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6A96" w14:textId="4A918E57" w:rsidR="00874E72" w:rsidRPr="00B3716C" w:rsidRDefault="00874E72" w:rsidP="00B3716C">
      <w:pPr>
        <w:tabs>
          <w:tab w:val="left" w:pos="2568"/>
        </w:tabs>
        <w:rPr>
          <w:b/>
          <w:bCs/>
        </w:rPr>
      </w:pPr>
      <w:r w:rsidRPr="00B3716C">
        <w:rPr>
          <w:b/>
          <w:bCs/>
        </w:rPr>
        <w:t>Klauzula informacyjna</w:t>
      </w:r>
      <w:r w:rsidR="001F1600" w:rsidRPr="00B3716C">
        <w:rPr>
          <w:b/>
          <w:bCs/>
        </w:rPr>
        <w:t xml:space="preserve"> Zarządu Zieleni m.st. Warszawy</w:t>
      </w:r>
      <w:r w:rsidR="00B3716C" w:rsidRPr="00B3716C">
        <w:rPr>
          <w:b/>
          <w:bCs/>
        </w:rPr>
        <w:t xml:space="preserve"> </w:t>
      </w:r>
      <w:r w:rsidRPr="00B3716C">
        <w:rPr>
          <w:b/>
          <w:bCs/>
        </w:rPr>
        <w:t>dotycząca przetwarzania danych osobowych w związku z udostępnianiem informacji</w:t>
      </w:r>
      <w:r w:rsidR="00B3716C" w:rsidRPr="00B3716C">
        <w:rPr>
          <w:b/>
          <w:bCs/>
        </w:rPr>
        <w:t xml:space="preserve"> </w:t>
      </w:r>
      <w:r w:rsidRPr="00B3716C">
        <w:rPr>
          <w:b/>
          <w:bCs/>
        </w:rPr>
        <w:t>o zawartych umowach w systemie Centralnego Rejestru Umów JSFP</w:t>
      </w:r>
    </w:p>
    <w:p w14:paraId="14ACD164" w14:textId="77777777" w:rsidR="00874E72" w:rsidRPr="00B260E9" w:rsidRDefault="00874E72" w:rsidP="00CC3032">
      <w:pPr>
        <w:spacing w:line="276" w:lineRule="auto"/>
      </w:pPr>
      <w:r w:rsidRPr="00B260E9">
        <w:t>Zgodnie z art. 13 ust. 1 i 2 rozporządzenia Parlamentu Europejskiego i Rady (UE) 2016/679</w:t>
      </w:r>
    </w:p>
    <w:p w14:paraId="44E99516" w14:textId="77777777" w:rsidR="00874E72" w:rsidRPr="00B260E9" w:rsidRDefault="00874E72" w:rsidP="00CC3032">
      <w:pPr>
        <w:spacing w:line="276" w:lineRule="auto"/>
      </w:pPr>
      <w:r w:rsidRPr="00B260E9">
        <w:t>z dnia 27 kwietnia 2016 r. w sprawie ochrony osób fizycznych w związku z przetwarzaniem</w:t>
      </w:r>
    </w:p>
    <w:p w14:paraId="0F6225E2" w14:textId="2F8C2558" w:rsidR="00874E72" w:rsidRPr="00B260E9" w:rsidRDefault="00874E72" w:rsidP="00CC3032">
      <w:pPr>
        <w:spacing w:line="276" w:lineRule="auto"/>
      </w:pPr>
      <w:r w:rsidRPr="00B260E9">
        <w:t>danych osobowych i w sprawie swobodnego przepływu takich danych oraz uchylenia dyrektywy</w:t>
      </w:r>
      <w:r w:rsidR="00D25FA4" w:rsidRPr="00B260E9">
        <w:t xml:space="preserve"> </w:t>
      </w:r>
      <w:r w:rsidRPr="00B260E9">
        <w:t>95/46/WE (ogólne rozporządzenie o ochronie danych) dalej „RODO” informuj</w:t>
      </w:r>
      <w:r w:rsidR="00D25FA4" w:rsidRPr="00B260E9">
        <w:t>emy:</w:t>
      </w:r>
    </w:p>
    <w:p w14:paraId="3863A410" w14:textId="55A6E7F5" w:rsidR="00FB6EA7" w:rsidRDefault="00275D50" w:rsidP="00CC3032">
      <w:pPr>
        <w:spacing w:line="276" w:lineRule="auto"/>
      </w:pPr>
      <w:r>
        <w:t xml:space="preserve">Administratorem Pani/Pana danych osobowych przetwarzanych jest Zarząd Zieleni m.st. Warszawy, z siedzibą przy ul. Hożej 13a, 00-528 Warszawa, </w:t>
      </w:r>
      <w:hyperlink r:id="rId9" w:history="1">
        <w:r w:rsidRPr="00FB6EA7">
          <w:rPr>
            <w:rStyle w:val="Hipercze"/>
          </w:rPr>
          <w:t>skrzynka p</w:t>
        </w:r>
        <w:r w:rsidRPr="00FB6EA7">
          <w:rPr>
            <w:rStyle w:val="Hipercze"/>
          </w:rPr>
          <w:t>o</w:t>
        </w:r>
        <w:r w:rsidRPr="00FB6EA7">
          <w:rPr>
            <w:rStyle w:val="Hipercze"/>
          </w:rPr>
          <w:t xml:space="preserve">dawcza </w:t>
        </w:r>
        <w:proofErr w:type="spellStart"/>
        <w:r w:rsidRPr="00FB6EA7">
          <w:rPr>
            <w:rStyle w:val="Hipercze"/>
          </w:rPr>
          <w:t>ePUAP</w:t>
        </w:r>
        <w:proofErr w:type="spellEnd"/>
      </w:hyperlink>
      <w:r>
        <w:t xml:space="preserve"> [link otwiera się w nowym oknie]:</w:t>
      </w:r>
    </w:p>
    <w:p w14:paraId="58CB151B" w14:textId="09B98EC5" w:rsidR="00FB6EA7" w:rsidRDefault="00275D50" w:rsidP="00CC3032">
      <w:pPr>
        <w:spacing w:line="276" w:lineRule="auto"/>
      </w:pPr>
      <w:r>
        <w:t xml:space="preserve">Adres elektronicznej skrzynki podawczej: </w:t>
      </w:r>
      <w:hyperlink r:id="rId10" w:history="1">
        <w:r w:rsidRPr="00FB6EA7">
          <w:rPr>
            <w:rStyle w:val="Hipercze"/>
          </w:rPr>
          <w:t>/ZZW/</w:t>
        </w:r>
        <w:proofErr w:type="spellStart"/>
        <w:r w:rsidRPr="00FB6EA7">
          <w:rPr>
            <w:rStyle w:val="Hipercze"/>
          </w:rPr>
          <w:t>SkrytkaESP</w:t>
        </w:r>
        <w:proofErr w:type="spellEnd"/>
      </w:hyperlink>
      <w:r>
        <w:t xml:space="preserve"> [link otwiera się nowym oknie]. </w:t>
      </w:r>
    </w:p>
    <w:p w14:paraId="45074B49" w14:textId="77777777" w:rsidR="00FB6EA7" w:rsidRDefault="00275D50" w:rsidP="00CC3032">
      <w:pPr>
        <w:spacing w:line="276" w:lineRule="auto"/>
      </w:pPr>
      <w:r>
        <w:t>Adres do e-Doręczeń (ADE): AE:PL-65206-32583-FHCIH-28</w:t>
      </w:r>
    </w:p>
    <w:p w14:paraId="7E81CFE0" w14:textId="77777777" w:rsidR="00244183" w:rsidRDefault="00570853" w:rsidP="00570853">
      <w:pPr>
        <w:spacing w:line="276" w:lineRule="auto"/>
      </w:pPr>
      <w:r>
        <w:t>W Zarządzie Zieleni m.st. Warszawy wyznaczony został Inspektor Ochrony Danych. Jest to osoba, z którą można się kontaktować we wszystkich sprawach dotyczących przetwarzania Pani/Pana danych osobowych oraz korzystania z przysługujących praw związanych z przetwarzaniem danych. Z Inspektorem Ochrony Danych można kontaktować się w następujący sposób</w:t>
      </w:r>
      <w:r w:rsidR="0080184D">
        <w:t xml:space="preserve"> </w:t>
      </w:r>
      <w:r>
        <w:t xml:space="preserve">pisząc na adres Administratora lub  przez e-mail: </w:t>
      </w:r>
      <w:hyperlink r:id="rId11" w:history="1">
        <w:r w:rsidR="00244183" w:rsidRPr="00D131C3">
          <w:rPr>
            <w:rStyle w:val="Hipercze"/>
          </w:rPr>
          <w:t>daneosobowe@zzw.waw.pl</w:t>
        </w:r>
      </w:hyperlink>
      <w:r w:rsidR="00244183">
        <w:t xml:space="preserve"> </w:t>
      </w:r>
    </w:p>
    <w:p w14:paraId="770288C6" w14:textId="6E3A3D24" w:rsidR="003F248F" w:rsidRPr="00CC3032" w:rsidRDefault="00874E72" w:rsidP="00570853">
      <w:pPr>
        <w:spacing w:line="276" w:lineRule="auto"/>
      </w:pPr>
      <w:r w:rsidRPr="00B260E9">
        <w:t>Dane osobowe będą przetwarzane na podstawie art. 6 ust. 1 lit. c RODO w związku</w:t>
      </w:r>
      <w:r w:rsidR="00CC3032">
        <w:t xml:space="preserve"> </w:t>
      </w:r>
      <w:r w:rsidRPr="00B260E9">
        <w:t>z art. 34a ust. 1 ustawy z dnia 27 sierpnia 2009 r. o finansach publicznych i</w:t>
      </w:r>
      <w:r w:rsidR="00CC3032">
        <w:t xml:space="preserve"> </w:t>
      </w:r>
      <w:r w:rsidRPr="00B260E9">
        <w:t>rozporządzeniem Ministra Finansów i Gospodarki z dnia 30 marca 2026 r. w sprawie</w:t>
      </w:r>
      <w:r w:rsidR="00CC3032">
        <w:t xml:space="preserve"> </w:t>
      </w:r>
      <w:r w:rsidRPr="00B260E9">
        <w:t>Centralnego Rejestru Umów Jednostek Sektora Finansów Publicznych.</w:t>
      </w:r>
      <w:r w:rsidR="005B24E3" w:rsidRPr="00B260E9">
        <w:t xml:space="preserve"> D</w:t>
      </w:r>
      <w:r w:rsidRPr="00B260E9">
        <w:t>ane osobowe przetwarzane będą w celu wypełnienia obowiązku administratora</w:t>
      </w:r>
      <w:r w:rsidR="005B24E3" w:rsidRPr="00B260E9">
        <w:t xml:space="preserve"> </w:t>
      </w:r>
      <w:r w:rsidRPr="00B260E9">
        <w:t xml:space="preserve">udostępniania informacji o </w:t>
      </w:r>
      <w:r w:rsidRPr="00CC3032">
        <w:t>zawartych umowach</w:t>
      </w:r>
      <w:r w:rsidR="004872C4" w:rsidRPr="00CC3032">
        <w:t xml:space="preserve"> </w:t>
      </w:r>
      <w:r w:rsidRPr="00CC3032">
        <w:t>w rejestrze umów prowadzonym przez Ministra Finansów</w:t>
      </w:r>
      <w:r w:rsidR="003F248F">
        <w:t xml:space="preserve">; </w:t>
      </w:r>
      <w:r w:rsidR="00EA55BE">
        <w:t>art. 6 ust. 1 lit. b RODO w celu realizacji i wykonania umowy</w:t>
      </w:r>
      <w:r w:rsidR="00837122">
        <w:t>.</w:t>
      </w:r>
    </w:p>
    <w:p w14:paraId="2FAC8BCA" w14:textId="22B556AF" w:rsidR="00874E72" w:rsidRPr="00B260E9" w:rsidRDefault="00874E72" w:rsidP="00CC3032">
      <w:pPr>
        <w:spacing w:line="276" w:lineRule="auto"/>
      </w:pPr>
      <w:r w:rsidRPr="00CC3032">
        <w:t>Pan</w:t>
      </w:r>
      <w:r w:rsidR="002F73B4">
        <w:t>i</w:t>
      </w:r>
      <w:r w:rsidRPr="00CC3032">
        <w:t>/Pan</w:t>
      </w:r>
      <w:r w:rsidR="002F73B4">
        <w:t>a</w:t>
      </w:r>
      <w:r w:rsidRPr="00CC3032">
        <w:t xml:space="preserve"> dane osobowe przekazywane będą wyłącznie organom lub podmiotom</w:t>
      </w:r>
      <w:r w:rsidR="00CC3032">
        <w:t xml:space="preserve"> </w:t>
      </w:r>
      <w:r w:rsidRPr="00CC3032">
        <w:t>uprawnionym do uzyskania danych osobowych na podstawie przepisów prawa oraz</w:t>
      </w:r>
      <w:r w:rsidR="00CC3032">
        <w:t xml:space="preserve"> </w:t>
      </w:r>
      <w:r w:rsidRPr="00CC3032">
        <w:t>podmiotom przetwarzającym dane w imieniu administratora danych w związku z zawartą</w:t>
      </w:r>
      <w:r w:rsidR="00CC3032">
        <w:t xml:space="preserve"> </w:t>
      </w:r>
      <w:r w:rsidRPr="00CC3032">
        <w:t>umową powierzenia przetwarzania danych osobowych, w tym do podmiotów świadczących</w:t>
      </w:r>
      <w:r w:rsidR="00CC3032">
        <w:t xml:space="preserve"> </w:t>
      </w:r>
      <w:r w:rsidRPr="00CC3032">
        <w:t>usługi IT, poczty elektronicznej. Dane</w:t>
      </w:r>
      <w:r w:rsidRPr="00B260E9">
        <w:t xml:space="preserve"> osobowe będą udostępnione Ministrowi Finansów</w:t>
      </w:r>
      <w:r w:rsidR="00CC3032">
        <w:t xml:space="preserve"> </w:t>
      </w:r>
      <w:r w:rsidRPr="00B260E9">
        <w:t>prowadzącemu rejestr umów. W związku z obowiązywanie</w:t>
      </w:r>
      <w:r w:rsidR="00554616" w:rsidRPr="00B260E9">
        <w:t>m</w:t>
      </w:r>
      <w:r w:rsidRPr="00B260E9">
        <w:t xml:space="preserve"> zasady jawności rejestru umów,</w:t>
      </w:r>
      <w:r w:rsidR="00CC3032">
        <w:t xml:space="preserve"> </w:t>
      </w:r>
      <w:r w:rsidRPr="00B260E9">
        <w:t>dane osobowe wprowadzone do rejestru będą publicznie dostępne.</w:t>
      </w:r>
    </w:p>
    <w:p w14:paraId="1904DC16" w14:textId="1476FB1D" w:rsidR="00874E72" w:rsidRPr="00B260E9" w:rsidRDefault="004E35E7" w:rsidP="00CC3032">
      <w:pPr>
        <w:spacing w:line="276" w:lineRule="auto"/>
      </w:pPr>
      <w:r w:rsidRPr="00B260E9">
        <w:t>D</w:t>
      </w:r>
      <w:r w:rsidR="00874E72" w:rsidRPr="00B260E9">
        <w:t xml:space="preserve">ane osobowe przetwarzane będą </w:t>
      </w:r>
      <w:r w:rsidR="00275D50">
        <w:t xml:space="preserve">zgodnie z Ustawą z dnia 14 lipca 1983 r. o narodowym zasobie archiwalnym i archiwach, </w:t>
      </w:r>
      <w:r w:rsidR="00874E72" w:rsidRPr="00B260E9">
        <w:t>przez okresy zgodne z kategoriami</w:t>
      </w:r>
      <w:r w:rsidR="00CC3032">
        <w:t xml:space="preserve"> </w:t>
      </w:r>
      <w:r w:rsidR="00874E72" w:rsidRPr="00B260E9">
        <w:t>archiwalnymi, o których mowa w rozporządzeniu Prezesa Rady Ministrów z dnia 18</w:t>
      </w:r>
      <w:r w:rsidR="00CC3032">
        <w:t xml:space="preserve"> </w:t>
      </w:r>
      <w:r w:rsidR="00874E72" w:rsidRPr="00B260E9">
        <w:t>stycznia 2011 r. w sprawie instrukcji kancelaryjnej, jednolitych rzeczowych wykazów akt</w:t>
      </w:r>
      <w:r w:rsidR="00CC3032">
        <w:t xml:space="preserve"> </w:t>
      </w:r>
      <w:r w:rsidR="00874E72" w:rsidRPr="00B260E9">
        <w:t xml:space="preserve">oraz instrukcji w sprawie </w:t>
      </w:r>
      <w:r w:rsidR="00874E72" w:rsidRPr="00B260E9">
        <w:lastRenderedPageBreak/>
        <w:t>organizacji i zakresu działania archiwów zakładowych. Dane</w:t>
      </w:r>
      <w:r w:rsidR="00CC3032">
        <w:t xml:space="preserve"> </w:t>
      </w:r>
      <w:r w:rsidR="00874E72" w:rsidRPr="00B260E9">
        <w:t>osobowe przechowywane będą przez czas trwania stosunku umownego, a po jego</w:t>
      </w:r>
      <w:r w:rsidR="00CC3032">
        <w:t xml:space="preserve"> </w:t>
      </w:r>
      <w:r w:rsidR="00874E72" w:rsidRPr="00B260E9">
        <w:t>zakończeniu dane osobowe usuwane będą z rejestru umów po upływie 5 lat, licząc od</w:t>
      </w:r>
      <w:r w:rsidR="00CC3032">
        <w:t xml:space="preserve"> </w:t>
      </w:r>
      <w:r w:rsidR="00874E72" w:rsidRPr="00B260E9">
        <w:t>końca roku, w którym umowa przestała obowiązywać.</w:t>
      </w:r>
    </w:p>
    <w:p w14:paraId="3427036B" w14:textId="7F0D792F" w:rsidR="00557C7A" w:rsidRPr="00B260E9" w:rsidRDefault="00557C7A" w:rsidP="00CC3032">
      <w:pPr>
        <w:spacing w:line="276" w:lineRule="auto"/>
      </w:pPr>
      <w:r w:rsidRPr="00B260E9">
        <w:t xml:space="preserve">Podanie danych osobowych jest obowiązkiem ustawowym. Niepodanie danych będzie skutkować brakiem możliwości </w:t>
      </w:r>
      <w:r w:rsidR="00B260E9" w:rsidRPr="00B260E9">
        <w:t>zawarcia i realizacji umowy</w:t>
      </w:r>
      <w:r w:rsidRPr="00B260E9">
        <w:t>.</w:t>
      </w:r>
    </w:p>
    <w:p w14:paraId="36798D57" w14:textId="77777777" w:rsidR="00AE6739" w:rsidRDefault="00557C7A" w:rsidP="00AE6739">
      <w:pPr>
        <w:spacing w:line="276" w:lineRule="auto"/>
      </w:pPr>
      <w:r w:rsidRPr="00B260E9">
        <w:t>Przysługuje Pani/Panu</w:t>
      </w:r>
      <w:r w:rsidR="00B15B19">
        <w:t>:</w:t>
      </w:r>
    </w:p>
    <w:p w14:paraId="5B9F344A" w14:textId="77777777" w:rsidR="004A7B1E" w:rsidRDefault="00557C7A" w:rsidP="00AE6739">
      <w:pPr>
        <w:pStyle w:val="Akapitzlist"/>
        <w:numPr>
          <w:ilvl w:val="0"/>
          <w:numId w:val="2"/>
        </w:numPr>
        <w:spacing w:line="276" w:lineRule="auto"/>
      </w:pPr>
      <w:r w:rsidRPr="00B260E9">
        <w:t xml:space="preserve">prawo </w:t>
      </w:r>
      <w:r w:rsidR="00AE6739">
        <w:t>dostępu do treści swoich danych, na podstawie art.</w:t>
      </w:r>
      <w:r w:rsidR="004A7B1E">
        <w:t xml:space="preserve"> </w:t>
      </w:r>
      <w:r w:rsidR="00AE6739">
        <w:t xml:space="preserve">15 ogólnego rozporządzenia; </w:t>
      </w:r>
    </w:p>
    <w:p w14:paraId="0288A695" w14:textId="77777777" w:rsidR="004A7B1E" w:rsidRDefault="00AE6739" w:rsidP="00AE6739">
      <w:pPr>
        <w:pStyle w:val="Akapitzlist"/>
        <w:numPr>
          <w:ilvl w:val="0"/>
          <w:numId w:val="2"/>
        </w:numPr>
        <w:spacing w:line="276" w:lineRule="auto"/>
      </w:pPr>
      <w:r>
        <w:t>sprostowania (poprawiania) danych, na podstawie art.16 ogólnego rozporządzenia;</w:t>
      </w:r>
    </w:p>
    <w:p w14:paraId="6666F9FE" w14:textId="77777777" w:rsidR="00900557" w:rsidRDefault="00AE6739" w:rsidP="00AE6739">
      <w:pPr>
        <w:pStyle w:val="Akapitzlist"/>
        <w:numPr>
          <w:ilvl w:val="0"/>
          <w:numId w:val="2"/>
        </w:numPr>
        <w:spacing w:line="276" w:lineRule="auto"/>
      </w:pPr>
      <w:r>
        <w:t xml:space="preserve">ograniczenia przetwarzania, na podstawie art. 18 ogólnego rozporządzenia, </w:t>
      </w:r>
    </w:p>
    <w:p w14:paraId="374AA5F5" w14:textId="1B0D4043" w:rsidR="00AE6739" w:rsidRDefault="00AE6739" w:rsidP="00900557">
      <w:pPr>
        <w:spacing w:line="276" w:lineRule="auto"/>
        <w:ind w:left="411"/>
      </w:pPr>
      <w:r>
        <w:t xml:space="preserve">tylko w zakresie, w jakim nie koliduje z jawnością postępowania, obowiązkiem archiwizacji oraz ochroną praw innych osób lub ważnym interesem publicznym. </w:t>
      </w:r>
    </w:p>
    <w:p w14:paraId="7595A920" w14:textId="77777777" w:rsidR="00794AEE" w:rsidRDefault="00AE6739" w:rsidP="00AE6739">
      <w:pPr>
        <w:spacing w:line="276" w:lineRule="auto"/>
      </w:pPr>
      <w:r>
        <w:t>Nie przysługuje Pa</w:t>
      </w:r>
      <w:r w:rsidR="00794AEE">
        <w:t>ni/Panu</w:t>
      </w:r>
      <w:r>
        <w:t xml:space="preserve"> prawo do:</w:t>
      </w:r>
    </w:p>
    <w:p w14:paraId="12140BF9" w14:textId="77777777" w:rsidR="0093056A" w:rsidRDefault="00AE6739" w:rsidP="00AE6739">
      <w:pPr>
        <w:pStyle w:val="Akapitzlist"/>
        <w:numPr>
          <w:ilvl w:val="0"/>
          <w:numId w:val="1"/>
        </w:numPr>
        <w:spacing w:line="276" w:lineRule="auto"/>
      </w:pPr>
      <w:r>
        <w:t>w związku z art. 17 ust. 3 lit. b, d lub e RODO prawo do usunięcia danych osobowych</w:t>
      </w:r>
      <w:r w:rsidR="0093056A">
        <w:t>;</w:t>
      </w:r>
    </w:p>
    <w:p w14:paraId="00EAB3B5" w14:textId="77777777" w:rsidR="0093056A" w:rsidRDefault="00AE6739" w:rsidP="00AE6739">
      <w:pPr>
        <w:pStyle w:val="Akapitzlist"/>
        <w:numPr>
          <w:ilvl w:val="0"/>
          <w:numId w:val="1"/>
        </w:numPr>
        <w:spacing w:line="276" w:lineRule="auto"/>
      </w:pPr>
      <w:r>
        <w:t>prawo do przenoszenia danych osobowych, o którym mowa w art. 20 RODO</w:t>
      </w:r>
      <w:r w:rsidR="0093056A">
        <w:t>;</w:t>
      </w:r>
    </w:p>
    <w:p w14:paraId="23DF96EA" w14:textId="66CDD17E" w:rsidR="0093056A" w:rsidRDefault="00AE6739" w:rsidP="00AE6739">
      <w:pPr>
        <w:pStyle w:val="Akapitzlist"/>
        <w:numPr>
          <w:ilvl w:val="0"/>
          <w:numId w:val="1"/>
        </w:numPr>
        <w:spacing w:line="276" w:lineRule="auto"/>
      </w:pPr>
      <w:r>
        <w:t>na podstawie art. 21 RODO prawo do sprzeciwu, wobec przetwarzania danych osobowych,</w:t>
      </w:r>
    </w:p>
    <w:p w14:paraId="1D7CA83F" w14:textId="4C062C55" w:rsidR="00557C7A" w:rsidRPr="00B260E9" w:rsidRDefault="00AE6739" w:rsidP="00AE6739">
      <w:pPr>
        <w:spacing w:line="276" w:lineRule="auto"/>
      </w:pPr>
      <w:r>
        <w:t xml:space="preserve"> gdyż podstawą prawną przetwarzania Państwa danych osobowych jest art. 6 ust. 1 lit. c RODO.</w:t>
      </w:r>
    </w:p>
    <w:p w14:paraId="3C567146" w14:textId="233C764C" w:rsidR="00557C7A" w:rsidRPr="00B260E9" w:rsidRDefault="00557C7A" w:rsidP="00CC3032">
      <w:pPr>
        <w:spacing w:line="276" w:lineRule="auto"/>
      </w:pPr>
      <w:r w:rsidRPr="00B260E9">
        <w:t>Przysługuje Pani/Panu prawo wniesienia skargi do Prezesa Urzędu Ochrony Danych Osobowych, gdy</w:t>
      </w:r>
      <w:r w:rsidR="00B260E9" w:rsidRPr="00B260E9">
        <w:t xml:space="preserve"> </w:t>
      </w:r>
      <w:r w:rsidRPr="00B260E9">
        <w:t>uzna Pani/Pan, że przetwarzanie Pani/Pana danych osobowych narusza przepisy ogólnego</w:t>
      </w:r>
      <w:r w:rsidR="00B260E9" w:rsidRPr="00B260E9">
        <w:t xml:space="preserve"> </w:t>
      </w:r>
      <w:r w:rsidRPr="00B260E9">
        <w:t>rozporządzenia o ochronie danych osobowych (RODO).</w:t>
      </w:r>
    </w:p>
    <w:p w14:paraId="6E61A0F7" w14:textId="2BB18610" w:rsidR="0082542A" w:rsidRPr="00B260E9" w:rsidRDefault="00557C7A" w:rsidP="00CC3032">
      <w:pPr>
        <w:spacing w:line="276" w:lineRule="auto"/>
      </w:pPr>
      <w:r w:rsidRPr="00B260E9">
        <w:t>Dane osobowe nie będą przekazywane do państwa trzeciego/organizacji międzynarodowej oraz nie</w:t>
      </w:r>
      <w:r w:rsidR="00B260E9" w:rsidRPr="00B260E9">
        <w:t xml:space="preserve"> </w:t>
      </w:r>
      <w:r w:rsidRPr="00B260E9">
        <w:t>będą podlegały zautomatyzowanemu podejmowaniu decyzji i nie będą podlegały profilowaniu.</w:t>
      </w:r>
    </w:p>
    <w:sectPr w:rsidR="0082542A" w:rsidRPr="00B26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038D"/>
    <w:multiLevelType w:val="hybridMultilevel"/>
    <w:tmpl w:val="D4BA5A9C"/>
    <w:lvl w:ilvl="0" w:tplc="98D6DCF2">
      <w:start w:val="1"/>
      <w:numFmt w:val="decimal"/>
      <w:lvlText w:val="%1."/>
      <w:lvlJc w:val="left"/>
      <w:pPr>
        <w:ind w:left="1440" w:hanging="360"/>
      </w:pPr>
    </w:lvl>
    <w:lvl w:ilvl="1" w:tplc="DA80DE0A">
      <w:start w:val="1"/>
      <w:numFmt w:val="decimal"/>
      <w:lvlText w:val="%2."/>
      <w:lvlJc w:val="left"/>
      <w:pPr>
        <w:ind w:left="1440" w:hanging="360"/>
      </w:pPr>
    </w:lvl>
    <w:lvl w:ilvl="2" w:tplc="B52CF6A4">
      <w:start w:val="1"/>
      <w:numFmt w:val="decimal"/>
      <w:lvlText w:val="%3."/>
      <w:lvlJc w:val="left"/>
      <w:pPr>
        <w:ind w:left="1440" w:hanging="360"/>
      </w:pPr>
    </w:lvl>
    <w:lvl w:ilvl="3" w:tplc="B4C475AA">
      <w:start w:val="1"/>
      <w:numFmt w:val="decimal"/>
      <w:lvlText w:val="%4."/>
      <w:lvlJc w:val="left"/>
      <w:pPr>
        <w:ind w:left="1440" w:hanging="360"/>
      </w:pPr>
    </w:lvl>
    <w:lvl w:ilvl="4" w:tplc="790AD86C">
      <w:start w:val="1"/>
      <w:numFmt w:val="decimal"/>
      <w:lvlText w:val="%5."/>
      <w:lvlJc w:val="left"/>
      <w:pPr>
        <w:ind w:left="1440" w:hanging="360"/>
      </w:pPr>
    </w:lvl>
    <w:lvl w:ilvl="5" w:tplc="62C46820">
      <w:start w:val="1"/>
      <w:numFmt w:val="decimal"/>
      <w:lvlText w:val="%6."/>
      <w:lvlJc w:val="left"/>
      <w:pPr>
        <w:ind w:left="1440" w:hanging="360"/>
      </w:pPr>
    </w:lvl>
    <w:lvl w:ilvl="6" w:tplc="EB245606">
      <w:start w:val="1"/>
      <w:numFmt w:val="decimal"/>
      <w:lvlText w:val="%7."/>
      <w:lvlJc w:val="left"/>
      <w:pPr>
        <w:ind w:left="1440" w:hanging="360"/>
      </w:pPr>
    </w:lvl>
    <w:lvl w:ilvl="7" w:tplc="8786A5E6">
      <w:start w:val="1"/>
      <w:numFmt w:val="decimal"/>
      <w:lvlText w:val="%8."/>
      <w:lvlJc w:val="left"/>
      <w:pPr>
        <w:ind w:left="1440" w:hanging="360"/>
      </w:pPr>
    </w:lvl>
    <w:lvl w:ilvl="8" w:tplc="040CA668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50F74AA6"/>
    <w:multiLevelType w:val="hybridMultilevel"/>
    <w:tmpl w:val="0A28EF9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57DF4B63"/>
    <w:multiLevelType w:val="hybridMultilevel"/>
    <w:tmpl w:val="B1A6D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85257">
    <w:abstractNumId w:val="2"/>
  </w:num>
  <w:num w:numId="2" w16cid:durableId="1244994369">
    <w:abstractNumId w:val="1"/>
  </w:num>
  <w:num w:numId="3" w16cid:durableId="90382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EA"/>
    <w:rsid w:val="00072BEF"/>
    <w:rsid w:val="000F0260"/>
    <w:rsid w:val="001B749A"/>
    <w:rsid w:val="001E629B"/>
    <w:rsid w:val="001F1600"/>
    <w:rsid w:val="00244183"/>
    <w:rsid w:val="00275D50"/>
    <w:rsid w:val="002E04D0"/>
    <w:rsid w:val="002F6B66"/>
    <w:rsid w:val="002F73B4"/>
    <w:rsid w:val="003261EF"/>
    <w:rsid w:val="00393575"/>
    <w:rsid w:val="003F248F"/>
    <w:rsid w:val="004041DD"/>
    <w:rsid w:val="00427E0F"/>
    <w:rsid w:val="00430A51"/>
    <w:rsid w:val="004872C4"/>
    <w:rsid w:val="004A7B1E"/>
    <w:rsid w:val="004C54D8"/>
    <w:rsid w:val="004E35E7"/>
    <w:rsid w:val="00544910"/>
    <w:rsid w:val="00554616"/>
    <w:rsid w:val="00557C7A"/>
    <w:rsid w:val="00570853"/>
    <w:rsid w:val="005B24E3"/>
    <w:rsid w:val="005C6A99"/>
    <w:rsid w:val="00610E00"/>
    <w:rsid w:val="00637231"/>
    <w:rsid w:val="006804EA"/>
    <w:rsid w:val="006B27FE"/>
    <w:rsid w:val="00780B83"/>
    <w:rsid w:val="00794AEE"/>
    <w:rsid w:val="007D36FC"/>
    <w:rsid w:val="0080184D"/>
    <w:rsid w:val="0082542A"/>
    <w:rsid w:val="00837122"/>
    <w:rsid w:val="00874E72"/>
    <w:rsid w:val="00900557"/>
    <w:rsid w:val="0091079F"/>
    <w:rsid w:val="0093056A"/>
    <w:rsid w:val="009D5DA2"/>
    <w:rsid w:val="009F0E83"/>
    <w:rsid w:val="00AA69F0"/>
    <w:rsid w:val="00AE6739"/>
    <w:rsid w:val="00B15B19"/>
    <w:rsid w:val="00B260E9"/>
    <w:rsid w:val="00B26939"/>
    <w:rsid w:val="00B3716C"/>
    <w:rsid w:val="00C82CD5"/>
    <w:rsid w:val="00CA1AA3"/>
    <w:rsid w:val="00CC3032"/>
    <w:rsid w:val="00D25FA4"/>
    <w:rsid w:val="00D3141E"/>
    <w:rsid w:val="00D356B3"/>
    <w:rsid w:val="00D46E8D"/>
    <w:rsid w:val="00DC012B"/>
    <w:rsid w:val="00DC6D49"/>
    <w:rsid w:val="00E30006"/>
    <w:rsid w:val="00EA55BE"/>
    <w:rsid w:val="00EF58C6"/>
    <w:rsid w:val="00FA4358"/>
    <w:rsid w:val="00F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9B6A"/>
  <w15:chartTrackingRefBased/>
  <w15:docId w15:val="{B935BB78-748A-4F1D-96DE-D6C42971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0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qFormat/>
    <w:rsid w:val="009D5DA2"/>
    <w:pPr>
      <w:spacing w:after="0" w:line="240" w:lineRule="auto"/>
    </w:pPr>
    <w:rPr>
      <w:sz w:val="22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qFormat/>
    <w:rsid w:val="009D5DA2"/>
    <w:rPr>
      <w:sz w:val="22"/>
      <w:lang w:val="x-none" w:eastAsia="x-none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E30006"/>
    <w:pPr>
      <w:spacing w:before="120" w:after="120" w:line="30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30006"/>
    <w:rPr>
      <w:rFonts w:asciiTheme="majorHAnsi" w:eastAsiaTheme="majorEastAsia" w:hAnsiTheme="majorHAnsi" w:cstheme="majorBidi"/>
      <w:b/>
      <w:spacing w:val="-10"/>
      <w:kern w:val="28"/>
      <w:sz w:val="28"/>
      <w:szCs w:val="5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680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0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4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4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4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4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4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4EA"/>
    <w:rPr>
      <w:rFonts w:eastAsiaTheme="majorEastAsia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4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4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4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4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4E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41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41D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2BE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5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35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35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5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5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eosobowe@zzw.waw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epuap.gov.pl/wps/porta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puap.gov.pl/wps/port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d64088-bae5-478c-9c2a-4d8a53fd4b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0634FF148DA3448D2ACDB416A77E7B" ma:contentTypeVersion="11" ma:contentTypeDescription="Utwórz nowy dokument." ma:contentTypeScope="" ma:versionID="cc4bb3c993b6d746c757850008e87641">
  <xsd:schema xmlns:xsd="http://www.w3.org/2001/XMLSchema" xmlns:xs="http://www.w3.org/2001/XMLSchema" xmlns:p="http://schemas.microsoft.com/office/2006/metadata/properties" xmlns:ns2="edd64088-bae5-478c-9c2a-4d8a53fd4b93" targetNamespace="http://schemas.microsoft.com/office/2006/metadata/properties" ma:root="true" ma:fieldsID="2193287ff969f835a70960d193e03e36" ns2:_="">
    <xsd:import namespace="edd64088-bae5-478c-9c2a-4d8a53fd4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64088-bae5-478c-9c2a-4d8a53fd4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D53F3-BDA1-494C-A22E-108FB564A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17AADB-070C-48AE-A2F3-51B51190A7A5}">
  <ds:schemaRefs>
    <ds:schemaRef ds:uri="http://schemas.microsoft.com/office/2006/metadata/properties"/>
    <ds:schemaRef ds:uri="http://schemas.microsoft.com/office/infopath/2007/PartnerControls"/>
    <ds:schemaRef ds:uri="edd64088-bae5-478c-9c2a-4d8a53fd4b93"/>
  </ds:schemaRefs>
</ds:datastoreItem>
</file>

<file path=customXml/itemProps3.xml><?xml version="1.0" encoding="utf-8"?>
<ds:datastoreItem xmlns:ds="http://schemas.openxmlformats.org/officeDocument/2006/customXml" ds:itemID="{ECA538F1-6062-4C86-B568-BEF7F52D37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E409B-4304-48E0-81DF-D0541B01B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64088-bae5-478c-9c2a-4d8a53fd4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Centorrino Katarzyna (ZZW)</dc:creator>
  <cp:keywords/>
  <dc:description/>
  <cp:lastModifiedBy>Centorrino Katarzyna (ZZW)</cp:lastModifiedBy>
  <cp:revision>3</cp:revision>
  <dcterms:created xsi:type="dcterms:W3CDTF">2026-06-30T11:51:00Z</dcterms:created>
  <dcterms:modified xsi:type="dcterms:W3CDTF">2026-06-30T11:52:00Z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0x0101009A0634FF148DA3448D2ACDB416A77E7B</vt:lpwstr>
  </property>
  <property fmtid="{D5CDD505-2E9C-101B-9397-08002B2CF9AE}" pid="3" name="MediaServiceImageTags">
    <vt:lpwstr/>
  </property>
</Properties>
</file>