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6E30F" w14:textId="724DE409" w:rsidR="003E3279" w:rsidRPr="00574C3E" w:rsidRDefault="008246EB" w:rsidP="008246EB">
      <w:pPr>
        <w:pStyle w:val="MarginText"/>
        <w:ind w:left="5529"/>
        <w:jc w:val="center"/>
        <w:rPr>
          <w:rFonts w:ascii="Calibri" w:hAnsi="Calibri" w:cs="Calibri"/>
          <w:sz w:val="22"/>
          <w:szCs w:val="22"/>
        </w:rPr>
      </w:pPr>
      <w:r w:rsidRPr="5776F3EB">
        <w:rPr>
          <w:rFonts w:ascii="Calibri" w:hAnsi="Calibri" w:cs="Calibri"/>
          <w:sz w:val="22"/>
          <w:szCs w:val="22"/>
        </w:rPr>
        <w:t xml:space="preserve">Załącznik Nr 1 do Zarządzenia Nr </w:t>
      </w:r>
      <w:r w:rsidR="008762C8">
        <w:rPr>
          <w:rFonts w:ascii="Calibri" w:hAnsi="Calibri" w:cs="Calibri"/>
          <w:sz w:val="22"/>
          <w:szCs w:val="22"/>
        </w:rPr>
        <w:t>71</w:t>
      </w:r>
      <w:r w:rsidRPr="5776F3EB">
        <w:rPr>
          <w:rFonts w:ascii="Calibri" w:hAnsi="Calibri" w:cs="Calibri"/>
          <w:sz w:val="22"/>
          <w:szCs w:val="22"/>
        </w:rPr>
        <w:t>/202</w:t>
      </w:r>
      <w:r w:rsidR="00381149" w:rsidRPr="5776F3EB">
        <w:rPr>
          <w:rFonts w:ascii="Calibri" w:hAnsi="Calibri" w:cs="Calibri"/>
          <w:sz w:val="22"/>
          <w:szCs w:val="22"/>
        </w:rPr>
        <w:t>6</w:t>
      </w:r>
      <w:r w:rsidR="306A2E08" w:rsidRPr="5776F3EB">
        <w:rPr>
          <w:rFonts w:ascii="Calibri" w:hAnsi="Calibri" w:cs="Calibri"/>
          <w:sz w:val="22"/>
          <w:szCs w:val="22"/>
        </w:rPr>
        <w:t xml:space="preserve"> </w:t>
      </w:r>
      <w:r w:rsidRPr="5776F3EB">
        <w:rPr>
          <w:rFonts w:ascii="Calibri" w:hAnsi="Calibri" w:cs="Calibri"/>
          <w:sz w:val="22"/>
          <w:szCs w:val="22"/>
        </w:rPr>
        <w:t>Dyrektora Zarządu Zieleni m.st. Warszawy</w:t>
      </w:r>
      <w:r>
        <w:br/>
      </w:r>
      <w:r w:rsidRPr="5776F3EB">
        <w:rPr>
          <w:rFonts w:ascii="Calibri" w:hAnsi="Calibri" w:cs="Calibri"/>
          <w:sz w:val="22"/>
          <w:szCs w:val="22"/>
        </w:rPr>
        <w:t xml:space="preserve">z </w:t>
      </w:r>
      <w:r w:rsidR="00E213A0">
        <w:rPr>
          <w:rFonts w:ascii="Calibri" w:hAnsi="Calibri" w:cs="Calibri"/>
          <w:sz w:val="22"/>
          <w:szCs w:val="22"/>
        </w:rPr>
        <w:t>14</w:t>
      </w:r>
      <w:r w:rsidR="00272670">
        <w:rPr>
          <w:rFonts w:ascii="Calibri" w:hAnsi="Calibri" w:cs="Calibri"/>
          <w:sz w:val="22"/>
          <w:szCs w:val="22"/>
        </w:rPr>
        <w:t>.05.</w:t>
      </w:r>
      <w:r w:rsidR="0083121F" w:rsidRPr="5776F3EB">
        <w:rPr>
          <w:rFonts w:ascii="Calibri" w:hAnsi="Calibri" w:cs="Calibri"/>
          <w:sz w:val="22"/>
          <w:szCs w:val="22"/>
        </w:rPr>
        <w:t>202</w:t>
      </w:r>
      <w:r w:rsidR="00381149" w:rsidRPr="5776F3EB">
        <w:rPr>
          <w:rFonts w:ascii="Calibri" w:hAnsi="Calibri" w:cs="Calibri"/>
          <w:sz w:val="22"/>
          <w:szCs w:val="22"/>
        </w:rPr>
        <w:t>6</w:t>
      </w:r>
      <w:r w:rsidRPr="5776F3EB">
        <w:rPr>
          <w:rFonts w:ascii="Calibri" w:hAnsi="Calibri" w:cs="Calibri"/>
          <w:sz w:val="22"/>
          <w:szCs w:val="22"/>
        </w:rPr>
        <w:t xml:space="preserve"> r.</w:t>
      </w:r>
    </w:p>
    <w:p w14:paraId="2CB79F22" w14:textId="1B60B591" w:rsidR="008246EB" w:rsidRPr="00574C3E" w:rsidRDefault="008246EB" w:rsidP="008246EB">
      <w:pPr>
        <w:pStyle w:val="MarginText"/>
        <w:jc w:val="center"/>
        <w:rPr>
          <w:rFonts w:ascii="Calibri" w:hAnsi="Calibri" w:cs="Calibri"/>
          <w:sz w:val="22"/>
          <w:szCs w:val="22"/>
        </w:rPr>
      </w:pPr>
    </w:p>
    <w:p w14:paraId="682249D3" w14:textId="06770ECE" w:rsidR="008246EB" w:rsidRPr="00574C3E" w:rsidRDefault="008246EB" w:rsidP="008246EB">
      <w:pPr>
        <w:pStyle w:val="MarginText"/>
        <w:jc w:val="center"/>
        <w:rPr>
          <w:rFonts w:ascii="Calibri" w:hAnsi="Calibri" w:cs="Calibri"/>
          <w:sz w:val="22"/>
          <w:szCs w:val="22"/>
        </w:rPr>
      </w:pPr>
    </w:p>
    <w:p w14:paraId="207F9E93" w14:textId="1D71FC3F" w:rsidR="008246EB" w:rsidRPr="00574C3E" w:rsidRDefault="008246EB" w:rsidP="0B3828EA">
      <w:pPr>
        <w:pStyle w:val="MarginText"/>
        <w:jc w:val="center"/>
        <w:rPr>
          <w:rFonts w:ascii="Calibri" w:hAnsi="Calibri" w:cs="Calibri"/>
          <w:color w:val="000000" w:themeColor="text1"/>
          <w:sz w:val="32"/>
          <w:szCs w:val="32"/>
        </w:rPr>
      </w:pPr>
      <w:r w:rsidRPr="0B3828EA">
        <w:rPr>
          <w:rFonts w:ascii="Calibri" w:hAnsi="Calibri" w:cs="Calibri"/>
          <w:color w:val="000000" w:themeColor="text1"/>
          <w:sz w:val="32"/>
          <w:szCs w:val="32"/>
        </w:rPr>
        <w:t>REGULAM</w:t>
      </w:r>
      <w:r w:rsidR="007043DF" w:rsidRPr="0B3828EA">
        <w:rPr>
          <w:rFonts w:ascii="Calibri" w:hAnsi="Calibri" w:cs="Calibri"/>
          <w:color w:val="000000" w:themeColor="text1"/>
          <w:sz w:val="32"/>
          <w:szCs w:val="32"/>
        </w:rPr>
        <w:t>IN</w:t>
      </w:r>
      <w:r w:rsidR="00E90298" w:rsidRPr="0B3828EA">
        <w:rPr>
          <w:rFonts w:ascii="Calibri" w:hAnsi="Calibri" w:cs="Calibri"/>
          <w:color w:val="000000" w:themeColor="text1"/>
          <w:sz w:val="32"/>
          <w:szCs w:val="32"/>
        </w:rPr>
        <w:t xml:space="preserve"> </w:t>
      </w:r>
    </w:p>
    <w:p w14:paraId="48F9AB46" w14:textId="15278629" w:rsidR="00AD2DCF" w:rsidRPr="0053507D" w:rsidRDefault="00AD2DCF" w:rsidP="00AD2DCF">
      <w:pPr>
        <w:pStyle w:val="MarginText"/>
        <w:spacing w:after="48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53507D">
        <w:rPr>
          <w:rFonts w:asciiTheme="minorHAnsi" w:hAnsiTheme="minorHAnsi" w:cstheme="minorHAnsi"/>
          <w:b/>
          <w:bCs/>
          <w:sz w:val="28"/>
          <w:szCs w:val="28"/>
        </w:rPr>
        <w:t>pisemnego przetargu na wydzierżawienie 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</w:p>
    <w:p w14:paraId="173E334A" w14:textId="76D31521" w:rsidR="00631708" w:rsidRPr="00631708" w:rsidRDefault="00631708" w:rsidP="00631708">
      <w:pPr>
        <w:pStyle w:val="MarginText"/>
        <w:rPr>
          <w:rFonts w:ascii="Calibri" w:hAnsi="Calibri" w:cs="Calibri"/>
          <w:b/>
          <w:bCs/>
          <w:sz w:val="28"/>
          <w:szCs w:val="28"/>
        </w:rPr>
      </w:pPr>
    </w:p>
    <w:p w14:paraId="21109EE3" w14:textId="60747059" w:rsidR="008246EB" w:rsidRPr="0048643E" w:rsidRDefault="008246EB" w:rsidP="0048643E">
      <w:pPr>
        <w:pStyle w:val="MarginText"/>
        <w:jc w:val="center"/>
        <w:rPr>
          <w:rFonts w:ascii="Calibri" w:hAnsi="Calibri" w:cs="Calibri"/>
          <w:b/>
          <w:bCs/>
          <w:sz w:val="28"/>
          <w:szCs w:val="28"/>
        </w:rPr>
        <w:sectPr w:rsidR="008246EB" w:rsidRPr="0048643E" w:rsidSect="005522FB">
          <w:headerReference w:type="default" r:id="rId12"/>
          <w:footerReference w:type="even" r:id="rId13"/>
          <w:footerReference w:type="default" r:id="rId14"/>
          <w:endnotePr>
            <w:numFmt w:val="decimal"/>
          </w:endnotePr>
          <w:type w:val="continuous"/>
          <w:pgSz w:w="11909" w:h="16834" w:code="9"/>
          <w:pgMar w:top="1418" w:right="1134" w:bottom="1418" w:left="1134" w:header="709" w:footer="425" w:gutter="0"/>
          <w:cols w:space="720"/>
          <w:titlePg/>
          <w:docGrid w:linePitch="299"/>
        </w:sectPr>
      </w:pPr>
    </w:p>
    <w:p w14:paraId="6E325CBD" w14:textId="14D5E646" w:rsidR="008246EB" w:rsidRPr="00574C3E" w:rsidRDefault="008246EB" w:rsidP="005A093D">
      <w:pPr>
        <w:pStyle w:val="Nagwek1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>Postanowienia ogólne</w:t>
      </w:r>
    </w:p>
    <w:p w14:paraId="1D1CB2BA" w14:textId="28528CE4" w:rsidR="008246EB" w:rsidRPr="00350A41" w:rsidRDefault="00E97A3A" w:rsidP="00350A41">
      <w:pPr>
        <w:pStyle w:val="Nagwek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Niniejszy </w:t>
      </w:r>
      <w:r w:rsidR="008246EB" w:rsidRPr="00574C3E">
        <w:rPr>
          <w:rFonts w:ascii="Calibri" w:hAnsi="Calibri" w:cs="Calibri"/>
          <w:sz w:val="22"/>
          <w:szCs w:val="22"/>
        </w:rPr>
        <w:t xml:space="preserve">Regulamin określa zasady przeprowadzenia </w:t>
      </w:r>
      <w:r w:rsidR="002735B9">
        <w:rPr>
          <w:rFonts w:ascii="Calibri" w:hAnsi="Calibri" w:cs="Calibri"/>
          <w:sz w:val="22"/>
          <w:szCs w:val="22"/>
        </w:rPr>
        <w:t xml:space="preserve">przetargu pisemnego nieograniczonego </w:t>
      </w:r>
      <w:r w:rsidR="00AD2DCF" w:rsidRPr="00AD2DCF">
        <w:rPr>
          <w:rFonts w:ascii="Calibri" w:hAnsi="Calibri" w:cs="Calibri"/>
          <w:b/>
          <w:bCs/>
          <w:sz w:val="22"/>
          <w:szCs w:val="22"/>
        </w:rPr>
        <w:t>na wydzierżawienie 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  <w:r w:rsidR="005069DA">
        <w:rPr>
          <w:rFonts w:ascii="Calibri" w:hAnsi="Calibri" w:cs="Calibri"/>
          <w:b/>
          <w:bCs/>
          <w:sz w:val="22"/>
          <w:szCs w:val="22"/>
        </w:rPr>
        <w:t>.</w:t>
      </w:r>
    </w:p>
    <w:p w14:paraId="71014AFB" w14:textId="679BB638" w:rsidR="008246EB" w:rsidRPr="00AF2DB4" w:rsidRDefault="008246EB" w:rsidP="005A093D">
      <w:pPr>
        <w:pStyle w:val="Nagwek2"/>
        <w:rPr>
          <w:rFonts w:ascii="Calibri" w:hAnsi="Calibri" w:cs="Calibri"/>
          <w:sz w:val="22"/>
          <w:szCs w:val="22"/>
        </w:rPr>
      </w:pPr>
      <w:r w:rsidRPr="00AF2DB4">
        <w:rPr>
          <w:rFonts w:ascii="Calibri" w:hAnsi="Calibri" w:cs="Calibri"/>
          <w:sz w:val="22"/>
          <w:szCs w:val="22"/>
        </w:rPr>
        <w:t xml:space="preserve">Celem </w:t>
      </w:r>
      <w:r w:rsidR="001223A5" w:rsidRPr="00AF2DB4">
        <w:rPr>
          <w:rFonts w:ascii="Calibri" w:hAnsi="Calibri" w:cs="Calibri"/>
          <w:sz w:val="22"/>
          <w:szCs w:val="22"/>
        </w:rPr>
        <w:t>przetargu</w:t>
      </w:r>
      <w:r w:rsidRPr="00AF2DB4">
        <w:rPr>
          <w:rFonts w:ascii="Calibri" w:hAnsi="Calibri" w:cs="Calibri"/>
          <w:sz w:val="22"/>
          <w:szCs w:val="22"/>
        </w:rPr>
        <w:t xml:space="preserve"> jest wybór najkorzystniejszej oferty, odpowiadającej warunkom </w:t>
      </w:r>
      <w:r w:rsidR="001223A5" w:rsidRPr="00AF2DB4">
        <w:rPr>
          <w:rFonts w:ascii="Calibri" w:hAnsi="Calibri" w:cs="Calibri"/>
          <w:sz w:val="22"/>
          <w:szCs w:val="22"/>
        </w:rPr>
        <w:t>przetargowym</w:t>
      </w:r>
      <w:r w:rsidRPr="00AF2DB4">
        <w:rPr>
          <w:rFonts w:ascii="Calibri" w:hAnsi="Calibri" w:cs="Calibri"/>
          <w:sz w:val="22"/>
          <w:szCs w:val="22"/>
        </w:rPr>
        <w:t>.</w:t>
      </w:r>
    </w:p>
    <w:p w14:paraId="59A66EFA" w14:textId="22059B30" w:rsidR="008246EB" w:rsidRPr="00574C3E" w:rsidRDefault="008246EB" w:rsidP="005A093D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Organizatorem </w:t>
      </w:r>
      <w:r w:rsidR="001223A5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jest Dyrektor Zarządu Zieleni m.st. Warszawy</w:t>
      </w:r>
      <w:r w:rsidR="00EE5949">
        <w:rPr>
          <w:rFonts w:ascii="Calibri" w:hAnsi="Calibri" w:cs="Calibri"/>
          <w:sz w:val="22"/>
          <w:szCs w:val="22"/>
        </w:rPr>
        <w:t xml:space="preserve"> działający w imieniu Prezydenta m.st. Warszawa</w:t>
      </w:r>
      <w:r w:rsidR="001A7972">
        <w:rPr>
          <w:rFonts w:ascii="Calibri" w:hAnsi="Calibri" w:cs="Calibri"/>
          <w:sz w:val="22"/>
          <w:szCs w:val="22"/>
        </w:rPr>
        <w:t xml:space="preserve"> (dalej: Organizator)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03C58971" w14:textId="23B8EB4A" w:rsidR="00375ABD" w:rsidRDefault="000A1FD8" w:rsidP="004223E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Informacje na temat </w:t>
      </w:r>
      <w:r w:rsidR="001223A5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będą udzielane wyłącznie w godzinach 08:</w:t>
      </w:r>
      <w:r w:rsidR="00662D72">
        <w:rPr>
          <w:rFonts w:ascii="Calibri" w:hAnsi="Calibri" w:cs="Calibri"/>
          <w:sz w:val="22"/>
          <w:szCs w:val="22"/>
        </w:rPr>
        <w:t>00</w:t>
      </w:r>
      <w:r w:rsidRPr="00574C3E">
        <w:rPr>
          <w:rFonts w:ascii="Calibri" w:hAnsi="Calibri" w:cs="Calibri"/>
          <w:sz w:val="22"/>
          <w:szCs w:val="22"/>
        </w:rPr>
        <w:t>-1</w:t>
      </w:r>
      <w:r w:rsidR="002B6EF3">
        <w:rPr>
          <w:rFonts w:ascii="Calibri" w:hAnsi="Calibri" w:cs="Calibri"/>
          <w:sz w:val="22"/>
          <w:szCs w:val="22"/>
        </w:rPr>
        <w:t>5</w:t>
      </w:r>
      <w:r w:rsidRPr="00574C3E">
        <w:rPr>
          <w:rFonts w:ascii="Calibri" w:hAnsi="Calibri" w:cs="Calibri"/>
          <w:sz w:val="22"/>
          <w:szCs w:val="22"/>
        </w:rPr>
        <w:t>:</w:t>
      </w:r>
      <w:r w:rsidR="00662D72">
        <w:rPr>
          <w:rFonts w:ascii="Calibri" w:hAnsi="Calibri" w:cs="Calibri"/>
          <w:sz w:val="22"/>
          <w:szCs w:val="22"/>
        </w:rPr>
        <w:t>00</w:t>
      </w:r>
      <w:r w:rsidRPr="00574C3E">
        <w:rPr>
          <w:rFonts w:ascii="Calibri" w:hAnsi="Calibri" w:cs="Calibri"/>
          <w:sz w:val="22"/>
          <w:szCs w:val="22"/>
        </w:rPr>
        <w:t>, od poniedziałku do piątku do dnia</w:t>
      </w:r>
      <w:r w:rsidR="009A33D7">
        <w:rPr>
          <w:rFonts w:ascii="Calibri" w:hAnsi="Calibri" w:cs="Calibri"/>
          <w:sz w:val="22"/>
          <w:szCs w:val="22"/>
        </w:rPr>
        <w:t xml:space="preserve"> 11 czerwca</w:t>
      </w:r>
      <w:r w:rsidRPr="009A4ABE">
        <w:rPr>
          <w:rFonts w:ascii="Calibri" w:hAnsi="Calibri" w:cs="Calibri"/>
          <w:sz w:val="22"/>
          <w:szCs w:val="22"/>
        </w:rPr>
        <w:t>202</w:t>
      </w:r>
      <w:r w:rsidR="00381149">
        <w:rPr>
          <w:rFonts w:ascii="Calibri" w:hAnsi="Calibri" w:cs="Calibri"/>
          <w:sz w:val="22"/>
          <w:szCs w:val="22"/>
        </w:rPr>
        <w:t>6</w:t>
      </w:r>
      <w:r w:rsidRPr="009A4ABE">
        <w:rPr>
          <w:rFonts w:ascii="Calibri" w:hAnsi="Calibri" w:cs="Calibri"/>
          <w:sz w:val="22"/>
          <w:szCs w:val="22"/>
        </w:rPr>
        <w:t xml:space="preserve"> r</w:t>
      </w:r>
      <w:r w:rsidRPr="00574C3E">
        <w:rPr>
          <w:rFonts w:ascii="Calibri" w:hAnsi="Calibri" w:cs="Calibri"/>
          <w:sz w:val="22"/>
          <w:szCs w:val="22"/>
        </w:rPr>
        <w:t>., pod numer</w:t>
      </w:r>
      <w:r w:rsidR="005F6360">
        <w:rPr>
          <w:rFonts w:ascii="Calibri" w:hAnsi="Calibri" w:cs="Calibri"/>
          <w:sz w:val="22"/>
          <w:szCs w:val="22"/>
        </w:rPr>
        <w:t>em</w:t>
      </w:r>
      <w:r w:rsidRPr="00574C3E">
        <w:rPr>
          <w:rFonts w:ascii="Calibri" w:hAnsi="Calibri" w:cs="Calibri"/>
          <w:sz w:val="22"/>
          <w:szCs w:val="22"/>
        </w:rPr>
        <w:t xml:space="preserve"> telefon</w:t>
      </w:r>
      <w:r w:rsidR="005F6360">
        <w:rPr>
          <w:rFonts w:ascii="Calibri" w:hAnsi="Calibri" w:cs="Calibri"/>
          <w:sz w:val="22"/>
          <w:szCs w:val="22"/>
        </w:rPr>
        <w:t>u</w:t>
      </w:r>
      <w:r w:rsidRPr="00574C3E">
        <w:rPr>
          <w:rFonts w:ascii="Calibri" w:hAnsi="Calibri" w:cs="Calibri"/>
          <w:sz w:val="22"/>
          <w:szCs w:val="22"/>
        </w:rPr>
        <w:t>: 22 277 4</w:t>
      </w:r>
      <w:r w:rsidR="0095269A">
        <w:rPr>
          <w:rFonts w:ascii="Calibri" w:hAnsi="Calibri" w:cs="Calibri"/>
          <w:sz w:val="22"/>
          <w:szCs w:val="22"/>
        </w:rPr>
        <w:t>9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95269A">
        <w:rPr>
          <w:rFonts w:ascii="Calibri" w:hAnsi="Calibri" w:cs="Calibri"/>
          <w:sz w:val="22"/>
          <w:szCs w:val="22"/>
        </w:rPr>
        <w:t>19</w:t>
      </w:r>
      <w:r w:rsidR="00204C96">
        <w:rPr>
          <w:rFonts w:ascii="Calibri" w:hAnsi="Calibri" w:cs="Calibri"/>
          <w:sz w:val="22"/>
          <w:szCs w:val="22"/>
        </w:rPr>
        <w:t xml:space="preserve"> i 22 277 42 </w:t>
      </w:r>
      <w:r w:rsidR="006D29B3">
        <w:rPr>
          <w:rFonts w:ascii="Calibri" w:hAnsi="Calibri" w:cs="Calibri"/>
          <w:sz w:val="22"/>
          <w:szCs w:val="22"/>
        </w:rPr>
        <w:t>43</w:t>
      </w:r>
      <w:r w:rsidRPr="00574C3E">
        <w:rPr>
          <w:rFonts w:ascii="Calibri" w:hAnsi="Calibri" w:cs="Calibri"/>
          <w:sz w:val="22"/>
          <w:szCs w:val="22"/>
        </w:rPr>
        <w:t>.</w:t>
      </w:r>
      <w:r w:rsidR="00473BEC">
        <w:rPr>
          <w:rFonts w:ascii="Calibri" w:hAnsi="Calibri" w:cs="Calibri"/>
          <w:sz w:val="22"/>
          <w:szCs w:val="22"/>
        </w:rPr>
        <w:t xml:space="preserve"> </w:t>
      </w:r>
    </w:p>
    <w:p w14:paraId="5E14C446" w14:textId="076F9040" w:rsidR="000A1FD8" w:rsidRPr="00574C3E" w:rsidRDefault="2D12CEB5" w:rsidP="004223E6">
      <w:pPr>
        <w:pStyle w:val="Nagwek2"/>
        <w:rPr>
          <w:rFonts w:ascii="Calibri" w:hAnsi="Calibri" w:cs="Calibri"/>
          <w:sz w:val="22"/>
          <w:szCs w:val="22"/>
        </w:rPr>
      </w:pPr>
      <w:r w:rsidRPr="042E24EF">
        <w:rPr>
          <w:rFonts w:ascii="Calibri" w:hAnsi="Calibri" w:cs="Calibri"/>
          <w:sz w:val="22"/>
          <w:szCs w:val="22"/>
        </w:rPr>
        <w:t>Oferenci mogą zwrócić się do Organizatora</w:t>
      </w:r>
      <w:r w:rsidR="1F206536" w:rsidRPr="042E24EF">
        <w:rPr>
          <w:rFonts w:ascii="Calibri" w:hAnsi="Calibri" w:cs="Calibri"/>
          <w:sz w:val="22"/>
          <w:szCs w:val="22"/>
        </w:rPr>
        <w:t xml:space="preserve"> o</w:t>
      </w:r>
      <w:r w:rsidR="3304FA5F" w:rsidRPr="042E24EF">
        <w:rPr>
          <w:rFonts w:ascii="Calibri" w:hAnsi="Calibri" w:cs="Calibri"/>
          <w:sz w:val="22"/>
          <w:szCs w:val="22"/>
        </w:rPr>
        <w:t xml:space="preserve"> </w:t>
      </w:r>
      <w:r w:rsidR="1F206536" w:rsidRPr="042E24EF">
        <w:rPr>
          <w:rFonts w:ascii="Calibri" w:hAnsi="Calibri" w:cs="Calibri"/>
          <w:sz w:val="22"/>
          <w:szCs w:val="22"/>
        </w:rPr>
        <w:t xml:space="preserve">wyjaśnienie </w:t>
      </w:r>
      <w:r w:rsidR="3304FA5F" w:rsidRPr="042E24EF">
        <w:rPr>
          <w:rFonts w:ascii="Calibri" w:hAnsi="Calibri" w:cs="Calibri"/>
          <w:sz w:val="22"/>
          <w:szCs w:val="22"/>
        </w:rPr>
        <w:t xml:space="preserve">treści dokumentów </w:t>
      </w:r>
      <w:r w:rsidR="0F50319A" w:rsidRPr="042E24EF">
        <w:rPr>
          <w:rFonts w:ascii="Calibri" w:hAnsi="Calibri" w:cs="Calibri"/>
          <w:sz w:val="22"/>
          <w:szCs w:val="22"/>
        </w:rPr>
        <w:t>przetargowych</w:t>
      </w:r>
      <w:r w:rsidR="75578DB3" w:rsidRPr="042E24EF">
        <w:rPr>
          <w:rFonts w:ascii="Calibri" w:hAnsi="Calibri" w:cs="Calibri"/>
          <w:sz w:val="22"/>
          <w:szCs w:val="22"/>
        </w:rPr>
        <w:t xml:space="preserve"> d</w:t>
      </w:r>
      <w:r w:rsidR="35F47B94" w:rsidRPr="042E24EF">
        <w:rPr>
          <w:rFonts w:ascii="Calibri" w:hAnsi="Calibri" w:cs="Calibri"/>
          <w:sz w:val="22"/>
          <w:szCs w:val="22"/>
        </w:rPr>
        <w:t>o</w:t>
      </w:r>
      <w:r w:rsidR="75578DB3" w:rsidRPr="042E24EF">
        <w:rPr>
          <w:rFonts w:ascii="Calibri" w:hAnsi="Calibri" w:cs="Calibri"/>
          <w:sz w:val="22"/>
          <w:szCs w:val="22"/>
        </w:rPr>
        <w:t xml:space="preserve"> dnia</w:t>
      </w:r>
      <w:r w:rsidR="005069DA">
        <w:rPr>
          <w:rFonts w:ascii="Calibri" w:hAnsi="Calibri" w:cs="Calibri"/>
          <w:sz w:val="22"/>
          <w:szCs w:val="22"/>
        </w:rPr>
        <w:t xml:space="preserve"> </w:t>
      </w:r>
      <w:r w:rsidR="009A33D7">
        <w:rPr>
          <w:rFonts w:ascii="Calibri" w:hAnsi="Calibri" w:cs="Calibri"/>
          <w:sz w:val="22"/>
          <w:szCs w:val="22"/>
        </w:rPr>
        <w:t>11 czerwca</w:t>
      </w:r>
      <w:r w:rsidR="00381149" w:rsidRPr="042E24EF">
        <w:rPr>
          <w:rFonts w:ascii="Calibri" w:hAnsi="Calibri" w:cs="Calibri"/>
          <w:sz w:val="22"/>
          <w:szCs w:val="22"/>
        </w:rPr>
        <w:t xml:space="preserve"> </w:t>
      </w:r>
      <w:r w:rsidR="454042DC" w:rsidRPr="042E24EF">
        <w:rPr>
          <w:rFonts w:ascii="Calibri" w:hAnsi="Calibri" w:cs="Calibri"/>
          <w:sz w:val="22"/>
          <w:szCs w:val="22"/>
        </w:rPr>
        <w:t>20</w:t>
      </w:r>
      <w:r w:rsidR="009907C0">
        <w:rPr>
          <w:rFonts w:ascii="Calibri" w:hAnsi="Calibri" w:cs="Calibri"/>
          <w:sz w:val="22"/>
          <w:szCs w:val="22"/>
        </w:rPr>
        <w:t>26</w:t>
      </w:r>
      <w:r w:rsidR="454042DC" w:rsidRPr="042E24EF">
        <w:rPr>
          <w:rFonts w:ascii="Calibri" w:hAnsi="Calibri" w:cs="Calibri"/>
          <w:sz w:val="22"/>
          <w:szCs w:val="22"/>
        </w:rPr>
        <w:t xml:space="preserve"> r.</w:t>
      </w:r>
      <w:r w:rsidR="59638CD8" w:rsidRPr="042E24EF">
        <w:rPr>
          <w:rFonts w:ascii="Calibri" w:hAnsi="Calibri" w:cs="Calibri"/>
          <w:sz w:val="22"/>
          <w:szCs w:val="22"/>
        </w:rPr>
        <w:t xml:space="preserve"> </w:t>
      </w:r>
      <w:r w:rsidR="1316CED0" w:rsidRPr="042E24EF">
        <w:rPr>
          <w:rFonts w:ascii="Calibri" w:hAnsi="Calibri" w:cs="Calibri"/>
          <w:sz w:val="22"/>
          <w:szCs w:val="22"/>
        </w:rPr>
        <w:t xml:space="preserve">Organizator udostępni treść zapytań wraz z wyjaśnieniami na stronie internetowej Zarządu Zieleni m.st. Warszawy nie później niż na 4 dni przed upływem terminu składania ofert. </w:t>
      </w:r>
      <w:r w:rsidR="57CF3D73" w:rsidRPr="042E24EF">
        <w:rPr>
          <w:rFonts w:ascii="Calibri" w:hAnsi="Calibri" w:cs="Calibri"/>
          <w:sz w:val="22"/>
          <w:szCs w:val="22"/>
        </w:rPr>
        <w:t>Organizator nie ma obowiązku udzielania odpowiedzi na</w:t>
      </w:r>
      <w:r w:rsidR="4755E131" w:rsidRPr="042E24EF">
        <w:rPr>
          <w:rFonts w:ascii="Calibri" w:hAnsi="Calibri" w:cs="Calibri"/>
          <w:sz w:val="22"/>
          <w:szCs w:val="22"/>
        </w:rPr>
        <w:t xml:space="preserve"> </w:t>
      </w:r>
      <w:r w:rsidR="53AAC9FC" w:rsidRPr="042E24EF">
        <w:rPr>
          <w:rFonts w:ascii="Calibri" w:hAnsi="Calibri" w:cs="Calibri"/>
          <w:sz w:val="22"/>
          <w:szCs w:val="22"/>
        </w:rPr>
        <w:t>zapytania przesłane po terminie</w:t>
      </w:r>
      <w:r w:rsidR="7F0D1675" w:rsidRPr="042E24EF">
        <w:rPr>
          <w:rFonts w:ascii="Calibri" w:hAnsi="Calibri" w:cs="Calibri"/>
          <w:sz w:val="22"/>
          <w:szCs w:val="22"/>
        </w:rPr>
        <w:t xml:space="preserve"> określonym w zdaniu pierwszym</w:t>
      </w:r>
      <w:r w:rsidR="53AAC9FC" w:rsidRPr="042E24EF">
        <w:rPr>
          <w:rFonts w:ascii="Calibri" w:hAnsi="Calibri" w:cs="Calibri"/>
          <w:sz w:val="22"/>
          <w:szCs w:val="22"/>
        </w:rPr>
        <w:t>.</w:t>
      </w:r>
    </w:p>
    <w:p w14:paraId="60FC46F5" w14:textId="426BD35A" w:rsidR="008246EB" w:rsidRPr="00574C3E" w:rsidRDefault="008246EB" w:rsidP="005A093D">
      <w:pPr>
        <w:pStyle w:val="Nagwek1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Przedmiot </w:t>
      </w:r>
      <w:r w:rsidR="003F2EF2">
        <w:rPr>
          <w:rFonts w:ascii="Calibri" w:hAnsi="Calibri" w:cs="Calibri"/>
          <w:sz w:val="22"/>
          <w:szCs w:val="22"/>
        </w:rPr>
        <w:t>przetargu</w:t>
      </w:r>
    </w:p>
    <w:p w14:paraId="2CA83937" w14:textId="03E9D266" w:rsidR="00485EAC" w:rsidRPr="00534B92" w:rsidRDefault="00485EAC" w:rsidP="001D700C">
      <w:pPr>
        <w:pStyle w:val="Nagwek2"/>
        <w:rPr>
          <w:rFonts w:asciiTheme="minorHAnsi" w:hAnsiTheme="minorHAnsi" w:cstheme="minorHAnsi"/>
          <w:sz w:val="24"/>
          <w:szCs w:val="24"/>
        </w:rPr>
      </w:pPr>
      <w:r w:rsidRPr="00485EAC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BC1BFA">
        <w:rPr>
          <w:rFonts w:asciiTheme="minorHAnsi" w:hAnsiTheme="minorHAnsi" w:cstheme="minorHAnsi"/>
          <w:sz w:val="22"/>
          <w:szCs w:val="22"/>
        </w:rPr>
        <w:t>przetargu</w:t>
      </w:r>
      <w:r w:rsidRPr="00485EAC">
        <w:rPr>
          <w:rFonts w:asciiTheme="minorHAnsi" w:hAnsiTheme="minorHAnsi" w:cstheme="minorHAnsi"/>
          <w:sz w:val="22"/>
          <w:szCs w:val="22"/>
        </w:rPr>
        <w:t xml:space="preserve"> </w:t>
      </w:r>
      <w:r w:rsidR="00B31167">
        <w:rPr>
          <w:rFonts w:asciiTheme="minorHAnsi" w:hAnsiTheme="minorHAnsi" w:cstheme="minorHAnsi"/>
          <w:sz w:val="22"/>
          <w:szCs w:val="22"/>
        </w:rPr>
        <w:t>jest</w:t>
      </w:r>
      <w:r w:rsidR="00BE25EC">
        <w:rPr>
          <w:rFonts w:asciiTheme="minorHAnsi" w:hAnsiTheme="minorHAnsi" w:cstheme="minorHAnsi"/>
          <w:sz w:val="22"/>
          <w:szCs w:val="22"/>
        </w:rPr>
        <w:t xml:space="preserve"> nieruchomość gruntowa</w:t>
      </w:r>
      <w:r w:rsidR="005F08E7" w:rsidRPr="005F08E7">
        <w:rPr>
          <w:rFonts w:asciiTheme="minorHAnsi" w:hAnsiTheme="minorHAnsi" w:cstheme="minorHAnsi"/>
          <w:sz w:val="22"/>
          <w:szCs w:val="22"/>
        </w:rPr>
        <w:t xml:space="preserve"> o powierzchni 565 m</w:t>
      </w:r>
      <w:r w:rsidR="005F08E7" w:rsidRPr="005F08E7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="005F08E7" w:rsidRPr="005F08E7">
        <w:rPr>
          <w:rFonts w:asciiTheme="minorHAnsi" w:hAnsiTheme="minorHAnsi" w:cstheme="minorHAnsi"/>
          <w:sz w:val="22"/>
          <w:szCs w:val="22"/>
        </w:rPr>
        <w:t>, częściowo zabudowana pawilonem, przeznaczona do dzierżawy w ramach Przetargu, stanowiąca własność m.st. Warszawy,</w:t>
      </w:r>
      <w:r w:rsidR="008536BA">
        <w:rPr>
          <w:rFonts w:asciiTheme="minorHAnsi" w:hAnsiTheme="minorHAnsi" w:cstheme="minorHAnsi"/>
          <w:sz w:val="22"/>
          <w:szCs w:val="22"/>
        </w:rPr>
        <w:t xml:space="preserve"> </w:t>
      </w:r>
      <w:r w:rsidR="00E73CA0">
        <w:rPr>
          <w:rFonts w:asciiTheme="minorHAnsi" w:hAnsiTheme="minorHAnsi" w:cstheme="minorHAnsi"/>
          <w:sz w:val="22"/>
          <w:szCs w:val="22"/>
        </w:rPr>
        <w:t>oznaczona w ewidencji gruntów</w:t>
      </w:r>
      <w:r w:rsidR="009D53A9">
        <w:rPr>
          <w:rFonts w:asciiTheme="minorHAnsi" w:hAnsiTheme="minorHAnsi" w:cstheme="minorHAnsi"/>
          <w:sz w:val="22"/>
          <w:szCs w:val="22"/>
        </w:rPr>
        <w:t xml:space="preserve"> jako działka nr 12/6 z obrębu 5-02-06</w:t>
      </w:r>
      <w:r w:rsidR="003E34A5">
        <w:rPr>
          <w:rFonts w:asciiTheme="minorHAnsi" w:hAnsiTheme="minorHAnsi" w:cstheme="minorHAnsi"/>
          <w:sz w:val="22"/>
          <w:szCs w:val="22"/>
        </w:rPr>
        <w:t xml:space="preserve"> dla której prowadzona jest księga wieczysta nr</w:t>
      </w:r>
      <w:r w:rsidR="00C50EDE">
        <w:rPr>
          <w:rFonts w:asciiTheme="minorHAnsi" w:hAnsiTheme="minorHAnsi" w:cstheme="minorHAnsi"/>
          <w:sz w:val="22"/>
          <w:szCs w:val="22"/>
        </w:rPr>
        <w:t xml:space="preserve"> </w:t>
      </w:r>
      <w:r w:rsidR="00C50EDE" w:rsidRPr="00C50EDE">
        <w:rPr>
          <w:rFonts w:asciiTheme="minorHAnsi" w:hAnsiTheme="minorHAnsi" w:cstheme="minorHAnsi"/>
          <w:sz w:val="22"/>
          <w:szCs w:val="22"/>
        </w:rPr>
        <w:t>WA4M/00192057/1</w:t>
      </w:r>
      <w:r w:rsidR="00631708" w:rsidRPr="00631708">
        <w:rPr>
          <w:rFonts w:asciiTheme="minorHAnsi" w:hAnsiTheme="minorHAnsi" w:cstheme="minorHAnsi"/>
          <w:sz w:val="22"/>
          <w:szCs w:val="22"/>
        </w:rPr>
        <w:t>.</w:t>
      </w:r>
    </w:p>
    <w:p w14:paraId="7A437420" w14:textId="1AE99093" w:rsidR="008246EB" w:rsidRPr="00574C3E" w:rsidRDefault="008246EB" w:rsidP="005A093D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Szczegółowy opis przedmiotu </w:t>
      </w:r>
      <w:r w:rsidR="00217813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znajduje się w Informatorze </w:t>
      </w:r>
      <w:r w:rsidR="00217813">
        <w:rPr>
          <w:rFonts w:ascii="Calibri" w:hAnsi="Calibri" w:cs="Calibri"/>
          <w:sz w:val="22"/>
          <w:szCs w:val="22"/>
        </w:rPr>
        <w:t>przetargowym</w:t>
      </w:r>
      <w:r w:rsidRPr="00574C3E">
        <w:rPr>
          <w:rFonts w:ascii="Calibri" w:hAnsi="Calibri" w:cs="Calibri"/>
          <w:sz w:val="22"/>
          <w:szCs w:val="22"/>
        </w:rPr>
        <w:t xml:space="preserve">, z </w:t>
      </w:r>
      <w:r w:rsidR="00E97A3A" w:rsidRPr="00574C3E">
        <w:rPr>
          <w:rFonts w:ascii="Calibri" w:hAnsi="Calibri" w:cs="Calibri"/>
          <w:sz w:val="22"/>
          <w:szCs w:val="22"/>
        </w:rPr>
        <w:t xml:space="preserve">którego </w:t>
      </w:r>
      <w:r w:rsidRPr="00574C3E">
        <w:rPr>
          <w:rFonts w:ascii="Calibri" w:hAnsi="Calibri" w:cs="Calibri"/>
          <w:sz w:val="22"/>
          <w:szCs w:val="22"/>
        </w:rPr>
        <w:t xml:space="preserve">treścią </w:t>
      </w:r>
      <w:r w:rsidR="007C0E9F">
        <w:rPr>
          <w:rFonts w:ascii="Calibri" w:hAnsi="Calibri" w:cs="Calibri"/>
          <w:sz w:val="22"/>
          <w:szCs w:val="22"/>
        </w:rPr>
        <w:t>Oferent</w:t>
      </w:r>
      <w:r w:rsidRPr="00574C3E">
        <w:rPr>
          <w:rFonts w:ascii="Calibri" w:hAnsi="Calibri" w:cs="Calibri"/>
          <w:sz w:val="22"/>
          <w:szCs w:val="22"/>
        </w:rPr>
        <w:t xml:space="preserve"> win</w:t>
      </w:r>
      <w:r w:rsidR="00217813">
        <w:rPr>
          <w:rFonts w:ascii="Calibri" w:hAnsi="Calibri" w:cs="Calibri"/>
          <w:sz w:val="22"/>
          <w:szCs w:val="22"/>
        </w:rPr>
        <w:t>i</w:t>
      </w:r>
      <w:r w:rsidR="007C0E9F">
        <w:rPr>
          <w:rFonts w:ascii="Calibri" w:hAnsi="Calibri" w:cs="Calibri"/>
          <w:sz w:val="22"/>
          <w:szCs w:val="22"/>
        </w:rPr>
        <w:t>en</w:t>
      </w:r>
      <w:r w:rsidRPr="00574C3E">
        <w:rPr>
          <w:rFonts w:ascii="Calibri" w:hAnsi="Calibri" w:cs="Calibri"/>
          <w:sz w:val="22"/>
          <w:szCs w:val="22"/>
        </w:rPr>
        <w:t xml:space="preserve"> się zapoznać.</w:t>
      </w:r>
    </w:p>
    <w:p w14:paraId="08CAE5B7" w14:textId="0D5C124D" w:rsidR="008246EB" w:rsidRPr="00574C3E" w:rsidRDefault="008246EB" w:rsidP="005A093D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Materiały</w:t>
      </w:r>
      <w:r w:rsidR="008A3D78">
        <w:rPr>
          <w:rFonts w:ascii="Calibri" w:hAnsi="Calibri" w:cs="Calibri"/>
          <w:sz w:val="22"/>
          <w:szCs w:val="22"/>
        </w:rPr>
        <w:t xml:space="preserve"> przetargowe</w:t>
      </w:r>
      <w:r w:rsidRPr="00574C3E">
        <w:rPr>
          <w:rFonts w:ascii="Calibri" w:hAnsi="Calibri" w:cs="Calibri"/>
          <w:sz w:val="22"/>
          <w:szCs w:val="22"/>
        </w:rPr>
        <w:t xml:space="preserve"> są dostępne na stronie </w:t>
      </w:r>
      <w:r w:rsidR="00406FB9">
        <w:rPr>
          <w:rFonts w:ascii="Calibri" w:hAnsi="Calibri" w:cs="Calibri"/>
          <w:sz w:val="22"/>
          <w:szCs w:val="22"/>
        </w:rPr>
        <w:t xml:space="preserve">internetowej </w:t>
      </w:r>
      <w:r w:rsidRPr="00574C3E">
        <w:rPr>
          <w:rFonts w:ascii="Calibri" w:hAnsi="Calibri" w:cs="Calibri"/>
          <w:sz w:val="22"/>
          <w:szCs w:val="22"/>
        </w:rPr>
        <w:t>Zarządu Zieleni m.st. Warszawy</w:t>
      </w:r>
      <w:r w:rsidR="0027557B">
        <w:rPr>
          <w:rFonts w:ascii="Calibri" w:hAnsi="Calibri" w:cs="Calibri"/>
          <w:sz w:val="22"/>
          <w:szCs w:val="22"/>
        </w:rPr>
        <w:t>.</w:t>
      </w:r>
      <w:r w:rsidRPr="00574C3E">
        <w:rPr>
          <w:rFonts w:ascii="Calibri" w:hAnsi="Calibri" w:cs="Calibri"/>
          <w:sz w:val="22"/>
          <w:szCs w:val="22"/>
        </w:rPr>
        <w:t xml:space="preserve"> </w:t>
      </w:r>
    </w:p>
    <w:p w14:paraId="6ADB5B25" w14:textId="22EB2FC3" w:rsidR="008246EB" w:rsidRPr="00574C3E" w:rsidRDefault="008246EB" w:rsidP="005A093D">
      <w:pPr>
        <w:pStyle w:val="Nagwek1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Materiały </w:t>
      </w:r>
      <w:r w:rsidR="008A3D78">
        <w:rPr>
          <w:rFonts w:ascii="Calibri" w:hAnsi="Calibri" w:cs="Calibri"/>
          <w:sz w:val="22"/>
          <w:szCs w:val="22"/>
        </w:rPr>
        <w:t>przetargowe</w:t>
      </w:r>
    </w:p>
    <w:p w14:paraId="7C448716" w14:textId="4D03636E" w:rsidR="008246EB" w:rsidRPr="00574C3E" w:rsidRDefault="008246EB" w:rsidP="008246EB">
      <w:pPr>
        <w:pStyle w:val="MarginTex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 skład materiałów </w:t>
      </w:r>
      <w:r w:rsidR="008A3D78">
        <w:rPr>
          <w:rFonts w:ascii="Calibri" w:hAnsi="Calibri" w:cs="Calibri"/>
          <w:sz w:val="22"/>
          <w:szCs w:val="22"/>
        </w:rPr>
        <w:t>przetargowych</w:t>
      </w:r>
      <w:r w:rsidRPr="00574C3E">
        <w:rPr>
          <w:rFonts w:ascii="Calibri" w:hAnsi="Calibri" w:cs="Calibri"/>
          <w:sz w:val="22"/>
          <w:szCs w:val="22"/>
        </w:rPr>
        <w:t xml:space="preserve"> wchodzą następujące dokumenty:</w:t>
      </w:r>
    </w:p>
    <w:p w14:paraId="6BFF3F84" w14:textId="66FFC99F" w:rsidR="008246EB" w:rsidRPr="00574C3E" w:rsidRDefault="008246EB" w:rsidP="005A093D">
      <w:pPr>
        <w:pStyle w:val="Nagwek3"/>
        <w:tabs>
          <w:tab w:val="num" w:pos="426"/>
        </w:tabs>
        <w:ind w:left="567" w:hanging="567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Regulamin </w:t>
      </w:r>
      <w:r w:rsidR="008A3D78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wraz ze wzorem oferty;</w:t>
      </w:r>
    </w:p>
    <w:p w14:paraId="3A3493C7" w14:textId="35E4080D" w:rsidR="008246EB" w:rsidRPr="00574C3E" w:rsidRDefault="00572BA2" w:rsidP="005A093D">
      <w:pPr>
        <w:pStyle w:val="Nagwek3"/>
        <w:tabs>
          <w:tab w:val="num" w:pos="426"/>
        </w:tabs>
        <w:ind w:left="567" w:hanging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wzór</w:t>
      </w:r>
      <w:r w:rsidR="008246EB" w:rsidRPr="00574C3E">
        <w:rPr>
          <w:rFonts w:ascii="Calibri" w:hAnsi="Calibri" w:cs="Calibri"/>
          <w:sz w:val="22"/>
          <w:szCs w:val="22"/>
        </w:rPr>
        <w:t xml:space="preserve"> umowy dzierżawy wraz z załącznikami;</w:t>
      </w:r>
    </w:p>
    <w:p w14:paraId="0E1617A2" w14:textId="0D8AB700" w:rsidR="008246EB" w:rsidRPr="00574C3E" w:rsidRDefault="008246EB" w:rsidP="005A093D">
      <w:pPr>
        <w:pStyle w:val="Nagwek3"/>
        <w:tabs>
          <w:tab w:val="num" w:pos="426"/>
        </w:tabs>
        <w:ind w:left="567" w:hanging="567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Regulamin Komisji </w:t>
      </w:r>
      <w:r w:rsidR="008A3D78">
        <w:rPr>
          <w:rFonts w:ascii="Calibri" w:hAnsi="Calibri" w:cs="Calibri"/>
          <w:sz w:val="22"/>
          <w:szCs w:val="22"/>
        </w:rPr>
        <w:t>Przetargowej</w:t>
      </w:r>
      <w:r w:rsidRPr="00574C3E">
        <w:rPr>
          <w:rFonts w:ascii="Calibri" w:hAnsi="Calibri" w:cs="Calibri"/>
          <w:sz w:val="22"/>
          <w:szCs w:val="22"/>
        </w:rPr>
        <w:t>;</w:t>
      </w:r>
    </w:p>
    <w:p w14:paraId="00954945" w14:textId="6A12FEC6" w:rsidR="008246EB" w:rsidRPr="00574C3E" w:rsidRDefault="008246EB" w:rsidP="005A093D">
      <w:pPr>
        <w:pStyle w:val="Nagwek3"/>
        <w:tabs>
          <w:tab w:val="num" w:pos="426"/>
        </w:tabs>
        <w:ind w:left="567" w:hanging="567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Informator </w:t>
      </w:r>
      <w:r w:rsidR="008A3D78">
        <w:rPr>
          <w:rFonts w:ascii="Calibri" w:hAnsi="Calibri" w:cs="Calibri"/>
          <w:sz w:val="22"/>
          <w:szCs w:val="22"/>
        </w:rPr>
        <w:t>przetargowy</w:t>
      </w:r>
      <w:r w:rsidR="003D44D2" w:rsidRPr="00A546C6">
        <w:rPr>
          <w:rFonts w:ascii="Calibri" w:hAnsi="Calibri" w:cs="Calibri"/>
          <w:sz w:val="22"/>
          <w:szCs w:val="22"/>
        </w:rPr>
        <w:t xml:space="preserve"> wraz z załącznikami</w:t>
      </w:r>
      <w:r w:rsidRPr="00A546C6">
        <w:rPr>
          <w:rFonts w:ascii="Calibri" w:hAnsi="Calibri" w:cs="Calibri"/>
          <w:sz w:val="22"/>
          <w:szCs w:val="22"/>
        </w:rPr>
        <w:t>.</w:t>
      </w:r>
    </w:p>
    <w:p w14:paraId="7A287E01" w14:textId="16D7B96C" w:rsidR="008246EB" w:rsidRPr="00574C3E" w:rsidRDefault="008246EB" w:rsidP="005A093D">
      <w:pPr>
        <w:pStyle w:val="Nagwek1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Rozpoczęcie procedury </w:t>
      </w:r>
      <w:r w:rsidR="00415075">
        <w:rPr>
          <w:rFonts w:ascii="Calibri" w:hAnsi="Calibri" w:cs="Calibri"/>
          <w:sz w:val="22"/>
          <w:szCs w:val="22"/>
        </w:rPr>
        <w:t>przetargowej</w:t>
      </w:r>
    </w:p>
    <w:p w14:paraId="7E76F76E" w14:textId="01AD6B1F" w:rsidR="008246EB" w:rsidRPr="00574C3E" w:rsidRDefault="008246EB" w:rsidP="005A093D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Rozpoczęcie procedury </w:t>
      </w:r>
      <w:r w:rsidR="005F1C60">
        <w:rPr>
          <w:rFonts w:ascii="Calibri" w:hAnsi="Calibri" w:cs="Calibri"/>
          <w:sz w:val="22"/>
          <w:szCs w:val="22"/>
        </w:rPr>
        <w:t>przetargowej</w:t>
      </w:r>
      <w:r w:rsidRPr="00574C3E">
        <w:rPr>
          <w:rFonts w:ascii="Calibri" w:hAnsi="Calibri" w:cs="Calibri"/>
          <w:sz w:val="22"/>
          <w:szCs w:val="22"/>
        </w:rPr>
        <w:t xml:space="preserve"> nastąpi poprzez:</w:t>
      </w:r>
    </w:p>
    <w:p w14:paraId="34FF2123" w14:textId="540540E3" w:rsidR="008246EB" w:rsidRPr="00574C3E" w:rsidRDefault="008246EB" w:rsidP="005A093D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 xml:space="preserve">wywieszenie </w:t>
      </w:r>
      <w:r w:rsidR="00710996">
        <w:rPr>
          <w:rFonts w:ascii="Calibri" w:hAnsi="Calibri" w:cs="Calibri"/>
          <w:sz w:val="22"/>
          <w:szCs w:val="22"/>
        </w:rPr>
        <w:t xml:space="preserve">ogłoszenia o </w:t>
      </w:r>
      <w:r w:rsidR="005F1C60">
        <w:rPr>
          <w:rFonts w:ascii="Calibri" w:hAnsi="Calibri" w:cs="Calibri"/>
          <w:sz w:val="22"/>
          <w:szCs w:val="22"/>
        </w:rPr>
        <w:t>przetargu</w:t>
      </w:r>
      <w:r w:rsidR="00710996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w siedzibie Zarządu Zieleni m.st. Warszawy</w:t>
      </w:r>
      <w:r w:rsidR="00007C0E">
        <w:rPr>
          <w:rFonts w:ascii="Calibri" w:hAnsi="Calibri" w:cs="Calibri"/>
          <w:sz w:val="22"/>
          <w:szCs w:val="22"/>
        </w:rPr>
        <w:t xml:space="preserve"> przy ul. Hożej 13a w Warszawie</w:t>
      </w:r>
      <w:r w:rsidRPr="00574C3E">
        <w:rPr>
          <w:rFonts w:ascii="Calibri" w:hAnsi="Calibri" w:cs="Calibri"/>
          <w:sz w:val="22"/>
          <w:szCs w:val="22"/>
        </w:rPr>
        <w:t>;</w:t>
      </w:r>
    </w:p>
    <w:p w14:paraId="7C5C63EE" w14:textId="44CFEC1B" w:rsidR="000A1FD8" w:rsidRPr="00574C3E" w:rsidRDefault="000A1FD8" w:rsidP="005A093D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publikację ogłoszenia o </w:t>
      </w:r>
      <w:r w:rsidR="00F92C61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na </w:t>
      </w:r>
      <w:r w:rsidR="00DB1496" w:rsidRPr="00574C3E">
        <w:rPr>
          <w:rFonts w:ascii="Calibri" w:hAnsi="Calibri" w:cs="Calibri"/>
          <w:sz w:val="22"/>
          <w:szCs w:val="22"/>
        </w:rPr>
        <w:t>E</w:t>
      </w:r>
      <w:r w:rsidRPr="00574C3E">
        <w:rPr>
          <w:rFonts w:ascii="Calibri" w:hAnsi="Calibri" w:cs="Calibri"/>
          <w:sz w:val="22"/>
          <w:szCs w:val="22"/>
        </w:rPr>
        <w:t xml:space="preserve">lektronicznej </w:t>
      </w:r>
      <w:r w:rsidR="00DB1496" w:rsidRPr="00574C3E">
        <w:rPr>
          <w:rFonts w:ascii="Calibri" w:hAnsi="Calibri" w:cs="Calibri"/>
          <w:sz w:val="22"/>
          <w:szCs w:val="22"/>
        </w:rPr>
        <w:t>T</w:t>
      </w:r>
      <w:r w:rsidRPr="00574C3E">
        <w:rPr>
          <w:rFonts w:ascii="Calibri" w:hAnsi="Calibri" w:cs="Calibri"/>
          <w:sz w:val="22"/>
          <w:szCs w:val="22"/>
        </w:rPr>
        <w:t xml:space="preserve">ablicy </w:t>
      </w:r>
      <w:r w:rsidR="00DB1496" w:rsidRPr="00574C3E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głoszeń </w:t>
      </w:r>
      <w:r w:rsidR="00DB1496" w:rsidRPr="00574C3E">
        <w:rPr>
          <w:rFonts w:ascii="Calibri" w:hAnsi="Calibri" w:cs="Calibri"/>
          <w:sz w:val="22"/>
          <w:szCs w:val="22"/>
        </w:rPr>
        <w:t xml:space="preserve">(ETO) Urzędu </w:t>
      </w:r>
      <w:r w:rsidRPr="00574C3E">
        <w:rPr>
          <w:rFonts w:ascii="Calibri" w:hAnsi="Calibri" w:cs="Calibri"/>
          <w:sz w:val="22"/>
          <w:szCs w:val="22"/>
        </w:rPr>
        <w:t>m.st. Warszawy;</w:t>
      </w:r>
    </w:p>
    <w:p w14:paraId="3AA6FE07" w14:textId="20E67FE1" w:rsidR="008246EB" w:rsidRPr="00574C3E" w:rsidRDefault="008246EB" w:rsidP="005A093D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publikację ogłoszenia o </w:t>
      </w:r>
      <w:r w:rsidR="00F92C61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na stron</w:t>
      </w:r>
      <w:r w:rsidR="0030385E">
        <w:rPr>
          <w:rFonts w:ascii="Calibri" w:hAnsi="Calibri" w:cs="Calibri"/>
          <w:sz w:val="22"/>
          <w:szCs w:val="22"/>
        </w:rPr>
        <w:t>ie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8E5485">
        <w:rPr>
          <w:rFonts w:ascii="Calibri" w:hAnsi="Calibri" w:cs="Calibri"/>
          <w:sz w:val="22"/>
          <w:szCs w:val="22"/>
        </w:rPr>
        <w:t xml:space="preserve">Biuletynu Informacji Publicznej oraz </w:t>
      </w:r>
      <w:r w:rsidRPr="00574C3E">
        <w:rPr>
          <w:rFonts w:ascii="Calibri" w:hAnsi="Calibri" w:cs="Calibri"/>
          <w:sz w:val="22"/>
          <w:szCs w:val="22"/>
        </w:rPr>
        <w:t>internetow</w:t>
      </w:r>
      <w:r w:rsidR="0030385E">
        <w:rPr>
          <w:rFonts w:ascii="Calibri" w:hAnsi="Calibri" w:cs="Calibri"/>
          <w:sz w:val="22"/>
          <w:szCs w:val="22"/>
        </w:rPr>
        <w:t>ej</w:t>
      </w:r>
      <w:r w:rsidRPr="00574C3E">
        <w:rPr>
          <w:rFonts w:ascii="Calibri" w:hAnsi="Calibri" w:cs="Calibri"/>
          <w:sz w:val="22"/>
          <w:szCs w:val="22"/>
        </w:rPr>
        <w:t xml:space="preserve"> Zarządu Zieleni m.st. Warszawy</w:t>
      </w:r>
      <w:r w:rsidR="00CC5461">
        <w:rPr>
          <w:rFonts w:ascii="Calibri" w:hAnsi="Calibri" w:cs="Calibri"/>
          <w:sz w:val="22"/>
          <w:szCs w:val="22"/>
        </w:rPr>
        <w:t>;</w:t>
      </w:r>
    </w:p>
    <w:p w14:paraId="336C22DE" w14:textId="349BF81C" w:rsidR="008246EB" w:rsidRPr="00574C3E" w:rsidRDefault="008246EB" w:rsidP="005A093D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opublikowanie ogłoszenia o </w:t>
      </w:r>
      <w:r w:rsidR="00F92C61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w prasie lokalnej</w:t>
      </w:r>
      <w:r w:rsidR="00A24C31">
        <w:rPr>
          <w:rFonts w:ascii="Calibri" w:hAnsi="Calibri" w:cs="Calibri"/>
          <w:sz w:val="22"/>
          <w:szCs w:val="22"/>
        </w:rPr>
        <w:t xml:space="preserve"> o zasięgu obejmującym co najmniej powiat, na terenie którego położona jest nieruchomość</w:t>
      </w:r>
      <w:r w:rsidR="00BE67B5">
        <w:rPr>
          <w:rFonts w:ascii="Calibri" w:hAnsi="Calibri" w:cs="Calibri"/>
          <w:sz w:val="22"/>
          <w:szCs w:val="22"/>
        </w:rPr>
        <w:t>.</w:t>
      </w:r>
    </w:p>
    <w:p w14:paraId="56826DB2" w14:textId="7B106BCA" w:rsidR="008246EB" w:rsidRPr="00574C3E" w:rsidRDefault="008246EB" w:rsidP="005A093D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Publikacja ogłoszenia</w:t>
      </w:r>
      <w:r w:rsidR="003B7E28">
        <w:rPr>
          <w:rFonts w:ascii="Calibri" w:hAnsi="Calibri" w:cs="Calibri"/>
          <w:sz w:val="22"/>
          <w:szCs w:val="22"/>
        </w:rPr>
        <w:t xml:space="preserve"> o </w:t>
      </w:r>
      <w:r w:rsidR="00203350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nastąpi na co najmniej 2 tygodnie przed terminem składania ofert </w:t>
      </w:r>
      <w:r w:rsidR="00DB1496" w:rsidRPr="00574C3E">
        <w:rPr>
          <w:rFonts w:ascii="Calibri" w:hAnsi="Calibri" w:cs="Calibri"/>
          <w:sz w:val="22"/>
          <w:szCs w:val="22"/>
        </w:rPr>
        <w:br/>
      </w:r>
      <w:r w:rsidRPr="00574C3E">
        <w:rPr>
          <w:rFonts w:ascii="Calibri" w:hAnsi="Calibri" w:cs="Calibri"/>
          <w:sz w:val="22"/>
          <w:szCs w:val="22"/>
        </w:rPr>
        <w:t xml:space="preserve">w </w:t>
      </w:r>
      <w:r w:rsidR="00A24C31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44F520D8" w14:textId="7DF20B40" w:rsidR="008246EB" w:rsidRPr="00574C3E" w:rsidRDefault="008246EB" w:rsidP="005A093D">
      <w:pPr>
        <w:pStyle w:val="Nagwek1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Warunki i zasady uczestnictwa w</w:t>
      </w:r>
      <w:r w:rsidR="0068130C">
        <w:rPr>
          <w:rFonts w:ascii="Calibri" w:hAnsi="Calibri" w:cs="Calibri"/>
          <w:sz w:val="22"/>
          <w:szCs w:val="22"/>
        </w:rPr>
        <w:t xml:space="preserve"> przetargu</w:t>
      </w:r>
    </w:p>
    <w:p w14:paraId="08DB4C3A" w14:textId="12E54230" w:rsidR="008246EB" w:rsidRPr="003D3638" w:rsidRDefault="008246EB" w:rsidP="003D3638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Uczestnikiem </w:t>
      </w:r>
      <w:r w:rsidR="003D3638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0724AB">
        <w:rPr>
          <w:rFonts w:ascii="Calibri" w:hAnsi="Calibri" w:cs="Calibri"/>
          <w:sz w:val="22"/>
          <w:szCs w:val="22"/>
        </w:rPr>
        <w:t xml:space="preserve">(Oferentem) </w:t>
      </w:r>
      <w:r w:rsidRPr="00574C3E">
        <w:rPr>
          <w:rFonts w:ascii="Calibri" w:hAnsi="Calibri" w:cs="Calibri"/>
          <w:sz w:val="22"/>
          <w:szCs w:val="22"/>
        </w:rPr>
        <w:t>mo</w:t>
      </w:r>
      <w:r w:rsidR="00821FCC">
        <w:rPr>
          <w:rFonts w:ascii="Calibri" w:hAnsi="Calibri" w:cs="Calibri"/>
          <w:sz w:val="22"/>
          <w:szCs w:val="22"/>
        </w:rPr>
        <w:t>że</w:t>
      </w:r>
      <w:r w:rsidRPr="00574C3E">
        <w:rPr>
          <w:rFonts w:ascii="Calibri" w:hAnsi="Calibri" w:cs="Calibri"/>
          <w:sz w:val="22"/>
          <w:szCs w:val="22"/>
        </w:rPr>
        <w:t xml:space="preserve"> być osob</w:t>
      </w:r>
      <w:r w:rsidR="00821FCC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 xml:space="preserve"> fizyczna, osob</w:t>
      </w:r>
      <w:r w:rsidR="00821FCC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 xml:space="preserve"> prawn</w:t>
      </w:r>
      <w:r w:rsidR="00821FCC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 xml:space="preserve"> lub jednostk</w:t>
      </w:r>
      <w:r w:rsidR="00821FCC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 xml:space="preserve"> organizacyjn</w:t>
      </w:r>
      <w:r w:rsidR="00821FCC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 xml:space="preserve"> nieposiadając</w:t>
      </w:r>
      <w:r w:rsidR="00821FCC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 xml:space="preserve"> osobowości prawnej, któr</w:t>
      </w:r>
      <w:r w:rsidR="00821FCC">
        <w:rPr>
          <w:rFonts w:ascii="Calibri" w:hAnsi="Calibri" w:cs="Calibri"/>
          <w:sz w:val="22"/>
          <w:szCs w:val="22"/>
        </w:rPr>
        <w:t>ej</w:t>
      </w:r>
      <w:r w:rsidRPr="00574C3E">
        <w:rPr>
          <w:rFonts w:ascii="Calibri" w:hAnsi="Calibri" w:cs="Calibri"/>
          <w:sz w:val="22"/>
          <w:szCs w:val="22"/>
        </w:rPr>
        <w:t xml:space="preserve"> ustawa przyznaje zdolność prawną, któr</w:t>
      </w:r>
      <w:r w:rsidR="00821FCC">
        <w:rPr>
          <w:rFonts w:ascii="Calibri" w:hAnsi="Calibri" w:cs="Calibri"/>
          <w:sz w:val="22"/>
          <w:szCs w:val="22"/>
        </w:rPr>
        <w:t>a</w:t>
      </w:r>
      <w:r w:rsidR="003D3638">
        <w:rPr>
          <w:rFonts w:ascii="Calibri" w:hAnsi="Calibri" w:cs="Calibri"/>
          <w:sz w:val="22"/>
          <w:szCs w:val="22"/>
        </w:rPr>
        <w:t xml:space="preserve"> </w:t>
      </w:r>
      <w:r w:rsidRPr="003D3638">
        <w:rPr>
          <w:rFonts w:ascii="Calibri" w:hAnsi="Calibri" w:cs="Calibri"/>
          <w:sz w:val="22"/>
          <w:szCs w:val="22"/>
        </w:rPr>
        <w:t>złoż</w:t>
      </w:r>
      <w:r w:rsidR="001A7972" w:rsidRPr="003D3638">
        <w:rPr>
          <w:rFonts w:ascii="Calibri" w:hAnsi="Calibri" w:cs="Calibri"/>
          <w:sz w:val="22"/>
          <w:szCs w:val="22"/>
        </w:rPr>
        <w:t>y</w:t>
      </w:r>
      <w:r w:rsidRPr="003D3638">
        <w:rPr>
          <w:rFonts w:ascii="Calibri" w:hAnsi="Calibri" w:cs="Calibri"/>
          <w:sz w:val="22"/>
          <w:szCs w:val="22"/>
        </w:rPr>
        <w:t xml:space="preserve"> prawidłową pisemną ofertę w zamkniętej kopercie zgodn</w:t>
      </w:r>
      <w:r w:rsidR="001A7972" w:rsidRPr="003D3638">
        <w:rPr>
          <w:rFonts w:ascii="Calibri" w:hAnsi="Calibri" w:cs="Calibri"/>
          <w:sz w:val="22"/>
          <w:szCs w:val="22"/>
        </w:rPr>
        <w:t>ie</w:t>
      </w:r>
      <w:r w:rsidRPr="003D3638">
        <w:rPr>
          <w:rFonts w:ascii="Calibri" w:hAnsi="Calibri" w:cs="Calibri"/>
          <w:sz w:val="22"/>
          <w:szCs w:val="22"/>
        </w:rPr>
        <w:t xml:space="preserve"> z wymaganiami zawartymi w materiałach </w:t>
      </w:r>
      <w:r w:rsidR="003D3638">
        <w:rPr>
          <w:rFonts w:ascii="Calibri" w:hAnsi="Calibri" w:cs="Calibri"/>
          <w:sz w:val="22"/>
          <w:szCs w:val="22"/>
        </w:rPr>
        <w:t>przetargowych</w:t>
      </w:r>
      <w:r w:rsidR="00587B36" w:rsidRPr="003D3638">
        <w:rPr>
          <w:rFonts w:ascii="Calibri" w:hAnsi="Calibri" w:cs="Calibri"/>
          <w:sz w:val="22"/>
          <w:szCs w:val="22"/>
        </w:rPr>
        <w:t xml:space="preserve"> </w:t>
      </w:r>
      <w:r w:rsidR="00427D3B" w:rsidRPr="003D3638">
        <w:rPr>
          <w:rFonts w:ascii="Calibri" w:hAnsi="Calibri" w:cs="Calibri"/>
          <w:sz w:val="22"/>
          <w:szCs w:val="22"/>
        </w:rPr>
        <w:t xml:space="preserve">i </w:t>
      </w:r>
      <w:r w:rsidR="00587B36" w:rsidRPr="003D3638">
        <w:rPr>
          <w:rFonts w:ascii="Calibri" w:hAnsi="Calibri" w:cs="Calibri"/>
          <w:sz w:val="22"/>
          <w:szCs w:val="22"/>
        </w:rPr>
        <w:t>w termini</w:t>
      </w:r>
      <w:r w:rsidR="00587B36" w:rsidRPr="006874A9">
        <w:rPr>
          <w:rFonts w:ascii="Calibri" w:hAnsi="Calibri" w:cs="Calibri"/>
          <w:sz w:val="22"/>
          <w:szCs w:val="22"/>
        </w:rPr>
        <w:t xml:space="preserve">e </w:t>
      </w:r>
      <w:r w:rsidR="008560DB" w:rsidRPr="006874A9">
        <w:rPr>
          <w:rFonts w:ascii="Calibri" w:hAnsi="Calibri" w:cs="Calibri"/>
          <w:sz w:val="22"/>
          <w:szCs w:val="22"/>
        </w:rPr>
        <w:t>określonym w pkt VII</w:t>
      </w:r>
      <w:r w:rsidR="006874A9">
        <w:rPr>
          <w:rFonts w:ascii="Calibri" w:hAnsi="Calibri" w:cs="Calibri"/>
          <w:sz w:val="22"/>
          <w:szCs w:val="22"/>
        </w:rPr>
        <w:t>.</w:t>
      </w:r>
      <w:r w:rsidR="008560DB" w:rsidRPr="006874A9">
        <w:rPr>
          <w:rFonts w:ascii="Calibri" w:hAnsi="Calibri" w:cs="Calibri"/>
          <w:sz w:val="22"/>
          <w:szCs w:val="22"/>
        </w:rPr>
        <w:t>1</w:t>
      </w:r>
      <w:r w:rsidRPr="006874A9">
        <w:rPr>
          <w:rFonts w:ascii="Calibri" w:hAnsi="Calibri" w:cs="Calibri"/>
          <w:sz w:val="22"/>
          <w:szCs w:val="22"/>
        </w:rPr>
        <w:t>.</w:t>
      </w:r>
      <w:r w:rsidR="008411D9">
        <w:rPr>
          <w:rFonts w:ascii="Calibri" w:hAnsi="Calibri" w:cs="Calibri"/>
          <w:sz w:val="22"/>
          <w:szCs w:val="22"/>
        </w:rPr>
        <w:t xml:space="preserve"> </w:t>
      </w:r>
      <w:r w:rsidR="008411D9" w:rsidRPr="008411D9">
        <w:rPr>
          <w:rFonts w:ascii="Calibri" w:hAnsi="Calibri" w:cs="Calibri"/>
          <w:sz w:val="22"/>
          <w:szCs w:val="22"/>
        </w:rPr>
        <w:t xml:space="preserve">W przypadku gdy Oferentem, którego oferta uzyskała najwyższą liczbę punktów jest osoba fizyczna, osoba ta ma obowiązek założenia działalności gospodarczej wpisanej do </w:t>
      </w:r>
      <w:proofErr w:type="spellStart"/>
      <w:r w:rsidR="008411D9" w:rsidRPr="008411D9">
        <w:rPr>
          <w:rFonts w:ascii="Calibri" w:hAnsi="Calibri" w:cs="Calibri"/>
          <w:sz w:val="22"/>
          <w:szCs w:val="22"/>
        </w:rPr>
        <w:t>CEiDG</w:t>
      </w:r>
      <w:proofErr w:type="spellEnd"/>
      <w:r w:rsidR="008411D9" w:rsidRPr="008411D9">
        <w:rPr>
          <w:rFonts w:ascii="Calibri" w:hAnsi="Calibri" w:cs="Calibri"/>
          <w:sz w:val="22"/>
          <w:szCs w:val="22"/>
        </w:rPr>
        <w:t>, zgodnej z działalnością zadeklarowaną w ofercie, przed zawarciem umowy dzierżawy</w:t>
      </w:r>
      <w:r w:rsidR="008411D9">
        <w:rPr>
          <w:rFonts w:ascii="Calibri" w:hAnsi="Calibri" w:cs="Calibri"/>
          <w:sz w:val="22"/>
          <w:szCs w:val="22"/>
        </w:rPr>
        <w:t>.</w:t>
      </w:r>
    </w:p>
    <w:p w14:paraId="6007F6BB" w14:textId="609E0F98" w:rsidR="008246EB" w:rsidRPr="00574C3E" w:rsidRDefault="008246EB" w:rsidP="005A093D">
      <w:pPr>
        <w:pStyle w:val="Nagwek2"/>
        <w:rPr>
          <w:rFonts w:ascii="Calibri" w:hAnsi="Calibri" w:cs="Calibri"/>
          <w:sz w:val="22"/>
          <w:szCs w:val="22"/>
        </w:rPr>
      </w:pPr>
      <w:r w:rsidRPr="01CF753B">
        <w:rPr>
          <w:rFonts w:ascii="Calibri" w:hAnsi="Calibri" w:cs="Calibri"/>
          <w:sz w:val="22"/>
          <w:szCs w:val="22"/>
        </w:rPr>
        <w:t xml:space="preserve">Organizator dopuszcza możliwość złożenia oferty w </w:t>
      </w:r>
      <w:r w:rsidR="00960E30" w:rsidRPr="01CF753B">
        <w:rPr>
          <w:rFonts w:ascii="Calibri" w:hAnsi="Calibri" w:cs="Calibri"/>
          <w:sz w:val="22"/>
          <w:szCs w:val="22"/>
        </w:rPr>
        <w:t>przetargu</w:t>
      </w:r>
      <w:r w:rsidRPr="01CF753B">
        <w:rPr>
          <w:rFonts w:ascii="Calibri" w:hAnsi="Calibri" w:cs="Calibri"/>
          <w:sz w:val="22"/>
          <w:szCs w:val="22"/>
        </w:rPr>
        <w:t xml:space="preserve"> przez kilka osób lub podmiotów wspólnie (np. spółki cywilne, konsorcja).</w:t>
      </w:r>
      <w:r w:rsidR="000D4ECE" w:rsidRPr="01CF753B">
        <w:rPr>
          <w:rFonts w:ascii="Calibri" w:hAnsi="Calibri" w:cs="Calibri"/>
          <w:sz w:val="22"/>
          <w:szCs w:val="22"/>
        </w:rPr>
        <w:t xml:space="preserve"> W przypadku </w:t>
      </w:r>
      <w:r w:rsidR="003D7FFA" w:rsidRPr="01CF753B">
        <w:rPr>
          <w:rFonts w:ascii="Calibri" w:hAnsi="Calibri" w:cs="Calibri"/>
          <w:sz w:val="22"/>
          <w:szCs w:val="22"/>
        </w:rPr>
        <w:t>wygranej oferty</w:t>
      </w:r>
      <w:r w:rsidR="000D4ECE" w:rsidRPr="01CF753B">
        <w:rPr>
          <w:rFonts w:ascii="Calibri" w:hAnsi="Calibri" w:cs="Calibri"/>
          <w:sz w:val="22"/>
          <w:szCs w:val="22"/>
        </w:rPr>
        <w:t xml:space="preserve"> złożonej przez</w:t>
      </w:r>
      <w:r w:rsidR="00327B2F" w:rsidRPr="01CF753B">
        <w:rPr>
          <w:rFonts w:ascii="Calibri" w:hAnsi="Calibri" w:cs="Calibri"/>
          <w:sz w:val="22"/>
          <w:szCs w:val="22"/>
        </w:rPr>
        <w:t xml:space="preserve"> osobę fizyczną</w:t>
      </w:r>
      <w:r w:rsidR="003D7FFA" w:rsidRPr="01CF753B">
        <w:rPr>
          <w:rFonts w:ascii="Calibri" w:hAnsi="Calibri" w:cs="Calibri"/>
          <w:sz w:val="22"/>
          <w:szCs w:val="22"/>
        </w:rPr>
        <w:t>, osoba ta ma obowiązek założenia działalności gospodarczej</w:t>
      </w:r>
      <w:r w:rsidR="01E795F2" w:rsidRPr="01CF753B">
        <w:rPr>
          <w:rFonts w:ascii="Calibri" w:hAnsi="Calibri" w:cs="Calibri"/>
          <w:sz w:val="22"/>
          <w:szCs w:val="22"/>
        </w:rPr>
        <w:t>, wpisanej do CEIDG,</w:t>
      </w:r>
      <w:r w:rsidR="003D7FFA" w:rsidRPr="01CF753B">
        <w:rPr>
          <w:rFonts w:ascii="Calibri" w:hAnsi="Calibri" w:cs="Calibri"/>
          <w:sz w:val="22"/>
          <w:szCs w:val="22"/>
        </w:rPr>
        <w:t xml:space="preserve"> przed zawarciem umowy. </w:t>
      </w:r>
    </w:p>
    <w:p w14:paraId="2C913D79" w14:textId="24D37405" w:rsidR="008246EB" w:rsidRPr="00574C3E" w:rsidRDefault="008246EB" w:rsidP="005A093D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Oferent może złożyć</w:t>
      </w:r>
      <w:r w:rsidR="00B054B8">
        <w:rPr>
          <w:rFonts w:ascii="Calibri" w:hAnsi="Calibri" w:cs="Calibri"/>
          <w:sz w:val="22"/>
          <w:szCs w:val="22"/>
        </w:rPr>
        <w:t xml:space="preserve"> w </w:t>
      </w:r>
      <w:r w:rsidR="00345B5D">
        <w:rPr>
          <w:rFonts w:ascii="Calibri" w:hAnsi="Calibri" w:cs="Calibri"/>
          <w:sz w:val="22"/>
          <w:szCs w:val="22"/>
        </w:rPr>
        <w:t>przetargu</w:t>
      </w:r>
      <w:r w:rsidR="00B054B8">
        <w:rPr>
          <w:rFonts w:ascii="Calibri" w:hAnsi="Calibri" w:cs="Calibri"/>
          <w:sz w:val="22"/>
          <w:szCs w:val="22"/>
        </w:rPr>
        <w:t xml:space="preserve"> wyłącznie jedną ofertę</w:t>
      </w:r>
      <w:r w:rsidRPr="00574C3E">
        <w:rPr>
          <w:rFonts w:ascii="Calibri" w:hAnsi="Calibri" w:cs="Calibri"/>
          <w:sz w:val="22"/>
          <w:szCs w:val="22"/>
        </w:rPr>
        <w:t xml:space="preserve"> zgodnie z </w:t>
      </w:r>
      <w:r w:rsidR="00C529C0" w:rsidRPr="00574C3E">
        <w:rPr>
          <w:rFonts w:ascii="Calibri" w:hAnsi="Calibri" w:cs="Calibri"/>
          <w:sz w:val="22"/>
          <w:szCs w:val="22"/>
        </w:rPr>
        <w:t xml:space="preserve">poniższymi </w:t>
      </w:r>
      <w:r w:rsidRPr="00574C3E">
        <w:rPr>
          <w:rFonts w:ascii="Calibri" w:hAnsi="Calibri" w:cs="Calibri"/>
          <w:sz w:val="22"/>
          <w:szCs w:val="22"/>
        </w:rPr>
        <w:t xml:space="preserve">wytycznymi. W przypadku złożenia przez </w:t>
      </w:r>
      <w:r w:rsidR="002A4964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ferenta więcej niż</w:t>
      </w:r>
      <w:r w:rsidR="004143C0">
        <w:rPr>
          <w:rFonts w:ascii="Calibri" w:hAnsi="Calibri" w:cs="Calibri"/>
          <w:sz w:val="22"/>
          <w:szCs w:val="22"/>
        </w:rPr>
        <w:t xml:space="preserve"> jednej</w:t>
      </w:r>
      <w:r w:rsidRPr="00574C3E">
        <w:rPr>
          <w:rFonts w:ascii="Calibri" w:hAnsi="Calibri" w:cs="Calibri"/>
          <w:sz w:val="22"/>
          <w:szCs w:val="22"/>
        </w:rPr>
        <w:t xml:space="preserve"> ofert</w:t>
      </w:r>
      <w:r w:rsidR="004143C0">
        <w:rPr>
          <w:rFonts w:ascii="Calibri" w:hAnsi="Calibri" w:cs="Calibri"/>
          <w:sz w:val="22"/>
          <w:szCs w:val="22"/>
        </w:rPr>
        <w:t>y</w:t>
      </w:r>
      <w:r w:rsidRPr="00574C3E">
        <w:rPr>
          <w:rFonts w:ascii="Calibri" w:hAnsi="Calibri" w:cs="Calibri"/>
          <w:sz w:val="22"/>
          <w:szCs w:val="22"/>
        </w:rPr>
        <w:t xml:space="preserve">, wszystkie oferty złożone przez tego </w:t>
      </w:r>
      <w:r w:rsidR="002A4964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ferenta nie zostaną zakwalifikowane do </w:t>
      </w:r>
      <w:r w:rsidR="00491CA3">
        <w:rPr>
          <w:rFonts w:ascii="Calibri" w:hAnsi="Calibri" w:cs="Calibri"/>
          <w:sz w:val="22"/>
          <w:szCs w:val="22"/>
        </w:rPr>
        <w:t>drugiego etapu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B53BCF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40ABA4F5" w14:textId="0C4D1A88" w:rsidR="008246EB" w:rsidRPr="00574C3E" w:rsidRDefault="008246EB" w:rsidP="00B96AF6">
      <w:pPr>
        <w:pStyle w:val="Nagwek1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C</w:t>
      </w:r>
      <w:r w:rsidR="007B3BD1">
        <w:rPr>
          <w:rFonts w:ascii="Calibri" w:hAnsi="Calibri" w:cs="Calibri"/>
          <w:sz w:val="22"/>
          <w:szCs w:val="22"/>
        </w:rPr>
        <w:t>zynsz</w:t>
      </w:r>
      <w:r w:rsidRPr="00574C3E">
        <w:rPr>
          <w:rFonts w:ascii="Calibri" w:hAnsi="Calibri" w:cs="Calibri"/>
          <w:sz w:val="22"/>
          <w:szCs w:val="22"/>
        </w:rPr>
        <w:t xml:space="preserve"> wywoławcz</w:t>
      </w:r>
      <w:r w:rsidR="007B3BD1">
        <w:rPr>
          <w:rFonts w:ascii="Calibri" w:hAnsi="Calibri" w:cs="Calibri"/>
          <w:sz w:val="22"/>
          <w:szCs w:val="22"/>
        </w:rPr>
        <w:t>y</w:t>
      </w:r>
      <w:r w:rsidRPr="00574C3E">
        <w:rPr>
          <w:rFonts w:ascii="Calibri" w:hAnsi="Calibri" w:cs="Calibri"/>
          <w:sz w:val="22"/>
          <w:szCs w:val="22"/>
        </w:rPr>
        <w:t xml:space="preserve"> i wadium</w:t>
      </w:r>
    </w:p>
    <w:p w14:paraId="3049DC75" w14:textId="07EBF3E1" w:rsidR="008246EB" w:rsidRPr="00646342" w:rsidRDefault="008246EB" w:rsidP="00646342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Miesięczny czynsz wywoławczy netto</w:t>
      </w:r>
      <w:r w:rsidR="00C11EAD">
        <w:rPr>
          <w:rFonts w:ascii="Calibri" w:hAnsi="Calibri" w:cs="Calibri"/>
          <w:sz w:val="22"/>
          <w:szCs w:val="22"/>
        </w:rPr>
        <w:t xml:space="preserve"> </w:t>
      </w:r>
      <w:r w:rsidR="00DC0B44">
        <w:rPr>
          <w:rFonts w:ascii="Calibri" w:hAnsi="Calibri" w:cs="Calibri"/>
          <w:sz w:val="22"/>
          <w:szCs w:val="22"/>
        </w:rPr>
        <w:t xml:space="preserve">(dalej: Czynsz) </w:t>
      </w:r>
      <w:r w:rsidR="00037E9C" w:rsidRPr="00574C3E">
        <w:rPr>
          <w:rFonts w:ascii="Calibri" w:hAnsi="Calibri" w:cs="Calibri"/>
          <w:sz w:val="22"/>
          <w:szCs w:val="22"/>
        </w:rPr>
        <w:t>wynosi</w:t>
      </w:r>
      <w:r w:rsidR="00037E9C">
        <w:rPr>
          <w:rFonts w:ascii="Calibri" w:hAnsi="Calibri" w:cs="Calibri"/>
          <w:sz w:val="22"/>
          <w:szCs w:val="22"/>
        </w:rPr>
        <w:t xml:space="preserve">: </w:t>
      </w:r>
      <w:r w:rsidR="00037E9C" w:rsidRPr="00037E9C">
        <w:rPr>
          <w:rFonts w:asciiTheme="minorHAnsi" w:hAnsiTheme="minorHAnsi" w:cstheme="minorHAnsi"/>
          <w:b/>
          <w:bCs/>
          <w:sz w:val="22"/>
          <w:szCs w:val="22"/>
        </w:rPr>
        <w:t>24</w:t>
      </w:r>
      <w:r w:rsidR="00335C56" w:rsidRPr="00037E9C">
        <w:rPr>
          <w:rFonts w:asciiTheme="minorHAnsi" w:hAnsiTheme="minorHAnsi" w:cstheme="minorHAnsi"/>
          <w:b/>
          <w:bCs/>
          <w:sz w:val="22"/>
          <w:szCs w:val="22"/>
        </w:rPr>
        <w:t> 786</w:t>
      </w:r>
      <w:r w:rsidR="00335C56" w:rsidRPr="00335C56">
        <w:rPr>
          <w:rFonts w:asciiTheme="minorHAnsi" w:hAnsiTheme="minorHAnsi" w:cstheme="minorHAnsi"/>
          <w:b/>
          <w:bCs/>
          <w:sz w:val="22"/>
          <w:szCs w:val="22"/>
        </w:rPr>
        <w:t>,00 zł (słownie dwadzieścia cztery tysiące siedemset osiemdziesiąt sześć złotych zero gorszy)</w:t>
      </w:r>
    </w:p>
    <w:p w14:paraId="027B6E48" w14:textId="5BFA781C" w:rsidR="008246EB" w:rsidRPr="00574C3E" w:rsidRDefault="008246EB" w:rsidP="00FA2374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Czynsz będzie powiększony o podatek VAT w wysokości zgodnej z obowiązującymi</w:t>
      </w:r>
      <w:r w:rsidR="00B96AF6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przepisami</w:t>
      </w:r>
      <w:r w:rsidR="001D5CBA">
        <w:rPr>
          <w:rFonts w:ascii="Calibri" w:hAnsi="Calibri" w:cs="Calibri"/>
          <w:sz w:val="22"/>
          <w:szCs w:val="22"/>
        </w:rPr>
        <w:t xml:space="preserve"> prawa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544268C4" w14:textId="0843D8FD" w:rsidR="008246EB" w:rsidRDefault="00251D29" w:rsidP="00B96AF6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Oferowany </w:t>
      </w:r>
      <w:r w:rsidR="009A7C6D">
        <w:rPr>
          <w:rFonts w:ascii="Calibri" w:hAnsi="Calibri" w:cs="Calibri"/>
          <w:b/>
          <w:bCs/>
          <w:sz w:val="22"/>
          <w:szCs w:val="22"/>
        </w:rPr>
        <w:t>C</w:t>
      </w:r>
      <w:r w:rsidR="006513C5" w:rsidRPr="007A1E29">
        <w:rPr>
          <w:rFonts w:ascii="Calibri" w:hAnsi="Calibri" w:cs="Calibri"/>
          <w:b/>
          <w:bCs/>
          <w:sz w:val="22"/>
          <w:szCs w:val="22"/>
        </w:rPr>
        <w:t>zynsz</w:t>
      </w:r>
      <w:r w:rsidR="008246EB" w:rsidRPr="007A1E2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67E1B">
        <w:rPr>
          <w:rFonts w:ascii="Calibri" w:hAnsi="Calibri" w:cs="Calibri"/>
          <w:b/>
          <w:bCs/>
          <w:sz w:val="22"/>
          <w:szCs w:val="22"/>
        </w:rPr>
        <w:t>nie może być niższy</w:t>
      </w:r>
      <w:r w:rsidR="008246EB" w:rsidRPr="007A1E29">
        <w:rPr>
          <w:rFonts w:ascii="Calibri" w:hAnsi="Calibri" w:cs="Calibri"/>
          <w:b/>
          <w:bCs/>
          <w:sz w:val="22"/>
          <w:szCs w:val="22"/>
        </w:rPr>
        <w:t xml:space="preserve"> od </w:t>
      </w:r>
      <w:r>
        <w:rPr>
          <w:rFonts w:ascii="Calibri" w:hAnsi="Calibri" w:cs="Calibri"/>
          <w:b/>
          <w:bCs/>
          <w:sz w:val="22"/>
          <w:szCs w:val="22"/>
        </w:rPr>
        <w:t>C</w:t>
      </w:r>
      <w:r w:rsidR="000A1FD8" w:rsidRPr="007A1E29">
        <w:rPr>
          <w:rFonts w:ascii="Calibri" w:hAnsi="Calibri" w:cs="Calibri"/>
          <w:b/>
          <w:bCs/>
          <w:sz w:val="22"/>
          <w:szCs w:val="22"/>
        </w:rPr>
        <w:t>zynszu wywoławczego</w:t>
      </w:r>
      <w:r w:rsidR="008246EB" w:rsidRPr="007A1E29">
        <w:rPr>
          <w:rFonts w:ascii="Calibri" w:hAnsi="Calibri" w:cs="Calibri"/>
          <w:b/>
          <w:bCs/>
          <w:sz w:val="22"/>
          <w:szCs w:val="22"/>
        </w:rPr>
        <w:t>.</w:t>
      </w:r>
      <w:r w:rsidR="00D4208A">
        <w:rPr>
          <w:rFonts w:ascii="Calibri" w:hAnsi="Calibri" w:cs="Calibri"/>
          <w:sz w:val="22"/>
          <w:szCs w:val="22"/>
        </w:rPr>
        <w:t xml:space="preserve"> </w:t>
      </w:r>
      <w:r w:rsidR="004B046C">
        <w:rPr>
          <w:rFonts w:ascii="Calibri" w:hAnsi="Calibri" w:cs="Calibri"/>
          <w:sz w:val="22"/>
          <w:szCs w:val="22"/>
        </w:rPr>
        <w:t>W przypadku</w:t>
      </w:r>
      <w:r w:rsidR="00D4208A">
        <w:rPr>
          <w:rFonts w:ascii="Calibri" w:hAnsi="Calibri" w:cs="Calibri"/>
          <w:sz w:val="22"/>
          <w:szCs w:val="22"/>
        </w:rPr>
        <w:t xml:space="preserve"> rozbieżności pomiędzy kwotami w liczbach i słowach </w:t>
      </w:r>
      <w:r w:rsidR="00C45EBC">
        <w:rPr>
          <w:rFonts w:ascii="Calibri" w:hAnsi="Calibri" w:cs="Calibri"/>
          <w:sz w:val="22"/>
          <w:szCs w:val="22"/>
        </w:rPr>
        <w:t>za właściwą uznaje się wartość słowną.</w:t>
      </w:r>
    </w:p>
    <w:p w14:paraId="09E454A8" w14:textId="3141ECA2" w:rsidR="005F4DE4" w:rsidRPr="00855D56" w:rsidRDefault="0013653F" w:rsidP="00B96AF6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</w:t>
      </w:r>
      <w:r w:rsidR="000D19BF" w:rsidRPr="004E5B73">
        <w:rPr>
          <w:rFonts w:ascii="Calibri" w:hAnsi="Calibri" w:cs="Calibri"/>
          <w:sz w:val="22"/>
          <w:szCs w:val="22"/>
        </w:rPr>
        <w:t xml:space="preserve">zynsz może być aktualizowany </w:t>
      </w:r>
      <w:r w:rsidR="00D83DBD">
        <w:rPr>
          <w:rFonts w:ascii="Calibri" w:hAnsi="Calibri" w:cs="Calibri"/>
          <w:sz w:val="22"/>
          <w:szCs w:val="22"/>
        </w:rPr>
        <w:t xml:space="preserve">jeden </w:t>
      </w:r>
      <w:r w:rsidR="000D19BF" w:rsidRPr="004E5B73">
        <w:rPr>
          <w:rFonts w:ascii="Calibri" w:hAnsi="Calibri" w:cs="Calibri"/>
          <w:sz w:val="22"/>
          <w:szCs w:val="22"/>
        </w:rPr>
        <w:t>raz w roku kalendarzowym, w IV kwartale, z mocą obowiązującą od 1 stycznia następnego roku</w:t>
      </w:r>
      <w:r w:rsidR="00833004">
        <w:rPr>
          <w:rFonts w:ascii="Calibri" w:hAnsi="Calibri" w:cs="Calibri"/>
          <w:sz w:val="22"/>
          <w:szCs w:val="22"/>
        </w:rPr>
        <w:t xml:space="preserve">. </w:t>
      </w:r>
      <w:r w:rsidR="00A02470">
        <w:rPr>
          <w:rFonts w:ascii="Calibri" w:hAnsi="Calibri" w:cs="Calibri"/>
          <w:sz w:val="22"/>
          <w:szCs w:val="22"/>
        </w:rPr>
        <w:t xml:space="preserve">Aktualizacja wysokości czynszu zostanie wyliczona </w:t>
      </w:r>
      <w:r w:rsidR="00A02470">
        <w:rPr>
          <w:rFonts w:ascii="Calibri" w:hAnsi="Calibri" w:cs="Calibri"/>
          <w:sz w:val="22"/>
          <w:szCs w:val="22"/>
        </w:rPr>
        <w:lastRenderedPageBreak/>
        <w:t xml:space="preserve">według wskaźnika wzrostu cen towarów i usług </w:t>
      </w:r>
      <w:r w:rsidR="00C81F0E">
        <w:rPr>
          <w:rFonts w:ascii="Calibri" w:hAnsi="Calibri" w:cs="Calibri"/>
          <w:sz w:val="22"/>
          <w:szCs w:val="22"/>
        </w:rPr>
        <w:t xml:space="preserve">konsumpcyjnych za trzy kwartały w stosunku do analogicznego okresu poprzedniego roku kalendarzowego, ogłoszonego przez Prezesa Głównego Urzędu Statystycznego na dzień 30 września danego roku. O nowej stawce czynszu Dzierżawca będzie informowany w formie pisemnego oświadczenia Wydzierżawiającego, doręczanego zgodnie z postanowieniami umowy. </w:t>
      </w:r>
    </w:p>
    <w:p w14:paraId="075C0DEE" w14:textId="67085974" w:rsidR="008246EB" w:rsidRPr="00AF2DB4" w:rsidRDefault="008246EB" w:rsidP="005E43AF">
      <w:pPr>
        <w:pStyle w:val="Nagwek2"/>
        <w:rPr>
          <w:rFonts w:ascii="Calibri" w:hAnsi="Calibri" w:cs="Calibri"/>
          <w:sz w:val="22"/>
          <w:szCs w:val="22"/>
        </w:rPr>
      </w:pPr>
      <w:r w:rsidRPr="00AF2DB4">
        <w:rPr>
          <w:rFonts w:ascii="Calibri" w:hAnsi="Calibri" w:cs="Calibri"/>
          <w:sz w:val="22"/>
          <w:szCs w:val="22"/>
        </w:rPr>
        <w:t>Wadium ustala się w wysokości</w:t>
      </w:r>
      <w:r w:rsidR="005E43AF" w:rsidRPr="00AF2DB4">
        <w:rPr>
          <w:rFonts w:ascii="Calibri" w:hAnsi="Calibri" w:cs="Calibri"/>
          <w:sz w:val="22"/>
          <w:szCs w:val="22"/>
        </w:rPr>
        <w:t xml:space="preserve"> </w:t>
      </w:r>
      <w:r w:rsidR="0096029E">
        <w:rPr>
          <w:rFonts w:ascii="Calibri" w:hAnsi="Calibri" w:cs="Calibri"/>
          <w:b/>
          <w:bCs/>
          <w:sz w:val="22"/>
          <w:szCs w:val="22"/>
        </w:rPr>
        <w:t>4 900</w:t>
      </w:r>
      <w:r w:rsidRPr="00AF2DB4">
        <w:rPr>
          <w:rFonts w:ascii="Calibri" w:hAnsi="Calibri" w:cs="Calibri"/>
          <w:b/>
          <w:bCs/>
          <w:sz w:val="22"/>
          <w:szCs w:val="22"/>
        </w:rPr>
        <w:t xml:space="preserve"> zł (słownie:</w:t>
      </w:r>
      <w:r w:rsidR="005E43AF" w:rsidRPr="00AF2DB4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3857BE">
        <w:rPr>
          <w:rFonts w:ascii="Calibri" w:hAnsi="Calibri" w:cs="Calibri"/>
          <w:b/>
          <w:bCs/>
          <w:sz w:val="22"/>
          <w:szCs w:val="22"/>
        </w:rPr>
        <w:t xml:space="preserve">cztery tysiące dziewięćset </w:t>
      </w:r>
      <w:r w:rsidR="0096029E">
        <w:rPr>
          <w:rFonts w:ascii="Calibri" w:hAnsi="Calibri" w:cs="Calibri"/>
          <w:b/>
          <w:bCs/>
          <w:sz w:val="22"/>
          <w:szCs w:val="22"/>
        </w:rPr>
        <w:t>złotych zero</w:t>
      </w:r>
      <w:r w:rsidR="00D33CCC">
        <w:rPr>
          <w:rFonts w:ascii="Calibri" w:hAnsi="Calibri" w:cs="Calibri"/>
          <w:b/>
          <w:bCs/>
          <w:sz w:val="22"/>
          <w:szCs w:val="22"/>
        </w:rPr>
        <w:t xml:space="preserve"> groszy</w:t>
      </w:r>
      <w:r w:rsidR="00D33CCC" w:rsidRPr="00AF2DB4">
        <w:rPr>
          <w:rFonts w:ascii="Calibri" w:hAnsi="Calibri" w:cs="Calibri"/>
          <w:b/>
          <w:bCs/>
          <w:sz w:val="22"/>
          <w:szCs w:val="22"/>
        </w:rPr>
        <w:t>)</w:t>
      </w:r>
      <w:r w:rsidR="00D33CCC" w:rsidRPr="00AF2DB4">
        <w:rPr>
          <w:rFonts w:ascii="Calibri" w:hAnsi="Calibri" w:cs="Calibri"/>
          <w:sz w:val="22"/>
          <w:szCs w:val="22"/>
        </w:rPr>
        <w:t>.</w:t>
      </w:r>
      <w:r w:rsidR="003857BE">
        <w:rPr>
          <w:rFonts w:ascii="Calibri" w:hAnsi="Calibri" w:cs="Calibri"/>
          <w:sz w:val="22"/>
          <w:szCs w:val="22"/>
        </w:rPr>
        <w:t xml:space="preserve"> </w:t>
      </w:r>
    </w:p>
    <w:p w14:paraId="707AEB76" w14:textId="6F9DE60E" w:rsidR="000A1FD8" w:rsidRPr="00AF2DB4" w:rsidRDefault="008246EB" w:rsidP="00C44191">
      <w:pPr>
        <w:pStyle w:val="Nagwek2"/>
        <w:rPr>
          <w:rFonts w:ascii="Calibri" w:hAnsi="Calibri" w:cs="Calibri"/>
          <w:sz w:val="22"/>
          <w:szCs w:val="22"/>
        </w:rPr>
      </w:pPr>
      <w:r w:rsidRPr="00AF2DB4">
        <w:rPr>
          <w:rFonts w:ascii="Calibri" w:hAnsi="Calibri" w:cs="Calibri"/>
          <w:sz w:val="22"/>
          <w:szCs w:val="22"/>
        </w:rPr>
        <w:t>Oferent powinien wpłacić wadium w podanej wysokości w terminie do</w:t>
      </w:r>
      <w:r w:rsidR="0096029E">
        <w:rPr>
          <w:rFonts w:ascii="Calibri" w:hAnsi="Calibri" w:cs="Calibri"/>
          <w:sz w:val="22"/>
          <w:szCs w:val="22"/>
        </w:rPr>
        <w:t xml:space="preserve"> 12 czerwca</w:t>
      </w:r>
      <w:r w:rsidRPr="00AF2DB4">
        <w:rPr>
          <w:rFonts w:ascii="Calibri" w:hAnsi="Calibri" w:cs="Calibri"/>
          <w:b/>
          <w:bCs/>
          <w:sz w:val="22"/>
          <w:szCs w:val="22"/>
        </w:rPr>
        <w:t>202</w:t>
      </w:r>
      <w:r w:rsidR="00603863">
        <w:rPr>
          <w:rFonts w:ascii="Calibri" w:hAnsi="Calibri" w:cs="Calibri"/>
          <w:b/>
          <w:bCs/>
          <w:sz w:val="22"/>
          <w:szCs w:val="22"/>
        </w:rPr>
        <w:t>6</w:t>
      </w:r>
      <w:r w:rsidRPr="00AF2DB4">
        <w:rPr>
          <w:rFonts w:ascii="Calibri" w:hAnsi="Calibri" w:cs="Calibri"/>
          <w:b/>
          <w:bCs/>
          <w:sz w:val="22"/>
          <w:szCs w:val="22"/>
        </w:rPr>
        <w:t xml:space="preserve"> r.</w:t>
      </w:r>
      <w:r w:rsidRPr="00AF2DB4">
        <w:rPr>
          <w:rFonts w:ascii="Calibri" w:hAnsi="Calibri" w:cs="Calibri"/>
          <w:sz w:val="22"/>
          <w:szCs w:val="22"/>
        </w:rPr>
        <w:t xml:space="preserve"> Potwierdzenie wpłaty </w:t>
      </w:r>
      <w:r w:rsidR="00BE28F0" w:rsidRPr="00AF2DB4">
        <w:rPr>
          <w:rFonts w:ascii="Calibri" w:hAnsi="Calibri" w:cs="Calibri"/>
          <w:sz w:val="22"/>
          <w:szCs w:val="22"/>
        </w:rPr>
        <w:t>można</w:t>
      </w:r>
      <w:r w:rsidRPr="00AF2DB4">
        <w:rPr>
          <w:rFonts w:ascii="Calibri" w:hAnsi="Calibri" w:cs="Calibri"/>
          <w:sz w:val="22"/>
          <w:szCs w:val="22"/>
        </w:rPr>
        <w:t xml:space="preserve"> dołączyć do składanej oferty.</w:t>
      </w:r>
      <w:r w:rsidR="00FF467A" w:rsidRPr="00AF2DB4">
        <w:rPr>
          <w:rFonts w:ascii="Calibri" w:hAnsi="Calibri" w:cs="Calibri"/>
          <w:sz w:val="22"/>
          <w:szCs w:val="22"/>
        </w:rPr>
        <w:t xml:space="preserve"> </w:t>
      </w:r>
      <w:r w:rsidR="000A1FD8" w:rsidRPr="00AF2DB4">
        <w:rPr>
          <w:rFonts w:ascii="Calibri" w:hAnsi="Calibri" w:cs="Calibri"/>
          <w:sz w:val="22"/>
          <w:szCs w:val="22"/>
          <w:u w:val="single"/>
        </w:rPr>
        <w:t>UWAGA</w:t>
      </w:r>
      <w:r w:rsidR="000A1FD8" w:rsidRPr="00AF2DB4">
        <w:rPr>
          <w:rFonts w:ascii="Calibri" w:hAnsi="Calibri" w:cs="Calibri"/>
          <w:sz w:val="22"/>
          <w:szCs w:val="22"/>
        </w:rPr>
        <w:t>! Decyduje data uznania środków na rachunku bankowym Zarządu Zieleni m.st. Warszawy.</w:t>
      </w:r>
    </w:p>
    <w:p w14:paraId="1F48C43F" w14:textId="52E3C6B2" w:rsidR="008246EB" w:rsidRPr="00AF2DB4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AF2DB4">
        <w:rPr>
          <w:rFonts w:ascii="Calibri" w:hAnsi="Calibri" w:cs="Calibri"/>
          <w:b/>
          <w:bCs/>
          <w:sz w:val="22"/>
          <w:szCs w:val="22"/>
        </w:rPr>
        <w:t>Przekroczenie terminu wpłaty</w:t>
      </w:r>
      <w:r w:rsidR="008E65A9" w:rsidRPr="00AF2DB4">
        <w:rPr>
          <w:rFonts w:ascii="Calibri" w:hAnsi="Calibri" w:cs="Calibri"/>
          <w:b/>
          <w:bCs/>
          <w:sz w:val="22"/>
          <w:szCs w:val="22"/>
        </w:rPr>
        <w:t xml:space="preserve"> wadium</w:t>
      </w:r>
      <w:r w:rsidRPr="00AF2DB4">
        <w:rPr>
          <w:rFonts w:ascii="Calibri" w:hAnsi="Calibri" w:cs="Calibri"/>
          <w:b/>
          <w:bCs/>
          <w:sz w:val="22"/>
          <w:szCs w:val="22"/>
        </w:rPr>
        <w:t xml:space="preserve"> spowoduje odrzucenie oferty.</w:t>
      </w:r>
    </w:p>
    <w:p w14:paraId="459D609B" w14:textId="7F71805B" w:rsidR="008246EB" w:rsidRPr="00AF2DB4" w:rsidRDefault="000A1FD8" w:rsidP="00B96AF6">
      <w:pPr>
        <w:pStyle w:val="Nagwek2"/>
        <w:rPr>
          <w:rFonts w:ascii="Calibri" w:hAnsi="Calibri" w:cs="Calibri"/>
          <w:sz w:val="22"/>
          <w:szCs w:val="22"/>
        </w:rPr>
      </w:pPr>
      <w:r w:rsidRPr="00AF2DB4">
        <w:rPr>
          <w:rFonts w:ascii="Calibri" w:hAnsi="Calibri" w:cs="Calibri"/>
          <w:sz w:val="22"/>
          <w:szCs w:val="22"/>
        </w:rPr>
        <w:t>Wadium należy wpłacić na rachunek bankowy Zarządu Zieleni m.st. Warszawy w CITI HANDLOWY Banku Handlowym w Warszawie S.A., nr rachunku: 91 1030 1508 0000 0005 5110 7035 z dopiskiem „</w:t>
      </w:r>
      <w:r w:rsidR="00DE44B5" w:rsidRPr="00AF2DB4">
        <w:rPr>
          <w:rFonts w:asciiTheme="minorHAnsi" w:hAnsiTheme="minorHAnsi" w:cstheme="minorHAnsi"/>
          <w:sz w:val="22"/>
          <w:szCs w:val="22"/>
        </w:rPr>
        <w:t xml:space="preserve">Wadium - Pisemny </w:t>
      </w:r>
      <w:r w:rsidR="009A25AB" w:rsidRPr="00AF2DB4">
        <w:rPr>
          <w:rFonts w:asciiTheme="minorHAnsi" w:hAnsiTheme="minorHAnsi" w:cstheme="minorHAnsi"/>
          <w:sz w:val="22"/>
          <w:szCs w:val="22"/>
        </w:rPr>
        <w:t>przetarg</w:t>
      </w:r>
      <w:r w:rsidR="00DE44B5" w:rsidRPr="00AF2DB4">
        <w:rPr>
          <w:rFonts w:asciiTheme="minorHAnsi" w:hAnsiTheme="minorHAnsi" w:cstheme="minorHAnsi"/>
          <w:sz w:val="22"/>
          <w:szCs w:val="22"/>
        </w:rPr>
        <w:t xml:space="preserve"> na wydzierżawienie nieruchomości położonej </w:t>
      </w:r>
      <w:r w:rsidR="0027557B">
        <w:rPr>
          <w:rFonts w:asciiTheme="minorHAnsi" w:hAnsiTheme="minorHAnsi" w:cstheme="minorHAnsi"/>
          <w:sz w:val="22"/>
          <w:szCs w:val="22"/>
        </w:rPr>
        <w:t>na bulwarze Jana Karskiego</w:t>
      </w:r>
      <w:r w:rsidR="00DE44B5" w:rsidRPr="00AF2DB4">
        <w:rPr>
          <w:rFonts w:asciiTheme="minorHAnsi" w:hAnsiTheme="minorHAnsi" w:cstheme="minorHAnsi"/>
          <w:sz w:val="22"/>
          <w:szCs w:val="22"/>
        </w:rPr>
        <w:t>”</w:t>
      </w:r>
      <w:r w:rsidR="00242EFF">
        <w:rPr>
          <w:rFonts w:asciiTheme="minorHAnsi" w:hAnsiTheme="minorHAnsi" w:cstheme="minorHAnsi"/>
          <w:sz w:val="22"/>
          <w:szCs w:val="22"/>
        </w:rPr>
        <w:t>.</w:t>
      </w:r>
    </w:p>
    <w:p w14:paraId="494016DE" w14:textId="42467537" w:rsidR="008246EB" w:rsidRPr="000E174A" w:rsidRDefault="008246EB" w:rsidP="007A65DF">
      <w:pPr>
        <w:pStyle w:val="Nagwek2"/>
        <w:rPr>
          <w:rFonts w:ascii="Calibri" w:hAnsi="Calibri" w:cs="Calibri"/>
          <w:sz w:val="22"/>
          <w:szCs w:val="22"/>
        </w:rPr>
      </w:pPr>
      <w:r w:rsidRPr="00AF2DB4">
        <w:rPr>
          <w:rFonts w:ascii="Calibri" w:hAnsi="Calibri" w:cs="Calibri"/>
          <w:sz w:val="22"/>
          <w:szCs w:val="22"/>
        </w:rPr>
        <w:t xml:space="preserve">Wadium zwraca się niezwłocznie po zakończeniu </w:t>
      </w:r>
      <w:r w:rsidR="002A0931" w:rsidRPr="00AF2DB4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jednak nie później niż przed upływem </w:t>
      </w:r>
      <w:r w:rsidR="001E0504">
        <w:rPr>
          <w:rFonts w:ascii="Calibri" w:hAnsi="Calibri" w:cs="Calibri"/>
          <w:sz w:val="22"/>
          <w:szCs w:val="22"/>
        </w:rPr>
        <w:br/>
      </w:r>
      <w:r w:rsidR="006B7629">
        <w:rPr>
          <w:rFonts w:ascii="Calibri" w:hAnsi="Calibri" w:cs="Calibri"/>
          <w:sz w:val="22"/>
          <w:szCs w:val="22"/>
        </w:rPr>
        <w:t>3</w:t>
      </w:r>
      <w:r w:rsidRPr="00574C3E">
        <w:rPr>
          <w:rFonts w:ascii="Calibri" w:hAnsi="Calibri" w:cs="Calibri"/>
          <w:sz w:val="22"/>
          <w:szCs w:val="22"/>
        </w:rPr>
        <w:t xml:space="preserve"> dni roboczych od ogłoszenia wyników </w:t>
      </w:r>
      <w:r w:rsidR="00CE08A9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, odwołania </w:t>
      </w:r>
      <w:r w:rsidR="00CE08A9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bez podania przyczyny do czasu upływu terminu na składanie ofert </w:t>
      </w:r>
      <w:r w:rsidR="00CE08A9">
        <w:rPr>
          <w:rFonts w:ascii="Calibri" w:hAnsi="Calibri" w:cs="Calibri"/>
          <w:sz w:val="22"/>
          <w:szCs w:val="22"/>
        </w:rPr>
        <w:t>przetarg</w:t>
      </w:r>
      <w:r w:rsidRPr="00574C3E">
        <w:rPr>
          <w:rFonts w:ascii="Calibri" w:hAnsi="Calibri" w:cs="Calibri"/>
          <w:sz w:val="22"/>
          <w:szCs w:val="22"/>
        </w:rPr>
        <w:t xml:space="preserve">owych, zamknięcia </w:t>
      </w:r>
      <w:r w:rsidR="00CE08A9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bez wybrania którejkolwiek z ofert, uznania </w:t>
      </w:r>
      <w:r w:rsidR="00CE08A9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za nierozstrzygnięty, wycofania oferty przez </w:t>
      </w:r>
      <w:r w:rsidR="00CE08A9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ferenta przed </w:t>
      </w:r>
      <w:r w:rsidRPr="000E174A">
        <w:rPr>
          <w:rFonts w:ascii="Calibri" w:hAnsi="Calibri" w:cs="Calibri"/>
          <w:sz w:val="22"/>
          <w:szCs w:val="22"/>
        </w:rPr>
        <w:t xml:space="preserve">terminem rozpoczęcia </w:t>
      </w:r>
      <w:r w:rsidR="00491CA3">
        <w:rPr>
          <w:rFonts w:ascii="Calibri" w:hAnsi="Calibri" w:cs="Calibri"/>
          <w:sz w:val="22"/>
          <w:szCs w:val="22"/>
        </w:rPr>
        <w:t>pierwszego etapu</w:t>
      </w:r>
      <w:r w:rsidRPr="000E174A">
        <w:rPr>
          <w:rFonts w:ascii="Calibri" w:hAnsi="Calibri" w:cs="Calibri"/>
          <w:sz w:val="22"/>
          <w:szCs w:val="22"/>
        </w:rPr>
        <w:t xml:space="preserve"> </w:t>
      </w:r>
      <w:r w:rsidR="00CE08A9">
        <w:rPr>
          <w:rFonts w:ascii="Calibri" w:hAnsi="Calibri" w:cs="Calibri"/>
          <w:sz w:val="22"/>
          <w:szCs w:val="22"/>
        </w:rPr>
        <w:t>przetargu</w:t>
      </w:r>
      <w:r w:rsidRPr="000E174A">
        <w:rPr>
          <w:rFonts w:ascii="Calibri" w:hAnsi="Calibri" w:cs="Calibri"/>
          <w:sz w:val="22"/>
          <w:szCs w:val="22"/>
        </w:rPr>
        <w:t>.</w:t>
      </w:r>
    </w:p>
    <w:p w14:paraId="0F936837" w14:textId="30BF67A8" w:rsidR="008246EB" w:rsidRPr="000E174A" w:rsidRDefault="008246EB" w:rsidP="002251A3">
      <w:pPr>
        <w:pStyle w:val="Nagwek2"/>
        <w:rPr>
          <w:rFonts w:ascii="Calibri" w:hAnsi="Calibri" w:cs="Calibri"/>
          <w:sz w:val="22"/>
          <w:szCs w:val="22"/>
        </w:rPr>
      </w:pPr>
      <w:r w:rsidRPr="000E174A">
        <w:rPr>
          <w:rFonts w:ascii="Calibri" w:hAnsi="Calibri" w:cs="Calibri"/>
          <w:sz w:val="22"/>
          <w:szCs w:val="22"/>
        </w:rPr>
        <w:t xml:space="preserve">Wadium nie podlega zwrotowi, jeżeli </w:t>
      </w:r>
      <w:r w:rsidR="00CE08A9">
        <w:rPr>
          <w:rFonts w:ascii="Calibri" w:hAnsi="Calibri" w:cs="Calibri"/>
          <w:sz w:val="22"/>
          <w:szCs w:val="22"/>
        </w:rPr>
        <w:t>O</w:t>
      </w:r>
      <w:r w:rsidRPr="000E174A">
        <w:rPr>
          <w:rFonts w:ascii="Calibri" w:hAnsi="Calibri" w:cs="Calibri"/>
          <w:sz w:val="22"/>
          <w:szCs w:val="22"/>
        </w:rPr>
        <w:t>ferent, którego oferta została wybrana</w:t>
      </w:r>
      <w:r w:rsidR="001678A6" w:rsidRPr="000E174A">
        <w:rPr>
          <w:rFonts w:ascii="Calibri" w:hAnsi="Calibri" w:cs="Calibri"/>
          <w:sz w:val="22"/>
          <w:szCs w:val="22"/>
        </w:rPr>
        <w:t xml:space="preserve"> </w:t>
      </w:r>
      <w:r w:rsidRPr="000E174A">
        <w:rPr>
          <w:rFonts w:ascii="Calibri" w:hAnsi="Calibri" w:cs="Calibri"/>
          <w:sz w:val="22"/>
          <w:szCs w:val="22"/>
        </w:rPr>
        <w:t>jako najkorzystniejsza</w:t>
      </w:r>
      <w:r w:rsidR="001678A6" w:rsidRPr="000E174A">
        <w:rPr>
          <w:rFonts w:ascii="Calibri" w:hAnsi="Calibri" w:cs="Calibri"/>
          <w:sz w:val="22"/>
          <w:szCs w:val="22"/>
        </w:rPr>
        <w:t>,</w:t>
      </w:r>
      <w:r w:rsidRPr="000E174A">
        <w:rPr>
          <w:rFonts w:ascii="Calibri" w:hAnsi="Calibri" w:cs="Calibri"/>
          <w:sz w:val="22"/>
          <w:szCs w:val="22"/>
        </w:rPr>
        <w:t xml:space="preserve"> nie stawi się bez usprawiedliwienia w miejscu i w terminie zawarcia umowy </w:t>
      </w:r>
      <w:r w:rsidR="005E65E3" w:rsidRPr="000E174A">
        <w:rPr>
          <w:rFonts w:ascii="Calibri" w:hAnsi="Calibri" w:cs="Calibri"/>
          <w:sz w:val="22"/>
          <w:szCs w:val="22"/>
        </w:rPr>
        <w:t xml:space="preserve">dzierżawy </w:t>
      </w:r>
      <w:r w:rsidRPr="000E174A">
        <w:rPr>
          <w:rFonts w:ascii="Calibri" w:hAnsi="Calibri" w:cs="Calibri"/>
          <w:sz w:val="22"/>
          <w:szCs w:val="22"/>
        </w:rPr>
        <w:t>podanym w zawiadomieniu</w:t>
      </w:r>
      <w:r w:rsidR="007911AF">
        <w:rPr>
          <w:rFonts w:ascii="Calibri" w:hAnsi="Calibri" w:cs="Calibri"/>
          <w:sz w:val="22"/>
          <w:szCs w:val="22"/>
        </w:rPr>
        <w:t xml:space="preserve"> lub nie przedstawi oryginałów dokumentów będących przedmiotem złożonych w przetargu oświadczeń, w których Oferent zobowiązał się do złożenia oryginałów dokumentów</w:t>
      </w:r>
      <w:r w:rsidR="00A21E69">
        <w:rPr>
          <w:rFonts w:ascii="Calibri" w:hAnsi="Calibri" w:cs="Calibri"/>
          <w:sz w:val="22"/>
          <w:szCs w:val="22"/>
        </w:rPr>
        <w:t xml:space="preserve"> lub</w:t>
      </w:r>
      <w:r w:rsidR="006B5974">
        <w:rPr>
          <w:rFonts w:ascii="Calibri" w:hAnsi="Calibri" w:cs="Calibri"/>
          <w:sz w:val="22"/>
          <w:szCs w:val="22"/>
        </w:rPr>
        <w:t xml:space="preserve"> nie założy działalności gospodarczej</w:t>
      </w:r>
      <w:r w:rsidR="000E174A" w:rsidRPr="000E174A">
        <w:rPr>
          <w:rFonts w:ascii="Calibri" w:hAnsi="Calibri" w:cs="Calibri"/>
          <w:sz w:val="22"/>
          <w:szCs w:val="22"/>
        </w:rPr>
        <w:t>.</w:t>
      </w:r>
    </w:p>
    <w:p w14:paraId="2511CED0" w14:textId="55D00453" w:rsidR="008246EB" w:rsidRPr="00574C3E" w:rsidRDefault="00111F99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Wadium wniesione przez </w:t>
      </w:r>
      <w:r w:rsidR="004B2788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ferenta, który wygrał</w:t>
      </w:r>
      <w:r w:rsidR="001678A6">
        <w:rPr>
          <w:rFonts w:ascii="Calibri" w:hAnsi="Calibri" w:cs="Calibri"/>
          <w:sz w:val="22"/>
          <w:szCs w:val="22"/>
        </w:rPr>
        <w:t xml:space="preserve"> </w:t>
      </w:r>
      <w:r w:rsidR="006E3B13">
        <w:rPr>
          <w:rFonts w:ascii="Calibri" w:hAnsi="Calibri" w:cs="Calibri"/>
          <w:sz w:val="22"/>
          <w:szCs w:val="22"/>
        </w:rPr>
        <w:t>przetarg</w:t>
      </w:r>
      <w:r w:rsidRPr="001678A6">
        <w:rPr>
          <w:rFonts w:ascii="Calibri" w:hAnsi="Calibri" w:cs="Calibri"/>
          <w:sz w:val="22"/>
          <w:szCs w:val="22"/>
        </w:rPr>
        <w:t>, zalicza się na poczet kaucji</w:t>
      </w:r>
      <w:r w:rsidRPr="00574C3E">
        <w:rPr>
          <w:rFonts w:ascii="Calibri" w:hAnsi="Calibri" w:cs="Calibri"/>
          <w:sz w:val="22"/>
          <w:szCs w:val="22"/>
        </w:rPr>
        <w:t xml:space="preserve"> tytułem zabezpieczenia terminowego uiszczania czynszu i innych roszczeń wynikających z </w:t>
      </w:r>
      <w:r w:rsidR="007128EF" w:rsidRPr="00574C3E">
        <w:rPr>
          <w:rFonts w:ascii="Calibri" w:hAnsi="Calibri" w:cs="Calibri"/>
          <w:sz w:val="22"/>
          <w:szCs w:val="22"/>
        </w:rPr>
        <w:t>u</w:t>
      </w:r>
      <w:r w:rsidRPr="00574C3E">
        <w:rPr>
          <w:rFonts w:ascii="Calibri" w:hAnsi="Calibri" w:cs="Calibri"/>
          <w:sz w:val="22"/>
          <w:szCs w:val="22"/>
        </w:rPr>
        <w:t xml:space="preserve">mowy </w:t>
      </w:r>
      <w:r w:rsidR="007128EF" w:rsidRPr="00574C3E">
        <w:rPr>
          <w:rFonts w:ascii="Calibri" w:hAnsi="Calibri" w:cs="Calibri"/>
          <w:sz w:val="22"/>
          <w:szCs w:val="22"/>
        </w:rPr>
        <w:t>d</w:t>
      </w:r>
      <w:r w:rsidRPr="00574C3E">
        <w:rPr>
          <w:rFonts w:ascii="Calibri" w:hAnsi="Calibri" w:cs="Calibri"/>
          <w:sz w:val="22"/>
          <w:szCs w:val="22"/>
        </w:rPr>
        <w:t>zierżawy</w:t>
      </w:r>
      <w:r w:rsidR="008246EB" w:rsidRPr="00574C3E">
        <w:rPr>
          <w:rFonts w:ascii="Calibri" w:hAnsi="Calibri" w:cs="Calibri"/>
          <w:sz w:val="22"/>
          <w:szCs w:val="22"/>
        </w:rPr>
        <w:t>.</w:t>
      </w:r>
      <w:r w:rsidR="001D5CBA">
        <w:rPr>
          <w:rFonts w:ascii="Calibri" w:hAnsi="Calibri" w:cs="Calibri"/>
          <w:sz w:val="22"/>
          <w:szCs w:val="22"/>
        </w:rPr>
        <w:t xml:space="preserve"> </w:t>
      </w:r>
      <w:r w:rsidR="001D5CBA" w:rsidRPr="0086365F">
        <w:rPr>
          <w:rFonts w:ascii="Calibri" w:hAnsi="Calibri" w:cs="Calibri"/>
          <w:sz w:val="22"/>
          <w:szCs w:val="22"/>
        </w:rPr>
        <w:t>Pozostała kwota kaucji zostanie uiszczona w terminie określonym w umowie dzierżawy</w:t>
      </w:r>
      <w:r w:rsidR="001D5CBA">
        <w:rPr>
          <w:rFonts w:ascii="Calibri" w:hAnsi="Calibri" w:cs="Calibri"/>
          <w:sz w:val="22"/>
          <w:szCs w:val="22"/>
        </w:rPr>
        <w:t>.</w:t>
      </w:r>
    </w:p>
    <w:p w14:paraId="3737CA52" w14:textId="42D2D6F7" w:rsidR="008246EB" w:rsidRPr="00AF2DB4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Nieuiszczenie przez Dzierżawcę pozostałej do uiszczenia kwoty kaucji w terminie określonym </w:t>
      </w:r>
      <w:r w:rsidR="007128EF" w:rsidRPr="00574C3E">
        <w:rPr>
          <w:rFonts w:ascii="Calibri" w:hAnsi="Calibri" w:cs="Calibri"/>
          <w:sz w:val="22"/>
          <w:szCs w:val="22"/>
        </w:rPr>
        <w:br/>
      </w:r>
      <w:r w:rsidRPr="00574C3E">
        <w:rPr>
          <w:rFonts w:ascii="Calibri" w:hAnsi="Calibri" w:cs="Calibri"/>
          <w:sz w:val="22"/>
          <w:szCs w:val="22"/>
        </w:rPr>
        <w:t xml:space="preserve">w umowie dzierżawy, skutkować będzie jej rozwiązaniem </w:t>
      </w:r>
      <w:r w:rsidR="001D5CBA">
        <w:rPr>
          <w:rFonts w:ascii="Calibri" w:hAnsi="Calibri" w:cs="Calibri"/>
          <w:sz w:val="22"/>
          <w:szCs w:val="22"/>
        </w:rPr>
        <w:t>bez zachowania okresu wypowiedzenia</w:t>
      </w:r>
      <w:r w:rsidRPr="00574C3E">
        <w:rPr>
          <w:rFonts w:ascii="Calibri" w:hAnsi="Calibri" w:cs="Calibri"/>
          <w:sz w:val="22"/>
          <w:szCs w:val="22"/>
        </w:rPr>
        <w:t xml:space="preserve">. W takiej sytuacji Organizator </w:t>
      </w:r>
      <w:r w:rsidRPr="00AF2DB4">
        <w:rPr>
          <w:rFonts w:ascii="Calibri" w:hAnsi="Calibri" w:cs="Calibri"/>
          <w:sz w:val="22"/>
          <w:szCs w:val="22"/>
        </w:rPr>
        <w:t xml:space="preserve">będzie mógł zawrzeć umowę </w:t>
      </w:r>
      <w:r w:rsidR="00BB342C" w:rsidRPr="00AF2DB4">
        <w:rPr>
          <w:rFonts w:ascii="Calibri" w:hAnsi="Calibri" w:cs="Calibri"/>
          <w:sz w:val="22"/>
          <w:szCs w:val="22"/>
        </w:rPr>
        <w:t xml:space="preserve">dzierżawy </w:t>
      </w:r>
      <w:r w:rsidRPr="00AF2DB4">
        <w:rPr>
          <w:rFonts w:ascii="Calibri" w:hAnsi="Calibri" w:cs="Calibri"/>
          <w:sz w:val="22"/>
          <w:szCs w:val="22"/>
        </w:rPr>
        <w:t xml:space="preserve">z </w:t>
      </w:r>
      <w:r w:rsidR="005423F6" w:rsidRPr="00AF2DB4">
        <w:rPr>
          <w:rFonts w:ascii="Calibri" w:hAnsi="Calibri" w:cs="Calibri"/>
          <w:sz w:val="22"/>
          <w:szCs w:val="22"/>
        </w:rPr>
        <w:t>O</w:t>
      </w:r>
      <w:r w:rsidRPr="00AF2DB4">
        <w:rPr>
          <w:rFonts w:ascii="Calibri" w:hAnsi="Calibri" w:cs="Calibri"/>
          <w:sz w:val="22"/>
          <w:szCs w:val="22"/>
        </w:rPr>
        <w:t>ferentem, którego oferta uzyskała kolejny wynik.</w:t>
      </w:r>
    </w:p>
    <w:p w14:paraId="72596D93" w14:textId="18F747F8" w:rsidR="008246EB" w:rsidRPr="00AF2DB4" w:rsidRDefault="008246EB" w:rsidP="00B96AF6">
      <w:pPr>
        <w:pStyle w:val="Nagwek1"/>
        <w:rPr>
          <w:rFonts w:ascii="Calibri" w:hAnsi="Calibri" w:cs="Calibri"/>
          <w:sz w:val="22"/>
          <w:szCs w:val="22"/>
        </w:rPr>
      </w:pPr>
      <w:r w:rsidRPr="00AF2DB4">
        <w:rPr>
          <w:rFonts w:ascii="Calibri" w:hAnsi="Calibri" w:cs="Calibri"/>
          <w:sz w:val="22"/>
          <w:szCs w:val="22"/>
        </w:rPr>
        <w:t>Oferta</w:t>
      </w:r>
    </w:p>
    <w:p w14:paraId="6BCD8CAC" w14:textId="42773E67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AF2DB4">
        <w:rPr>
          <w:rFonts w:ascii="Calibri" w:hAnsi="Calibri" w:cs="Calibri"/>
          <w:sz w:val="22"/>
          <w:szCs w:val="22"/>
        </w:rPr>
        <w:t>Oferty należy składać w terminie do</w:t>
      </w:r>
      <w:r w:rsidR="005069DA">
        <w:rPr>
          <w:rFonts w:ascii="Calibri" w:hAnsi="Calibri" w:cs="Calibri"/>
          <w:sz w:val="22"/>
          <w:szCs w:val="22"/>
        </w:rPr>
        <w:t xml:space="preserve"> </w:t>
      </w:r>
      <w:r w:rsidR="0096029E" w:rsidRPr="00DC3DFA">
        <w:rPr>
          <w:rFonts w:ascii="Calibri" w:hAnsi="Calibri" w:cs="Calibri"/>
          <w:b/>
          <w:bCs/>
          <w:sz w:val="22"/>
          <w:szCs w:val="22"/>
        </w:rPr>
        <w:t>16 czerwca</w:t>
      </w:r>
      <w:r w:rsidR="00DC3DFA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AF2DB4">
        <w:rPr>
          <w:rFonts w:ascii="Calibri" w:hAnsi="Calibri" w:cs="Calibri"/>
          <w:b/>
          <w:bCs/>
          <w:sz w:val="22"/>
          <w:szCs w:val="22"/>
        </w:rPr>
        <w:t>20</w:t>
      </w:r>
      <w:r w:rsidR="007F3A95" w:rsidRPr="00AF2DB4">
        <w:rPr>
          <w:rFonts w:ascii="Calibri" w:hAnsi="Calibri" w:cs="Calibri"/>
          <w:b/>
          <w:bCs/>
          <w:sz w:val="22"/>
          <w:szCs w:val="22"/>
        </w:rPr>
        <w:t>2</w:t>
      </w:r>
      <w:r w:rsidR="008411D9">
        <w:rPr>
          <w:rFonts w:ascii="Calibri" w:hAnsi="Calibri" w:cs="Calibri"/>
          <w:b/>
          <w:bCs/>
          <w:sz w:val="22"/>
          <w:szCs w:val="22"/>
        </w:rPr>
        <w:t>6</w:t>
      </w:r>
      <w:r w:rsidRPr="00AF2DB4">
        <w:rPr>
          <w:rFonts w:ascii="Calibri" w:hAnsi="Calibri" w:cs="Calibri"/>
          <w:b/>
          <w:bCs/>
          <w:sz w:val="22"/>
          <w:szCs w:val="22"/>
        </w:rPr>
        <w:t xml:space="preserve"> r. do godz. </w:t>
      </w:r>
      <w:r w:rsidR="00133091">
        <w:rPr>
          <w:rFonts w:ascii="Calibri" w:hAnsi="Calibri" w:cs="Calibri"/>
          <w:b/>
          <w:bCs/>
          <w:sz w:val="22"/>
          <w:szCs w:val="22"/>
        </w:rPr>
        <w:t>10:00</w:t>
      </w:r>
      <w:r w:rsidRPr="00AF2DB4">
        <w:rPr>
          <w:rFonts w:ascii="Calibri" w:hAnsi="Calibri" w:cs="Calibri"/>
          <w:sz w:val="22"/>
          <w:szCs w:val="22"/>
        </w:rPr>
        <w:t xml:space="preserve"> w siedzibie Zarządu Zieleni m.st. Warszawy</w:t>
      </w:r>
      <w:r w:rsidRPr="00574C3E">
        <w:rPr>
          <w:rFonts w:ascii="Calibri" w:hAnsi="Calibri" w:cs="Calibri"/>
          <w:sz w:val="22"/>
          <w:szCs w:val="22"/>
        </w:rPr>
        <w:t xml:space="preserve"> przy ul. Kruczej 5/11d, sekretariat, I piętro. W przypadku ofert przesłanych za pośrednictwem operatora pocztowego decyduje data wpływu oferty do Zarządu Zieleni m.st. </w:t>
      </w:r>
      <w:r w:rsidRPr="00574C3E">
        <w:rPr>
          <w:rFonts w:ascii="Calibri" w:hAnsi="Calibri" w:cs="Calibri"/>
          <w:sz w:val="22"/>
          <w:szCs w:val="22"/>
        </w:rPr>
        <w:lastRenderedPageBreak/>
        <w:t xml:space="preserve">Warszawy. Oferty składa się w formie </w:t>
      </w:r>
      <w:r w:rsidR="00DC75AD">
        <w:rPr>
          <w:rFonts w:ascii="Calibri" w:hAnsi="Calibri" w:cs="Calibri"/>
          <w:sz w:val="22"/>
          <w:szCs w:val="22"/>
        </w:rPr>
        <w:t xml:space="preserve">papierowej </w:t>
      </w:r>
      <w:r w:rsidRPr="00574C3E">
        <w:rPr>
          <w:rFonts w:ascii="Calibri" w:hAnsi="Calibri" w:cs="Calibri"/>
          <w:sz w:val="22"/>
          <w:szCs w:val="22"/>
        </w:rPr>
        <w:t>pisemnej wraz z wymaganymi dokumentami</w:t>
      </w:r>
      <w:r w:rsidR="00E90AB5">
        <w:rPr>
          <w:rFonts w:ascii="Calibri" w:hAnsi="Calibri" w:cs="Calibri"/>
          <w:sz w:val="22"/>
          <w:szCs w:val="22"/>
        </w:rPr>
        <w:t xml:space="preserve"> określonymi w</w:t>
      </w:r>
      <w:r w:rsidR="001F053A" w:rsidRPr="001F053A">
        <w:rPr>
          <w:rFonts w:ascii="Calibri" w:hAnsi="Calibri" w:cs="Calibri"/>
          <w:sz w:val="22"/>
          <w:szCs w:val="22"/>
        </w:rPr>
        <w:t xml:space="preserve"> </w:t>
      </w:r>
      <w:r w:rsidR="001F053A" w:rsidRPr="00574C3E">
        <w:rPr>
          <w:rFonts w:ascii="Calibri" w:hAnsi="Calibri" w:cs="Calibri"/>
          <w:sz w:val="22"/>
          <w:szCs w:val="22"/>
        </w:rPr>
        <w:t>materiał</w:t>
      </w:r>
      <w:r w:rsidR="001F053A">
        <w:rPr>
          <w:rFonts w:ascii="Calibri" w:hAnsi="Calibri" w:cs="Calibri"/>
          <w:sz w:val="22"/>
          <w:szCs w:val="22"/>
        </w:rPr>
        <w:t>ach</w:t>
      </w:r>
      <w:r w:rsidR="001F053A" w:rsidRPr="00574C3E">
        <w:rPr>
          <w:rFonts w:ascii="Calibri" w:hAnsi="Calibri" w:cs="Calibri"/>
          <w:sz w:val="22"/>
          <w:szCs w:val="22"/>
        </w:rPr>
        <w:t xml:space="preserve"> </w:t>
      </w:r>
      <w:r w:rsidR="001F053A">
        <w:rPr>
          <w:rFonts w:ascii="Calibri" w:hAnsi="Calibri" w:cs="Calibri"/>
          <w:sz w:val="22"/>
          <w:szCs w:val="22"/>
        </w:rPr>
        <w:t>przetarg</w:t>
      </w:r>
      <w:r w:rsidR="001F053A" w:rsidRPr="00574C3E">
        <w:rPr>
          <w:rFonts w:ascii="Calibri" w:hAnsi="Calibri" w:cs="Calibri"/>
          <w:sz w:val="22"/>
          <w:szCs w:val="22"/>
        </w:rPr>
        <w:t>ow</w:t>
      </w:r>
      <w:r w:rsidR="001F053A">
        <w:rPr>
          <w:rFonts w:ascii="Calibri" w:hAnsi="Calibri" w:cs="Calibri"/>
          <w:sz w:val="22"/>
          <w:szCs w:val="22"/>
        </w:rPr>
        <w:t>ych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3B696A74" w14:textId="6B9A82CB" w:rsidR="008246EB" w:rsidRPr="00574C3E" w:rsidRDefault="2491E0DF" w:rsidP="00B96AF6">
      <w:pPr>
        <w:pStyle w:val="Nagwek2"/>
        <w:rPr>
          <w:rFonts w:ascii="Calibri" w:hAnsi="Calibri" w:cs="Calibri"/>
          <w:sz w:val="22"/>
          <w:szCs w:val="22"/>
        </w:rPr>
      </w:pPr>
      <w:r w:rsidRPr="0B3828EA">
        <w:rPr>
          <w:rFonts w:ascii="Calibri" w:hAnsi="Calibri" w:cs="Calibri"/>
          <w:sz w:val="22"/>
          <w:szCs w:val="22"/>
        </w:rPr>
        <w:t>Oferta powinna być</w:t>
      </w:r>
      <w:r w:rsidR="00EC1418">
        <w:rPr>
          <w:rFonts w:ascii="Calibri" w:hAnsi="Calibri" w:cs="Calibri"/>
          <w:sz w:val="22"/>
          <w:szCs w:val="22"/>
        </w:rPr>
        <w:t xml:space="preserve"> podpisana przez podmiot uprawniony do reprezentacji oferenta,</w:t>
      </w:r>
      <w:r w:rsidRPr="0B3828EA">
        <w:rPr>
          <w:rFonts w:ascii="Calibri" w:hAnsi="Calibri" w:cs="Calibri"/>
          <w:sz w:val="22"/>
          <w:szCs w:val="22"/>
        </w:rPr>
        <w:t xml:space="preserve"> należycie uporządkowana oraz winna być złożona</w:t>
      </w:r>
      <w:r w:rsidR="4E8B70B1" w:rsidRPr="0B3828EA">
        <w:rPr>
          <w:rFonts w:ascii="Calibri" w:hAnsi="Calibri" w:cs="Calibri"/>
          <w:sz w:val="22"/>
          <w:szCs w:val="22"/>
        </w:rPr>
        <w:t xml:space="preserve"> </w:t>
      </w:r>
      <w:r w:rsidRPr="0B3828EA">
        <w:rPr>
          <w:rFonts w:ascii="Calibri" w:hAnsi="Calibri" w:cs="Calibri"/>
          <w:sz w:val="22"/>
          <w:szCs w:val="22"/>
        </w:rPr>
        <w:t>w zamkniętej kopercie. Koperta może posiadać wyłącznie następujące oznakowanie</w:t>
      </w:r>
      <w:r w:rsidR="00EC2823">
        <w:rPr>
          <w:rFonts w:ascii="Calibri" w:hAnsi="Calibri" w:cs="Calibri"/>
          <w:sz w:val="22"/>
          <w:szCs w:val="22"/>
        </w:rPr>
        <w:t>:</w:t>
      </w:r>
      <w:r w:rsidR="00AF479E">
        <w:rPr>
          <w:rFonts w:ascii="Calibri" w:hAnsi="Calibri" w:cs="Calibri"/>
          <w:sz w:val="22"/>
          <w:szCs w:val="22"/>
        </w:rPr>
        <w:t xml:space="preserve"> </w:t>
      </w:r>
    </w:p>
    <w:p w14:paraId="5625BC2E" w14:textId="11438D3C" w:rsidR="008246EB" w:rsidRPr="00574C3E" w:rsidRDefault="00596ACE" w:rsidP="00B96AF6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nazwę i </w:t>
      </w:r>
      <w:r w:rsidR="008246EB" w:rsidRPr="00574C3E">
        <w:rPr>
          <w:rFonts w:ascii="Calibri" w:hAnsi="Calibri" w:cs="Calibri"/>
          <w:sz w:val="22"/>
          <w:szCs w:val="22"/>
        </w:rPr>
        <w:t>adres Organizatora</w:t>
      </w:r>
      <w:r w:rsidR="008706EE">
        <w:rPr>
          <w:rFonts w:ascii="Calibri" w:hAnsi="Calibri" w:cs="Calibri"/>
          <w:sz w:val="22"/>
          <w:szCs w:val="22"/>
        </w:rPr>
        <w:t>, tj. Dyrektor Zarządu Zieleni m.st. Warszawy, ul. Hoża 13a, 00-528 Warszawa</w:t>
      </w:r>
      <w:r w:rsidR="008246EB" w:rsidRPr="00574C3E">
        <w:rPr>
          <w:rFonts w:ascii="Calibri" w:hAnsi="Calibri" w:cs="Calibri"/>
          <w:sz w:val="22"/>
          <w:szCs w:val="22"/>
        </w:rPr>
        <w:t>;</w:t>
      </w:r>
    </w:p>
    <w:p w14:paraId="00B11AF7" w14:textId="5A5D1DA6" w:rsidR="008246EB" w:rsidRDefault="00E05DA2" w:rsidP="00B96AF6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wskazanie, którego </w:t>
      </w:r>
      <w:r w:rsidR="008B5E3F">
        <w:rPr>
          <w:rFonts w:ascii="Calibri" w:hAnsi="Calibri" w:cs="Calibri"/>
          <w:sz w:val="22"/>
          <w:szCs w:val="22"/>
        </w:rPr>
        <w:t>przetargu</w:t>
      </w:r>
      <w:r>
        <w:rPr>
          <w:rFonts w:ascii="Calibri" w:hAnsi="Calibri" w:cs="Calibri"/>
          <w:sz w:val="22"/>
          <w:szCs w:val="22"/>
        </w:rPr>
        <w:t xml:space="preserve"> </w:t>
      </w:r>
      <w:r w:rsidRPr="00A63C58">
        <w:rPr>
          <w:rFonts w:ascii="Calibri" w:hAnsi="Calibri" w:cs="Calibri"/>
          <w:sz w:val="22"/>
          <w:szCs w:val="22"/>
        </w:rPr>
        <w:t>dotyczy</w:t>
      </w:r>
      <w:r w:rsidR="008706EE" w:rsidRPr="00A63C58">
        <w:rPr>
          <w:rFonts w:ascii="Calibri" w:hAnsi="Calibri" w:cs="Calibri"/>
          <w:sz w:val="22"/>
          <w:szCs w:val="22"/>
        </w:rPr>
        <w:t>, t</w:t>
      </w:r>
      <w:r w:rsidRPr="00A63C58">
        <w:rPr>
          <w:rFonts w:ascii="Calibri" w:hAnsi="Calibri" w:cs="Calibri"/>
          <w:sz w:val="22"/>
          <w:szCs w:val="22"/>
        </w:rPr>
        <w:t>j</w:t>
      </w:r>
      <w:r w:rsidR="008246EB" w:rsidRPr="00A63C58">
        <w:rPr>
          <w:rFonts w:ascii="Calibri" w:hAnsi="Calibri" w:cs="Calibri"/>
          <w:sz w:val="22"/>
          <w:szCs w:val="22"/>
        </w:rPr>
        <w:t>.</w:t>
      </w:r>
      <w:r w:rsidRPr="00A63C58">
        <w:rPr>
          <w:rFonts w:ascii="Calibri" w:hAnsi="Calibri" w:cs="Calibri"/>
          <w:sz w:val="22"/>
          <w:szCs w:val="22"/>
        </w:rPr>
        <w:t xml:space="preserve"> „Pisemny </w:t>
      </w:r>
      <w:r w:rsidR="008B5E3F">
        <w:rPr>
          <w:rFonts w:ascii="Calibri" w:hAnsi="Calibri" w:cs="Calibri"/>
          <w:sz w:val="22"/>
          <w:szCs w:val="22"/>
        </w:rPr>
        <w:t>przetarg</w:t>
      </w:r>
      <w:r>
        <w:rPr>
          <w:rFonts w:ascii="Calibri" w:hAnsi="Calibri" w:cs="Calibri"/>
          <w:sz w:val="22"/>
          <w:szCs w:val="22"/>
        </w:rPr>
        <w:t xml:space="preserve"> na </w:t>
      </w:r>
      <w:r w:rsidR="00A32353">
        <w:rPr>
          <w:rFonts w:ascii="Calibri" w:hAnsi="Calibri" w:cs="Calibri"/>
          <w:sz w:val="22"/>
          <w:szCs w:val="22"/>
        </w:rPr>
        <w:t xml:space="preserve">wydzierżawienie </w:t>
      </w:r>
      <w:r w:rsidR="00A63C58">
        <w:rPr>
          <w:rFonts w:ascii="Calibri" w:hAnsi="Calibri" w:cs="Calibri"/>
          <w:sz w:val="22"/>
          <w:szCs w:val="22"/>
        </w:rPr>
        <w:t xml:space="preserve">nieruchomości położonej </w:t>
      </w:r>
      <w:r w:rsidR="00AF479E">
        <w:rPr>
          <w:rFonts w:ascii="Calibri" w:hAnsi="Calibri" w:cs="Calibri"/>
          <w:sz w:val="22"/>
          <w:szCs w:val="22"/>
        </w:rPr>
        <w:t>na Bulwarze Jana Karskiego</w:t>
      </w:r>
      <w:r w:rsidR="00A63C58">
        <w:rPr>
          <w:rFonts w:ascii="Calibri" w:hAnsi="Calibri" w:cs="Calibri"/>
          <w:sz w:val="22"/>
          <w:szCs w:val="22"/>
        </w:rPr>
        <w:t>”.</w:t>
      </w:r>
    </w:p>
    <w:p w14:paraId="4B5ED048" w14:textId="3C7EF3BB" w:rsidR="00734BF5" w:rsidRPr="00574C3E" w:rsidRDefault="00734BF5" w:rsidP="00734BF5">
      <w:pPr>
        <w:pStyle w:val="Nagwek3"/>
        <w:numPr>
          <w:ilvl w:val="0"/>
          <w:numId w:val="0"/>
        </w:numPr>
        <w:ind w:left="51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Uwaga </w:t>
      </w:r>
      <w:r w:rsidRPr="009E59D5">
        <w:rPr>
          <w:rFonts w:ascii="Calibri" w:hAnsi="Calibri" w:cs="Calibri"/>
          <w:b/>
          <w:bCs/>
          <w:sz w:val="22"/>
          <w:szCs w:val="22"/>
        </w:rPr>
        <w:t>nie należy umieszczać nazwy Oferenta ani innych oznaczeń mogących wskazywać na Oferenta</w:t>
      </w:r>
      <w:r w:rsidRPr="0B3828EA">
        <w:rPr>
          <w:rFonts w:ascii="Calibri" w:hAnsi="Calibri" w:cs="Calibri"/>
          <w:sz w:val="22"/>
          <w:szCs w:val="22"/>
        </w:rPr>
        <w:t>):</w:t>
      </w:r>
    </w:p>
    <w:p w14:paraId="4A604043" w14:textId="6A49B3AD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Oferent powinien ponumerować</w:t>
      </w:r>
      <w:r w:rsidR="004E41CC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każdą </w:t>
      </w:r>
      <w:r w:rsidR="00C061D7">
        <w:rPr>
          <w:rFonts w:ascii="Calibri" w:hAnsi="Calibri" w:cs="Calibri"/>
          <w:sz w:val="22"/>
          <w:szCs w:val="22"/>
        </w:rPr>
        <w:t xml:space="preserve">zapisaną lub zadrukowaną </w:t>
      </w:r>
      <w:r w:rsidRPr="00574C3E">
        <w:rPr>
          <w:rFonts w:ascii="Calibri" w:hAnsi="Calibri" w:cs="Calibri"/>
          <w:sz w:val="22"/>
          <w:szCs w:val="22"/>
        </w:rPr>
        <w:t>stronę oferty</w:t>
      </w:r>
      <w:r w:rsidR="002D622B">
        <w:rPr>
          <w:rFonts w:ascii="Calibri" w:hAnsi="Calibri" w:cs="Calibri"/>
          <w:sz w:val="22"/>
          <w:szCs w:val="22"/>
        </w:rPr>
        <w:t xml:space="preserve"> wraz z załącznikami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698E20C4" w14:textId="5FFE1484" w:rsidR="008246EB" w:rsidRPr="00574C3E" w:rsidRDefault="00FB59AE" w:rsidP="00B96AF6">
      <w:pPr>
        <w:pStyle w:val="Nagwek2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W ofercie </w:t>
      </w:r>
      <w:r w:rsidR="008246EB" w:rsidRPr="00574C3E">
        <w:rPr>
          <w:rFonts w:ascii="Calibri" w:hAnsi="Calibri" w:cs="Calibri"/>
          <w:b/>
          <w:bCs/>
          <w:sz w:val="22"/>
          <w:szCs w:val="22"/>
        </w:rPr>
        <w:t>Oferenci są zobowiązani do przedłożenia następujących dokumentów i informacji:</w:t>
      </w:r>
    </w:p>
    <w:p w14:paraId="32F60C72" w14:textId="58D6B39F" w:rsidR="00FB59AE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wypełniony wzór oferty stanowiący załącznik nr 1 do Regulaminu</w:t>
      </w:r>
      <w:r w:rsidR="00784DC6">
        <w:rPr>
          <w:rFonts w:ascii="Calibri" w:hAnsi="Calibri" w:cs="Calibri"/>
          <w:sz w:val="22"/>
          <w:szCs w:val="22"/>
        </w:rPr>
        <w:t xml:space="preserve"> </w:t>
      </w:r>
      <w:r w:rsidR="009C3254">
        <w:rPr>
          <w:rFonts w:ascii="Calibri" w:hAnsi="Calibri" w:cs="Calibri"/>
          <w:sz w:val="22"/>
          <w:szCs w:val="22"/>
        </w:rPr>
        <w:t>Przetarg</w:t>
      </w:r>
      <w:r w:rsidR="00784DC6">
        <w:rPr>
          <w:rFonts w:ascii="Calibri" w:hAnsi="Calibri" w:cs="Calibri"/>
          <w:sz w:val="22"/>
          <w:szCs w:val="22"/>
        </w:rPr>
        <w:t>u</w:t>
      </w:r>
      <w:r w:rsidR="00D55351">
        <w:rPr>
          <w:rFonts w:ascii="Calibri" w:hAnsi="Calibri" w:cs="Calibri"/>
          <w:sz w:val="22"/>
          <w:szCs w:val="22"/>
        </w:rPr>
        <w:t>, podpisany przez osobę upoważnioną</w:t>
      </w:r>
      <w:r w:rsidRPr="00574C3E">
        <w:rPr>
          <w:rFonts w:ascii="Calibri" w:hAnsi="Calibri" w:cs="Calibri"/>
          <w:sz w:val="22"/>
          <w:szCs w:val="22"/>
        </w:rPr>
        <w:t>;</w:t>
      </w:r>
    </w:p>
    <w:p w14:paraId="218F2F67" w14:textId="77777777" w:rsidR="00E255EA" w:rsidRPr="008C0622" w:rsidRDefault="00E255EA" w:rsidP="00E255EA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opis proponowanego profilu gastronomicznego</w:t>
      </w:r>
      <w:r w:rsidRPr="008C0622">
        <w:rPr>
          <w:rFonts w:ascii="Calibri" w:hAnsi="Calibri" w:cs="Calibri"/>
          <w:sz w:val="22"/>
          <w:szCs w:val="22"/>
        </w:rPr>
        <w:t>;</w:t>
      </w:r>
    </w:p>
    <w:p w14:paraId="3AA75ECC" w14:textId="6F85D654" w:rsidR="007463C0" w:rsidRPr="007463C0" w:rsidRDefault="007615A9" w:rsidP="007463C0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koncepcję </w:t>
      </w:r>
      <w:r w:rsidR="008246EB" w:rsidRPr="008C0622">
        <w:rPr>
          <w:rFonts w:ascii="Calibri" w:hAnsi="Calibri" w:cs="Calibri"/>
          <w:sz w:val="22"/>
          <w:szCs w:val="22"/>
        </w:rPr>
        <w:t>zagospodarowania</w:t>
      </w:r>
      <w:r>
        <w:rPr>
          <w:rFonts w:ascii="Calibri" w:hAnsi="Calibri" w:cs="Calibri"/>
          <w:sz w:val="22"/>
          <w:szCs w:val="22"/>
        </w:rPr>
        <w:t xml:space="preserve"> </w:t>
      </w:r>
      <w:r w:rsidR="009C3254">
        <w:rPr>
          <w:rFonts w:ascii="Calibri" w:hAnsi="Calibri" w:cs="Calibri"/>
          <w:sz w:val="22"/>
          <w:szCs w:val="22"/>
        </w:rPr>
        <w:t>nieruchomości</w:t>
      </w:r>
      <w:r w:rsidR="00441656" w:rsidRPr="008C0622">
        <w:rPr>
          <w:rFonts w:ascii="Calibri" w:hAnsi="Calibri" w:cs="Calibri"/>
          <w:sz w:val="22"/>
          <w:szCs w:val="22"/>
        </w:rPr>
        <w:t>;</w:t>
      </w:r>
      <w:r w:rsidR="0009247D" w:rsidRPr="008C0622">
        <w:rPr>
          <w:rFonts w:ascii="Calibri" w:hAnsi="Calibri" w:cs="Calibri"/>
          <w:sz w:val="22"/>
          <w:szCs w:val="22"/>
        </w:rPr>
        <w:t xml:space="preserve"> </w:t>
      </w:r>
    </w:p>
    <w:p w14:paraId="5EEE6A53" w14:textId="19776B9F" w:rsidR="008246EB" w:rsidRPr="00574C3E" w:rsidRDefault="007463C0" w:rsidP="00B96AF6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elementy identyfikacji wizualnej: </w:t>
      </w:r>
      <w:r w:rsidR="004419B2" w:rsidRPr="00DD3E33">
        <w:rPr>
          <w:rFonts w:ascii="Calibri" w:hAnsi="Calibri" w:cs="Calibri"/>
          <w:sz w:val="22"/>
          <w:szCs w:val="22"/>
        </w:rPr>
        <w:t>koncepcję systemu identyfikacji wizualnej (m.in. logo)</w:t>
      </w:r>
      <w:r>
        <w:rPr>
          <w:rFonts w:ascii="Calibri" w:hAnsi="Calibri" w:cs="Calibri"/>
          <w:sz w:val="22"/>
          <w:szCs w:val="22"/>
        </w:rPr>
        <w:t xml:space="preserve"> i</w:t>
      </w:r>
      <w:r w:rsidR="006C1D9C">
        <w:rPr>
          <w:rFonts w:ascii="Calibri" w:hAnsi="Calibri" w:cs="Calibri"/>
          <w:sz w:val="22"/>
          <w:szCs w:val="22"/>
        </w:rPr>
        <w:t xml:space="preserve"> </w:t>
      </w:r>
      <w:r w:rsidR="004419B2" w:rsidRPr="00DD3E33">
        <w:rPr>
          <w:rFonts w:ascii="Calibri" w:hAnsi="Calibri" w:cs="Calibri"/>
          <w:sz w:val="22"/>
          <w:szCs w:val="22"/>
        </w:rPr>
        <w:t>koncepcję oznakowania zewnętrznego</w:t>
      </w:r>
      <w:r w:rsidR="00441656">
        <w:rPr>
          <w:rFonts w:ascii="Calibri" w:hAnsi="Calibri" w:cs="Calibri"/>
          <w:sz w:val="22"/>
          <w:szCs w:val="22"/>
        </w:rPr>
        <w:t>;</w:t>
      </w:r>
    </w:p>
    <w:p w14:paraId="5C4BEBA9" w14:textId="3F87BEDC" w:rsidR="008246EB" w:rsidRPr="00475F0D" w:rsidRDefault="008246EB" w:rsidP="00475F0D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opis doświadczenia wraz z </w:t>
      </w:r>
      <w:r w:rsidR="0059404E">
        <w:rPr>
          <w:rFonts w:ascii="Calibri" w:hAnsi="Calibri" w:cs="Calibri"/>
          <w:sz w:val="22"/>
          <w:szCs w:val="22"/>
        </w:rPr>
        <w:t xml:space="preserve">oświadczeniem </w:t>
      </w:r>
      <w:r w:rsidR="00417A29">
        <w:rPr>
          <w:rFonts w:ascii="Calibri" w:hAnsi="Calibri" w:cs="Calibri"/>
          <w:sz w:val="22"/>
          <w:szCs w:val="22"/>
        </w:rPr>
        <w:t>oferenta</w:t>
      </w:r>
      <w:r w:rsidR="0059404E">
        <w:rPr>
          <w:rFonts w:ascii="Calibri" w:hAnsi="Calibri" w:cs="Calibri"/>
          <w:sz w:val="22"/>
          <w:szCs w:val="22"/>
        </w:rPr>
        <w:t xml:space="preserve"> o </w:t>
      </w:r>
      <w:r w:rsidR="00417A29">
        <w:rPr>
          <w:rFonts w:ascii="Calibri" w:hAnsi="Calibri" w:cs="Calibri"/>
          <w:sz w:val="22"/>
          <w:szCs w:val="22"/>
        </w:rPr>
        <w:t>posiadanym</w:t>
      </w:r>
      <w:r w:rsidR="0059404E">
        <w:rPr>
          <w:rFonts w:ascii="Calibri" w:hAnsi="Calibri" w:cs="Calibri"/>
          <w:sz w:val="22"/>
          <w:szCs w:val="22"/>
        </w:rPr>
        <w:t xml:space="preserve"> </w:t>
      </w:r>
      <w:r w:rsidR="00417A29">
        <w:rPr>
          <w:rFonts w:ascii="Calibri" w:hAnsi="Calibri" w:cs="Calibri"/>
          <w:sz w:val="22"/>
          <w:szCs w:val="22"/>
        </w:rPr>
        <w:t xml:space="preserve">miamlanie wymaganym doświadczeniu, które wynosi </w:t>
      </w:r>
      <w:r w:rsidR="00DB37A0">
        <w:rPr>
          <w:rFonts w:ascii="Calibri" w:hAnsi="Calibri" w:cs="Calibri"/>
          <w:sz w:val="22"/>
          <w:szCs w:val="22"/>
        </w:rPr>
        <w:t xml:space="preserve">co najmniej dwa lata w prowadzaniu działalności gastronomicznej. </w:t>
      </w:r>
      <w:r w:rsidRPr="00574C3E">
        <w:rPr>
          <w:rFonts w:ascii="Calibri" w:hAnsi="Calibri" w:cs="Calibri"/>
          <w:sz w:val="22"/>
          <w:szCs w:val="22"/>
        </w:rPr>
        <w:t xml:space="preserve">W przypadku oferty składanej w </w:t>
      </w:r>
      <w:r w:rsidR="00203350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przez kilka osób lub podmiotów wspólnie (np. spółki cywilne, konsorcja) pod uwagę będzie brane doświadczenie poszczególnych </w:t>
      </w:r>
      <w:r w:rsidR="00B42B0C">
        <w:rPr>
          <w:rFonts w:ascii="Calibri" w:hAnsi="Calibri" w:cs="Calibri"/>
          <w:sz w:val="22"/>
          <w:szCs w:val="22"/>
        </w:rPr>
        <w:t>osób fizycznych (jeśli osoba fizyczna jest Oferentem)</w:t>
      </w:r>
      <w:r w:rsidRPr="00574C3E">
        <w:rPr>
          <w:rFonts w:ascii="Calibri" w:hAnsi="Calibri" w:cs="Calibri"/>
          <w:sz w:val="22"/>
          <w:szCs w:val="22"/>
        </w:rPr>
        <w:t xml:space="preserve">, </w:t>
      </w:r>
      <w:r w:rsidR="00B42B0C">
        <w:rPr>
          <w:rFonts w:ascii="Calibri" w:hAnsi="Calibri" w:cs="Calibri"/>
          <w:sz w:val="22"/>
          <w:szCs w:val="22"/>
        </w:rPr>
        <w:t xml:space="preserve">stowarzyszeń, fundacji, spółek, wspólników spółki cywilnej, </w:t>
      </w:r>
      <w:r w:rsidRPr="00574C3E">
        <w:rPr>
          <w:rFonts w:ascii="Calibri" w:hAnsi="Calibri" w:cs="Calibri"/>
          <w:sz w:val="22"/>
          <w:szCs w:val="22"/>
        </w:rPr>
        <w:t xml:space="preserve">czy też </w:t>
      </w:r>
      <w:r w:rsidR="006042D6">
        <w:rPr>
          <w:rFonts w:ascii="Calibri" w:hAnsi="Calibri" w:cs="Calibri"/>
          <w:sz w:val="22"/>
          <w:szCs w:val="22"/>
        </w:rPr>
        <w:t xml:space="preserve">poszczególnych </w:t>
      </w:r>
      <w:r w:rsidRPr="00574C3E">
        <w:rPr>
          <w:rFonts w:ascii="Calibri" w:hAnsi="Calibri" w:cs="Calibri"/>
          <w:sz w:val="22"/>
          <w:szCs w:val="22"/>
        </w:rPr>
        <w:t>podmiotów tworzących konsorcjum;</w:t>
      </w:r>
    </w:p>
    <w:p w14:paraId="679CA868" w14:textId="0AE3AA51" w:rsidR="008246EB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wydruk z K</w:t>
      </w:r>
      <w:r w:rsidR="00303926">
        <w:rPr>
          <w:rFonts w:ascii="Calibri" w:hAnsi="Calibri" w:cs="Calibri"/>
          <w:sz w:val="22"/>
          <w:szCs w:val="22"/>
        </w:rPr>
        <w:t xml:space="preserve">rajowego </w:t>
      </w:r>
      <w:r w:rsidRPr="00574C3E">
        <w:rPr>
          <w:rFonts w:ascii="Calibri" w:hAnsi="Calibri" w:cs="Calibri"/>
          <w:sz w:val="22"/>
          <w:szCs w:val="22"/>
        </w:rPr>
        <w:t>R</w:t>
      </w:r>
      <w:r w:rsidR="00303926">
        <w:rPr>
          <w:rFonts w:ascii="Calibri" w:hAnsi="Calibri" w:cs="Calibri"/>
          <w:sz w:val="22"/>
          <w:szCs w:val="22"/>
        </w:rPr>
        <w:t xml:space="preserve">ejestru </w:t>
      </w:r>
      <w:r w:rsidRPr="00574C3E">
        <w:rPr>
          <w:rFonts w:ascii="Calibri" w:hAnsi="Calibri" w:cs="Calibri"/>
          <w:sz w:val="22"/>
          <w:szCs w:val="22"/>
        </w:rPr>
        <w:t>S</w:t>
      </w:r>
      <w:r w:rsidR="00303926">
        <w:rPr>
          <w:rFonts w:ascii="Calibri" w:hAnsi="Calibri" w:cs="Calibri"/>
          <w:sz w:val="22"/>
          <w:szCs w:val="22"/>
        </w:rPr>
        <w:t>ądowego (dalej: KRS)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Pr="00734BF5">
        <w:rPr>
          <w:rFonts w:ascii="Calibri" w:hAnsi="Calibri" w:cs="Calibri"/>
          <w:b/>
          <w:bCs/>
          <w:sz w:val="22"/>
          <w:szCs w:val="22"/>
        </w:rPr>
        <w:t>wraz z oświadczeniem osób uprawnionych do reprezentacji Oferenta, że dane zawarte w KRS nie uległy zmianie</w:t>
      </w:r>
      <w:r w:rsidR="00752E70">
        <w:rPr>
          <w:rFonts w:ascii="Calibri" w:hAnsi="Calibri" w:cs="Calibri"/>
          <w:sz w:val="22"/>
          <w:szCs w:val="22"/>
        </w:rPr>
        <w:t>;</w:t>
      </w:r>
    </w:p>
    <w:p w14:paraId="6CAAFBEC" w14:textId="59AF48DA" w:rsidR="00274FC4" w:rsidRDefault="008246EB" w:rsidP="00A04680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w przypadku osób fizycznych prowadzących działalność gospodarczą - wydruk</w:t>
      </w:r>
      <w:r w:rsidR="00B96AF6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z Centralnej Ewidencji i Informacji o Działalności Gospodarczej </w:t>
      </w:r>
      <w:r w:rsidRPr="00734BF5">
        <w:rPr>
          <w:rFonts w:ascii="Calibri" w:hAnsi="Calibri" w:cs="Calibri"/>
          <w:b/>
          <w:bCs/>
          <w:sz w:val="22"/>
          <w:szCs w:val="22"/>
        </w:rPr>
        <w:t>wraz</w:t>
      </w:r>
      <w:r w:rsidR="00B96AF6" w:rsidRPr="00734BF5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34BF5">
        <w:rPr>
          <w:rFonts w:ascii="Calibri" w:hAnsi="Calibri" w:cs="Calibri"/>
          <w:b/>
          <w:bCs/>
          <w:sz w:val="22"/>
          <w:szCs w:val="22"/>
        </w:rPr>
        <w:t>z oświadczeniem, iż dane te nie uległy zmianie</w:t>
      </w:r>
      <w:r w:rsidR="00752E70">
        <w:rPr>
          <w:rFonts w:ascii="Calibri" w:hAnsi="Calibri" w:cs="Calibri"/>
          <w:sz w:val="22"/>
          <w:szCs w:val="22"/>
        </w:rPr>
        <w:t>;</w:t>
      </w:r>
    </w:p>
    <w:p w14:paraId="4ADD18BF" w14:textId="7701E27B" w:rsidR="00A04680" w:rsidRPr="00A04680" w:rsidRDefault="00A04680" w:rsidP="00A04680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oświadczenie oferenta dla osób nieprowadzących działalności gospodarczej o zobowiązaniu do założenia działalności przed zawarciem umowy;</w:t>
      </w:r>
    </w:p>
    <w:p w14:paraId="354E224C" w14:textId="1DC85330" w:rsidR="008246EB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pełnomocnictwo</w:t>
      </w:r>
      <w:r w:rsidR="00237B1B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z potwierdzonym notarialnie podpisem, do reprezentowania osób</w:t>
      </w:r>
      <w:r w:rsidR="00E9648F">
        <w:rPr>
          <w:rFonts w:ascii="Calibri" w:hAnsi="Calibri" w:cs="Calibri"/>
          <w:sz w:val="22"/>
          <w:szCs w:val="22"/>
        </w:rPr>
        <w:t xml:space="preserve"> lub podmiotów</w:t>
      </w:r>
      <w:r w:rsidRPr="00574C3E">
        <w:rPr>
          <w:rFonts w:ascii="Calibri" w:hAnsi="Calibri" w:cs="Calibri"/>
          <w:sz w:val="22"/>
          <w:szCs w:val="22"/>
        </w:rPr>
        <w:t xml:space="preserve"> uczestniczących w </w:t>
      </w:r>
      <w:r w:rsidR="00E653D5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>, jeśli oferta składana jest przez pełnomocnika;</w:t>
      </w:r>
    </w:p>
    <w:p w14:paraId="11868744" w14:textId="615174F3" w:rsidR="008246EB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 xml:space="preserve">w przypadku osób fizycznych rozliczających się w formie spółki cywilnej - kopia </w:t>
      </w:r>
      <w:r w:rsidR="00243479">
        <w:rPr>
          <w:rFonts w:ascii="Calibri" w:hAnsi="Calibri" w:cs="Calibri"/>
          <w:sz w:val="22"/>
          <w:szCs w:val="22"/>
        </w:rPr>
        <w:t xml:space="preserve">aktualnej umowy spółki cywilnej </w:t>
      </w:r>
      <w:r w:rsidR="0084430C">
        <w:rPr>
          <w:rFonts w:ascii="Calibri" w:hAnsi="Calibri" w:cs="Calibri"/>
          <w:sz w:val="22"/>
          <w:szCs w:val="22"/>
        </w:rPr>
        <w:t xml:space="preserve">wraz z aneksami </w:t>
      </w:r>
      <w:r w:rsidRPr="00574C3E">
        <w:rPr>
          <w:rFonts w:ascii="Calibri" w:hAnsi="Calibri" w:cs="Calibri"/>
          <w:sz w:val="22"/>
          <w:szCs w:val="22"/>
        </w:rPr>
        <w:t>potwierdzon</w:t>
      </w:r>
      <w:r w:rsidR="0084430C">
        <w:rPr>
          <w:rFonts w:ascii="Calibri" w:hAnsi="Calibri" w:cs="Calibri"/>
          <w:sz w:val="22"/>
          <w:szCs w:val="22"/>
        </w:rPr>
        <w:t>e</w:t>
      </w:r>
      <w:r w:rsidRPr="00574C3E">
        <w:rPr>
          <w:rFonts w:ascii="Calibri" w:hAnsi="Calibri" w:cs="Calibri"/>
          <w:sz w:val="22"/>
          <w:szCs w:val="22"/>
        </w:rPr>
        <w:t xml:space="preserve"> przez </w:t>
      </w:r>
      <w:r w:rsidR="00DF4756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ferenta za zgodność z oryg</w:t>
      </w:r>
      <w:r w:rsidR="003E6B45">
        <w:rPr>
          <w:rFonts w:ascii="Calibri" w:hAnsi="Calibri" w:cs="Calibri"/>
          <w:sz w:val="22"/>
          <w:szCs w:val="22"/>
        </w:rPr>
        <w:t>inałem</w:t>
      </w:r>
      <w:r w:rsidRPr="00574C3E">
        <w:rPr>
          <w:rFonts w:ascii="Calibri" w:hAnsi="Calibri" w:cs="Calibri"/>
          <w:sz w:val="22"/>
          <w:szCs w:val="22"/>
        </w:rPr>
        <w:t>;</w:t>
      </w:r>
    </w:p>
    <w:p w14:paraId="28B504C9" w14:textId="2100EFB8" w:rsidR="008246EB" w:rsidRPr="00864B27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oświadczeni</w:t>
      </w:r>
      <w:r w:rsidR="004A664E">
        <w:rPr>
          <w:rFonts w:ascii="Calibri" w:hAnsi="Calibri" w:cs="Calibri"/>
          <w:sz w:val="22"/>
          <w:szCs w:val="22"/>
        </w:rPr>
        <w:t>e</w:t>
      </w:r>
      <w:r w:rsidRPr="00574C3E">
        <w:rPr>
          <w:rFonts w:ascii="Calibri" w:hAnsi="Calibri" w:cs="Calibri"/>
          <w:sz w:val="22"/>
          <w:szCs w:val="22"/>
        </w:rPr>
        <w:t xml:space="preserve"> o braku zaległości w opłatach </w:t>
      </w:r>
      <w:r w:rsidR="00BA380B">
        <w:rPr>
          <w:rFonts w:ascii="Calibri" w:hAnsi="Calibri" w:cs="Calibri"/>
          <w:sz w:val="22"/>
          <w:szCs w:val="22"/>
        </w:rPr>
        <w:t xml:space="preserve">na rzecz Urzędu Skarbowego i Zakładu Ubezpieczeń Społecznych </w:t>
      </w:r>
      <w:r w:rsidRPr="00574C3E">
        <w:rPr>
          <w:rFonts w:ascii="Calibri" w:hAnsi="Calibri" w:cs="Calibri"/>
          <w:sz w:val="22"/>
          <w:szCs w:val="22"/>
        </w:rPr>
        <w:t>wraz z pisemnym zobowiązaniem się do dostarczenia aktualnych</w:t>
      </w:r>
      <w:r w:rsidR="005E75A9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 zaświadczeń </w:t>
      </w:r>
      <w:r w:rsidR="005B0F3A">
        <w:rPr>
          <w:rFonts w:ascii="Calibri" w:hAnsi="Calibri" w:cs="Calibri"/>
          <w:sz w:val="22"/>
          <w:szCs w:val="22"/>
        </w:rPr>
        <w:t>z Urzędu Skarbowego</w:t>
      </w:r>
      <w:r w:rsidR="00AE7053">
        <w:rPr>
          <w:rFonts w:ascii="Calibri" w:hAnsi="Calibri" w:cs="Calibri"/>
          <w:sz w:val="22"/>
          <w:szCs w:val="22"/>
        </w:rPr>
        <w:t xml:space="preserve"> (oryginał w wersji papierowej lub dokument elektroniczny)</w:t>
      </w:r>
      <w:r w:rsidR="005B0F3A">
        <w:rPr>
          <w:rFonts w:ascii="Calibri" w:hAnsi="Calibri" w:cs="Calibri"/>
          <w:sz w:val="22"/>
          <w:szCs w:val="22"/>
        </w:rPr>
        <w:t xml:space="preserve"> i Zakładu Ubezpieczeń Społecznych </w:t>
      </w:r>
      <w:r w:rsidR="00AE7053">
        <w:rPr>
          <w:rFonts w:ascii="Calibri" w:hAnsi="Calibri" w:cs="Calibri"/>
          <w:sz w:val="22"/>
          <w:szCs w:val="22"/>
        </w:rPr>
        <w:t>(oryginał w wersji papierowej lub dokument elektroniczny lub wy</w:t>
      </w:r>
      <w:r w:rsidR="00F451DB">
        <w:rPr>
          <w:rFonts w:ascii="Calibri" w:hAnsi="Calibri" w:cs="Calibri"/>
          <w:sz w:val="22"/>
          <w:szCs w:val="22"/>
        </w:rPr>
        <w:t xml:space="preserve">druk dokumentu elektronicznego – odwzorowanie cyfrowe) </w:t>
      </w:r>
      <w:r w:rsidRPr="00574C3E">
        <w:rPr>
          <w:rFonts w:ascii="Calibri" w:hAnsi="Calibri" w:cs="Calibri"/>
          <w:sz w:val="22"/>
          <w:szCs w:val="22"/>
        </w:rPr>
        <w:t>przed zawarciem umowy</w:t>
      </w:r>
      <w:r w:rsidR="00235F59">
        <w:rPr>
          <w:rFonts w:ascii="Calibri" w:hAnsi="Calibri" w:cs="Calibri"/>
          <w:sz w:val="22"/>
          <w:szCs w:val="22"/>
        </w:rPr>
        <w:t xml:space="preserve"> dzierżawy</w:t>
      </w:r>
      <w:r w:rsidR="002B7243">
        <w:rPr>
          <w:rFonts w:ascii="Calibri" w:hAnsi="Calibri" w:cs="Calibri"/>
          <w:sz w:val="22"/>
          <w:szCs w:val="22"/>
        </w:rPr>
        <w:t xml:space="preserve">, </w:t>
      </w:r>
      <w:r w:rsidR="00BF122F">
        <w:rPr>
          <w:rFonts w:ascii="Calibri" w:hAnsi="Calibri" w:cs="Calibri"/>
          <w:sz w:val="22"/>
          <w:szCs w:val="22"/>
        </w:rPr>
        <w:t xml:space="preserve">wzór oświadczenia </w:t>
      </w:r>
      <w:r w:rsidR="002B7243">
        <w:rPr>
          <w:rFonts w:ascii="Calibri" w:hAnsi="Calibri" w:cs="Calibri"/>
          <w:sz w:val="22"/>
          <w:szCs w:val="22"/>
        </w:rPr>
        <w:t xml:space="preserve">stanowi załącznik nr </w:t>
      </w:r>
      <w:r w:rsidR="00327C1C">
        <w:rPr>
          <w:rFonts w:ascii="Calibri" w:hAnsi="Calibri" w:cs="Calibri"/>
          <w:sz w:val="22"/>
          <w:szCs w:val="22"/>
        </w:rPr>
        <w:t>2</w:t>
      </w:r>
      <w:r w:rsidR="007E47F1">
        <w:rPr>
          <w:rFonts w:ascii="Calibri" w:hAnsi="Calibri" w:cs="Calibri"/>
          <w:sz w:val="22"/>
          <w:szCs w:val="22"/>
        </w:rPr>
        <w:t xml:space="preserve"> do Regulaminu </w:t>
      </w:r>
      <w:r w:rsidR="00F95498">
        <w:rPr>
          <w:rFonts w:ascii="Calibri" w:hAnsi="Calibri" w:cs="Calibri"/>
          <w:sz w:val="22"/>
          <w:szCs w:val="22"/>
        </w:rPr>
        <w:t>Przetargu</w:t>
      </w:r>
      <w:r w:rsidR="00694345">
        <w:rPr>
          <w:rFonts w:ascii="Calibri" w:hAnsi="Calibri" w:cs="Calibri"/>
          <w:sz w:val="22"/>
          <w:szCs w:val="22"/>
        </w:rPr>
        <w:t xml:space="preserve">. Oferent, który wygra przetarg, </w:t>
      </w:r>
      <w:r w:rsidR="00BF6F99">
        <w:rPr>
          <w:rFonts w:ascii="Calibri" w:hAnsi="Calibri" w:cs="Calibri"/>
          <w:sz w:val="22"/>
          <w:szCs w:val="22"/>
        </w:rPr>
        <w:t>będzie</w:t>
      </w:r>
      <w:r w:rsidR="005E4BDA">
        <w:rPr>
          <w:rFonts w:ascii="Calibri" w:hAnsi="Calibri" w:cs="Calibri"/>
          <w:sz w:val="22"/>
          <w:szCs w:val="22"/>
        </w:rPr>
        <w:t xml:space="preserve"> zobowiązany do dostarczenia zaświadczeń, o których mowa w zdaniu pierwszym, </w:t>
      </w:r>
      <w:r w:rsidR="00D3094D">
        <w:rPr>
          <w:rFonts w:ascii="Calibri" w:hAnsi="Calibri" w:cs="Calibri"/>
          <w:sz w:val="22"/>
          <w:szCs w:val="22"/>
        </w:rPr>
        <w:t>wystawionych nie wcześniej</w:t>
      </w:r>
      <w:r w:rsidR="0022694D">
        <w:rPr>
          <w:rFonts w:ascii="Calibri" w:hAnsi="Calibri" w:cs="Calibri"/>
          <w:sz w:val="22"/>
          <w:szCs w:val="22"/>
        </w:rPr>
        <w:t xml:space="preserve"> niż </w:t>
      </w:r>
      <w:r w:rsidR="00E46030">
        <w:rPr>
          <w:rFonts w:ascii="Calibri" w:hAnsi="Calibri" w:cs="Calibri"/>
          <w:sz w:val="22"/>
          <w:szCs w:val="22"/>
        </w:rPr>
        <w:t>21</w:t>
      </w:r>
      <w:r w:rsidR="0022694D">
        <w:rPr>
          <w:rFonts w:ascii="Calibri" w:hAnsi="Calibri" w:cs="Calibri"/>
          <w:sz w:val="22"/>
          <w:szCs w:val="22"/>
        </w:rPr>
        <w:t xml:space="preserve"> dni przed </w:t>
      </w:r>
      <w:r w:rsidR="00BF6F99">
        <w:rPr>
          <w:rFonts w:ascii="Calibri" w:hAnsi="Calibri" w:cs="Calibri"/>
          <w:sz w:val="22"/>
          <w:szCs w:val="22"/>
        </w:rPr>
        <w:t>terminem</w:t>
      </w:r>
      <w:r w:rsidR="0022694D">
        <w:rPr>
          <w:rFonts w:ascii="Calibri" w:hAnsi="Calibri" w:cs="Calibri"/>
          <w:sz w:val="22"/>
          <w:szCs w:val="22"/>
        </w:rPr>
        <w:t xml:space="preserve"> zawarcia umowy</w:t>
      </w:r>
      <w:r w:rsidR="00752E70">
        <w:rPr>
          <w:rFonts w:ascii="Calibri" w:hAnsi="Calibri" w:cs="Calibri"/>
          <w:sz w:val="22"/>
          <w:szCs w:val="22"/>
        </w:rPr>
        <w:t>;</w:t>
      </w:r>
    </w:p>
    <w:p w14:paraId="43855D20" w14:textId="6E158653" w:rsidR="008246EB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oświadczenie o zapoznaniu się z Regulaminem </w:t>
      </w:r>
      <w:r w:rsidR="00F95498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, z Informatorem </w:t>
      </w:r>
      <w:r w:rsidR="00F95498">
        <w:rPr>
          <w:rFonts w:ascii="Calibri" w:hAnsi="Calibri" w:cs="Calibri"/>
          <w:sz w:val="22"/>
          <w:szCs w:val="22"/>
        </w:rPr>
        <w:t>przetarg</w:t>
      </w:r>
      <w:r w:rsidRPr="00574C3E">
        <w:rPr>
          <w:rFonts w:ascii="Calibri" w:hAnsi="Calibri" w:cs="Calibri"/>
          <w:sz w:val="22"/>
          <w:szCs w:val="22"/>
        </w:rPr>
        <w:t>owym</w:t>
      </w:r>
      <w:r w:rsidR="00235F59">
        <w:rPr>
          <w:rFonts w:ascii="Calibri" w:hAnsi="Calibri" w:cs="Calibri"/>
          <w:sz w:val="22"/>
          <w:szCs w:val="22"/>
        </w:rPr>
        <w:t xml:space="preserve"> wraz z załącznikami</w:t>
      </w:r>
      <w:r w:rsidRPr="00574C3E">
        <w:rPr>
          <w:rFonts w:ascii="Calibri" w:hAnsi="Calibri" w:cs="Calibri"/>
          <w:sz w:val="22"/>
          <w:szCs w:val="22"/>
        </w:rPr>
        <w:t xml:space="preserve">, z treścią </w:t>
      </w:r>
      <w:r w:rsidR="00467EB8">
        <w:rPr>
          <w:rFonts w:ascii="Calibri" w:hAnsi="Calibri" w:cs="Calibri"/>
          <w:sz w:val="22"/>
          <w:szCs w:val="22"/>
        </w:rPr>
        <w:t xml:space="preserve">wzoru </w:t>
      </w:r>
      <w:r w:rsidRPr="00574C3E">
        <w:rPr>
          <w:rFonts w:ascii="Calibri" w:hAnsi="Calibri" w:cs="Calibri"/>
          <w:sz w:val="22"/>
          <w:szCs w:val="22"/>
        </w:rPr>
        <w:t xml:space="preserve">umowy dzierżawy </w:t>
      </w:r>
      <w:r w:rsidR="0037774A">
        <w:rPr>
          <w:rFonts w:ascii="Calibri" w:hAnsi="Calibri" w:cs="Calibri"/>
          <w:sz w:val="22"/>
          <w:szCs w:val="22"/>
        </w:rPr>
        <w:t xml:space="preserve">wraz z załącznikami </w:t>
      </w:r>
      <w:r w:rsidRPr="00574C3E">
        <w:rPr>
          <w:rFonts w:ascii="Calibri" w:hAnsi="Calibri" w:cs="Calibri"/>
          <w:sz w:val="22"/>
          <w:szCs w:val="22"/>
        </w:rPr>
        <w:t>i przyjęciu tych dokumentów bez zastrzeżeń</w:t>
      </w:r>
      <w:r w:rsidR="00235F59">
        <w:rPr>
          <w:rFonts w:ascii="Calibri" w:hAnsi="Calibri" w:cs="Calibri"/>
          <w:sz w:val="22"/>
          <w:szCs w:val="22"/>
        </w:rPr>
        <w:t xml:space="preserve">, </w:t>
      </w:r>
      <w:r w:rsidR="00BF122F">
        <w:rPr>
          <w:rFonts w:ascii="Calibri" w:hAnsi="Calibri" w:cs="Calibri"/>
          <w:sz w:val="22"/>
          <w:szCs w:val="22"/>
        </w:rPr>
        <w:t xml:space="preserve">wzór oświadczenia </w:t>
      </w:r>
      <w:r w:rsidR="00235F59">
        <w:rPr>
          <w:rFonts w:ascii="Calibri" w:hAnsi="Calibri" w:cs="Calibri"/>
          <w:sz w:val="22"/>
          <w:szCs w:val="22"/>
        </w:rPr>
        <w:t xml:space="preserve">stanowi załącznik nr </w:t>
      </w:r>
      <w:r w:rsidR="00327C1C">
        <w:rPr>
          <w:rFonts w:ascii="Calibri" w:hAnsi="Calibri" w:cs="Calibri"/>
          <w:sz w:val="22"/>
          <w:szCs w:val="22"/>
        </w:rPr>
        <w:t>3</w:t>
      </w:r>
      <w:r w:rsidR="00235F59">
        <w:rPr>
          <w:rFonts w:ascii="Calibri" w:hAnsi="Calibri" w:cs="Calibri"/>
          <w:sz w:val="22"/>
          <w:szCs w:val="22"/>
        </w:rPr>
        <w:t xml:space="preserve"> do Regulaminu </w:t>
      </w:r>
      <w:r w:rsidR="00FD2CE9">
        <w:rPr>
          <w:rFonts w:ascii="Calibri" w:hAnsi="Calibri" w:cs="Calibri"/>
          <w:sz w:val="22"/>
          <w:szCs w:val="22"/>
        </w:rPr>
        <w:t>Przetargu</w:t>
      </w:r>
      <w:r w:rsidR="00752E70">
        <w:rPr>
          <w:rFonts w:ascii="Calibri" w:hAnsi="Calibri" w:cs="Calibri"/>
          <w:sz w:val="22"/>
          <w:szCs w:val="22"/>
        </w:rPr>
        <w:t>;</w:t>
      </w:r>
    </w:p>
    <w:p w14:paraId="6E5260C0" w14:textId="17AD44CC" w:rsidR="008246EB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oświadczenie o niezaleganiu z opłatami na rzecz m.st. Warszawy i Skarbu Państwa</w:t>
      </w:r>
      <w:r w:rsidR="007911AF">
        <w:rPr>
          <w:rFonts w:ascii="Calibri" w:hAnsi="Calibri" w:cs="Calibri"/>
          <w:sz w:val="22"/>
          <w:szCs w:val="22"/>
        </w:rPr>
        <w:t xml:space="preserve"> oraz o braku toczących się postępowań sądowych o zapłatę zadłużenia wobec m.st. Warszawy lub Skarbu Państwa</w:t>
      </w:r>
      <w:r w:rsidR="00C83608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datowane nie wcześniej niż 30 dni przed datą złożenia oferty</w:t>
      </w:r>
      <w:r w:rsidR="00C83608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BF122F">
        <w:rPr>
          <w:rFonts w:ascii="Calibri" w:hAnsi="Calibri" w:cs="Calibri"/>
          <w:sz w:val="22"/>
          <w:szCs w:val="22"/>
        </w:rPr>
        <w:t xml:space="preserve">wzór oświadczenia </w:t>
      </w:r>
      <w:r w:rsidRPr="00574C3E">
        <w:rPr>
          <w:rFonts w:ascii="Calibri" w:hAnsi="Calibri" w:cs="Calibri"/>
          <w:sz w:val="22"/>
          <w:szCs w:val="22"/>
        </w:rPr>
        <w:t xml:space="preserve">stanowi załącznik nr </w:t>
      </w:r>
      <w:r w:rsidR="00327C1C">
        <w:rPr>
          <w:rFonts w:ascii="Calibri" w:hAnsi="Calibri" w:cs="Calibri"/>
          <w:sz w:val="22"/>
          <w:szCs w:val="22"/>
        </w:rPr>
        <w:t>4</w:t>
      </w:r>
      <w:r w:rsidRPr="00574C3E">
        <w:rPr>
          <w:rFonts w:ascii="Calibri" w:hAnsi="Calibri" w:cs="Calibri"/>
          <w:sz w:val="22"/>
          <w:szCs w:val="22"/>
        </w:rPr>
        <w:t xml:space="preserve"> do Regulaminu</w:t>
      </w:r>
      <w:r w:rsidR="00C83608">
        <w:rPr>
          <w:rFonts w:ascii="Calibri" w:hAnsi="Calibri" w:cs="Calibri"/>
          <w:sz w:val="22"/>
          <w:szCs w:val="22"/>
        </w:rPr>
        <w:t xml:space="preserve"> </w:t>
      </w:r>
      <w:r w:rsidR="00FD2CE9">
        <w:rPr>
          <w:rFonts w:ascii="Calibri" w:hAnsi="Calibri" w:cs="Calibri"/>
          <w:sz w:val="22"/>
          <w:szCs w:val="22"/>
        </w:rPr>
        <w:t>Przetarg</w:t>
      </w:r>
      <w:r w:rsidR="00C83608">
        <w:rPr>
          <w:rFonts w:ascii="Calibri" w:hAnsi="Calibri" w:cs="Calibri"/>
          <w:sz w:val="22"/>
          <w:szCs w:val="22"/>
        </w:rPr>
        <w:t>u</w:t>
      </w:r>
      <w:r w:rsidR="00752E70">
        <w:rPr>
          <w:rFonts w:ascii="Calibri" w:hAnsi="Calibri" w:cs="Calibri"/>
          <w:sz w:val="22"/>
          <w:szCs w:val="22"/>
        </w:rPr>
        <w:t>;</w:t>
      </w:r>
    </w:p>
    <w:p w14:paraId="69569491" w14:textId="18054896" w:rsidR="008246EB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w przypadku konsorcjum - kopia</w:t>
      </w:r>
      <w:r w:rsidR="0023014B">
        <w:rPr>
          <w:rFonts w:ascii="Calibri" w:hAnsi="Calibri" w:cs="Calibri"/>
          <w:sz w:val="22"/>
          <w:szCs w:val="22"/>
        </w:rPr>
        <w:t xml:space="preserve"> aktualnej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BF4906">
        <w:rPr>
          <w:rFonts w:ascii="Calibri" w:hAnsi="Calibri" w:cs="Calibri"/>
          <w:sz w:val="22"/>
          <w:szCs w:val="22"/>
        </w:rPr>
        <w:t xml:space="preserve">umowy konsorcjum </w:t>
      </w:r>
      <w:r w:rsidRPr="00574C3E">
        <w:rPr>
          <w:rFonts w:ascii="Calibri" w:hAnsi="Calibri" w:cs="Calibri"/>
          <w:sz w:val="22"/>
          <w:szCs w:val="22"/>
        </w:rPr>
        <w:t xml:space="preserve">potwierdzona przez </w:t>
      </w:r>
      <w:r w:rsidR="00FD2CE9">
        <w:rPr>
          <w:rFonts w:ascii="Calibri" w:hAnsi="Calibri" w:cs="Calibri"/>
          <w:sz w:val="22"/>
          <w:szCs w:val="22"/>
        </w:rPr>
        <w:t>O</w:t>
      </w:r>
      <w:r w:rsidR="00F76EF0">
        <w:rPr>
          <w:rFonts w:ascii="Calibri" w:hAnsi="Calibri" w:cs="Calibri"/>
          <w:sz w:val="22"/>
          <w:szCs w:val="22"/>
        </w:rPr>
        <w:t>ferenta</w:t>
      </w:r>
      <w:r w:rsidR="00BF4906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za zgodność z oryginałem</w:t>
      </w:r>
      <w:r w:rsidR="00C83608">
        <w:rPr>
          <w:rFonts w:ascii="Calibri" w:hAnsi="Calibri" w:cs="Calibri"/>
          <w:sz w:val="22"/>
          <w:szCs w:val="22"/>
        </w:rPr>
        <w:t>;</w:t>
      </w:r>
    </w:p>
    <w:p w14:paraId="0FCF6D4A" w14:textId="7BBEAB09" w:rsidR="00752E70" w:rsidRDefault="00752E70" w:rsidP="00B96AF6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Pr="00BF4906">
        <w:rPr>
          <w:rFonts w:ascii="Calibri" w:hAnsi="Calibri" w:cs="Calibri"/>
          <w:sz w:val="22"/>
          <w:szCs w:val="22"/>
        </w:rPr>
        <w:t xml:space="preserve"> przypadku oferty składanej w </w:t>
      </w:r>
      <w:r w:rsidR="00203350">
        <w:rPr>
          <w:rFonts w:ascii="Calibri" w:hAnsi="Calibri" w:cs="Calibri"/>
          <w:sz w:val="22"/>
          <w:szCs w:val="22"/>
        </w:rPr>
        <w:t>przetargu</w:t>
      </w:r>
      <w:r w:rsidRPr="00BF4906">
        <w:rPr>
          <w:rFonts w:ascii="Calibri" w:hAnsi="Calibri" w:cs="Calibri"/>
          <w:sz w:val="22"/>
          <w:szCs w:val="22"/>
        </w:rPr>
        <w:t xml:space="preserve"> przez kilka osób lub podmiotów wspólnie (np. spółki cywilne, konsorcja) </w:t>
      </w:r>
      <w:r>
        <w:rPr>
          <w:rFonts w:ascii="Calibri" w:hAnsi="Calibri" w:cs="Calibri"/>
          <w:sz w:val="22"/>
          <w:szCs w:val="22"/>
        </w:rPr>
        <w:t>odpowiednie ww. dokumenty przedkłada każd</w:t>
      </w:r>
      <w:r w:rsidR="000648A8">
        <w:rPr>
          <w:rFonts w:ascii="Calibri" w:hAnsi="Calibri" w:cs="Calibri"/>
          <w:sz w:val="22"/>
          <w:szCs w:val="22"/>
        </w:rPr>
        <w:t>a</w:t>
      </w:r>
      <w:r w:rsidRPr="00BF4906">
        <w:rPr>
          <w:rFonts w:ascii="Calibri" w:hAnsi="Calibri" w:cs="Calibri"/>
          <w:sz w:val="22"/>
          <w:szCs w:val="22"/>
        </w:rPr>
        <w:t xml:space="preserve"> </w:t>
      </w:r>
      <w:r w:rsidRPr="0086365F">
        <w:rPr>
          <w:rFonts w:ascii="Calibri" w:hAnsi="Calibri" w:cs="Calibri"/>
          <w:sz w:val="22"/>
          <w:szCs w:val="22"/>
        </w:rPr>
        <w:t xml:space="preserve">z </w:t>
      </w:r>
      <w:r>
        <w:rPr>
          <w:rFonts w:ascii="Calibri" w:hAnsi="Calibri" w:cs="Calibri"/>
          <w:sz w:val="22"/>
          <w:szCs w:val="22"/>
        </w:rPr>
        <w:t>osób lub</w:t>
      </w:r>
      <w:r w:rsidRPr="0086365F">
        <w:rPr>
          <w:rFonts w:ascii="Calibri" w:hAnsi="Calibri" w:cs="Calibri"/>
          <w:sz w:val="22"/>
          <w:szCs w:val="22"/>
        </w:rPr>
        <w:t xml:space="preserve"> podmiotów składających wspólnie ofertę</w:t>
      </w:r>
      <w:r>
        <w:rPr>
          <w:rFonts w:ascii="Calibri" w:hAnsi="Calibri" w:cs="Calibri"/>
          <w:sz w:val="22"/>
          <w:szCs w:val="22"/>
        </w:rPr>
        <w:t>.</w:t>
      </w:r>
    </w:p>
    <w:p w14:paraId="398E7164" w14:textId="5772DCCD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Oferent ponosi koszty związane ze sporządzeniem oferty. Organizator nie będzie zobowiązany do zwrotu tych kosztów niezależnie od przebiegu i wyniku </w:t>
      </w:r>
      <w:r w:rsidR="00AE647F">
        <w:rPr>
          <w:rFonts w:ascii="Calibri" w:hAnsi="Calibri" w:cs="Calibri"/>
          <w:sz w:val="22"/>
          <w:szCs w:val="22"/>
        </w:rPr>
        <w:t>przetarg</w:t>
      </w:r>
      <w:r w:rsidR="00935327">
        <w:rPr>
          <w:rFonts w:ascii="Calibri" w:hAnsi="Calibri" w:cs="Calibri"/>
          <w:sz w:val="22"/>
          <w:szCs w:val="22"/>
        </w:rPr>
        <w:t>u</w:t>
      </w:r>
      <w:r w:rsidRPr="00574C3E">
        <w:rPr>
          <w:rFonts w:ascii="Calibri" w:hAnsi="Calibri" w:cs="Calibri"/>
          <w:sz w:val="22"/>
          <w:szCs w:val="22"/>
        </w:rPr>
        <w:t>.</w:t>
      </w:r>
      <w:r w:rsidR="00F451DB">
        <w:rPr>
          <w:rFonts w:ascii="Calibri" w:hAnsi="Calibri" w:cs="Calibri"/>
          <w:sz w:val="22"/>
          <w:szCs w:val="22"/>
        </w:rPr>
        <w:t xml:space="preserve"> W przypadku dokumentów elektronicznych podlegających weryfikacji przed zawarciem umowy (zaświadczenia)</w:t>
      </w:r>
      <w:r w:rsidR="00D97400">
        <w:rPr>
          <w:rFonts w:ascii="Calibri" w:hAnsi="Calibri" w:cs="Calibri"/>
          <w:sz w:val="22"/>
          <w:szCs w:val="22"/>
        </w:rPr>
        <w:t xml:space="preserve">, Organizator przetargu wskaże Oferentowi, którego oferta zostanie uznana za najkorzystniejszą, adres mailowy celem przekazania dokumentów elektronicznych, w stosunku do których składane były stosowne oświadczenia. </w:t>
      </w:r>
    </w:p>
    <w:p w14:paraId="28A0E6B1" w14:textId="631E88EE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Oferta powinna zachować swoją ważność przez okres</w:t>
      </w:r>
      <w:r w:rsidR="008D2561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co najmniej 45 dni od </w:t>
      </w:r>
      <w:r w:rsidR="007079FE">
        <w:rPr>
          <w:rFonts w:ascii="Calibri" w:hAnsi="Calibri" w:cs="Calibri"/>
          <w:sz w:val="22"/>
          <w:szCs w:val="22"/>
        </w:rPr>
        <w:t xml:space="preserve">jej </w:t>
      </w:r>
      <w:r w:rsidRPr="00574C3E">
        <w:rPr>
          <w:rFonts w:ascii="Calibri" w:hAnsi="Calibri" w:cs="Calibri"/>
          <w:sz w:val="22"/>
          <w:szCs w:val="22"/>
        </w:rPr>
        <w:t>otwarcia</w:t>
      </w:r>
      <w:r w:rsidR="007079FE">
        <w:rPr>
          <w:rFonts w:ascii="Calibri" w:hAnsi="Calibri" w:cs="Calibri"/>
          <w:sz w:val="22"/>
          <w:szCs w:val="22"/>
        </w:rPr>
        <w:t>.</w:t>
      </w:r>
    </w:p>
    <w:p w14:paraId="2E3EFCF9" w14:textId="562B65C2" w:rsidR="008246EB" w:rsidRPr="00202FEB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202FEB">
        <w:rPr>
          <w:rFonts w:ascii="Calibri" w:hAnsi="Calibri" w:cs="Calibri"/>
          <w:sz w:val="22"/>
          <w:szCs w:val="22"/>
        </w:rPr>
        <w:t xml:space="preserve">Organizator może żądać od </w:t>
      </w:r>
      <w:r w:rsidR="00AE647F" w:rsidRPr="00202FEB">
        <w:rPr>
          <w:rFonts w:ascii="Calibri" w:hAnsi="Calibri" w:cs="Calibri"/>
          <w:sz w:val="22"/>
          <w:szCs w:val="22"/>
        </w:rPr>
        <w:t>O</w:t>
      </w:r>
      <w:r w:rsidRPr="00202FEB">
        <w:rPr>
          <w:rFonts w:ascii="Calibri" w:hAnsi="Calibri" w:cs="Calibri"/>
          <w:sz w:val="22"/>
          <w:szCs w:val="22"/>
        </w:rPr>
        <w:t>ferenta przedłużenia ważności oferty bez możliwości jej modyfikacji. Żądanie będzie miało formę pisemną.</w:t>
      </w:r>
    </w:p>
    <w:p w14:paraId="417B9C25" w14:textId="01CF8060" w:rsidR="008246EB" w:rsidRPr="00202FEB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202FEB">
        <w:rPr>
          <w:rFonts w:ascii="Calibri" w:hAnsi="Calibri" w:cs="Calibri"/>
          <w:sz w:val="22"/>
          <w:szCs w:val="22"/>
        </w:rPr>
        <w:t xml:space="preserve">Organizator może zażądać od </w:t>
      </w:r>
      <w:r w:rsidR="001E02A4" w:rsidRPr="00202FEB">
        <w:rPr>
          <w:rFonts w:ascii="Calibri" w:hAnsi="Calibri" w:cs="Calibri"/>
          <w:sz w:val="22"/>
          <w:szCs w:val="22"/>
        </w:rPr>
        <w:t>O</w:t>
      </w:r>
      <w:r w:rsidRPr="00202FEB">
        <w:rPr>
          <w:rFonts w:ascii="Calibri" w:hAnsi="Calibri" w:cs="Calibri"/>
          <w:sz w:val="22"/>
          <w:szCs w:val="22"/>
        </w:rPr>
        <w:t>ferenta wyjaśnienia treści oferty lub jej uszczegółowienia bez możliwości jej modyfikacji.</w:t>
      </w:r>
    </w:p>
    <w:p w14:paraId="3E22206B" w14:textId="7646E759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202FEB">
        <w:rPr>
          <w:rFonts w:ascii="Calibri" w:hAnsi="Calibri" w:cs="Calibri"/>
          <w:sz w:val="22"/>
          <w:szCs w:val="22"/>
        </w:rPr>
        <w:t>Ryzyko uchybienia wymaganiom dotyczącym opracowania</w:t>
      </w:r>
      <w:r w:rsidRPr="00574C3E">
        <w:rPr>
          <w:rFonts w:ascii="Calibri" w:hAnsi="Calibri" w:cs="Calibri"/>
          <w:sz w:val="22"/>
          <w:szCs w:val="22"/>
        </w:rPr>
        <w:t xml:space="preserve"> i złożenia oferty ponosi </w:t>
      </w:r>
      <w:r w:rsidR="001E02A4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ferent.</w:t>
      </w:r>
    </w:p>
    <w:p w14:paraId="3E426EB4" w14:textId="73DAE824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Oferent może wycofać złożoną ofertę przed terminem rozpoczęcia </w:t>
      </w:r>
      <w:r w:rsidR="00491CA3">
        <w:rPr>
          <w:rFonts w:ascii="Calibri" w:hAnsi="Calibri" w:cs="Calibri"/>
          <w:sz w:val="22"/>
          <w:szCs w:val="22"/>
        </w:rPr>
        <w:t>pierwszego etapu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8D74D2">
        <w:rPr>
          <w:rFonts w:ascii="Calibri" w:hAnsi="Calibri" w:cs="Calibri"/>
          <w:sz w:val="22"/>
          <w:szCs w:val="22"/>
        </w:rPr>
        <w:t>przetarg</w:t>
      </w:r>
      <w:r w:rsidR="00935327">
        <w:rPr>
          <w:rFonts w:ascii="Calibri" w:hAnsi="Calibri" w:cs="Calibri"/>
          <w:sz w:val="22"/>
          <w:szCs w:val="22"/>
        </w:rPr>
        <w:t>u</w:t>
      </w:r>
      <w:r w:rsidRPr="00574C3E">
        <w:rPr>
          <w:rFonts w:ascii="Calibri" w:hAnsi="Calibri" w:cs="Calibri"/>
          <w:sz w:val="22"/>
          <w:szCs w:val="22"/>
        </w:rPr>
        <w:t xml:space="preserve">. O fakcie tym </w:t>
      </w:r>
      <w:r w:rsidR="00D13B95">
        <w:rPr>
          <w:rFonts w:ascii="Calibri" w:hAnsi="Calibri" w:cs="Calibri"/>
          <w:sz w:val="22"/>
          <w:szCs w:val="22"/>
        </w:rPr>
        <w:t xml:space="preserve">Oferent </w:t>
      </w:r>
      <w:r w:rsidR="005D3092">
        <w:rPr>
          <w:rFonts w:ascii="Calibri" w:hAnsi="Calibri" w:cs="Calibri"/>
          <w:sz w:val="22"/>
          <w:szCs w:val="22"/>
        </w:rPr>
        <w:t>zobowiązany jest</w:t>
      </w:r>
      <w:r w:rsidR="005D3092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poinformować Organizatora</w:t>
      </w:r>
      <w:r w:rsidR="005D3092" w:rsidRPr="005D3092">
        <w:rPr>
          <w:rFonts w:asciiTheme="minorHAnsi" w:hAnsiTheme="minorHAnsi" w:cstheme="minorHAnsi"/>
          <w:sz w:val="22"/>
          <w:szCs w:val="22"/>
        </w:rPr>
        <w:t xml:space="preserve"> </w:t>
      </w:r>
      <w:r w:rsidR="005D3092" w:rsidRPr="005E52C1">
        <w:rPr>
          <w:rFonts w:asciiTheme="minorHAnsi" w:hAnsiTheme="minorHAnsi" w:cstheme="minorHAnsi"/>
          <w:sz w:val="22"/>
          <w:szCs w:val="22"/>
        </w:rPr>
        <w:t xml:space="preserve">w formie pisemnej w postaci </w:t>
      </w:r>
      <w:r w:rsidR="005D3092" w:rsidRPr="005E52C1">
        <w:rPr>
          <w:rFonts w:asciiTheme="minorHAnsi" w:hAnsiTheme="minorHAnsi" w:cstheme="minorHAnsi"/>
          <w:sz w:val="22"/>
          <w:szCs w:val="22"/>
        </w:rPr>
        <w:lastRenderedPageBreak/>
        <w:t>papierowej</w:t>
      </w:r>
      <w:r w:rsidR="00704757">
        <w:rPr>
          <w:rFonts w:ascii="Calibri" w:hAnsi="Calibri" w:cs="Calibri"/>
          <w:sz w:val="22"/>
          <w:szCs w:val="22"/>
        </w:rPr>
        <w:t xml:space="preserve">. </w:t>
      </w:r>
      <w:r w:rsidR="002B4A62">
        <w:rPr>
          <w:rFonts w:ascii="Calibri" w:hAnsi="Calibri" w:cs="Calibri"/>
          <w:sz w:val="22"/>
          <w:szCs w:val="22"/>
        </w:rPr>
        <w:t xml:space="preserve">Oświadczenie o wycofaniu oferty </w:t>
      </w:r>
      <w:r w:rsidR="00D13B95" w:rsidRPr="005E52C1">
        <w:rPr>
          <w:rFonts w:ascii="Calibri" w:hAnsi="Calibri" w:cs="Calibri"/>
          <w:sz w:val="22"/>
          <w:szCs w:val="22"/>
        </w:rPr>
        <w:t>sporządzon</w:t>
      </w:r>
      <w:r w:rsidR="005D3092">
        <w:rPr>
          <w:rFonts w:ascii="Calibri" w:hAnsi="Calibri" w:cs="Calibri"/>
          <w:sz w:val="22"/>
          <w:szCs w:val="22"/>
        </w:rPr>
        <w:t>e</w:t>
      </w:r>
      <w:r w:rsidR="00D13B95" w:rsidRPr="005E52C1">
        <w:rPr>
          <w:rFonts w:ascii="Calibri" w:hAnsi="Calibri" w:cs="Calibri"/>
          <w:sz w:val="22"/>
          <w:szCs w:val="22"/>
        </w:rPr>
        <w:t xml:space="preserve"> </w:t>
      </w:r>
      <w:r w:rsidR="00D13B95" w:rsidRPr="005E52C1">
        <w:rPr>
          <w:rFonts w:asciiTheme="minorHAnsi" w:hAnsiTheme="minorHAnsi" w:cstheme="minorHAnsi"/>
          <w:sz w:val="22"/>
          <w:szCs w:val="22"/>
        </w:rPr>
        <w:t>w formie pisemnej w postaci papierowej</w:t>
      </w:r>
      <w:r w:rsidR="00D13B95">
        <w:rPr>
          <w:rFonts w:ascii="Calibri" w:hAnsi="Calibri" w:cs="Calibri"/>
          <w:sz w:val="22"/>
          <w:szCs w:val="22"/>
        </w:rPr>
        <w:t xml:space="preserve"> </w:t>
      </w:r>
      <w:r w:rsidR="00704757">
        <w:rPr>
          <w:rFonts w:ascii="Calibri" w:hAnsi="Calibri" w:cs="Calibri"/>
          <w:sz w:val="22"/>
          <w:szCs w:val="22"/>
        </w:rPr>
        <w:t xml:space="preserve">musi wpłynąć do Organizatora lub </w:t>
      </w:r>
      <w:r w:rsidR="003412AF">
        <w:rPr>
          <w:rFonts w:ascii="Calibri" w:hAnsi="Calibri" w:cs="Calibri"/>
          <w:sz w:val="22"/>
          <w:szCs w:val="22"/>
        </w:rPr>
        <w:t>musi być złożone w siedzibie Organizatora przy ul. Kruczej 5/11D w Warszawie</w:t>
      </w:r>
      <w:r w:rsidR="00704757">
        <w:rPr>
          <w:rFonts w:ascii="Calibri" w:hAnsi="Calibri" w:cs="Calibri"/>
          <w:sz w:val="22"/>
          <w:szCs w:val="22"/>
        </w:rPr>
        <w:t xml:space="preserve"> najpóźniej </w:t>
      </w:r>
      <w:r w:rsidR="003412AF">
        <w:rPr>
          <w:rFonts w:ascii="Calibri" w:hAnsi="Calibri" w:cs="Calibri"/>
          <w:sz w:val="22"/>
          <w:szCs w:val="22"/>
        </w:rPr>
        <w:t>w dniu</w:t>
      </w:r>
      <w:r w:rsidR="00EF4160">
        <w:rPr>
          <w:rFonts w:ascii="Calibri" w:hAnsi="Calibri" w:cs="Calibri"/>
          <w:sz w:val="22"/>
          <w:szCs w:val="22"/>
        </w:rPr>
        <w:t xml:space="preserve">15 czerwca </w:t>
      </w:r>
      <w:r w:rsidR="00166F87">
        <w:rPr>
          <w:rFonts w:ascii="Calibri" w:hAnsi="Calibri" w:cs="Calibri"/>
          <w:sz w:val="22"/>
          <w:szCs w:val="22"/>
        </w:rPr>
        <w:t>202</w:t>
      </w:r>
      <w:r w:rsidR="00A11996">
        <w:rPr>
          <w:rFonts w:ascii="Calibri" w:hAnsi="Calibri" w:cs="Calibri"/>
          <w:sz w:val="22"/>
          <w:szCs w:val="22"/>
        </w:rPr>
        <w:t>6</w:t>
      </w:r>
      <w:r w:rsidR="00166F87">
        <w:rPr>
          <w:rFonts w:ascii="Calibri" w:hAnsi="Calibri" w:cs="Calibri"/>
          <w:sz w:val="22"/>
          <w:szCs w:val="22"/>
        </w:rPr>
        <w:t xml:space="preserve"> r. </w:t>
      </w:r>
      <w:r w:rsidR="00BD3AC3">
        <w:rPr>
          <w:rFonts w:ascii="Calibri" w:hAnsi="Calibri" w:cs="Calibri"/>
          <w:sz w:val="22"/>
          <w:szCs w:val="22"/>
        </w:rPr>
        <w:t>do godz. 10:00</w:t>
      </w:r>
      <w:r w:rsidR="003412AF">
        <w:rPr>
          <w:rFonts w:ascii="Calibri" w:hAnsi="Calibri" w:cs="Calibri"/>
          <w:sz w:val="22"/>
          <w:szCs w:val="22"/>
        </w:rPr>
        <w:t>.</w:t>
      </w:r>
      <w:r w:rsidR="00166F87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Wpłacone wadium podlega wówczas zwrotowi na rachunek </w:t>
      </w:r>
      <w:r w:rsidR="008D74D2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ferenta. Wycofanie oferty po rozpoczęciu </w:t>
      </w:r>
      <w:r w:rsidR="00491CA3">
        <w:rPr>
          <w:rFonts w:ascii="Calibri" w:hAnsi="Calibri" w:cs="Calibri"/>
          <w:sz w:val="22"/>
          <w:szCs w:val="22"/>
        </w:rPr>
        <w:t>pierwszego etapu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8D74D2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nie jest możliwe. Wzór potwierdzenia złożenia oferty stanowi załącznik nr </w:t>
      </w:r>
      <w:r w:rsidR="00545254">
        <w:rPr>
          <w:rFonts w:ascii="Calibri" w:hAnsi="Calibri" w:cs="Calibri"/>
          <w:sz w:val="22"/>
          <w:szCs w:val="22"/>
        </w:rPr>
        <w:t>6</w:t>
      </w:r>
      <w:r w:rsidR="00545254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do</w:t>
      </w:r>
      <w:r w:rsidR="009F0FFB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Regulaminu</w:t>
      </w:r>
      <w:r w:rsidR="009F0FFB">
        <w:rPr>
          <w:rFonts w:ascii="Calibri" w:hAnsi="Calibri" w:cs="Calibri"/>
          <w:sz w:val="22"/>
          <w:szCs w:val="22"/>
        </w:rPr>
        <w:t xml:space="preserve"> </w:t>
      </w:r>
      <w:r w:rsidR="00057E8D">
        <w:rPr>
          <w:rFonts w:ascii="Calibri" w:hAnsi="Calibri" w:cs="Calibri"/>
          <w:sz w:val="22"/>
          <w:szCs w:val="22"/>
        </w:rPr>
        <w:t>Przetarg</w:t>
      </w:r>
      <w:r w:rsidR="009F0FFB">
        <w:rPr>
          <w:rFonts w:ascii="Calibri" w:hAnsi="Calibri" w:cs="Calibri"/>
          <w:sz w:val="22"/>
          <w:szCs w:val="22"/>
        </w:rPr>
        <w:t>u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13C34005" w14:textId="4B5BFA5D" w:rsidR="00111F99" w:rsidRPr="00574C3E" w:rsidRDefault="00111F99" w:rsidP="00111F99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Oferty składane w </w:t>
      </w:r>
      <w:r w:rsidR="00057E8D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muszą uwzględniać wymagania zawarte w materiał</w:t>
      </w:r>
      <w:r w:rsidR="007A5EAF">
        <w:rPr>
          <w:rFonts w:ascii="Calibri" w:hAnsi="Calibri" w:cs="Calibri"/>
          <w:sz w:val="22"/>
          <w:szCs w:val="22"/>
        </w:rPr>
        <w:t>ach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882D7B">
        <w:rPr>
          <w:rFonts w:ascii="Calibri" w:hAnsi="Calibri" w:cs="Calibri"/>
          <w:sz w:val="22"/>
          <w:szCs w:val="22"/>
        </w:rPr>
        <w:t>przetarg</w:t>
      </w:r>
      <w:r w:rsidRPr="00574C3E">
        <w:rPr>
          <w:rFonts w:ascii="Calibri" w:hAnsi="Calibri" w:cs="Calibri"/>
          <w:sz w:val="22"/>
          <w:szCs w:val="22"/>
        </w:rPr>
        <w:t>ow</w:t>
      </w:r>
      <w:r w:rsidR="007A5EAF">
        <w:rPr>
          <w:rFonts w:ascii="Calibri" w:hAnsi="Calibri" w:cs="Calibri"/>
          <w:sz w:val="22"/>
          <w:szCs w:val="22"/>
        </w:rPr>
        <w:t>ych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7BB9095E" w14:textId="47668723" w:rsidR="000C24F1" w:rsidRPr="000D7FB5" w:rsidRDefault="000C24F1" w:rsidP="00C44191">
      <w:pPr>
        <w:pStyle w:val="Nagwek2"/>
        <w:rPr>
          <w:rFonts w:ascii="Calibri" w:hAnsi="Calibri" w:cs="Calibri"/>
          <w:sz w:val="22"/>
          <w:szCs w:val="22"/>
        </w:rPr>
      </w:pPr>
      <w:r w:rsidRPr="000D7FB5">
        <w:rPr>
          <w:rFonts w:ascii="Calibri" w:hAnsi="Calibri" w:cs="Calibri"/>
          <w:sz w:val="22"/>
          <w:szCs w:val="22"/>
        </w:rPr>
        <w:t xml:space="preserve">Oferent powinien posiadać nie mniej niż </w:t>
      </w:r>
      <w:r w:rsidR="000D7FB5" w:rsidRPr="000D7FB5">
        <w:rPr>
          <w:rFonts w:ascii="Calibri" w:hAnsi="Calibri" w:cs="Calibri"/>
          <w:sz w:val="22"/>
          <w:szCs w:val="22"/>
        </w:rPr>
        <w:t>dwuletnie</w:t>
      </w:r>
      <w:r w:rsidRPr="000D7FB5">
        <w:rPr>
          <w:rFonts w:ascii="Calibri" w:hAnsi="Calibri" w:cs="Calibri"/>
          <w:sz w:val="22"/>
          <w:szCs w:val="22"/>
        </w:rPr>
        <w:t xml:space="preserve"> </w:t>
      </w:r>
      <w:r w:rsidRPr="00AF2DB4">
        <w:rPr>
          <w:rFonts w:ascii="Calibri" w:hAnsi="Calibri" w:cs="Calibri"/>
          <w:sz w:val="22"/>
          <w:szCs w:val="22"/>
        </w:rPr>
        <w:t>doświadczenie w prowadzeniu działalności</w:t>
      </w:r>
      <w:r w:rsidR="000D7FB5" w:rsidRPr="00AF2DB4">
        <w:rPr>
          <w:rFonts w:ascii="Calibri" w:hAnsi="Calibri" w:cs="Calibri"/>
          <w:sz w:val="22"/>
          <w:szCs w:val="22"/>
        </w:rPr>
        <w:t xml:space="preserve"> gastronomicznej</w:t>
      </w:r>
      <w:r w:rsidR="002059D1" w:rsidRPr="00AF2DB4">
        <w:rPr>
          <w:rFonts w:ascii="Calibri" w:hAnsi="Calibri" w:cs="Calibri"/>
          <w:sz w:val="22"/>
          <w:szCs w:val="22"/>
        </w:rPr>
        <w:t xml:space="preserve">. Oferent </w:t>
      </w:r>
      <w:r w:rsidRPr="00AF2DB4">
        <w:rPr>
          <w:rFonts w:ascii="Calibri" w:hAnsi="Calibri" w:cs="Calibri"/>
          <w:sz w:val="22"/>
          <w:szCs w:val="22"/>
        </w:rPr>
        <w:t>zobowiązany jest wskazać lokale/miejsca, w których pracował lub prowadził działalność</w:t>
      </w:r>
      <w:r w:rsidR="0037774A">
        <w:rPr>
          <w:rFonts w:ascii="Calibri" w:hAnsi="Calibri" w:cs="Calibri"/>
          <w:sz w:val="22"/>
          <w:szCs w:val="22"/>
        </w:rPr>
        <w:t xml:space="preserve"> gastronomiczną</w:t>
      </w:r>
      <w:r w:rsidR="00D76171" w:rsidRPr="00AF2DB4">
        <w:rPr>
          <w:rFonts w:ascii="Calibri" w:hAnsi="Calibri" w:cs="Calibri"/>
          <w:sz w:val="22"/>
          <w:szCs w:val="22"/>
        </w:rPr>
        <w:t>, z uwzględnieniem okresu zatrudnienia lub prowadzenia działalności</w:t>
      </w:r>
      <w:r w:rsidR="0037774A">
        <w:rPr>
          <w:rFonts w:ascii="Calibri" w:hAnsi="Calibri" w:cs="Calibri"/>
          <w:sz w:val="22"/>
          <w:szCs w:val="22"/>
        </w:rPr>
        <w:t xml:space="preserve"> gastronomicznej</w:t>
      </w:r>
      <w:r w:rsidRPr="000D7FB5">
        <w:rPr>
          <w:rFonts w:ascii="Calibri" w:hAnsi="Calibri" w:cs="Calibri"/>
          <w:sz w:val="22"/>
          <w:szCs w:val="22"/>
        </w:rPr>
        <w:t>.</w:t>
      </w:r>
      <w:r w:rsidR="00B75622" w:rsidRPr="000D7FB5">
        <w:rPr>
          <w:rFonts w:ascii="Calibri" w:hAnsi="Calibri" w:cs="Calibri"/>
          <w:sz w:val="22"/>
          <w:szCs w:val="22"/>
        </w:rPr>
        <w:t xml:space="preserve"> W przypadku oferty składanej w </w:t>
      </w:r>
      <w:r w:rsidR="00203350" w:rsidRPr="000D7FB5">
        <w:rPr>
          <w:rFonts w:ascii="Calibri" w:hAnsi="Calibri" w:cs="Calibri"/>
          <w:sz w:val="22"/>
          <w:szCs w:val="22"/>
        </w:rPr>
        <w:t>przetargu</w:t>
      </w:r>
      <w:r w:rsidR="00B75622" w:rsidRPr="000D7FB5">
        <w:rPr>
          <w:rFonts w:ascii="Calibri" w:hAnsi="Calibri" w:cs="Calibri"/>
          <w:sz w:val="22"/>
          <w:szCs w:val="22"/>
        </w:rPr>
        <w:t xml:space="preserve"> przez kilka osób lub podmiotów wspólnie (np. spółki cywilne, konsorcja) pod uwagę będzie brane doświadczenie poszczególnych wspólników spółki cywilnej, czy też podmiotów tworzących konsorcjum</w:t>
      </w:r>
      <w:r w:rsidR="002B2A01" w:rsidRPr="000D7FB5">
        <w:rPr>
          <w:rFonts w:ascii="Calibri" w:hAnsi="Calibri" w:cs="Calibri"/>
          <w:sz w:val="22"/>
          <w:szCs w:val="22"/>
        </w:rPr>
        <w:t xml:space="preserve">, z zastrzeżeniem, że </w:t>
      </w:r>
      <w:r w:rsidR="00091A55" w:rsidRPr="000D7FB5">
        <w:rPr>
          <w:rFonts w:ascii="Calibri" w:hAnsi="Calibri" w:cs="Calibri"/>
          <w:sz w:val="22"/>
          <w:szCs w:val="22"/>
        </w:rPr>
        <w:t xml:space="preserve">każdy z tych </w:t>
      </w:r>
      <w:r w:rsidR="00D07DAE">
        <w:rPr>
          <w:rFonts w:ascii="Calibri" w:hAnsi="Calibri" w:cs="Calibri"/>
          <w:sz w:val="22"/>
          <w:szCs w:val="22"/>
        </w:rPr>
        <w:t>wspólników/</w:t>
      </w:r>
      <w:r w:rsidR="00091A55" w:rsidRPr="000D7FB5">
        <w:rPr>
          <w:rFonts w:ascii="Calibri" w:hAnsi="Calibri" w:cs="Calibri"/>
          <w:sz w:val="22"/>
          <w:szCs w:val="22"/>
        </w:rPr>
        <w:t xml:space="preserve">podmiotów musi posiadać nie mniej niż </w:t>
      </w:r>
      <w:r w:rsidR="00F601CB">
        <w:rPr>
          <w:rFonts w:ascii="Calibri" w:hAnsi="Calibri" w:cs="Calibri"/>
          <w:sz w:val="22"/>
          <w:szCs w:val="22"/>
        </w:rPr>
        <w:t>dwuletnie</w:t>
      </w:r>
      <w:r w:rsidR="00F601CB" w:rsidRPr="000D7FB5">
        <w:rPr>
          <w:rFonts w:ascii="Calibri" w:hAnsi="Calibri" w:cs="Calibri"/>
          <w:sz w:val="22"/>
          <w:szCs w:val="22"/>
        </w:rPr>
        <w:t xml:space="preserve"> </w:t>
      </w:r>
      <w:r w:rsidR="00091A55" w:rsidRPr="000D7FB5">
        <w:rPr>
          <w:rFonts w:ascii="Calibri" w:hAnsi="Calibri" w:cs="Calibri"/>
          <w:sz w:val="22"/>
          <w:szCs w:val="22"/>
        </w:rPr>
        <w:t xml:space="preserve">doświadczenie </w:t>
      </w:r>
      <w:r w:rsidR="00BF6EBA" w:rsidRPr="000D7FB5">
        <w:rPr>
          <w:rFonts w:ascii="Calibri" w:hAnsi="Calibri" w:cs="Calibri"/>
          <w:sz w:val="22"/>
          <w:szCs w:val="22"/>
        </w:rPr>
        <w:t>w prowadzeniu działalności opisan</w:t>
      </w:r>
      <w:r w:rsidR="003A3430">
        <w:rPr>
          <w:rFonts w:ascii="Calibri" w:hAnsi="Calibri" w:cs="Calibri"/>
          <w:sz w:val="22"/>
          <w:szCs w:val="22"/>
        </w:rPr>
        <w:t>ej</w:t>
      </w:r>
      <w:r w:rsidR="00BF6EBA" w:rsidRPr="000D7FB5">
        <w:rPr>
          <w:rFonts w:ascii="Calibri" w:hAnsi="Calibri" w:cs="Calibri"/>
          <w:sz w:val="22"/>
          <w:szCs w:val="22"/>
        </w:rPr>
        <w:t xml:space="preserve"> w zdaniu pierwszym. </w:t>
      </w:r>
    </w:p>
    <w:p w14:paraId="62E71AF7" w14:textId="0FCFD1EC" w:rsidR="008246EB" w:rsidRPr="00574C3E" w:rsidRDefault="0091601E" w:rsidP="00B96AF6">
      <w:pPr>
        <w:pStyle w:val="Nagwek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Przetarg</w:t>
      </w:r>
    </w:p>
    <w:p w14:paraId="57025304" w14:textId="44ED989F" w:rsidR="008246EB" w:rsidRPr="00574C3E" w:rsidRDefault="00066F65" w:rsidP="00B96AF6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Czynności związane z przeprowadzeniem przetargu wykonuje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powołana przez </w:t>
      </w:r>
      <w:r w:rsidR="001C2000">
        <w:rPr>
          <w:rFonts w:ascii="Calibri" w:hAnsi="Calibri" w:cs="Calibri"/>
          <w:sz w:val="22"/>
          <w:szCs w:val="22"/>
        </w:rPr>
        <w:t xml:space="preserve">Organizatora </w:t>
      </w:r>
      <w:r w:rsidR="008246EB" w:rsidRPr="00574C3E">
        <w:rPr>
          <w:rFonts w:ascii="Calibri" w:hAnsi="Calibri" w:cs="Calibri"/>
          <w:sz w:val="22"/>
          <w:szCs w:val="22"/>
        </w:rPr>
        <w:t xml:space="preserve">Komisja </w:t>
      </w:r>
      <w:r w:rsidR="0091601E">
        <w:rPr>
          <w:rFonts w:ascii="Calibri" w:hAnsi="Calibri" w:cs="Calibri"/>
          <w:sz w:val="22"/>
          <w:szCs w:val="22"/>
        </w:rPr>
        <w:t>Przetargowa</w:t>
      </w:r>
      <w:r w:rsidR="00005E20">
        <w:rPr>
          <w:rFonts w:ascii="Calibri" w:hAnsi="Calibri" w:cs="Calibri"/>
          <w:sz w:val="22"/>
          <w:szCs w:val="22"/>
        </w:rPr>
        <w:t xml:space="preserve"> (dalej Komisja)</w:t>
      </w:r>
      <w:r w:rsidR="008246EB" w:rsidRPr="00574C3E">
        <w:rPr>
          <w:rFonts w:ascii="Calibri" w:hAnsi="Calibri" w:cs="Calibri"/>
          <w:sz w:val="22"/>
          <w:szCs w:val="22"/>
        </w:rPr>
        <w:t>.</w:t>
      </w:r>
    </w:p>
    <w:p w14:paraId="0F379FC4" w14:textId="3526CB30" w:rsidR="008246EB" w:rsidRPr="00574C3E" w:rsidRDefault="00B07864" w:rsidP="00B96AF6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Przetarg</w:t>
      </w:r>
      <w:r w:rsidR="008246EB" w:rsidRPr="00574C3E">
        <w:rPr>
          <w:rFonts w:ascii="Calibri" w:hAnsi="Calibri" w:cs="Calibri"/>
          <w:sz w:val="22"/>
          <w:szCs w:val="22"/>
        </w:rPr>
        <w:t xml:space="preserve"> odbywa się w terminie i miejscu podanym w ogłoszeniu</w:t>
      </w:r>
      <w:r>
        <w:rPr>
          <w:rFonts w:ascii="Calibri" w:hAnsi="Calibri" w:cs="Calibri"/>
          <w:sz w:val="22"/>
          <w:szCs w:val="22"/>
        </w:rPr>
        <w:t xml:space="preserve"> o przetargu</w:t>
      </w:r>
      <w:r w:rsidR="008246EB" w:rsidRPr="00574C3E">
        <w:rPr>
          <w:rFonts w:ascii="Calibri" w:hAnsi="Calibri" w:cs="Calibri"/>
          <w:sz w:val="22"/>
          <w:szCs w:val="22"/>
        </w:rPr>
        <w:t>.</w:t>
      </w:r>
    </w:p>
    <w:p w14:paraId="63F8D77A" w14:textId="38E95C07" w:rsidR="008246EB" w:rsidRPr="00574C3E" w:rsidRDefault="00B07864" w:rsidP="00B96AF6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Przetarg</w:t>
      </w:r>
      <w:r w:rsidR="008246EB" w:rsidRPr="00574C3E">
        <w:rPr>
          <w:rFonts w:ascii="Calibri" w:hAnsi="Calibri" w:cs="Calibri"/>
          <w:sz w:val="22"/>
          <w:szCs w:val="22"/>
        </w:rPr>
        <w:t xml:space="preserve"> przeprowadza się chociażby wpłynęła tylko jedna oferta spełniająca warunki określone </w:t>
      </w:r>
      <w:r w:rsidR="005E43AF" w:rsidRPr="00574C3E">
        <w:rPr>
          <w:rFonts w:ascii="Calibri" w:hAnsi="Calibri" w:cs="Calibri"/>
          <w:sz w:val="22"/>
          <w:szCs w:val="22"/>
        </w:rPr>
        <w:br/>
      </w:r>
      <w:r w:rsidR="008246EB" w:rsidRPr="00574C3E">
        <w:rPr>
          <w:rFonts w:ascii="Calibri" w:hAnsi="Calibri" w:cs="Calibri"/>
          <w:sz w:val="22"/>
          <w:szCs w:val="22"/>
        </w:rPr>
        <w:t xml:space="preserve">w ogłoszeniu o </w:t>
      </w:r>
      <w:r>
        <w:rPr>
          <w:rFonts w:ascii="Calibri" w:hAnsi="Calibri" w:cs="Calibri"/>
          <w:sz w:val="22"/>
          <w:szCs w:val="22"/>
        </w:rPr>
        <w:t>przetargu</w:t>
      </w:r>
      <w:r w:rsidR="008246EB" w:rsidRPr="00574C3E">
        <w:rPr>
          <w:rFonts w:ascii="Calibri" w:hAnsi="Calibri" w:cs="Calibri"/>
          <w:sz w:val="22"/>
          <w:szCs w:val="22"/>
        </w:rPr>
        <w:t xml:space="preserve"> i w </w:t>
      </w:r>
      <w:r w:rsidR="00D3067C">
        <w:rPr>
          <w:rFonts w:ascii="Calibri" w:hAnsi="Calibri" w:cs="Calibri"/>
          <w:sz w:val="22"/>
          <w:szCs w:val="22"/>
        </w:rPr>
        <w:t>materiałach przetargowych</w:t>
      </w:r>
      <w:r w:rsidR="008246EB" w:rsidRPr="00574C3E">
        <w:rPr>
          <w:rFonts w:ascii="Calibri" w:hAnsi="Calibri" w:cs="Calibri"/>
          <w:sz w:val="22"/>
          <w:szCs w:val="22"/>
        </w:rPr>
        <w:t>.</w:t>
      </w:r>
    </w:p>
    <w:p w14:paraId="5C6F42C7" w14:textId="0D33CF0F" w:rsidR="008246EB" w:rsidRPr="00574C3E" w:rsidRDefault="00CC77CE" w:rsidP="00B96AF6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Przetarg</w:t>
      </w:r>
      <w:r w:rsidR="008246EB" w:rsidRPr="00574C3E">
        <w:rPr>
          <w:rFonts w:ascii="Calibri" w:hAnsi="Calibri" w:cs="Calibri"/>
          <w:sz w:val="22"/>
          <w:szCs w:val="22"/>
        </w:rPr>
        <w:t xml:space="preserve"> jest prowadzony w formie pisemnej </w:t>
      </w:r>
      <w:r w:rsidR="00DC75AD">
        <w:rPr>
          <w:rFonts w:ascii="Calibri" w:hAnsi="Calibri" w:cs="Calibri"/>
          <w:sz w:val="22"/>
          <w:szCs w:val="22"/>
        </w:rPr>
        <w:t xml:space="preserve">papierowej </w:t>
      </w:r>
      <w:r w:rsidR="008246EB" w:rsidRPr="00574C3E">
        <w:rPr>
          <w:rFonts w:ascii="Calibri" w:hAnsi="Calibri" w:cs="Calibri"/>
          <w:sz w:val="22"/>
          <w:szCs w:val="22"/>
        </w:rPr>
        <w:t xml:space="preserve">składającej się z dwóch </w:t>
      </w:r>
      <w:r w:rsidR="00C621F6">
        <w:rPr>
          <w:rFonts w:ascii="Calibri" w:hAnsi="Calibri" w:cs="Calibri"/>
          <w:sz w:val="22"/>
          <w:szCs w:val="22"/>
        </w:rPr>
        <w:t>etapów</w:t>
      </w:r>
      <w:r w:rsidR="008246EB" w:rsidRPr="00574C3E">
        <w:rPr>
          <w:rFonts w:ascii="Calibri" w:hAnsi="Calibri" w:cs="Calibri"/>
          <w:sz w:val="22"/>
          <w:szCs w:val="22"/>
        </w:rPr>
        <w:t xml:space="preserve">: </w:t>
      </w:r>
      <w:r w:rsidR="00C621F6">
        <w:rPr>
          <w:rFonts w:ascii="Calibri" w:hAnsi="Calibri" w:cs="Calibri"/>
          <w:sz w:val="22"/>
          <w:szCs w:val="22"/>
        </w:rPr>
        <w:t xml:space="preserve">pierwszego </w:t>
      </w:r>
      <w:r w:rsidR="008246EB" w:rsidRPr="00574C3E">
        <w:rPr>
          <w:rFonts w:ascii="Calibri" w:hAnsi="Calibri" w:cs="Calibri"/>
          <w:sz w:val="22"/>
          <w:szCs w:val="22"/>
        </w:rPr>
        <w:t xml:space="preserve">i </w:t>
      </w:r>
      <w:r w:rsidR="00C621F6">
        <w:rPr>
          <w:rFonts w:ascii="Calibri" w:hAnsi="Calibri" w:cs="Calibri"/>
          <w:sz w:val="22"/>
          <w:szCs w:val="22"/>
        </w:rPr>
        <w:t>drugiego</w:t>
      </w:r>
      <w:r w:rsidR="008246EB" w:rsidRPr="00574C3E">
        <w:rPr>
          <w:rFonts w:ascii="Calibri" w:hAnsi="Calibri" w:cs="Calibri"/>
          <w:sz w:val="22"/>
          <w:szCs w:val="22"/>
        </w:rPr>
        <w:t>.</w:t>
      </w:r>
    </w:p>
    <w:p w14:paraId="3361B5DE" w14:textId="0133B94B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Językiem dokumentów </w:t>
      </w:r>
      <w:r w:rsidR="00CC77CE">
        <w:rPr>
          <w:rFonts w:ascii="Calibri" w:hAnsi="Calibri" w:cs="Calibri"/>
          <w:sz w:val="22"/>
          <w:szCs w:val="22"/>
        </w:rPr>
        <w:t>przetargowych</w:t>
      </w:r>
      <w:r w:rsidRPr="00574C3E">
        <w:rPr>
          <w:rFonts w:ascii="Calibri" w:hAnsi="Calibri" w:cs="Calibri"/>
          <w:sz w:val="22"/>
          <w:szCs w:val="22"/>
        </w:rPr>
        <w:t xml:space="preserve"> jest język polski, a walutą ofert jest złoty polski.</w:t>
      </w:r>
    </w:p>
    <w:p w14:paraId="468ADCDD" w14:textId="4E4CB7DE" w:rsidR="008246EB" w:rsidRPr="00574C3E" w:rsidRDefault="00ED765C" w:rsidP="00B96AF6">
      <w:pPr>
        <w:pStyle w:val="Nagwek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Pierwszy etap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DC00B8">
        <w:rPr>
          <w:rFonts w:ascii="Calibri" w:hAnsi="Calibri" w:cs="Calibri"/>
          <w:sz w:val="22"/>
          <w:szCs w:val="22"/>
        </w:rPr>
        <w:t>przetargu</w:t>
      </w:r>
    </w:p>
    <w:p w14:paraId="2D986425" w14:textId="5BF70F25" w:rsidR="00B75AA0" w:rsidRDefault="00963575" w:rsidP="00943887">
      <w:pPr>
        <w:pStyle w:val="Nagwek2"/>
        <w:numPr>
          <w:ilvl w:val="0"/>
          <w:numId w:val="47"/>
        </w:numPr>
        <w:ind w:left="426" w:hanging="42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Pierwszy etap przetargu zostanie przeprowadzony</w:t>
      </w:r>
      <w:r w:rsidR="00EF4160">
        <w:rPr>
          <w:rFonts w:ascii="Calibri" w:hAnsi="Calibri" w:cs="Calibri"/>
          <w:sz w:val="22"/>
          <w:szCs w:val="22"/>
        </w:rPr>
        <w:t xml:space="preserve"> 16 czerwca</w:t>
      </w:r>
      <w:r>
        <w:rPr>
          <w:rFonts w:ascii="Calibri" w:hAnsi="Calibri" w:cs="Calibri"/>
          <w:sz w:val="22"/>
          <w:szCs w:val="22"/>
        </w:rPr>
        <w:t>202</w:t>
      </w:r>
      <w:r w:rsidR="003D0BBE">
        <w:rPr>
          <w:rFonts w:ascii="Calibri" w:hAnsi="Calibri" w:cs="Calibri"/>
          <w:sz w:val="22"/>
          <w:szCs w:val="22"/>
        </w:rPr>
        <w:t>6</w:t>
      </w:r>
      <w:r>
        <w:rPr>
          <w:rFonts w:ascii="Calibri" w:hAnsi="Calibri" w:cs="Calibri"/>
          <w:sz w:val="22"/>
          <w:szCs w:val="22"/>
        </w:rPr>
        <w:t xml:space="preserve"> r. o godz. </w:t>
      </w:r>
      <w:r w:rsidR="00BF2317">
        <w:rPr>
          <w:rFonts w:ascii="Calibri" w:hAnsi="Calibri" w:cs="Calibri"/>
          <w:sz w:val="22"/>
          <w:szCs w:val="22"/>
        </w:rPr>
        <w:t>1</w:t>
      </w:r>
      <w:r w:rsidR="00943887">
        <w:rPr>
          <w:rFonts w:ascii="Calibri" w:hAnsi="Calibri" w:cs="Calibri"/>
          <w:sz w:val="22"/>
          <w:szCs w:val="22"/>
        </w:rPr>
        <w:t>1</w:t>
      </w:r>
      <w:r w:rsidR="00BF2317">
        <w:rPr>
          <w:rFonts w:ascii="Calibri" w:hAnsi="Calibri" w:cs="Calibri"/>
          <w:sz w:val="22"/>
          <w:szCs w:val="22"/>
        </w:rPr>
        <w:t>:00</w:t>
      </w:r>
      <w:r>
        <w:rPr>
          <w:rFonts w:ascii="Calibri" w:hAnsi="Calibri" w:cs="Calibri"/>
          <w:sz w:val="22"/>
          <w:szCs w:val="22"/>
        </w:rPr>
        <w:t xml:space="preserve"> w siedzibie Zarządu Zieleni m.st. Warszawy </w:t>
      </w:r>
      <w:r w:rsidR="009E6CC5">
        <w:rPr>
          <w:rFonts w:ascii="Calibri" w:hAnsi="Calibri" w:cs="Calibri"/>
          <w:sz w:val="22"/>
          <w:szCs w:val="22"/>
        </w:rPr>
        <w:t xml:space="preserve">przy ul. Kruczej 5/11D w </w:t>
      </w:r>
      <w:r w:rsidR="00295CFB">
        <w:rPr>
          <w:rFonts w:ascii="Calibri" w:hAnsi="Calibri" w:cs="Calibri"/>
          <w:sz w:val="22"/>
          <w:szCs w:val="22"/>
        </w:rPr>
        <w:t>Warszawie</w:t>
      </w:r>
      <w:r w:rsidR="009E6CC5">
        <w:rPr>
          <w:rFonts w:ascii="Calibri" w:hAnsi="Calibri" w:cs="Calibri"/>
          <w:sz w:val="22"/>
          <w:szCs w:val="22"/>
        </w:rPr>
        <w:t xml:space="preserve"> I piętro, sala konferencyjna</w:t>
      </w:r>
      <w:r w:rsidR="009075FE">
        <w:rPr>
          <w:rFonts w:ascii="Calibri" w:hAnsi="Calibri" w:cs="Calibri"/>
          <w:sz w:val="22"/>
          <w:szCs w:val="22"/>
        </w:rPr>
        <w:t>, sala nr 1</w:t>
      </w:r>
      <w:r w:rsidR="00876C15">
        <w:rPr>
          <w:rFonts w:ascii="Calibri" w:hAnsi="Calibri" w:cs="Calibri"/>
          <w:sz w:val="22"/>
          <w:szCs w:val="22"/>
        </w:rPr>
        <w:t>6</w:t>
      </w:r>
      <w:r w:rsidR="009075FE">
        <w:rPr>
          <w:rFonts w:ascii="Calibri" w:hAnsi="Calibri" w:cs="Calibri"/>
          <w:sz w:val="22"/>
          <w:szCs w:val="22"/>
        </w:rPr>
        <w:t>.</w:t>
      </w:r>
    </w:p>
    <w:p w14:paraId="5847F49B" w14:textId="76C614A7" w:rsidR="008246EB" w:rsidRPr="00943887" w:rsidRDefault="00ED765C" w:rsidP="00943887">
      <w:pPr>
        <w:pStyle w:val="Nagwek2"/>
        <w:numPr>
          <w:ilvl w:val="1"/>
          <w:numId w:val="48"/>
        </w:numPr>
        <w:rPr>
          <w:rFonts w:ascii="Calibri" w:hAnsi="Calibri" w:cs="Calibri"/>
          <w:sz w:val="22"/>
          <w:szCs w:val="22"/>
        </w:rPr>
      </w:pPr>
      <w:r w:rsidRPr="00943887">
        <w:rPr>
          <w:rFonts w:ascii="Calibri" w:hAnsi="Calibri" w:cs="Calibri"/>
          <w:sz w:val="22"/>
          <w:szCs w:val="22"/>
        </w:rPr>
        <w:t>Pierwszy etap</w:t>
      </w:r>
      <w:r w:rsidR="008246EB" w:rsidRPr="00943887">
        <w:rPr>
          <w:rFonts w:ascii="Calibri" w:hAnsi="Calibri" w:cs="Calibri"/>
          <w:sz w:val="22"/>
          <w:szCs w:val="22"/>
        </w:rPr>
        <w:t xml:space="preserve"> </w:t>
      </w:r>
      <w:r w:rsidR="00DC00B8" w:rsidRPr="00943887">
        <w:rPr>
          <w:rFonts w:ascii="Calibri" w:hAnsi="Calibri" w:cs="Calibri"/>
          <w:sz w:val="22"/>
          <w:szCs w:val="22"/>
        </w:rPr>
        <w:t>przetargu</w:t>
      </w:r>
      <w:r w:rsidR="0027079C" w:rsidRPr="00943887">
        <w:rPr>
          <w:rFonts w:ascii="Calibri" w:hAnsi="Calibri" w:cs="Calibri"/>
          <w:sz w:val="22"/>
          <w:szCs w:val="22"/>
        </w:rPr>
        <w:t xml:space="preserve"> </w:t>
      </w:r>
      <w:r w:rsidR="008246EB" w:rsidRPr="00943887">
        <w:rPr>
          <w:rFonts w:ascii="Calibri" w:hAnsi="Calibri" w:cs="Calibri"/>
          <w:sz w:val="22"/>
          <w:szCs w:val="22"/>
        </w:rPr>
        <w:t xml:space="preserve">odbywa się w obecności </w:t>
      </w:r>
      <w:r w:rsidR="00FB59AE" w:rsidRPr="00943887">
        <w:rPr>
          <w:rFonts w:ascii="Calibri" w:hAnsi="Calibri" w:cs="Calibri"/>
          <w:sz w:val="22"/>
          <w:szCs w:val="22"/>
        </w:rPr>
        <w:t>O</w:t>
      </w:r>
      <w:r w:rsidR="008246EB" w:rsidRPr="00943887">
        <w:rPr>
          <w:rFonts w:ascii="Calibri" w:hAnsi="Calibri" w:cs="Calibri"/>
          <w:sz w:val="22"/>
          <w:szCs w:val="22"/>
        </w:rPr>
        <w:t>ferentów</w:t>
      </w:r>
      <w:r w:rsidR="00D26B2B" w:rsidRPr="00943887">
        <w:rPr>
          <w:rFonts w:ascii="Calibri" w:hAnsi="Calibri" w:cs="Calibri"/>
          <w:sz w:val="22"/>
          <w:szCs w:val="22"/>
        </w:rPr>
        <w:t xml:space="preserve"> i upoważnionych przez nich przedstawicieli</w:t>
      </w:r>
      <w:r w:rsidR="003B5DF9" w:rsidRPr="00943887">
        <w:rPr>
          <w:rFonts w:ascii="Calibri" w:hAnsi="Calibri" w:cs="Calibri"/>
          <w:sz w:val="22"/>
          <w:szCs w:val="22"/>
        </w:rPr>
        <w:t xml:space="preserve">, nie więcej niż 2 osoby w imieniu każdego </w:t>
      </w:r>
      <w:r w:rsidR="003B2059" w:rsidRPr="00943887">
        <w:rPr>
          <w:rFonts w:ascii="Calibri" w:hAnsi="Calibri" w:cs="Calibri"/>
          <w:sz w:val="22"/>
          <w:szCs w:val="22"/>
        </w:rPr>
        <w:t>O</w:t>
      </w:r>
      <w:r w:rsidR="003B5DF9" w:rsidRPr="00943887">
        <w:rPr>
          <w:rFonts w:ascii="Calibri" w:hAnsi="Calibri" w:cs="Calibri"/>
          <w:sz w:val="22"/>
          <w:szCs w:val="22"/>
        </w:rPr>
        <w:t>ferenta</w:t>
      </w:r>
      <w:r w:rsidR="008246EB" w:rsidRPr="00943887">
        <w:rPr>
          <w:rFonts w:ascii="Calibri" w:hAnsi="Calibri" w:cs="Calibri"/>
          <w:sz w:val="22"/>
          <w:szCs w:val="22"/>
        </w:rPr>
        <w:t>.</w:t>
      </w:r>
    </w:p>
    <w:p w14:paraId="4BDFD7F7" w14:textId="27147D0B" w:rsidR="005375CD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Przewodniczący</w:t>
      </w:r>
      <w:r w:rsidR="005375CD">
        <w:rPr>
          <w:rFonts w:ascii="Calibri" w:hAnsi="Calibri" w:cs="Calibri"/>
          <w:sz w:val="22"/>
          <w:szCs w:val="22"/>
        </w:rPr>
        <w:t>/a</w:t>
      </w:r>
      <w:r w:rsidRPr="00574C3E">
        <w:rPr>
          <w:rFonts w:ascii="Calibri" w:hAnsi="Calibri" w:cs="Calibri"/>
          <w:sz w:val="22"/>
          <w:szCs w:val="22"/>
        </w:rPr>
        <w:t xml:space="preserve"> Komisji</w:t>
      </w:r>
      <w:r w:rsidR="005375CD">
        <w:rPr>
          <w:rFonts w:ascii="Calibri" w:hAnsi="Calibri" w:cs="Calibri"/>
          <w:sz w:val="22"/>
          <w:szCs w:val="22"/>
        </w:rPr>
        <w:t>;</w:t>
      </w:r>
    </w:p>
    <w:p w14:paraId="30DC6A2E" w14:textId="4C24A6FB" w:rsidR="005375CD" w:rsidRDefault="008246EB" w:rsidP="005375CD">
      <w:pPr>
        <w:pStyle w:val="Nagwek2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otwiera </w:t>
      </w:r>
      <w:r w:rsidR="001321D2">
        <w:rPr>
          <w:rFonts w:ascii="Calibri" w:hAnsi="Calibri" w:cs="Calibri"/>
          <w:sz w:val="22"/>
          <w:szCs w:val="22"/>
        </w:rPr>
        <w:t>przetarg</w:t>
      </w:r>
      <w:r w:rsidR="007911AF">
        <w:rPr>
          <w:rFonts w:ascii="Calibri" w:hAnsi="Calibri" w:cs="Calibri"/>
          <w:sz w:val="22"/>
          <w:szCs w:val="22"/>
        </w:rPr>
        <w:t>;</w:t>
      </w:r>
    </w:p>
    <w:p w14:paraId="74C94228" w14:textId="3526DC07" w:rsidR="005375CD" w:rsidRDefault="008246EB" w:rsidP="005375CD">
      <w:pPr>
        <w:pStyle w:val="Nagwek2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5375CD">
        <w:rPr>
          <w:rFonts w:ascii="Calibri" w:hAnsi="Calibri" w:cs="Calibri"/>
          <w:sz w:val="22"/>
          <w:szCs w:val="22"/>
        </w:rPr>
        <w:t>stwierdza prawidłowość jego ogłoszenia</w:t>
      </w:r>
      <w:r w:rsidR="007911AF">
        <w:rPr>
          <w:rFonts w:ascii="Calibri" w:hAnsi="Calibri" w:cs="Calibri"/>
          <w:sz w:val="22"/>
          <w:szCs w:val="22"/>
        </w:rPr>
        <w:t>;</w:t>
      </w:r>
      <w:r w:rsidR="00B96AF6" w:rsidRPr="005375CD">
        <w:rPr>
          <w:rFonts w:ascii="Calibri" w:hAnsi="Calibri" w:cs="Calibri"/>
          <w:sz w:val="22"/>
          <w:szCs w:val="22"/>
        </w:rPr>
        <w:t xml:space="preserve"> </w:t>
      </w:r>
    </w:p>
    <w:p w14:paraId="0EB7133F" w14:textId="51873B77" w:rsidR="005375CD" w:rsidRDefault="008246EB" w:rsidP="005375CD">
      <w:pPr>
        <w:pStyle w:val="Nagwek2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5375CD">
        <w:rPr>
          <w:rFonts w:ascii="Calibri" w:hAnsi="Calibri" w:cs="Calibri"/>
          <w:sz w:val="22"/>
          <w:szCs w:val="22"/>
        </w:rPr>
        <w:t>przekazuje Oferentom informacje dotyczące nieruchomości</w:t>
      </w:r>
      <w:r w:rsidR="007911AF">
        <w:rPr>
          <w:rFonts w:ascii="Calibri" w:hAnsi="Calibri" w:cs="Calibri"/>
          <w:sz w:val="22"/>
          <w:szCs w:val="22"/>
        </w:rPr>
        <w:t>;</w:t>
      </w:r>
    </w:p>
    <w:p w14:paraId="521549F2" w14:textId="5FC73E7D" w:rsidR="008246EB" w:rsidRPr="005375CD" w:rsidRDefault="008246EB" w:rsidP="00877359">
      <w:pPr>
        <w:pStyle w:val="Nagwek2"/>
        <w:numPr>
          <w:ilvl w:val="0"/>
          <w:numId w:val="45"/>
        </w:numPr>
        <w:rPr>
          <w:rFonts w:ascii="Calibri" w:hAnsi="Calibri" w:cs="Calibri"/>
          <w:sz w:val="22"/>
          <w:szCs w:val="22"/>
        </w:rPr>
      </w:pPr>
      <w:r w:rsidRPr="005375CD">
        <w:rPr>
          <w:rFonts w:ascii="Calibri" w:hAnsi="Calibri" w:cs="Calibri"/>
          <w:sz w:val="22"/>
          <w:szCs w:val="22"/>
        </w:rPr>
        <w:lastRenderedPageBreak/>
        <w:t>podaje liczbę złożonych ofert.</w:t>
      </w:r>
    </w:p>
    <w:p w14:paraId="71AF59A1" w14:textId="162E2D3B" w:rsidR="009616D3" w:rsidRDefault="009616D3" w:rsidP="00B96AF6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Komisj</w:t>
      </w:r>
      <w:r w:rsidR="006D0840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odrzuca oferty</w:t>
      </w:r>
      <w:r w:rsidR="00133E91">
        <w:rPr>
          <w:rFonts w:ascii="Calibri" w:hAnsi="Calibri" w:cs="Calibri"/>
          <w:sz w:val="22"/>
          <w:szCs w:val="22"/>
        </w:rPr>
        <w:t xml:space="preserve">, </w:t>
      </w:r>
      <w:r w:rsidR="008D60E9">
        <w:rPr>
          <w:rFonts w:ascii="Calibri" w:hAnsi="Calibri" w:cs="Calibri"/>
          <w:sz w:val="22"/>
          <w:szCs w:val="22"/>
        </w:rPr>
        <w:t xml:space="preserve">bez ich otwierania, </w:t>
      </w:r>
      <w:r w:rsidR="00133E91">
        <w:rPr>
          <w:rFonts w:ascii="Calibri" w:hAnsi="Calibri" w:cs="Calibri"/>
          <w:sz w:val="22"/>
          <w:szCs w:val="22"/>
        </w:rPr>
        <w:t>gdy zachodzi co najmniej jedna z poniższych okoliczności</w:t>
      </w:r>
      <w:r>
        <w:rPr>
          <w:rFonts w:ascii="Calibri" w:hAnsi="Calibri" w:cs="Calibri"/>
          <w:sz w:val="22"/>
          <w:szCs w:val="22"/>
        </w:rPr>
        <w:t>:</w:t>
      </w:r>
    </w:p>
    <w:p w14:paraId="0304CC9F" w14:textId="14CA2BB1" w:rsidR="009616D3" w:rsidRPr="007D118C" w:rsidRDefault="002D6ACE" w:rsidP="00A87139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7D118C">
        <w:rPr>
          <w:rFonts w:asciiTheme="minorHAnsi" w:hAnsiTheme="minorHAnsi" w:cstheme="minorHAnsi"/>
          <w:sz w:val="22"/>
          <w:szCs w:val="22"/>
        </w:rPr>
        <w:t xml:space="preserve">oferty są </w:t>
      </w:r>
      <w:r w:rsidR="00A87139" w:rsidRPr="007D118C">
        <w:rPr>
          <w:rFonts w:asciiTheme="minorHAnsi" w:hAnsiTheme="minorHAnsi" w:cstheme="minorHAnsi"/>
          <w:sz w:val="22"/>
          <w:szCs w:val="22"/>
        </w:rPr>
        <w:t>złożone po terminie;</w:t>
      </w:r>
    </w:p>
    <w:p w14:paraId="799CE12B" w14:textId="29B7904B" w:rsidR="002D6ACE" w:rsidRPr="00734BF5" w:rsidRDefault="00D5017B" w:rsidP="00A87139">
      <w:pPr>
        <w:pStyle w:val="Nagwek3"/>
        <w:rPr>
          <w:rFonts w:asciiTheme="minorHAnsi" w:hAnsiTheme="minorHAnsi" w:cstheme="minorHAnsi"/>
          <w:sz w:val="24"/>
          <w:szCs w:val="24"/>
        </w:rPr>
      </w:pPr>
      <w:r w:rsidRPr="00734BF5">
        <w:rPr>
          <w:rFonts w:asciiTheme="minorHAnsi" w:hAnsiTheme="minorHAnsi" w:cstheme="minorHAnsi"/>
          <w:sz w:val="22"/>
          <w:szCs w:val="22"/>
        </w:rPr>
        <w:t>koperty są oznakowane w taki sposób, że umożliwiałoby to zidentyfikowanie Oferenta przed otwarciem oferty</w:t>
      </w:r>
      <w:r w:rsidR="002D6ACE" w:rsidRPr="00734BF5">
        <w:rPr>
          <w:rFonts w:asciiTheme="minorHAnsi" w:hAnsiTheme="minorHAnsi" w:cstheme="minorHAnsi"/>
          <w:sz w:val="24"/>
          <w:szCs w:val="24"/>
        </w:rPr>
        <w:t>;</w:t>
      </w:r>
    </w:p>
    <w:p w14:paraId="7A78C450" w14:textId="4034C1E6" w:rsidR="00A87139" w:rsidRPr="007D118C" w:rsidRDefault="00AF081E" w:rsidP="00661DB5">
      <w:pPr>
        <w:pStyle w:val="Nagwek3"/>
        <w:rPr>
          <w:rFonts w:asciiTheme="minorHAnsi" w:hAnsiTheme="minorHAnsi" w:cstheme="minorHAnsi"/>
          <w:sz w:val="22"/>
          <w:szCs w:val="22"/>
        </w:rPr>
      </w:pPr>
      <w:r w:rsidRPr="007D118C">
        <w:rPr>
          <w:rFonts w:asciiTheme="minorHAnsi" w:hAnsiTheme="minorHAnsi" w:cstheme="minorHAnsi"/>
          <w:sz w:val="22"/>
          <w:szCs w:val="22"/>
        </w:rPr>
        <w:t>koperty mają ślady naruszenia lub otwarcia</w:t>
      </w:r>
      <w:r w:rsidR="00C80BB9" w:rsidRPr="007D118C">
        <w:rPr>
          <w:rFonts w:asciiTheme="minorHAnsi" w:hAnsiTheme="minorHAnsi" w:cstheme="minorHAnsi"/>
          <w:sz w:val="22"/>
          <w:szCs w:val="22"/>
        </w:rPr>
        <w:t>.</w:t>
      </w:r>
    </w:p>
    <w:p w14:paraId="15C29CD6" w14:textId="41AD6D84" w:rsidR="008246EB" w:rsidRPr="00574C3E" w:rsidRDefault="000301E1" w:rsidP="00B96AF6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Po stwierdzeniu przez Przewodniczącego Komisji prawidłowości ogłoszenia </w:t>
      </w:r>
      <w:r w:rsidR="001321D2">
        <w:rPr>
          <w:rFonts w:ascii="Calibri" w:hAnsi="Calibri" w:cs="Calibri"/>
          <w:sz w:val="22"/>
          <w:szCs w:val="22"/>
        </w:rPr>
        <w:t>przetargu</w:t>
      </w:r>
      <w:r>
        <w:rPr>
          <w:rFonts w:ascii="Calibri" w:hAnsi="Calibri" w:cs="Calibri"/>
          <w:sz w:val="22"/>
          <w:szCs w:val="22"/>
        </w:rPr>
        <w:t xml:space="preserve"> </w:t>
      </w:r>
      <w:r w:rsidR="008246EB" w:rsidRPr="00574C3E">
        <w:rPr>
          <w:rFonts w:ascii="Calibri" w:hAnsi="Calibri" w:cs="Calibri"/>
          <w:sz w:val="22"/>
          <w:szCs w:val="22"/>
        </w:rPr>
        <w:t>Komisja dokonuje następujących czynności</w:t>
      </w:r>
      <w:r w:rsidR="00B01A1E">
        <w:rPr>
          <w:rFonts w:ascii="Calibri" w:hAnsi="Calibri" w:cs="Calibri"/>
          <w:sz w:val="22"/>
          <w:szCs w:val="22"/>
        </w:rPr>
        <w:t xml:space="preserve"> w stosunku do ofert przyjętych do </w:t>
      </w:r>
      <w:r w:rsidR="001321D2">
        <w:rPr>
          <w:rFonts w:ascii="Calibri" w:hAnsi="Calibri" w:cs="Calibri"/>
          <w:sz w:val="22"/>
          <w:szCs w:val="22"/>
        </w:rPr>
        <w:t>przetargu</w:t>
      </w:r>
      <w:r w:rsidR="008246EB" w:rsidRPr="00574C3E">
        <w:rPr>
          <w:rFonts w:ascii="Calibri" w:hAnsi="Calibri" w:cs="Calibri"/>
          <w:sz w:val="22"/>
          <w:szCs w:val="22"/>
        </w:rPr>
        <w:t>:</w:t>
      </w:r>
    </w:p>
    <w:p w14:paraId="66078200" w14:textId="523610B8" w:rsidR="008246EB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otwiera koperty z ofertami w kolejności ich złożenia;</w:t>
      </w:r>
    </w:p>
    <w:p w14:paraId="4913260C" w14:textId="41C574EE" w:rsidR="008246EB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sprawdza, czy wadia zostały </w:t>
      </w:r>
      <w:r w:rsidR="00AB11FE">
        <w:rPr>
          <w:rFonts w:ascii="Calibri" w:hAnsi="Calibri" w:cs="Calibri"/>
          <w:sz w:val="22"/>
          <w:szCs w:val="22"/>
        </w:rPr>
        <w:t>zaksięgowane na rachunku bankowym Zarządu Zieleni m.st. Warszawy w terminie</w:t>
      </w:r>
      <w:r w:rsidRPr="00574C3E">
        <w:rPr>
          <w:rFonts w:ascii="Calibri" w:hAnsi="Calibri" w:cs="Calibri"/>
          <w:sz w:val="22"/>
          <w:szCs w:val="22"/>
        </w:rPr>
        <w:t>;</w:t>
      </w:r>
    </w:p>
    <w:p w14:paraId="7EA77159" w14:textId="2C2BEC2C" w:rsidR="008246EB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sprawdza, czy oferty zawierają wszystkie wymagane dokumenty określone w </w:t>
      </w:r>
      <w:r w:rsidR="00D3067C">
        <w:rPr>
          <w:rFonts w:ascii="Calibri" w:hAnsi="Calibri" w:cs="Calibri"/>
          <w:sz w:val="22"/>
          <w:szCs w:val="22"/>
        </w:rPr>
        <w:t>materiałach przetargowych</w:t>
      </w:r>
      <w:r w:rsidRPr="00574C3E">
        <w:rPr>
          <w:rFonts w:ascii="Calibri" w:hAnsi="Calibri" w:cs="Calibri"/>
          <w:sz w:val="22"/>
          <w:szCs w:val="22"/>
        </w:rPr>
        <w:t>;</w:t>
      </w:r>
    </w:p>
    <w:p w14:paraId="1F2AA247" w14:textId="79CA95A4" w:rsidR="00AB11FE" w:rsidRDefault="00AB11FE" w:rsidP="00B96AF6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sprawdza, czy oferowany Czynsz jest równy lub wyższy od Czynszu wywoławczego;</w:t>
      </w:r>
    </w:p>
    <w:p w14:paraId="10926F06" w14:textId="02275123" w:rsidR="00AB11FE" w:rsidRPr="00574C3E" w:rsidRDefault="00AB11FE" w:rsidP="00B96AF6">
      <w:pPr>
        <w:pStyle w:val="Nagwek3"/>
        <w:rPr>
          <w:rFonts w:ascii="Calibri" w:hAnsi="Calibri" w:cs="Calibri"/>
          <w:sz w:val="22"/>
          <w:szCs w:val="22"/>
        </w:rPr>
      </w:pPr>
      <w:r w:rsidRPr="00A15E4E">
        <w:rPr>
          <w:rFonts w:ascii="Calibri" w:hAnsi="Calibri" w:cs="Calibri"/>
          <w:sz w:val="22"/>
          <w:szCs w:val="22"/>
        </w:rPr>
        <w:t xml:space="preserve">sprawdza, czy </w:t>
      </w:r>
      <w:r w:rsidR="00A15E4E" w:rsidRPr="00A15E4E">
        <w:rPr>
          <w:rFonts w:ascii="Calibri" w:hAnsi="Calibri" w:cs="Calibri"/>
          <w:sz w:val="22"/>
          <w:szCs w:val="22"/>
        </w:rPr>
        <w:t>oferty są należycie uporządkowane, a wszystkie zapisane</w:t>
      </w:r>
      <w:r w:rsidR="00A15E4E">
        <w:rPr>
          <w:rFonts w:ascii="Calibri" w:hAnsi="Calibri" w:cs="Calibri"/>
          <w:sz w:val="22"/>
          <w:szCs w:val="22"/>
        </w:rPr>
        <w:t xml:space="preserve"> lub zadrukowane strony są ponumerowane;</w:t>
      </w:r>
    </w:p>
    <w:p w14:paraId="78B45F1C" w14:textId="0C705754" w:rsidR="008246EB" w:rsidRPr="00574C3E" w:rsidRDefault="008246EB" w:rsidP="00B96AF6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kwalifikuje oferty do </w:t>
      </w:r>
      <w:r w:rsidR="003E5D23">
        <w:rPr>
          <w:rFonts w:ascii="Calibri" w:hAnsi="Calibri" w:cs="Calibri"/>
          <w:sz w:val="22"/>
          <w:szCs w:val="22"/>
        </w:rPr>
        <w:t>drugiego etapu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706D13">
        <w:rPr>
          <w:rFonts w:ascii="Calibri" w:hAnsi="Calibri" w:cs="Calibri"/>
          <w:sz w:val="22"/>
          <w:szCs w:val="22"/>
        </w:rPr>
        <w:t>przetarg</w:t>
      </w:r>
      <w:r w:rsidR="00935327">
        <w:rPr>
          <w:rFonts w:ascii="Calibri" w:hAnsi="Calibri" w:cs="Calibri"/>
          <w:sz w:val="22"/>
          <w:szCs w:val="22"/>
        </w:rPr>
        <w:t>u</w:t>
      </w:r>
      <w:r w:rsidR="008D49B5">
        <w:rPr>
          <w:rFonts w:ascii="Calibri" w:hAnsi="Calibri" w:cs="Calibri"/>
          <w:sz w:val="22"/>
          <w:szCs w:val="22"/>
        </w:rPr>
        <w:t xml:space="preserve"> i ogłasza, które oferty zostały zakwalifikowane do drugiego etapu przetargu. </w:t>
      </w:r>
    </w:p>
    <w:p w14:paraId="52CD992F" w14:textId="66D6B789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Przewodniczący Komisji zawiadamia </w:t>
      </w:r>
      <w:r w:rsidR="00FB59AE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ferentów o przewidywanym</w:t>
      </w:r>
      <w:r w:rsidR="005375CD">
        <w:rPr>
          <w:rFonts w:ascii="Calibri" w:hAnsi="Calibri" w:cs="Calibri"/>
          <w:sz w:val="22"/>
          <w:szCs w:val="22"/>
        </w:rPr>
        <w:t xml:space="preserve"> </w:t>
      </w:r>
      <w:r w:rsidR="005375CD" w:rsidRPr="00574C3E">
        <w:rPr>
          <w:rFonts w:ascii="Calibri" w:hAnsi="Calibri" w:cs="Calibri"/>
          <w:sz w:val="22"/>
          <w:szCs w:val="22"/>
        </w:rPr>
        <w:t xml:space="preserve">terminie </w:t>
      </w:r>
      <w:r w:rsidR="005375CD">
        <w:rPr>
          <w:rFonts w:ascii="Calibri" w:hAnsi="Calibri" w:cs="Calibri"/>
          <w:sz w:val="22"/>
          <w:szCs w:val="22"/>
        </w:rPr>
        <w:t>drugiego etapu</w:t>
      </w:r>
      <w:r w:rsidR="005375CD" w:rsidRPr="00574C3E">
        <w:rPr>
          <w:rFonts w:ascii="Calibri" w:hAnsi="Calibri" w:cs="Calibri"/>
          <w:sz w:val="22"/>
          <w:szCs w:val="22"/>
        </w:rPr>
        <w:t xml:space="preserve"> </w:t>
      </w:r>
      <w:r w:rsidR="005375CD">
        <w:rPr>
          <w:rFonts w:ascii="Calibri" w:hAnsi="Calibri" w:cs="Calibri"/>
          <w:sz w:val="22"/>
          <w:szCs w:val="22"/>
        </w:rPr>
        <w:t>przetargu oraz</w:t>
      </w:r>
      <w:r w:rsidRPr="00574C3E">
        <w:rPr>
          <w:rFonts w:ascii="Calibri" w:hAnsi="Calibri" w:cs="Calibri"/>
          <w:sz w:val="22"/>
          <w:szCs w:val="22"/>
        </w:rPr>
        <w:t xml:space="preserve"> terminie rozstrzygnięcia </w:t>
      </w:r>
      <w:r w:rsidR="00706D13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11559EE2" w14:textId="7A0A569D" w:rsidR="008246EB" w:rsidRPr="00574C3E" w:rsidRDefault="008246EB" w:rsidP="00B96AF6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Komisja odmawia zakwalifikowania ofert do </w:t>
      </w:r>
      <w:r w:rsidR="003E5D23">
        <w:rPr>
          <w:rFonts w:ascii="Calibri" w:hAnsi="Calibri" w:cs="Calibri"/>
          <w:sz w:val="22"/>
          <w:szCs w:val="22"/>
        </w:rPr>
        <w:t>drugiego etapu</w:t>
      </w:r>
      <w:r w:rsidR="003D6E27">
        <w:rPr>
          <w:rFonts w:ascii="Calibri" w:hAnsi="Calibri" w:cs="Calibri"/>
          <w:sz w:val="22"/>
          <w:szCs w:val="22"/>
        </w:rPr>
        <w:t xml:space="preserve"> przetargu</w:t>
      </w:r>
      <w:r w:rsidRPr="00574C3E">
        <w:rPr>
          <w:rFonts w:ascii="Calibri" w:hAnsi="Calibri" w:cs="Calibri"/>
          <w:sz w:val="22"/>
          <w:szCs w:val="22"/>
        </w:rPr>
        <w:t xml:space="preserve"> w przypadku, gdy zachodzi co najmniej jedna z poniższych okoliczności:</w:t>
      </w:r>
    </w:p>
    <w:p w14:paraId="30FA8B77" w14:textId="1E03275D" w:rsidR="008246EB" w:rsidRPr="00864F9B" w:rsidRDefault="008D49B5" w:rsidP="00864F9B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oferta nie odpowiada warunkom przetargu</w:t>
      </w:r>
      <w:r w:rsidR="00A47C52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w tym </w:t>
      </w:r>
      <w:r w:rsidR="008246EB" w:rsidRPr="00FF1681">
        <w:rPr>
          <w:rFonts w:ascii="Calibri" w:hAnsi="Calibri" w:cs="Calibri"/>
          <w:sz w:val="22"/>
          <w:szCs w:val="22"/>
        </w:rPr>
        <w:t>oferowan</w:t>
      </w:r>
      <w:r w:rsidR="00384893" w:rsidRPr="00FF1681">
        <w:rPr>
          <w:rFonts w:ascii="Calibri" w:hAnsi="Calibri" w:cs="Calibri"/>
          <w:sz w:val="22"/>
          <w:szCs w:val="22"/>
        </w:rPr>
        <w:t>y</w:t>
      </w:r>
      <w:r w:rsidR="008246EB" w:rsidRPr="00FF1681">
        <w:rPr>
          <w:rFonts w:ascii="Calibri" w:hAnsi="Calibri" w:cs="Calibri"/>
          <w:sz w:val="22"/>
          <w:szCs w:val="22"/>
        </w:rPr>
        <w:t xml:space="preserve"> </w:t>
      </w:r>
      <w:r w:rsidR="00384893" w:rsidRPr="00FF1681">
        <w:rPr>
          <w:rFonts w:ascii="Calibri" w:hAnsi="Calibri" w:cs="Calibri"/>
          <w:sz w:val="22"/>
          <w:szCs w:val="22"/>
        </w:rPr>
        <w:t>Czynsz</w:t>
      </w:r>
      <w:r w:rsidR="008246EB" w:rsidRPr="00FF1681">
        <w:rPr>
          <w:rFonts w:ascii="Calibri" w:hAnsi="Calibri" w:cs="Calibri"/>
          <w:sz w:val="22"/>
          <w:szCs w:val="22"/>
        </w:rPr>
        <w:t xml:space="preserve"> jest niższ</w:t>
      </w:r>
      <w:r w:rsidR="00384893" w:rsidRPr="00FF1681">
        <w:rPr>
          <w:rFonts w:ascii="Calibri" w:hAnsi="Calibri" w:cs="Calibri"/>
          <w:sz w:val="22"/>
          <w:szCs w:val="22"/>
        </w:rPr>
        <w:t>y</w:t>
      </w:r>
      <w:r w:rsidR="008246EB" w:rsidRPr="00FF1681">
        <w:rPr>
          <w:rFonts w:ascii="Calibri" w:hAnsi="Calibri" w:cs="Calibri"/>
          <w:sz w:val="22"/>
          <w:szCs w:val="22"/>
        </w:rPr>
        <w:t xml:space="preserve"> od </w:t>
      </w:r>
      <w:r w:rsidR="00384893" w:rsidRPr="00FF1681">
        <w:rPr>
          <w:rFonts w:ascii="Calibri" w:hAnsi="Calibri" w:cs="Calibri"/>
          <w:sz w:val="22"/>
          <w:szCs w:val="22"/>
        </w:rPr>
        <w:t>Czynszu</w:t>
      </w:r>
      <w:r w:rsidR="008246EB" w:rsidRPr="00FF1681">
        <w:rPr>
          <w:rFonts w:ascii="Calibri" w:hAnsi="Calibri" w:cs="Calibri"/>
          <w:sz w:val="22"/>
          <w:szCs w:val="22"/>
        </w:rPr>
        <w:t xml:space="preserve"> wywoławcze</w:t>
      </w:r>
      <w:r w:rsidR="00384893" w:rsidRPr="00FF1681">
        <w:rPr>
          <w:rFonts w:ascii="Calibri" w:hAnsi="Calibri" w:cs="Calibri"/>
          <w:sz w:val="22"/>
          <w:szCs w:val="22"/>
        </w:rPr>
        <w:t>go</w:t>
      </w:r>
      <w:r w:rsidR="008246EB" w:rsidRPr="00FF1681">
        <w:rPr>
          <w:rFonts w:ascii="Calibri" w:hAnsi="Calibri" w:cs="Calibri"/>
          <w:sz w:val="22"/>
          <w:szCs w:val="22"/>
        </w:rPr>
        <w:t>;</w:t>
      </w:r>
    </w:p>
    <w:p w14:paraId="2365F2A8" w14:textId="2DAD2EE1" w:rsidR="008246EB" w:rsidRPr="00574C3E" w:rsidRDefault="69FFD1C0" w:rsidP="00B96AF6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oferty </w:t>
      </w:r>
      <w:r w:rsidR="2491E0DF" w:rsidRPr="00574C3E">
        <w:rPr>
          <w:rFonts w:ascii="Calibri" w:hAnsi="Calibri" w:cs="Calibri"/>
          <w:sz w:val="22"/>
          <w:szCs w:val="22"/>
        </w:rPr>
        <w:t>są nieczytelne lub budzą wątpliwości, co do ich treści i rzetelności danych (np.</w:t>
      </w:r>
      <w:r w:rsidR="4E8B70B1" w:rsidRPr="00574C3E">
        <w:rPr>
          <w:rFonts w:ascii="Calibri" w:hAnsi="Calibri" w:cs="Calibri"/>
          <w:sz w:val="22"/>
          <w:szCs w:val="22"/>
        </w:rPr>
        <w:t xml:space="preserve"> </w:t>
      </w:r>
      <w:r w:rsidR="2491E0DF" w:rsidRPr="00574C3E">
        <w:rPr>
          <w:rFonts w:ascii="Calibri" w:hAnsi="Calibri" w:cs="Calibri"/>
          <w:sz w:val="22"/>
          <w:szCs w:val="22"/>
        </w:rPr>
        <w:t>zawierają przeróbki, skre</w:t>
      </w:r>
      <w:r w:rsidR="2491E0DF" w:rsidRPr="00165621">
        <w:rPr>
          <w:rFonts w:ascii="Calibri" w:hAnsi="Calibri" w:cs="Calibri"/>
          <w:sz w:val="22"/>
          <w:szCs w:val="22"/>
        </w:rPr>
        <w:t xml:space="preserve">ślenia), </w:t>
      </w:r>
      <w:r w:rsidR="3A356AFA" w:rsidRPr="00165621">
        <w:rPr>
          <w:rFonts w:ascii="Calibri" w:hAnsi="Calibri" w:cs="Calibri"/>
          <w:sz w:val="22"/>
          <w:szCs w:val="22"/>
        </w:rPr>
        <w:t xml:space="preserve">nie wszystkie zapisane </w:t>
      </w:r>
      <w:r w:rsidR="061C6F38">
        <w:rPr>
          <w:rFonts w:ascii="Calibri" w:hAnsi="Calibri" w:cs="Calibri"/>
          <w:sz w:val="22"/>
          <w:szCs w:val="22"/>
        </w:rPr>
        <w:t>lub</w:t>
      </w:r>
      <w:r w:rsidR="3A356AFA" w:rsidRPr="00165621">
        <w:rPr>
          <w:rFonts w:ascii="Calibri" w:hAnsi="Calibri" w:cs="Calibri"/>
          <w:sz w:val="22"/>
          <w:szCs w:val="22"/>
        </w:rPr>
        <w:t xml:space="preserve"> zadrukowane strony są</w:t>
      </w:r>
      <w:r w:rsidR="02D5A0B6">
        <w:rPr>
          <w:rFonts w:ascii="Calibri" w:hAnsi="Calibri" w:cs="Calibri"/>
          <w:sz w:val="22"/>
          <w:szCs w:val="22"/>
        </w:rPr>
        <w:t xml:space="preserve"> ponumerowane</w:t>
      </w:r>
      <w:r w:rsidR="3A356AFA" w:rsidRPr="00165621">
        <w:rPr>
          <w:rFonts w:ascii="Calibri" w:hAnsi="Calibri" w:cs="Calibri"/>
          <w:sz w:val="22"/>
          <w:szCs w:val="22"/>
        </w:rPr>
        <w:t xml:space="preserve">, </w:t>
      </w:r>
      <w:r w:rsidR="2491E0DF" w:rsidRPr="00165621">
        <w:rPr>
          <w:rFonts w:ascii="Calibri" w:hAnsi="Calibri" w:cs="Calibri"/>
          <w:sz w:val="22"/>
          <w:szCs w:val="22"/>
        </w:rPr>
        <w:t>są</w:t>
      </w:r>
      <w:r w:rsidR="2491E0DF" w:rsidRPr="00574C3E">
        <w:rPr>
          <w:rFonts w:ascii="Calibri" w:hAnsi="Calibri" w:cs="Calibri"/>
          <w:sz w:val="22"/>
          <w:szCs w:val="22"/>
        </w:rPr>
        <w:t xml:space="preserve"> niekompletne</w:t>
      </w:r>
      <w:r w:rsidR="619D5962" w:rsidRPr="042E24EF">
        <w:rPr>
          <w:rFonts w:asciiTheme="minorHAnsi" w:hAnsiTheme="minorHAnsi" w:cstheme="minorBidi"/>
          <w:kern w:val="3"/>
          <w:sz w:val="22"/>
          <w:szCs w:val="22"/>
        </w:rPr>
        <w:t>;</w:t>
      </w:r>
    </w:p>
    <w:p w14:paraId="191AD5AD" w14:textId="17352065" w:rsidR="008246EB" w:rsidRPr="00574C3E" w:rsidRDefault="008246EB" w:rsidP="004E5954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nie zostały prawidłowo podpisane przez osoby upoważnione;</w:t>
      </w:r>
    </w:p>
    <w:p w14:paraId="3583FBA1" w14:textId="66A383BE" w:rsidR="008246EB" w:rsidRPr="00574C3E" w:rsidRDefault="008246EB" w:rsidP="004E5954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 przypadku złożenia przez </w:t>
      </w:r>
      <w:r w:rsidR="00FB59AE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ferenta więcej niż </w:t>
      </w:r>
      <w:r w:rsidR="00A25435">
        <w:rPr>
          <w:rFonts w:ascii="Calibri" w:hAnsi="Calibri" w:cs="Calibri"/>
          <w:sz w:val="22"/>
          <w:szCs w:val="22"/>
        </w:rPr>
        <w:t>jedn</w:t>
      </w:r>
      <w:r w:rsidR="001C0101">
        <w:rPr>
          <w:rFonts w:ascii="Calibri" w:hAnsi="Calibri" w:cs="Calibri"/>
          <w:sz w:val="22"/>
          <w:szCs w:val="22"/>
        </w:rPr>
        <w:t>ej</w:t>
      </w:r>
      <w:r w:rsidRPr="00574C3E">
        <w:rPr>
          <w:rFonts w:ascii="Calibri" w:hAnsi="Calibri" w:cs="Calibri"/>
          <w:sz w:val="22"/>
          <w:szCs w:val="22"/>
        </w:rPr>
        <w:t xml:space="preserve"> ofert</w:t>
      </w:r>
      <w:r w:rsidR="001C0101">
        <w:rPr>
          <w:rFonts w:ascii="Calibri" w:hAnsi="Calibri" w:cs="Calibri"/>
          <w:sz w:val="22"/>
          <w:szCs w:val="22"/>
        </w:rPr>
        <w:t>y</w:t>
      </w:r>
      <w:r w:rsidR="00A25435">
        <w:rPr>
          <w:rFonts w:ascii="Calibri" w:hAnsi="Calibri" w:cs="Calibri"/>
          <w:sz w:val="22"/>
          <w:szCs w:val="22"/>
        </w:rPr>
        <w:t xml:space="preserve">, </w:t>
      </w:r>
      <w:r w:rsidRPr="00574C3E">
        <w:rPr>
          <w:rFonts w:ascii="Calibri" w:hAnsi="Calibri" w:cs="Calibri"/>
          <w:sz w:val="22"/>
          <w:szCs w:val="22"/>
        </w:rPr>
        <w:t xml:space="preserve">wszystkie oferty złożone przez tego </w:t>
      </w:r>
      <w:r w:rsidR="00FB59AE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ferenta nie zostaną zakwalifikowane do </w:t>
      </w:r>
      <w:r w:rsidR="003D6E27">
        <w:rPr>
          <w:rFonts w:ascii="Calibri" w:hAnsi="Calibri" w:cs="Calibri"/>
          <w:sz w:val="22"/>
          <w:szCs w:val="22"/>
        </w:rPr>
        <w:t>drugiego etapu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6611CE">
        <w:rPr>
          <w:rFonts w:ascii="Calibri" w:hAnsi="Calibri" w:cs="Calibri"/>
          <w:sz w:val="22"/>
          <w:szCs w:val="22"/>
        </w:rPr>
        <w:t>przetarg</w:t>
      </w:r>
      <w:r w:rsidR="00935327">
        <w:rPr>
          <w:rFonts w:ascii="Calibri" w:hAnsi="Calibri" w:cs="Calibri"/>
          <w:sz w:val="22"/>
          <w:szCs w:val="22"/>
        </w:rPr>
        <w:t>u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038B4AD1" w14:textId="522FC400" w:rsidR="008246EB" w:rsidRPr="00F51DA8" w:rsidRDefault="008246EB" w:rsidP="004E5954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Rozpoczęcie </w:t>
      </w:r>
      <w:r w:rsidR="003D6E27">
        <w:rPr>
          <w:rFonts w:ascii="Calibri" w:hAnsi="Calibri" w:cs="Calibri"/>
          <w:sz w:val="22"/>
          <w:szCs w:val="22"/>
        </w:rPr>
        <w:t>drugiego etapu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B21D8B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winno nastąpić nie później niż w </w:t>
      </w:r>
      <w:r w:rsidRPr="00F51DA8">
        <w:rPr>
          <w:rFonts w:ascii="Calibri" w:hAnsi="Calibri" w:cs="Calibri"/>
          <w:sz w:val="22"/>
          <w:szCs w:val="22"/>
        </w:rPr>
        <w:t xml:space="preserve">ciągu 10 dni od dnia zakończenia </w:t>
      </w:r>
      <w:r w:rsidR="003D6E27" w:rsidRPr="00F51DA8">
        <w:rPr>
          <w:rFonts w:ascii="Calibri" w:hAnsi="Calibri" w:cs="Calibri"/>
          <w:sz w:val="22"/>
          <w:szCs w:val="22"/>
        </w:rPr>
        <w:t>pierwszego etapu</w:t>
      </w:r>
      <w:r w:rsidRPr="00F51DA8">
        <w:rPr>
          <w:rFonts w:ascii="Calibri" w:hAnsi="Calibri" w:cs="Calibri"/>
          <w:sz w:val="22"/>
          <w:szCs w:val="22"/>
        </w:rPr>
        <w:t>.</w:t>
      </w:r>
    </w:p>
    <w:p w14:paraId="11C1D86B" w14:textId="330C6342" w:rsidR="008246EB" w:rsidRPr="00574C3E" w:rsidRDefault="003D6E27" w:rsidP="004E5954">
      <w:pPr>
        <w:pStyle w:val="Nagwek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Drugi etap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FF148D">
        <w:rPr>
          <w:rFonts w:ascii="Calibri" w:hAnsi="Calibri" w:cs="Calibri"/>
          <w:sz w:val="22"/>
          <w:szCs w:val="22"/>
        </w:rPr>
        <w:t>przetargu</w:t>
      </w:r>
      <w:r w:rsidR="008246EB" w:rsidRPr="00574C3E">
        <w:rPr>
          <w:rFonts w:ascii="Calibri" w:hAnsi="Calibri" w:cs="Calibri"/>
          <w:sz w:val="22"/>
          <w:szCs w:val="22"/>
        </w:rPr>
        <w:t xml:space="preserve"> - posiedzenie Komisji</w:t>
      </w:r>
    </w:p>
    <w:p w14:paraId="549845F4" w14:textId="78533E03" w:rsidR="008246EB" w:rsidRDefault="008246EB" w:rsidP="004E5954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 </w:t>
      </w:r>
      <w:r w:rsidR="003D6E27">
        <w:rPr>
          <w:rFonts w:ascii="Calibri" w:hAnsi="Calibri" w:cs="Calibri"/>
          <w:sz w:val="22"/>
          <w:szCs w:val="22"/>
        </w:rPr>
        <w:t>drugim etapie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FF148D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Komisja bada oferty zakwalifikowane do dalszego postępowania w </w:t>
      </w:r>
      <w:r w:rsidR="00FF7FE5">
        <w:rPr>
          <w:rFonts w:ascii="Calibri" w:hAnsi="Calibri" w:cs="Calibri"/>
          <w:sz w:val="22"/>
          <w:szCs w:val="22"/>
        </w:rPr>
        <w:t>pierwszym etapie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FF148D" w:rsidRPr="008536BA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oraz dokonuje ich oceny w celu wyboru najkorzystniejszej.</w:t>
      </w:r>
      <w:r w:rsidR="00F345C1">
        <w:rPr>
          <w:rFonts w:ascii="Calibri" w:hAnsi="Calibri" w:cs="Calibri"/>
          <w:sz w:val="22"/>
          <w:szCs w:val="22"/>
        </w:rPr>
        <w:t xml:space="preserve"> Etap drugi odbywa się bez obecności </w:t>
      </w:r>
      <w:r w:rsidR="00C4429A">
        <w:rPr>
          <w:rFonts w:ascii="Calibri" w:hAnsi="Calibri" w:cs="Calibri"/>
          <w:sz w:val="22"/>
          <w:szCs w:val="22"/>
        </w:rPr>
        <w:t>Oferentów.</w:t>
      </w:r>
      <w:r w:rsidR="00E12168">
        <w:rPr>
          <w:rFonts w:ascii="Calibri" w:hAnsi="Calibri" w:cs="Calibri"/>
          <w:sz w:val="22"/>
          <w:szCs w:val="22"/>
        </w:rPr>
        <w:t xml:space="preserve"> </w:t>
      </w:r>
    </w:p>
    <w:p w14:paraId="2CB2A57D" w14:textId="44571AF8" w:rsidR="001A3BF1" w:rsidRPr="00735691" w:rsidRDefault="009F2017" w:rsidP="00943887">
      <w:pPr>
        <w:pStyle w:val="Akapitzlist"/>
        <w:widowControl w:val="0"/>
        <w:overflowPunct/>
        <w:spacing w:before="120" w:after="0" w:line="276" w:lineRule="auto"/>
        <w:ind w:left="426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1a. </w:t>
      </w:r>
      <w:r>
        <w:rPr>
          <w:rFonts w:asciiTheme="minorHAnsi" w:hAnsiTheme="minorHAnsi" w:cstheme="minorHAnsi"/>
          <w:sz w:val="22"/>
          <w:szCs w:val="22"/>
        </w:rPr>
        <w:t xml:space="preserve">W </w:t>
      </w:r>
      <w:r w:rsidR="001A3BF1">
        <w:rPr>
          <w:rFonts w:asciiTheme="minorHAnsi" w:hAnsiTheme="minorHAnsi" w:cstheme="minorHAnsi"/>
          <w:sz w:val="22"/>
          <w:szCs w:val="22"/>
        </w:rPr>
        <w:t>przypadku stwierdzenia podczas badania oferty nieprawidłowości wykluczających zakwalifikowanie oferty do drugiego etapu przetargu, Komisja może cofnąć czynność zakwalifikowania oferty do drugiego etapu przetargu po wykryciu nieprawidłowości, o czym zawiadamia oferenta oraz dokonuje zapisu w protokole postępowania.</w:t>
      </w:r>
    </w:p>
    <w:p w14:paraId="2557BDF0" w14:textId="5C8370D1" w:rsidR="009F2017" w:rsidRPr="00735691" w:rsidRDefault="009F2017" w:rsidP="00943887">
      <w:pPr>
        <w:pStyle w:val="Akapitzlist"/>
        <w:widowControl w:val="0"/>
        <w:overflowPunct/>
        <w:spacing w:before="120" w:after="0" w:line="276" w:lineRule="auto"/>
        <w:ind w:left="425" w:hanging="425"/>
        <w:contextualSpacing w:val="0"/>
        <w:textAlignment w:val="auto"/>
        <w:rPr>
          <w:rFonts w:asciiTheme="minorHAnsi" w:hAnsiTheme="minorHAnsi" w:cstheme="minorHAnsi"/>
          <w:sz w:val="22"/>
          <w:szCs w:val="22"/>
        </w:rPr>
      </w:pPr>
    </w:p>
    <w:p w14:paraId="68544B92" w14:textId="321E65A6" w:rsidR="009F2017" w:rsidRPr="00574C3E" w:rsidRDefault="009F2017" w:rsidP="00943887">
      <w:pPr>
        <w:pStyle w:val="Nagwek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2605900F" w14:textId="7F2DD952" w:rsidR="008246EB" w:rsidRPr="00574C3E" w:rsidRDefault="008246EB" w:rsidP="004E5954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Maksymalna ocena punktowa wynosi 100 pkt, a wartość poszczególnych kryteriów</w:t>
      </w:r>
      <w:r w:rsidR="00617E94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zwan</w:t>
      </w:r>
      <w:r w:rsidR="00FB59AE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 xml:space="preserve"> wagą przypisaną kryteriom</w:t>
      </w:r>
      <w:r w:rsidR="00617E94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ustala się w wysokości:</w:t>
      </w:r>
    </w:p>
    <w:p w14:paraId="3E7468FD" w14:textId="30CA7D08" w:rsidR="008246EB" w:rsidRPr="005C40FA" w:rsidRDefault="008246EB" w:rsidP="004E5954">
      <w:pPr>
        <w:pStyle w:val="Nagwek3"/>
        <w:rPr>
          <w:rFonts w:ascii="Calibri" w:hAnsi="Calibri" w:cs="Calibri"/>
          <w:sz w:val="22"/>
          <w:szCs w:val="22"/>
        </w:rPr>
      </w:pPr>
      <w:r w:rsidRPr="005C40FA">
        <w:rPr>
          <w:rFonts w:ascii="Calibri" w:hAnsi="Calibri" w:cs="Calibri"/>
          <w:sz w:val="22"/>
          <w:szCs w:val="22"/>
        </w:rPr>
        <w:t xml:space="preserve">oferowany </w:t>
      </w:r>
      <w:r w:rsidR="00617E94" w:rsidRPr="005C40FA">
        <w:rPr>
          <w:rFonts w:ascii="Calibri" w:hAnsi="Calibri" w:cs="Calibri"/>
          <w:sz w:val="22"/>
          <w:szCs w:val="22"/>
        </w:rPr>
        <w:t>C</w:t>
      </w:r>
      <w:r w:rsidRPr="005C40FA">
        <w:rPr>
          <w:rFonts w:ascii="Calibri" w:hAnsi="Calibri" w:cs="Calibri"/>
          <w:sz w:val="22"/>
          <w:szCs w:val="22"/>
        </w:rPr>
        <w:t>zynsz</w:t>
      </w:r>
      <w:r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FB4C19">
        <w:rPr>
          <w:rFonts w:ascii="Calibri" w:hAnsi="Calibri" w:cs="Calibri"/>
          <w:sz w:val="22"/>
          <w:szCs w:val="22"/>
        </w:rPr>
        <w:t>30</w:t>
      </w:r>
      <w:r w:rsidRPr="005C40FA">
        <w:rPr>
          <w:rFonts w:ascii="Calibri" w:hAnsi="Calibri" w:cs="Calibri"/>
          <w:sz w:val="22"/>
          <w:szCs w:val="22"/>
        </w:rPr>
        <w:t xml:space="preserve"> pkt,</w:t>
      </w:r>
    </w:p>
    <w:p w14:paraId="1813326A" w14:textId="67EC318C" w:rsidR="008246EB" w:rsidRPr="005C40FA" w:rsidRDefault="00752ABC" w:rsidP="004E5954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koncepcja aranżacji</w:t>
      </w:r>
      <w:r w:rsidR="0043530A" w:rsidRPr="005C40FA">
        <w:rPr>
          <w:rFonts w:ascii="Calibri" w:hAnsi="Calibri" w:cs="Calibri"/>
          <w:sz w:val="22"/>
          <w:szCs w:val="22"/>
        </w:rPr>
        <w:t xml:space="preserve"> i</w:t>
      </w:r>
      <w:r w:rsidR="008246EB" w:rsidRPr="005C40FA">
        <w:rPr>
          <w:rFonts w:ascii="Calibri" w:hAnsi="Calibri" w:cs="Calibri"/>
          <w:sz w:val="22"/>
          <w:szCs w:val="22"/>
        </w:rPr>
        <w:t xml:space="preserve"> i</w:t>
      </w:r>
      <w:r w:rsidR="00D85AAD">
        <w:rPr>
          <w:rFonts w:ascii="Calibri" w:hAnsi="Calibri" w:cs="Calibri"/>
          <w:sz w:val="22"/>
          <w:szCs w:val="22"/>
        </w:rPr>
        <w:t>dentyfikacja</w:t>
      </w:r>
      <w:r w:rsidR="004E5954" w:rsidRPr="005C40FA">
        <w:rPr>
          <w:rFonts w:ascii="Calibri" w:hAnsi="Calibri" w:cs="Calibri"/>
          <w:sz w:val="22"/>
          <w:szCs w:val="22"/>
        </w:rPr>
        <w:t xml:space="preserve"> </w:t>
      </w:r>
      <w:r w:rsidR="008246EB" w:rsidRPr="005C40FA">
        <w:rPr>
          <w:rFonts w:ascii="Calibri" w:hAnsi="Calibri" w:cs="Calibri"/>
          <w:sz w:val="22"/>
          <w:szCs w:val="22"/>
        </w:rPr>
        <w:t>wizualna</w:t>
      </w:r>
      <w:r w:rsidR="008246EB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3530A" w:rsidRPr="005C40FA">
        <w:rPr>
          <w:rFonts w:ascii="Calibri" w:hAnsi="Calibri" w:cs="Calibri"/>
          <w:sz w:val="22"/>
          <w:szCs w:val="22"/>
        </w:rPr>
        <w:tab/>
      </w:r>
      <w:r w:rsidR="0043530A" w:rsidRPr="005C40FA">
        <w:rPr>
          <w:rFonts w:ascii="Calibri" w:hAnsi="Calibri" w:cs="Calibri"/>
          <w:sz w:val="22"/>
          <w:szCs w:val="22"/>
        </w:rPr>
        <w:tab/>
      </w:r>
      <w:r w:rsidR="00FB4C19">
        <w:rPr>
          <w:rFonts w:ascii="Calibri" w:hAnsi="Calibri" w:cs="Calibri"/>
          <w:sz w:val="22"/>
          <w:szCs w:val="22"/>
        </w:rPr>
        <w:t>30</w:t>
      </w:r>
      <w:r w:rsidR="008246EB" w:rsidRPr="005C40FA">
        <w:rPr>
          <w:rFonts w:ascii="Calibri" w:hAnsi="Calibri" w:cs="Calibri"/>
          <w:sz w:val="22"/>
          <w:szCs w:val="22"/>
        </w:rPr>
        <w:t xml:space="preserve"> pkt,</w:t>
      </w:r>
    </w:p>
    <w:p w14:paraId="6526BAE2" w14:textId="09DA8C2C" w:rsidR="008246EB" w:rsidRPr="00F119B9" w:rsidRDefault="008246EB" w:rsidP="00F119B9">
      <w:pPr>
        <w:pStyle w:val="Nagwek3"/>
        <w:rPr>
          <w:rFonts w:ascii="Calibri" w:hAnsi="Calibri" w:cs="Calibri"/>
          <w:sz w:val="22"/>
          <w:szCs w:val="22"/>
        </w:rPr>
      </w:pPr>
      <w:r w:rsidRPr="005C40FA">
        <w:rPr>
          <w:rFonts w:ascii="Calibri" w:hAnsi="Calibri" w:cs="Calibri"/>
          <w:sz w:val="22"/>
          <w:szCs w:val="22"/>
        </w:rPr>
        <w:t>oferta gastronomiczna</w:t>
      </w:r>
      <w:r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734BF5">
        <w:rPr>
          <w:rFonts w:ascii="Calibri" w:hAnsi="Calibri" w:cs="Calibri"/>
          <w:sz w:val="22"/>
          <w:szCs w:val="22"/>
        </w:rPr>
        <w:tab/>
      </w:r>
      <w:r w:rsidR="00734BF5">
        <w:rPr>
          <w:rFonts w:ascii="Calibri" w:hAnsi="Calibri" w:cs="Calibri"/>
          <w:sz w:val="22"/>
          <w:szCs w:val="22"/>
        </w:rPr>
        <w:tab/>
      </w:r>
      <w:r w:rsidR="004E5954" w:rsidRPr="005C40FA">
        <w:rPr>
          <w:rFonts w:ascii="Calibri" w:hAnsi="Calibri" w:cs="Calibri"/>
          <w:sz w:val="22"/>
          <w:szCs w:val="22"/>
        </w:rPr>
        <w:tab/>
      </w:r>
      <w:r w:rsidR="003C193A">
        <w:rPr>
          <w:rFonts w:ascii="Calibri" w:hAnsi="Calibri" w:cs="Calibri"/>
          <w:sz w:val="22"/>
          <w:szCs w:val="22"/>
        </w:rPr>
        <w:tab/>
      </w:r>
      <w:r w:rsidR="00FB4C19">
        <w:rPr>
          <w:rFonts w:ascii="Calibri" w:hAnsi="Calibri" w:cs="Calibri"/>
          <w:sz w:val="22"/>
          <w:szCs w:val="22"/>
        </w:rPr>
        <w:t>4</w:t>
      </w:r>
      <w:r w:rsidR="00DB354A">
        <w:rPr>
          <w:rFonts w:ascii="Calibri" w:hAnsi="Calibri" w:cs="Calibri"/>
          <w:sz w:val="22"/>
          <w:szCs w:val="22"/>
        </w:rPr>
        <w:t>0</w:t>
      </w:r>
      <w:r w:rsidRPr="005C40FA">
        <w:rPr>
          <w:rFonts w:ascii="Calibri" w:hAnsi="Calibri" w:cs="Calibri"/>
          <w:sz w:val="22"/>
          <w:szCs w:val="22"/>
        </w:rPr>
        <w:t xml:space="preserve"> pkt</w:t>
      </w:r>
      <w:r w:rsidR="00F119B9">
        <w:rPr>
          <w:rFonts w:ascii="Calibri" w:hAnsi="Calibri" w:cs="Calibri"/>
          <w:sz w:val="22"/>
          <w:szCs w:val="22"/>
        </w:rPr>
        <w:t>.</w:t>
      </w:r>
    </w:p>
    <w:p w14:paraId="19DC6FDB" w14:textId="33F00419" w:rsidR="008246EB" w:rsidRPr="00574C3E" w:rsidRDefault="008246EB" w:rsidP="004E5954">
      <w:pPr>
        <w:pStyle w:val="Nagwek2"/>
        <w:keepNext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Członkowie Komisji dokonują oceny każdej oferty oddzielnie według kryteriów, o których mowa w pkt 2</w:t>
      </w:r>
      <w:r w:rsidR="00141024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w następujący sposób:</w:t>
      </w:r>
    </w:p>
    <w:p w14:paraId="38BBF2C9" w14:textId="6840B37B" w:rsidR="008246EB" w:rsidRPr="00574C3E" w:rsidRDefault="008246EB" w:rsidP="004E5954">
      <w:pPr>
        <w:pStyle w:val="Nagwek3"/>
        <w:keepNext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ocena punktowa kryterium - oferowany </w:t>
      </w:r>
      <w:r w:rsidR="00DB6170">
        <w:rPr>
          <w:rFonts w:ascii="Calibri" w:hAnsi="Calibri" w:cs="Calibri"/>
          <w:sz w:val="22"/>
          <w:szCs w:val="22"/>
        </w:rPr>
        <w:t>C</w:t>
      </w:r>
      <w:r w:rsidRPr="00574C3E">
        <w:rPr>
          <w:rFonts w:ascii="Calibri" w:hAnsi="Calibri" w:cs="Calibri"/>
          <w:sz w:val="22"/>
          <w:szCs w:val="22"/>
        </w:rPr>
        <w:t xml:space="preserve">zynsz (od </w:t>
      </w:r>
      <w:r w:rsidR="004B7850" w:rsidRPr="00574C3E">
        <w:rPr>
          <w:rFonts w:ascii="Calibri" w:hAnsi="Calibri" w:cs="Calibri"/>
          <w:sz w:val="22"/>
          <w:szCs w:val="22"/>
        </w:rPr>
        <w:t>0</w:t>
      </w:r>
      <w:r w:rsidRPr="00574C3E">
        <w:rPr>
          <w:rFonts w:ascii="Calibri" w:hAnsi="Calibri" w:cs="Calibri"/>
          <w:sz w:val="22"/>
          <w:szCs w:val="22"/>
        </w:rPr>
        <w:t xml:space="preserve"> do </w:t>
      </w:r>
      <w:r w:rsidR="004F0C0A">
        <w:rPr>
          <w:rFonts w:ascii="Calibri" w:hAnsi="Calibri" w:cs="Calibri"/>
          <w:sz w:val="22"/>
          <w:szCs w:val="22"/>
        </w:rPr>
        <w:t>30</w:t>
      </w:r>
      <w:r w:rsidRPr="00574C3E">
        <w:rPr>
          <w:rFonts w:ascii="Calibri" w:hAnsi="Calibri" w:cs="Calibri"/>
          <w:sz w:val="22"/>
          <w:szCs w:val="22"/>
        </w:rPr>
        <w:t xml:space="preserve"> pkt) dla każdej z ofert wyliczana jest przez Komisję przed głosowaniem, wg następującego wzoru:</w:t>
      </w:r>
    </w:p>
    <w:p w14:paraId="1D5DD4C6" w14:textId="3168EB75" w:rsidR="008246EB" w:rsidRPr="00574C3E" w:rsidRDefault="00000000" w:rsidP="008246EB">
      <w:pPr>
        <w:pStyle w:val="MarginText"/>
        <w:rPr>
          <w:rFonts w:ascii="Calibri" w:hAnsi="Calibri" w:cs="Calibri"/>
          <w:b/>
          <w:bCs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libri"/>
                  <w:b/>
                  <w:bCs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  <w:sz w:val="22"/>
                  <w:szCs w:val="22"/>
                </w:rPr>
                <m:t>C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  <w:sz w:val="22"/>
                  <w:szCs w:val="22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Calibr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Calibri"/>
                  <w:b/>
                  <w:bCs/>
                  <w:i/>
                  <w:sz w:val="22"/>
                  <w:szCs w:val="22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of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alibri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wyw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max</m:t>
                  </m:r>
                </m:sub>
              </m:sSub>
              <m:r>
                <m:rPr>
                  <m:sty m:val="bi"/>
                </m:rPr>
                <w:rPr>
                  <w:rFonts w:ascii="Cambria Math" w:hAnsi="Cambria Math" w:cs="Calibri"/>
                  <w:sz w:val="22"/>
                  <w:szCs w:val="22"/>
                </w:rPr>
                <m:t>-</m:t>
              </m:r>
              <m:sSub>
                <m:sSub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C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wyw</m:t>
                  </m:r>
                </m:sub>
              </m:sSub>
            </m:den>
          </m:f>
          <m:r>
            <m:rPr>
              <m:sty m:val="bi"/>
            </m:rPr>
            <w:rPr>
              <w:rFonts w:ascii="Cambria Math" w:hAnsi="Cambria Math" w:cs="Calibri"/>
              <w:sz w:val="22"/>
              <w:szCs w:val="22"/>
            </w:rPr>
            <m:t>×waga przypisana kryterium oferowany Czynsz</m:t>
          </m:r>
        </m:oMath>
      </m:oMathPara>
    </w:p>
    <w:p w14:paraId="324E8EA4" w14:textId="4516CEA7" w:rsidR="004E5954" w:rsidRPr="00574C3E" w:rsidRDefault="008246EB" w:rsidP="004E5954">
      <w:pPr>
        <w:pStyle w:val="MarginText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574C3E">
        <w:rPr>
          <w:rFonts w:ascii="Calibri" w:hAnsi="Calibri" w:cs="Calibri"/>
          <w:b/>
          <w:bCs/>
          <w:sz w:val="22"/>
          <w:szCs w:val="22"/>
        </w:rPr>
        <w:t>C</w:t>
      </w:r>
      <w:r w:rsidRPr="00574C3E">
        <w:rPr>
          <w:rFonts w:ascii="Calibri" w:hAnsi="Calibri" w:cs="Calibri"/>
          <w:b/>
          <w:bCs/>
          <w:sz w:val="22"/>
          <w:szCs w:val="22"/>
          <w:vertAlign w:val="subscript"/>
        </w:rPr>
        <w:t>k</w:t>
      </w:r>
      <w:proofErr w:type="spellEnd"/>
      <w:r w:rsidRPr="00574C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- ostateczna </w:t>
      </w:r>
      <w:r w:rsidR="007518DC">
        <w:rPr>
          <w:rFonts w:ascii="Calibri" w:hAnsi="Calibri" w:cs="Calibri"/>
          <w:sz w:val="22"/>
          <w:szCs w:val="22"/>
        </w:rPr>
        <w:t>liczba</w:t>
      </w:r>
      <w:r w:rsidRPr="00574C3E">
        <w:rPr>
          <w:rFonts w:ascii="Calibri" w:hAnsi="Calibri" w:cs="Calibri"/>
          <w:sz w:val="22"/>
          <w:szCs w:val="22"/>
        </w:rPr>
        <w:t xml:space="preserve"> punktów przyznana ofercie</w:t>
      </w:r>
    </w:p>
    <w:p w14:paraId="624F6844" w14:textId="308A94D3" w:rsidR="008246EB" w:rsidRPr="00574C3E" w:rsidRDefault="008246EB" w:rsidP="004E5954">
      <w:pPr>
        <w:pStyle w:val="MarginText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574C3E">
        <w:rPr>
          <w:rFonts w:ascii="Calibri" w:hAnsi="Calibri" w:cs="Calibri"/>
          <w:b/>
          <w:bCs/>
          <w:sz w:val="22"/>
          <w:szCs w:val="22"/>
        </w:rPr>
        <w:t>C</w:t>
      </w:r>
      <w:r w:rsidRPr="00574C3E">
        <w:rPr>
          <w:rFonts w:ascii="Calibri" w:hAnsi="Calibri" w:cs="Calibri"/>
          <w:b/>
          <w:bCs/>
          <w:sz w:val="22"/>
          <w:szCs w:val="22"/>
          <w:vertAlign w:val="subscript"/>
        </w:rPr>
        <w:t>of</w:t>
      </w:r>
      <w:proofErr w:type="spellEnd"/>
      <w:r w:rsidRPr="00574C3E">
        <w:rPr>
          <w:rFonts w:ascii="Calibri" w:hAnsi="Calibri" w:cs="Calibri"/>
          <w:sz w:val="22"/>
          <w:szCs w:val="22"/>
        </w:rPr>
        <w:t xml:space="preserve"> — </w:t>
      </w:r>
      <w:r w:rsidR="007518DC">
        <w:rPr>
          <w:rFonts w:ascii="Calibri" w:hAnsi="Calibri" w:cs="Calibri"/>
          <w:sz w:val="22"/>
          <w:szCs w:val="22"/>
        </w:rPr>
        <w:t>Czynsz</w:t>
      </w:r>
      <w:r w:rsidRPr="00574C3E">
        <w:rPr>
          <w:rFonts w:ascii="Calibri" w:hAnsi="Calibri" w:cs="Calibri"/>
          <w:sz w:val="22"/>
          <w:szCs w:val="22"/>
        </w:rPr>
        <w:t xml:space="preserve"> oferowan</w:t>
      </w:r>
      <w:r w:rsidR="007518DC">
        <w:rPr>
          <w:rFonts w:ascii="Calibri" w:hAnsi="Calibri" w:cs="Calibri"/>
          <w:sz w:val="22"/>
          <w:szCs w:val="22"/>
        </w:rPr>
        <w:t>y</w:t>
      </w:r>
      <w:r w:rsidRPr="00574C3E">
        <w:rPr>
          <w:rFonts w:ascii="Calibri" w:hAnsi="Calibri" w:cs="Calibri"/>
          <w:sz w:val="22"/>
          <w:szCs w:val="22"/>
        </w:rPr>
        <w:t xml:space="preserve"> przez oferenta</w:t>
      </w:r>
    </w:p>
    <w:p w14:paraId="1B5FD2D8" w14:textId="2309ED65" w:rsidR="008246EB" w:rsidRPr="00574C3E" w:rsidRDefault="008246EB" w:rsidP="004E5954">
      <w:pPr>
        <w:pStyle w:val="MarginText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574C3E">
        <w:rPr>
          <w:rFonts w:ascii="Calibri" w:hAnsi="Calibri" w:cs="Calibri"/>
          <w:b/>
          <w:bCs/>
          <w:sz w:val="22"/>
          <w:szCs w:val="22"/>
        </w:rPr>
        <w:t>C</w:t>
      </w:r>
      <w:r w:rsidRPr="00574C3E">
        <w:rPr>
          <w:rFonts w:ascii="Calibri" w:hAnsi="Calibri" w:cs="Calibri"/>
          <w:b/>
          <w:bCs/>
          <w:sz w:val="22"/>
          <w:szCs w:val="22"/>
          <w:vertAlign w:val="subscript"/>
        </w:rPr>
        <w:t>ma</w:t>
      </w:r>
      <w:r w:rsidR="004E5954" w:rsidRPr="00574C3E">
        <w:rPr>
          <w:rFonts w:ascii="Calibri" w:hAnsi="Calibri" w:cs="Calibri"/>
          <w:b/>
          <w:bCs/>
          <w:sz w:val="22"/>
          <w:szCs w:val="22"/>
          <w:vertAlign w:val="subscript"/>
        </w:rPr>
        <w:t>x</w:t>
      </w:r>
      <w:proofErr w:type="spellEnd"/>
      <w:r w:rsidRPr="00574C3E">
        <w:rPr>
          <w:rFonts w:ascii="Calibri" w:hAnsi="Calibri" w:cs="Calibri"/>
          <w:sz w:val="22"/>
          <w:szCs w:val="22"/>
        </w:rPr>
        <w:t xml:space="preserve"> - najwyższ</w:t>
      </w:r>
      <w:r w:rsidR="007518DC">
        <w:rPr>
          <w:rFonts w:ascii="Calibri" w:hAnsi="Calibri" w:cs="Calibri"/>
          <w:sz w:val="22"/>
          <w:szCs w:val="22"/>
        </w:rPr>
        <w:t>y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7518DC">
        <w:rPr>
          <w:rFonts w:ascii="Calibri" w:hAnsi="Calibri" w:cs="Calibri"/>
          <w:sz w:val="22"/>
          <w:szCs w:val="22"/>
        </w:rPr>
        <w:t>Czynsz</w:t>
      </w:r>
      <w:r w:rsidRPr="00574C3E">
        <w:rPr>
          <w:rFonts w:ascii="Calibri" w:hAnsi="Calibri" w:cs="Calibri"/>
          <w:sz w:val="22"/>
          <w:szCs w:val="22"/>
        </w:rPr>
        <w:t xml:space="preserve"> oferowan</w:t>
      </w:r>
      <w:r w:rsidR="007518DC">
        <w:rPr>
          <w:rFonts w:ascii="Calibri" w:hAnsi="Calibri" w:cs="Calibri"/>
          <w:sz w:val="22"/>
          <w:szCs w:val="22"/>
        </w:rPr>
        <w:t>y</w:t>
      </w:r>
      <w:r w:rsidRPr="00574C3E">
        <w:rPr>
          <w:rFonts w:ascii="Calibri" w:hAnsi="Calibri" w:cs="Calibri"/>
          <w:sz w:val="22"/>
          <w:szCs w:val="22"/>
        </w:rPr>
        <w:t xml:space="preserve"> w </w:t>
      </w:r>
      <w:r w:rsidR="00FF148D">
        <w:rPr>
          <w:rFonts w:ascii="Calibri" w:hAnsi="Calibri" w:cs="Calibri"/>
          <w:sz w:val="22"/>
          <w:szCs w:val="22"/>
        </w:rPr>
        <w:t>przetargu</w:t>
      </w:r>
    </w:p>
    <w:p w14:paraId="46286FA7" w14:textId="7FC3942B" w:rsidR="008246EB" w:rsidRPr="00574C3E" w:rsidRDefault="008246EB" w:rsidP="004E5954">
      <w:pPr>
        <w:pStyle w:val="MarginText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574C3E">
        <w:rPr>
          <w:rFonts w:ascii="Calibri" w:hAnsi="Calibri" w:cs="Calibri"/>
          <w:b/>
          <w:bCs/>
          <w:sz w:val="22"/>
          <w:szCs w:val="22"/>
        </w:rPr>
        <w:t>C</w:t>
      </w:r>
      <w:r w:rsidR="004E5954" w:rsidRPr="00574C3E">
        <w:rPr>
          <w:rFonts w:ascii="Calibri" w:hAnsi="Calibri" w:cs="Calibri"/>
          <w:b/>
          <w:bCs/>
          <w:sz w:val="22"/>
          <w:szCs w:val="22"/>
          <w:vertAlign w:val="subscript"/>
        </w:rPr>
        <w:t>wyw</w:t>
      </w:r>
      <w:proofErr w:type="spellEnd"/>
      <w:r w:rsidRPr="00574C3E">
        <w:rPr>
          <w:rFonts w:ascii="Calibri" w:hAnsi="Calibri" w:cs="Calibri"/>
          <w:sz w:val="22"/>
          <w:szCs w:val="22"/>
        </w:rPr>
        <w:t xml:space="preserve"> - </w:t>
      </w:r>
      <w:r w:rsidR="007518DC">
        <w:rPr>
          <w:rFonts w:ascii="Calibri" w:hAnsi="Calibri" w:cs="Calibri"/>
          <w:sz w:val="22"/>
          <w:szCs w:val="22"/>
        </w:rPr>
        <w:t>Czynsz</w:t>
      </w:r>
      <w:r w:rsidRPr="00574C3E">
        <w:rPr>
          <w:rFonts w:ascii="Calibri" w:hAnsi="Calibri" w:cs="Calibri"/>
          <w:sz w:val="22"/>
          <w:szCs w:val="22"/>
        </w:rPr>
        <w:t xml:space="preserve"> wywoławcz</w:t>
      </w:r>
      <w:r w:rsidR="007518DC">
        <w:rPr>
          <w:rFonts w:ascii="Calibri" w:hAnsi="Calibri" w:cs="Calibri"/>
          <w:sz w:val="22"/>
          <w:szCs w:val="22"/>
        </w:rPr>
        <w:t>y</w:t>
      </w:r>
    </w:p>
    <w:p w14:paraId="554B3120" w14:textId="342D5EBF" w:rsidR="008246EB" w:rsidRPr="00574C3E" w:rsidRDefault="008246EB" w:rsidP="004E5954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ocena punktowa kryterium </w:t>
      </w:r>
      <w:r w:rsidR="00FD5E8C" w:rsidRPr="00574C3E">
        <w:rPr>
          <w:rFonts w:ascii="Calibri" w:hAnsi="Calibri" w:cs="Calibri"/>
          <w:sz w:val="22"/>
          <w:szCs w:val="22"/>
        </w:rPr>
        <w:t xml:space="preserve">- </w:t>
      </w:r>
      <w:r w:rsidRPr="00574C3E">
        <w:rPr>
          <w:rFonts w:ascii="Calibri" w:hAnsi="Calibri" w:cs="Calibri"/>
          <w:sz w:val="22"/>
          <w:szCs w:val="22"/>
        </w:rPr>
        <w:t>sposób zagospodarowania</w:t>
      </w:r>
      <w:r w:rsidR="002D6E35">
        <w:rPr>
          <w:rFonts w:ascii="Calibri" w:hAnsi="Calibri" w:cs="Calibri"/>
          <w:sz w:val="22"/>
          <w:szCs w:val="22"/>
        </w:rPr>
        <w:t xml:space="preserve"> i</w:t>
      </w:r>
      <w:r w:rsidR="001C056E" w:rsidRPr="00574C3E">
        <w:rPr>
          <w:rFonts w:ascii="Calibri" w:hAnsi="Calibri" w:cs="Calibri"/>
          <w:sz w:val="22"/>
          <w:szCs w:val="22"/>
        </w:rPr>
        <w:t xml:space="preserve"> i</w:t>
      </w:r>
      <w:r w:rsidR="00D85AAD">
        <w:rPr>
          <w:rFonts w:ascii="Calibri" w:hAnsi="Calibri" w:cs="Calibri"/>
          <w:sz w:val="22"/>
          <w:szCs w:val="22"/>
        </w:rPr>
        <w:t>dentyfikacja</w:t>
      </w:r>
      <w:r w:rsidR="001C056E" w:rsidRPr="00574C3E">
        <w:rPr>
          <w:rFonts w:ascii="Calibri" w:hAnsi="Calibri" w:cs="Calibri"/>
          <w:sz w:val="22"/>
          <w:szCs w:val="22"/>
        </w:rPr>
        <w:t xml:space="preserve"> wizualna</w:t>
      </w:r>
      <w:r w:rsidR="001C056E" w:rsidRPr="00574C3E" w:rsidDel="001C056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(od </w:t>
      </w:r>
      <w:r w:rsidR="001C056E">
        <w:rPr>
          <w:rFonts w:ascii="Calibri" w:hAnsi="Calibri" w:cs="Calibri"/>
          <w:sz w:val="22"/>
          <w:szCs w:val="22"/>
        </w:rPr>
        <w:t>0</w:t>
      </w:r>
      <w:r w:rsidRPr="00574C3E">
        <w:rPr>
          <w:rFonts w:ascii="Calibri" w:hAnsi="Calibri" w:cs="Calibri"/>
          <w:sz w:val="22"/>
          <w:szCs w:val="22"/>
        </w:rPr>
        <w:t xml:space="preserve"> do </w:t>
      </w:r>
      <w:r w:rsidR="00B27B0B">
        <w:rPr>
          <w:rFonts w:ascii="Calibri" w:hAnsi="Calibri" w:cs="Calibri"/>
          <w:sz w:val="22"/>
          <w:szCs w:val="22"/>
        </w:rPr>
        <w:t>3</w:t>
      </w:r>
      <w:r w:rsidR="004F0C0A">
        <w:rPr>
          <w:rFonts w:ascii="Calibri" w:hAnsi="Calibri" w:cs="Calibri"/>
          <w:sz w:val="22"/>
          <w:szCs w:val="22"/>
        </w:rPr>
        <w:t>0</w:t>
      </w:r>
      <w:r w:rsidRPr="00574C3E">
        <w:rPr>
          <w:rFonts w:ascii="Calibri" w:hAnsi="Calibri" w:cs="Calibri"/>
          <w:sz w:val="22"/>
          <w:szCs w:val="22"/>
        </w:rPr>
        <w:t xml:space="preserve"> pkt) według oceny członków Komisji, pod kątem atrakcyjności i dostępności sposobu zagospodarowania</w:t>
      </w:r>
      <w:r w:rsidR="00820214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w stosunku do założeń określonych w Regulaminie </w:t>
      </w:r>
      <w:r w:rsidR="000F5101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500CD4">
        <w:rPr>
          <w:rFonts w:ascii="Calibri" w:hAnsi="Calibri" w:cs="Calibri"/>
          <w:sz w:val="22"/>
          <w:szCs w:val="22"/>
        </w:rPr>
        <w:br/>
      </w:r>
      <w:r w:rsidRPr="00574C3E">
        <w:rPr>
          <w:rFonts w:ascii="Calibri" w:hAnsi="Calibri" w:cs="Calibri"/>
          <w:sz w:val="22"/>
          <w:szCs w:val="22"/>
        </w:rPr>
        <w:t xml:space="preserve">i w Informatorze </w:t>
      </w:r>
      <w:r w:rsidR="000F5101">
        <w:rPr>
          <w:rFonts w:ascii="Calibri" w:hAnsi="Calibri" w:cs="Calibri"/>
          <w:sz w:val="22"/>
          <w:szCs w:val="22"/>
        </w:rPr>
        <w:t>przetargowym</w:t>
      </w:r>
      <w:r w:rsidRPr="00574C3E">
        <w:rPr>
          <w:rFonts w:ascii="Calibri" w:hAnsi="Calibri" w:cs="Calibri"/>
          <w:sz w:val="22"/>
          <w:szCs w:val="22"/>
        </w:rPr>
        <w:t>, w szczególności: przemyślany podział stref i rozmieszczenie elementów zagospodarowania</w:t>
      </w:r>
      <w:r w:rsidR="006F7F7D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dostępność terenu dla osób z</w:t>
      </w:r>
      <w:r w:rsidR="004F0C0A">
        <w:rPr>
          <w:rFonts w:ascii="Calibri" w:hAnsi="Calibri" w:cs="Calibri"/>
          <w:sz w:val="22"/>
          <w:szCs w:val="22"/>
        </w:rPr>
        <w:t>e szczególnymi potrzebami</w:t>
      </w:r>
      <w:r w:rsidRPr="00574C3E">
        <w:rPr>
          <w:rFonts w:ascii="Calibri" w:hAnsi="Calibri" w:cs="Calibri"/>
          <w:sz w:val="22"/>
          <w:szCs w:val="22"/>
        </w:rPr>
        <w:t xml:space="preserve">  spójn</w:t>
      </w:r>
      <w:r w:rsidR="00B16FEB">
        <w:rPr>
          <w:rFonts w:ascii="Calibri" w:hAnsi="Calibri" w:cs="Calibri"/>
          <w:sz w:val="22"/>
          <w:szCs w:val="22"/>
        </w:rPr>
        <w:t>e</w:t>
      </w:r>
      <w:r w:rsidRPr="00574C3E">
        <w:rPr>
          <w:rFonts w:ascii="Calibri" w:hAnsi="Calibri" w:cs="Calibri"/>
          <w:sz w:val="22"/>
          <w:szCs w:val="22"/>
        </w:rPr>
        <w:t>, estetyczn</w:t>
      </w:r>
      <w:r w:rsidR="00B16FEB">
        <w:rPr>
          <w:rFonts w:ascii="Calibri" w:hAnsi="Calibri" w:cs="Calibri"/>
          <w:sz w:val="22"/>
          <w:szCs w:val="22"/>
        </w:rPr>
        <w:t>e</w:t>
      </w:r>
      <w:r w:rsidRPr="00574C3E">
        <w:rPr>
          <w:rFonts w:ascii="Calibri" w:hAnsi="Calibri" w:cs="Calibri"/>
          <w:sz w:val="22"/>
          <w:szCs w:val="22"/>
        </w:rPr>
        <w:t xml:space="preserve"> i wpisując</w:t>
      </w:r>
      <w:r w:rsidR="00B16FEB">
        <w:rPr>
          <w:rFonts w:ascii="Calibri" w:hAnsi="Calibri" w:cs="Calibri"/>
          <w:sz w:val="22"/>
          <w:szCs w:val="22"/>
        </w:rPr>
        <w:t>e</w:t>
      </w:r>
      <w:r w:rsidRPr="00574C3E">
        <w:rPr>
          <w:rFonts w:ascii="Calibri" w:hAnsi="Calibri" w:cs="Calibri"/>
          <w:sz w:val="22"/>
          <w:szCs w:val="22"/>
        </w:rPr>
        <w:t xml:space="preserve"> się w otoczenie </w:t>
      </w:r>
      <w:r w:rsidR="00B16FEB">
        <w:rPr>
          <w:rFonts w:ascii="Calibri" w:hAnsi="Calibri" w:cs="Calibri"/>
          <w:sz w:val="22"/>
          <w:szCs w:val="22"/>
        </w:rPr>
        <w:t xml:space="preserve">elementy </w:t>
      </w:r>
      <w:r w:rsidRPr="00574C3E">
        <w:rPr>
          <w:rFonts w:ascii="Calibri" w:hAnsi="Calibri" w:cs="Calibri"/>
          <w:sz w:val="22"/>
          <w:szCs w:val="22"/>
        </w:rPr>
        <w:t>identyfikacj</w:t>
      </w:r>
      <w:r w:rsidR="00B16FEB">
        <w:rPr>
          <w:rFonts w:ascii="Calibri" w:hAnsi="Calibri" w:cs="Calibri"/>
          <w:sz w:val="22"/>
          <w:szCs w:val="22"/>
        </w:rPr>
        <w:t>i</w:t>
      </w:r>
      <w:r w:rsidRPr="00574C3E">
        <w:rPr>
          <w:rFonts w:ascii="Calibri" w:hAnsi="Calibri" w:cs="Calibri"/>
          <w:sz w:val="22"/>
          <w:szCs w:val="22"/>
        </w:rPr>
        <w:t xml:space="preserve"> wizualn</w:t>
      </w:r>
      <w:r w:rsidR="00B16FEB">
        <w:rPr>
          <w:rFonts w:ascii="Calibri" w:hAnsi="Calibri" w:cs="Calibri"/>
          <w:sz w:val="22"/>
          <w:szCs w:val="22"/>
        </w:rPr>
        <w:t>ej</w:t>
      </w:r>
      <w:r w:rsidRPr="00574C3E">
        <w:rPr>
          <w:rFonts w:ascii="Calibri" w:hAnsi="Calibri" w:cs="Calibri"/>
          <w:sz w:val="22"/>
          <w:szCs w:val="22"/>
        </w:rPr>
        <w:t xml:space="preserve"> względem wymagań opisanych </w:t>
      </w:r>
      <w:r w:rsidR="004B7850" w:rsidRPr="00574C3E">
        <w:rPr>
          <w:rFonts w:ascii="Calibri" w:hAnsi="Calibri" w:cs="Calibri"/>
          <w:sz w:val="22"/>
          <w:szCs w:val="22"/>
        </w:rPr>
        <w:t xml:space="preserve">w </w:t>
      </w:r>
      <w:r w:rsidR="008A418C">
        <w:rPr>
          <w:rFonts w:ascii="Calibri" w:hAnsi="Calibri" w:cs="Calibri"/>
          <w:sz w:val="22"/>
          <w:szCs w:val="22"/>
        </w:rPr>
        <w:t>materiałach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0F5101">
        <w:rPr>
          <w:rFonts w:ascii="Calibri" w:hAnsi="Calibri" w:cs="Calibri"/>
          <w:sz w:val="22"/>
          <w:szCs w:val="22"/>
        </w:rPr>
        <w:t>przetargow</w:t>
      </w:r>
      <w:r w:rsidR="008A418C">
        <w:rPr>
          <w:rFonts w:ascii="Calibri" w:hAnsi="Calibri" w:cs="Calibri"/>
          <w:sz w:val="22"/>
          <w:szCs w:val="22"/>
        </w:rPr>
        <w:t>ych</w:t>
      </w:r>
      <w:r w:rsidRPr="00574C3E">
        <w:rPr>
          <w:rFonts w:ascii="Calibri" w:hAnsi="Calibri" w:cs="Calibri"/>
          <w:sz w:val="22"/>
          <w:szCs w:val="22"/>
        </w:rPr>
        <w:t>:</w:t>
      </w:r>
    </w:p>
    <w:p w14:paraId="40A87CA8" w14:textId="5FE0D463" w:rsidR="008246EB" w:rsidRPr="00574C3E" w:rsidRDefault="00A25435" w:rsidP="004E5954">
      <w:pPr>
        <w:pStyle w:val="MarginText"/>
        <w:numPr>
          <w:ilvl w:val="0"/>
          <w:numId w:val="34"/>
        </w:numPr>
        <w:spacing w:after="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0</w:t>
      </w:r>
      <w:r w:rsidR="008246EB" w:rsidRPr="00574C3E">
        <w:rPr>
          <w:rFonts w:ascii="Calibri" w:hAnsi="Calibri" w:cs="Calibri"/>
          <w:sz w:val="22"/>
          <w:szCs w:val="22"/>
        </w:rPr>
        <w:t xml:space="preserve"> pkt - proponowany sposób zagospodarowania wraz z</w:t>
      </w:r>
      <w:r w:rsidR="00773570">
        <w:rPr>
          <w:rFonts w:ascii="Calibri" w:hAnsi="Calibri" w:cs="Calibri"/>
          <w:sz w:val="22"/>
          <w:szCs w:val="22"/>
        </w:rPr>
        <w:t xml:space="preserve"> elementami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A937CF">
        <w:rPr>
          <w:rFonts w:ascii="Calibri" w:hAnsi="Calibri" w:cs="Calibri"/>
          <w:sz w:val="22"/>
          <w:szCs w:val="22"/>
        </w:rPr>
        <w:t>identyfikacji wizualnej</w:t>
      </w:r>
      <w:r w:rsidR="008246EB" w:rsidRPr="00574C3E">
        <w:rPr>
          <w:rFonts w:ascii="Calibri" w:hAnsi="Calibri" w:cs="Calibri"/>
          <w:sz w:val="22"/>
          <w:szCs w:val="22"/>
        </w:rPr>
        <w:t xml:space="preserve"> nie spełnia</w:t>
      </w:r>
      <w:r w:rsidR="00773570">
        <w:rPr>
          <w:rFonts w:ascii="Calibri" w:hAnsi="Calibri" w:cs="Calibri"/>
          <w:sz w:val="22"/>
          <w:szCs w:val="22"/>
        </w:rPr>
        <w:t>ją</w:t>
      </w:r>
      <w:r w:rsidR="008246EB" w:rsidRPr="00574C3E">
        <w:rPr>
          <w:rFonts w:ascii="Calibri" w:hAnsi="Calibri" w:cs="Calibri"/>
          <w:sz w:val="22"/>
          <w:szCs w:val="22"/>
        </w:rPr>
        <w:t xml:space="preserve"> oczekiwa</w:t>
      </w:r>
      <w:r w:rsidR="00CE2E0C">
        <w:rPr>
          <w:rFonts w:ascii="Calibri" w:hAnsi="Calibri" w:cs="Calibri"/>
          <w:sz w:val="22"/>
          <w:szCs w:val="22"/>
        </w:rPr>
        <w:t>ń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CE2E0C">
        <w:rPr>
          <w:rFonts w:ascii="Calibri" w:hAnsi="Calibri" w:cs="Calibri"/>
          <w:sz w:val="22"/>
          <w:szCs w:val="22"/>
        </w:rPr>
        <w:t>Wydzierżawiającego</w:t>
      </w:r>
      <w:r w:rsidR="008246EB" w:rsidRPr="00574C3E">
        <w:rPr>
          <w:rFonts w:ascii="Calibri" w:hAnsi="Calibri" w:cs="Calibri"/>
          <w:sz w:val="22"/>
          <w:szCs w:val="22"/>
        </w:rPr>
        <w:t xml:space="preserve"> określon</w:t>
      </w:r>
      <w:r w:rsidR="00CE2E0C">
        <w:rPr>
          <w:rFonts w:ascii="Calibri" w:hAnsi="Calibri" w:cs="Calibri"/>
          <w:sz w:val="22"/>
          <w:szCs w:val="22"/>
        </w:rPr>
        <w:t>ych</w:t>
      </w:r>
      <w:r w:rsidR="008246EB" w:rsidRPr="00574C3E">
        <w:rPr>
          <w:rFonts w:ascii="Calibri" w:hAnsi="Calibri" w:cs="Calibri"/>
          <w:sz w:val="22"/>
          <w:szCs w:val="22"/>
        </w:rPr>
        <w:t xml:space="preserve"> w </w:t>
      </w:r>
      <w:r w:rsidR="007A5EAF">
        <w:rPr>
          <w:rFonts w:ascii="Calibri" w:hAnsi="Calibri" w:cs="Calibri"/>
          <w:sz w:val="22"/>
          <w:szCs w:val="22"/>
        </w:rPr>
        <w:t>materiałach przetargowych</w:t>
      </w:r>
      <w:r w:rsidR="008246EB" w:rsidRPr="00574C3E">
        <w:rPr>
          <w:rFonts w:ascii="Calibri" w:hAnsi="Calibri" w:cs="Calibri"/>
          <w:sz w:val="22"/>
          <w:szCs w:val="22"/>
        </w:rPr>
        <w:t xml:space="preserve">. Sposób zagospodarowania i </w:t>
      </w:r>
      <w:r w:rsidR="00FF64B5">
        <w:rPr>
          <w:rFonts w:ascii="Calibri" w:hAnsi="Calibri" w:cs="Calibri"/>
          <w:sz w:val="22"/>
          <w:szCs w:val="22"/>
        </w:rPr>
        <w:t xml:space="preserve">elementy </w:t>
      </w:r>
      <w:r w:rsidR="00A937CF">
        <w:rPr>
          <w:rFonts w:ascii="Calibri" w:hAnsi="Calibri" w:cs="Calibri"/>
          <w:sz w:val="22"/>
          <w:szCs w:val="22"/>
        </w:rPr>
        <w:t>identyfikacji wizualnej</w:t>
      </w:r>
      <w:r w:rsidR="008246EB" w:rsidRPr="00574C3E">
        <w:rPr>
          <w:rFonts w:ascii="Calibri" w:hAnsi="Calibri" w:cs="Calibri"/>
          <w:sz w:val="22"/>
          <w:szCs w:val="22"/>
        </w:rPr>
        <w:t xml:space="preserve"> nie przystają do otoczenia są niespójne lub brak jest rozwiązań dla osób z</w:t>
      </w:r>
      <w:r w:rsidR="004F0C0A">
        <w:rPr>
          <w:rFonts w:ascii="Calibri" w:hAnsi="Calibri" w:cs="Calibri"/>
          <w:sz w:val="22"/>
          <w:szCs w:val="22"/>
        </w:rPr>
        <w:t>e szczególnymi potrzebami</w:t>
      </w:r>
      <w:r w:rsidR="008246EB" w:rsidRPr="00574C3E">
        <w:rPr>
          <w:rFonts w:ascii="Calibri" w:hAnsi="Calibri" w:cs="Calibri"/>
          <w:sz w:val="22"/>
          <w:szCs w:val="22"/>
        </w:rPr>
        <w:t>;</w:t>
      </w:r>
    </w:p>
    <w:p w14:paraId="1AC2FF51" w14:textId="3D938795" w:rsidR="008246EB" w:rsidRPr="00574C3E" w:rsidRDefault="004F0C0A" w:rsidP="004E5954">
      <w:pPr>
        <w:pStyle w:val="MarginText"/>
        <w:numPr>
          <w:ilvl w:val="0"/>
          <w:numId w:val="34"/>
        </w:numPr>
        <w:spacing w:after="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</w:t>
      </w:r>
      <w:r w:rsidR="008246EB" w:rsidRPr="00574C3E">
        <w:rPr>
          <w:rFonts w:ascii="Calibri" w:hAnsi="Calibri" w:cs="Calibri"/>
          <w:sz w:val="22"/>
          <w:szCs w:val="22"/>
        </w:rPr>
        <w:t xml:space="preserve"> pkt - proponowany sposób zagospodarowania wraz z </w:t>
      </w:r>
      <w:r w:rsidR="00FF64B5">
        <w:rPr>
          <w:rFonts w:ascii="Calibri" w:hAnsi="Calibri" w:cs="Calibri"/>
          <w:sz w:val="22"/>
          <w:szCs w:val="22"/>
        </w:rPr>
        <w:t>elementami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8519AD">
        <w:rPr>
          <w:rFonts w:ascii="Calibri" w:hAnsi="Calibri" w:cs="Calibri"/>
          <w:sz w:val="22"/>
          <w:szCs w:val="22"/>
        </w:rPr>
        <w:t>identyfikacji wizualnej</w:t>
      </w:r>
      <w:r w:rsidR="008246EB" w:rsidRPr="00574C3E">
        <w:rPr>
          <w:rFonts w:ascii="Calibri" w:hAnsi="Calibri" w:cs="Calibri"/>
          <w:sz w:val="22"/>
          <w:szCs w:val="22"/>
        </w:rPr>
        <w:t xml:space="preserve"> spełnia</w:t>
      </w:r>
      <w:r w:rsidR="00880B0C">
        <w:rPr>
          <w:rFonts w:ascii="Calibri" w:hAnsi="Calibri" w:cs="Calibri"/>
          <w:sz w:val="22"/>
          <w:szCs w:val="22"/>
        </w:rPr>
        <w:t>ją</w:t>
      </w:r>
      <w:r w:rsidR="008246EB" w:rsidRPr="00574C3E">
        <w:rPr>
          <w:rFonts w:ascii="Calibri" w:hAnsi="Calibri" w:cs="Calibri"/>
          <w:sz w:val="22"/>
          <w:szCs w:val="22"/>
        </w:rPr>
        <w:t xml:space="preserve"> oczekiwania Wydzierżawiającego określone w </w:t>
      </w:r>
      <w:r w:rsidR="007A5EAF">
        <w:rPr>
          <w:rFonts w:ascii="Calibri" w:hAnsi="Calibri" w:cs="Calibri"/>
          <w:sz w:val="22"/>
          <w:szCs w:val="22"/>
        </w:rPr>
        <w:t>materiałach przetargowych</w:t>
      </w:r>
      <w:r w:rsidR="008246EB" w:rsidRPr="00574C3E">
        <w:rPr>
          <w:rFonts w:ascii="Calibri" w:hAnsi="Calibri" w:cs="Calibri"/>
          <w:sz w:val="22"/>
          <w:szCs w:val="22"/>
        </w:rPr>
        <w:t xml:space="preserve"> w sposób dostateczny. Zagospodarowanie i </w:t>
      </w:r>
      <w:r w:rsidR="00FF64B5">
        <w:rPr>
          <w:rFonts w:ascii="Calibri" w:hAnsi="Calibri" w:cs="Calibri"/>
          <w:sz w:val="22"/>
          <w:szCs w:val="22"/>
        </w:rPr>
        <w:t>elementy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880B0C">
        <w:rPr>
          <w:rFonts w:ascii="Calibri" w:hAnsi="Calibri" w:cs="Calibri"/>
          <w:sz w:val="22"/>
          <w:szCs w:val="22"/>
        </w:rPr>
        <w:t>identyfikacji wizualnej</w:t>
      </w:r>
      <w:r w:rsidR="008246EB" w:rsidRPr="00574C3E">
        <w:rPr>
          <w:rFonts w:ascii="Calibri" w:hAnsi="Calibri" w:cs="Calibri"/>
          <w:sz w:val="22"/>
          <w:szCs w:val="22"/>
        </w:rPr>
        <w:t xml:space="preserve"> wpisują się w otoczenie, są spójne oraz zawierają rozwiązania dla osób z</w:t>
      </w:r>
      <w:r>
        <w:rPr>
          <w:rFonts w:ascii="Calibri" w:hAnsi="Calibri" w:cs="Calibri"/>
          <w:sz w:val="22"/>
          <w:szCs w:val="22"/>
        </w:rPr>
        <w:t>e szczególnymi potrzebami</w:t>
      </w:r>
      <w:r w:rsidR="008246EB" w:rsidRPr="00574C3E">
        <w:rPr>
          <w:rFonts w:ascii="Calibri" w:hAnsi="Calibri" w:cs="Calibri"/>
          <w:sz w:val="22"/>
          <w:szCs w:val="22"/>
        </w:rPr>
        <w:t>;</w:t>
      </w:r>
    </w:p>
    <w:p w14:paraId="45C98870" w14:textId="45F36252" w:rsidR="008246EB" w:rsidRPr="00574C3E" w:rsidRDefault="004F0C0A" w:rsidP="641BB426">
      <w:pPr>
        <w:pStyle w:val="MarginText"/>
        <w:numPr>
          <w:ilvl w:val="0"/>
          <w:numId w:val="34"/>
        </w:numPr>
        <w:spacing w:after="0"/>
        <w:ind w:left="1276" w:hanging="425"/>
        <w:rPr>
          <w:rFonts w:ascii="Calibri" w:eastAsia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</w:t>
      </w:r>
      <w:r w:rsidR="307065DC" w:rsidRPr="0B3828EA">
        <w:rPr>
          <w:rFonts w:ascii="Calibri" w:hAnsi="Calibri" w:cs="Calibri"/>
          <w:sz w:val="22"/>
          <w:szCs w:val="22"/>
        </w:rPr>
        <w:t>-3</w:t>
      </w:r>
      <w:r>
        <w:rPr>
          <w:rFonts w:ascii="Calibri" w:hAnsi="Calibri" w:cs="Calibri"/>
          <w:sz w:val="22"/>
          <w:szCs w:val="22"/>
        </w:rPr>
        <w:t>0</w:t>
      </w:r>
      <w:r w:rsidR="2491E0DF" w:rsidRPr="0B3828EA">
        <w:rPr>
          <w:rFonts w:ascii="Calibri" w:hAnsi="Calibri" w:cs="Calibri"/>
          <w:sz w:val="22"/>
          <w:szCs w:val="22"/>
        </w:rPr>
        <w:t xml:space="preserve"> pkt - proponowany sposób </w:t>
      </w:r>
      <w:r w:rsidR="00A11996">
        <w:rPr>
          <w:rFonts w:ascii="Calibri" w:hAnsi="Calibri" w:cs="Calibri"/>
          <w:sz w:val="22"/>
          <w:szCs w:val="22"/>
        </w:rPr>
        <w:t>aranżacji</w:t>
      </w:r>
      <w:r w:rsidR="2491E0DF" w:rsidRPr="0B3828EA">
        <w:rPr>
          <w:rFonts w:ascii="Calibri" w:hAnsi="Calibri" w:cs="Calibri"/>
          <w:sz w:val="22"/>
          <w:szCs w:val="22"/>
        </w:rPr>
        <w:t xml:space="preserve"> wraz z </w:t>
      </w:r>
      <w:r w:rsidR="3A8BE414" w:rsidRPr="0B3828EA">
        <w:rPr>
          <w:rFonts w:ascii="Calibri" w:hAnsi="Calibri" w:cs="Calibri"/>
          <w:sz w:val="22"/>
          <w:szCs w:val="22"/>
        </w:rPr>
        <w:t>elementami</w:t>
      </w:r>
      <w:r w:rsidR="2491E0DF" w:rsidRPr="0B3828EA">
        <w:rPr>
          <w:rFonts w:ascii="Calibri" w:hAnsi="Calibri" w:cs="Calibri"/>
          <w:sz w:val="22"/>
          <w:szCs w:val="22"/>
        </w:rPr>
        <w:t xml:space="preserve"> </w:t>
      </w:r>
      <w:r w:rsidR="4D49E379" w:rsidRPr="0B3828EA">
        <w:rPr>
          <w:rFonts w:ascii="Calibri" w:hAnsi="Calibri" w:cs="Calibri"/>
          <w:sz w:val="22"/>
          <w:szCs w:val="22"/>
        </w:rPr>
        <w:t>identyfikacji wizualnej</w:t>
      </w:r>
      <w:r w:rsidR="2491E0DF" w:rsidRPr="0B3828EA">
        <w:rPr>
          <w:rFonts w:ascii="Calibri" w:hAnsi="Calibri" w:cs="Calibri"/>
          <w:sz w:val="22"/>
          <w:szCs w:val="22"/>
        </w:rPr>
        <w:t xml:space="preserve"> przekracza</w:t>
      </w:r>
      <w:r w:rsidR="400C4E3D" w:rsidRPr="0B3828EA">
        <w:rPr>
          <w:rFonts w:ascii="Calibri" w:hAnsi="Calibri" w:cs="Calibri"/>
          <w:sz w:val="22"/>
          <w:szCs w:val="22"/>
        </w:rPr>
        <w:t>ją</w:t>
      </w:r>
      <w:r w:rsidR="2491E0DF" w:rsidRPr="0B3828EA">
        <w:rPr>
          <w:rFonts w:ascii="Calibri" w:hAnsi="Calibri" w:cs="Calibri"/>
          <w:sz w:val="22"/>
          <w:szCs w:val="22"/>
        </w:rPr>
        <w:t xml:space="preserve"> oczekiwania Wydzierżawiającego określone w </w:t>
      </w:r>
      <w:r w:rsidR="34DD1BC5" w:rsidRPr="0B3828EA">
        <w:rPr>
          <w:rFonts w:ascii="Calibri" w:hAnsi="Calibri" w:cs="Calibri"/>
          <w:sz w:val="22"/>
          <w:szCs w:val="22"/>
        </w:rPr>
        <w:t>materiałach przetargowych</w:t>
      </w:r>
      <w:r w:rsidR="2491E0DF" w:rsidRPr="0B3828EA">
        <w:rPr>
          <w:rFonts w:ascii="Calibri" w:hAnsi="Calibri" w:cs="Calibri"/>
          <w:sz w:val="22"/>
          <w:szCs w:val="22"/>
        </w:rPr>
        <w:t>.</w:t>
      </w:r>
      <w:r w:rsidR="6F928148" w:rsidRPr="0B3828EA">
        <w:rPr>
          <w:rFonts w:ascii="Calibri" w:hAnsi="Calibri" w:cs="Calibri"/>
          <w:sz w:val="22"/>
          <w:szCs w:val="22"/>
        </w:rPr>
        <w:t xml:space="preserve"> </w:t>
      </w:r>
      <w:r w:rsidR="6F928148" w:rsidRPr="0B3828EA">
        <w:rPr>
          <w:rFonts w:ascii="Calibri" w:eastAsia="Calibri" w:hAnsi="Calibri" w:cs="Calibri"/>
          <w:sz w:val="22"/>
          <w:szCs w:val="22"/>
        </w:rPr>
        <w:t xml:space="preserve"> Sposób zagospod</w:t>
      </w:r>
      <w:r w:rsidR="4F19343A" w:rsidRPr="0B3828EA">
        <w:rPr>
          <w:rFonts w:ascii="Calibri" w:eastAsia="Calibri" w:hAnsi="Calibri" w:cs="Calibri"/>
          <w:sz w:val="22"/>
          <w:szCs w:val="22"/>
        </w:rPr>
        <w:t>a</w:t>
      </w:r>
      <w:r w:rsidR="6F928148" w:rsidRPr="0B3828EA">
        <w:rPr>
          <w:rFonts w:ascii="Calibri" w:eastAsia="Calibri" w:hAnsi="Calibri" w:cs="Calibri"/>
          <w:sz w:val="22"/>
          <w:szCs w:val="22"/>
        </w:rPr>
        <w:t>row</w:t>
      </w:r>
      <w:r w:rsidR="605000CF" w:rsidRPr="0B3828EA">
        <w:rPr>
          <w:rFonts w:ascii="Calibri" w:eastAsia="Calibri" w:hAnsi="Calibri" w:cs="Calibri"/>
          <w:sz w:val="22"/>
          <w:szCs w:val="22"/>
        </w:rPr>
        <w:t>a</w:t>
      </w:r>
      <w:r w:rsidR="6F928148" w:rsidRPr="0B3828EA">
        <w:rPr>
          <w:rFonts w:ascii="Calibri" w:eastAsia="Calibri" w:hAnsi="Calibri" w:cs="Calibri"/>
          <w:sz w:val="22"/>
          <w:szCs w:val="22"/>
        </w:rPr>
        <w:t xml:space="preserve">nia uwzględnia </w:t>
      </w:r>
      <w:r w:rsidR="683F7E6D" w:rsidRPr="0B3828EA">
        <w:rPr>
          <w:rFonts w:ascii="Calibri" w:eastAsia="Calibri" w:hAnsi="Calibri" w:cs="Calibri"/>
          <w:sz w:val="22"/>
          <w:szCs w:val="22"/>
        </w:rPr>
        <w:t xml:space="preserve">oczekiwania </w:t>
      </w:r>
      <w:r w:rsidR="4C11A823" w:rsidRPr="0B3828EA">
        <w:rPr>
          <w:rFonts w:ascii="Calibri" w:eastAsia="Calibri" w:hAnsi="Calibri" w:cs="Calibri"/>
          <w:sz w:val="22"/>
          <w:szCs w:val="22"/>
        </w:rPr>
        <w:t>określone</w:t>
      </w:r>
      <w:r w:rsidR="683F7E6D" w:rsidRPr="0B3828EA">
        <w:rPr>
          <w:rFonts w:ascii="Calibri" w:eastAsia="Calibri" w:hAnsi="Calibri" w:cs="Calibri"/>
          <w:sz w:val="22"/>
          <w:szCs w:val="22"/>
        </w:rPr>
        <w:t xml:space="preserve"> w materiałach przetargowych</w:t>
      </w:r>
      <w:r w:rsidR="22FF86E0" w:rsidRPr="0B3828EA">
        <w:rPr>
          <w:rFonts w:ascii="Calibri" w:eastAsia="Calibri" w:hAnsi="Calibri" w:cs="Calibri"/>
          <w:sz w:val="22"/>
          <w:szCs w:val="22"/>
        </w:rPr>
        <w:t xml:space="preserve"> oraz wyróżnia się rozwiązaniami innowacyjnymi, ekologicznymi, </w:t>
      </w:r>
      <w:r w:rsidR="00DC1D18" w:rsidRPr="0B3828EA">
        <w:rPr>
          <w:rFonts w:ascii="Calibri" w:eastAsia="Calibri" w:hAnsi="Calibri" w:cs="Calibri"/>
          <w:sz w:val="22"/>
          <w:szCs w:val="22"/>
        </w:rPr>
        <w:t>niestandardowymi</w:t>
      </w:r>
      <w:r w:rsidR="22FF86E0" w:rsidRPr="0B3828EA">
        <w:rPr>
          <w:rFonts w:ascii="Calibri" w:eastAsia="Calibri" w:hAnsi="Calibri" w:cs="Calibri"/>
          <w:sz w:val="22"/>
          <w:szCs w:val="22"/>
        </w:rPr>
        <w:t>.</w:t>
      </w:r>
    </w:p>
    <w:p w14:paraId="4DE827B6" w14:textId="001D91AC" w:rsidR="008246EB" w:rsidRPr="00574C3E" w:rsidRDefault="008246EB" w:rsidP="00E4390A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ocena punktowa kryterium - oferta</w:t>
      </w:r>
      <w:r w:rsidR="00C45751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gastronomiczna</w:t>
      </w:r>
      <w:r w:rsidR="005E556B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(od </w:t>
      </w:r>
      <w:r w:rsidR="00421C06">
        <w:rPr>
          <w:rFonts w:ascii="Calibri" w:hAnsi="Calibri" w:cs="Calibri"/>
          <w:sz w:val="22"/>
          <w:szCs w:val="22"/>
        </w:rPr>
        <w:t>0</w:t>
      </w:r>
      <w:r w:rsidRPr="00574C3E">
        <w:rPr>
          <w:rFonts w:ascii="Calibri" w:hAnsi="Calibri" w:cs="Calibri"/>
          <w:sz w:val="22"/>
          <w:szCs w:val="22"/>
        </w:rPr>
        <w:t xml:space="preserve"> do </w:t>
      </w:r>
      <w:r w:rsidR="00C06EA7">
        <w:rPr>
          <w:rFonts w:ascii="Calibri" w:hAnsi="Calibri" w:cs="Calibri"/>
          <w:sz w:val="22"/>
          <w:szCs w:val="22"/>
        </w:rPr>
        <w:t>4</w:t>
      </w:r>
      <w:r w:rsidR="004147D0">
        <w:rPr>
          <w:rFonts w:ascii="Calibri" w:hAnsi="Calibri" w:cs="Calibri"/>
          <w:sz w:val="22"/>
          <w:szCs w:val="22"/>
        </w:rPr>
        <w:t>0</w:t>
      </w:r>
      <w:r w:rsidRPr="00574C3E">
        <w:rPr>
          <w:rFonts w:ascii="Calibri" w:hAnsi="Calibri" w:cs="Calibri"/>
          <w:sz w:val="22"/>
          <w:szCs w:val="22"/>
        </w:rPr>
        <w:t xml:space="preserve"> pkt) </w:t>
      </w:r>
      <w:r w:rsidR="000E0368" w:rsidRPr="000E0368">
        <w:rPr>
          <w:rFonts w:ascii="Calibri" w:hAnsi="Calibri" w:cs="Calibri"/>
          <w:sz w:val="22"/>
          <w:szCs w:val="22"/>
        </w:rPr>
        <w:t>według oceny członków Komisji, dostępność i atrakcyjność oferty, uwzględniająca różne preferencje żywieniowe i potrzeby dietetyczne klientów przy zapewnieniu co najmniej jednego dania wegetariańskiego/wegańskiego lub bezmięsnego oraz uwzględniający powszechnie przyjęte zasady związane z dbałością o środowisko naturalne, nurt zero waste, ograniczenie plastiku, stosowanie krótkich łańcuchów dostaw, wspieranie lokalnych producentów, zgodnie z celami ujętymi w Informatorze</w:t>
      </w:r>
      <w:r w:rsidRPr="00574C3E">
        <w:rPr>
          <w:rFonts w:ascii="Calibri" w:hAnsi="Calibri" w:cs="Calibri"/>
          <w:sz w:val="22"/>
          <w:szCs w:val="22"/>
        </w:rPr>
        <w:t>:</w:t>
      </w:r>
    </w:p>
    <w:p w14:paraId="5E483DC4" w14:textId="14B9709F" w:rsidR="008246EB" w:rsidRPr="00574C3E" w:rsidRDefault="00421C06" w:rsidP="004E5954">
      <w:pPr>
        <w:pStyle w:val="MarginText"/>
        <w:numPr>
          <w:ilvl w:val="0"/>
          <w:numId w:val="34"/>
        </w:numPr>
        <w:spacing w:after="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0</w:t>
      </w:r>
      <w:r w:rsidR="008246EB" w:rsidRPr="00574C3E">
        <w:rPr>
          <w:rFonts w:ascii="Calibri" w:hAnsi="Calibri" w:cs="Calibri"/>
          <w:sz w:val="22"/>
          <w:szCs w:val="22"/>
        </w:rPr>
        <w:t xml:space="preserve"> pkt - proponowan</w:t>
      </w:r>
      <w:r w:rsidR="005E556B">
        <w:rPr>
          <w:rFonts w:ascii="Calibri" w:hAnsi="Calibri" w:cs="Calibri"/>
          <w:sz w:val="22"/>
          <w:szCs w:val="22"/>
        </w:rPr>
        <w:t>a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1D4834" w:rsidRPr="00574C3E">
        <w:rPr>
          <w:rFonts w:ascii="Calibri" w:hAnsi="Calibri" w:cs="Calibri"/>
          <w:sz w:val="22"/>
          <w:szCs w:val="22"/>
        </w:rPr>
        <w:t xml:space="preserve">oferta </w:t>
      </w:r>
      <w:r w:rsidR="008246EB" w:rsidRPr="00574C3E">
        <w:rPr>
          <w:rFonts w:ascii="Calibri" w:hAnsi="Calibri" w:cs="Calibri"/>
          <w:sz w:val="22"/>
          <w:szCs w:val="22"/>
        </w:rPr>
        <w:t>nie spełnia oczekiwań Wydzierżawiającego</w:t>
      </w:r>
      <w:r w:rsidR="004A00BC">
        <w:rPr>
          <w:rFonts w:ascii="Calibri" w:hAnsi="Calibri" w:cs="Calibri"/>
          <w:sz w:val="22"/>
          <w:szCs w:val="22"/>
        </w:rPr>
        <w:t>.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4A00BC">
        <w:rPr>
          <w:rFonts w:ascii="Calibri" w:hAnsi="Calibri" w:cs="Calibri"/>
          <w:sz w:val="22"/>
          <w:szCs w:val="22"/>
        </w:rPr>
        <w:t>W</w:t>
      </w:r>
      <w:r w:rsidR="004A00BC" w:rsidRPr="00574C3E">
        <w:rPr>
          <w:rFonts w:ascii="Calibri" w:hAnsi="Calibri" w:cs="Calibri"/>
          <w:sz w:val="22"/>
          <w:szCs w:val="22"/>
        </w:rPr>
        <w:t xml:space="preserve"> ofercie</w:t>
      </w:r>
      <w:r w:rsidR="004A00BC">
        <w:rPr>
          <w:rFonts w:ascii="Calibri" w:hAnsi="Calibri" w:cs="Calibri"/>
          <w:sz w:val="22"/>
          <w:szCs w:val="22"/>
        </w:rPr>
        <w:t xml:space="preserve"> gastronomicznej nie przewidziano co najmniej jednego dania wegetariańskiego</w:t>
      </w:r>
      <w:r w:rsidR="007A5EAF">
        <w:rPr>
          <w:rFonts w:ascii="Calibri" w:hAnsi="Calibri" w:cs="Calibri"/>
          <w:sz w:val="22"/>
          <w:szCs w:val="22"/>
        </w:rPr>
        <w:t xml:space="preserve"> lub</w:t>
      </w:r>
      <w:r w:rsidR="00EF24CE">
        <w:rPr>
          <w:rFonts w:ascii="Calibri" w:hAnsi="Calibri" w:cs="Calibri"/>
          <w:sz w:val="22"/>
          <w:szCs w:val="22"/>
        </w:rPr>
        <w:t xml:space="preserve"> </w:t>
      </w:r>
      <w:r w:rsidR="004A00BC">
        <w:rPr>
          <w:rFonts w:ascii="Calibri" w:hAnsi="Calibri" w:cs="Calibri"/>
          <w:sz w:val="22"/>
          <w:szCs w:val="22"/>
        </w:rPr>
        <w:t>wegańskiego</w:t>
      </w:r>
      <w:r w:rsidR="008246EB" w:rsidRPr="00574C3E">
        <w:rPr>
          <w:rFonts w:ascii="Calibri" w:hAnsi="Calibri" w:cs="Calibri"/>
          <w:sz w:val="22"/>
          <w:szCs w:val="22"/>
        </w:rPr>
        <w:t>;</w:t>
      </w:r>
    </w:p>
    <w:p w14:paraId="1E8D464A" w14:textId="70BF67C7" w:rsidR="008246EB" w:rsidRPr="00574C3E" w:rsidRDefault="00C06EA7" w:rsidP="000F4D21">
      <w:pPr>
        <w:pStyle w:val="MarginText"/>
        <w:numPr>
          <w:ilvl w:val="0"/>
          <w:numId w:val="34"/>
        </w:numPr>
        <w:spacing w:after="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4147D0">
        <w:rPr>
          <w:rFonts w:ascii="Calibri" w:hAnsi="Calibri" w:cs="Calibri"/>
          <w:sz w:val="22"/>
          <w:szCs w:val="22"/>
        </w:rPr>
        <w:t>0</w:t>
      </w:r>
      <w:r w:rsidR="008246EB" w:rsidRPr="00574C3E">
        <w:rPr>
          <w:rFonts w:ascii="Calibri" w:hAnsi="Calibri" w:cs="Calibri"/>
          <w:sz w:val="22"/>
          <w:szCs w:val="22"/>
        </w:rPr>
        <w:t xml:space="preserve"> pkt - proponowan</w:t>
      </w:r>
      <w:r w:rsidR="003C3BD1">
        <w:rPr>
          <w:rFonts w:ascii="Calibri" w:hAnsi="Calibri" w:cs="Calibri"/>
          <w:sz w:val="22"/>
          <w:szCs w:val="22"/>
        </w:rPr>
        <w:t>a</w:t>
      </w:r>
      <w:r w:rsidR="008246EB" w:rsidRPr="00574C3E">
        <w:rPr>
          <w:rFonts w:ascii="Calibri" w:hAnsi="Calibri" w:cs="Calibri"/>
          <w:sz w:val="22"/>
          <w:szCs w:val="22"/>
        </w:rPr>
        <w:t xml:space="preserve"> </w:t>
      </w:r>
      <w:r w:rsidR="001D4834" w:rsidRPr="00574C3E">
        <w:rPr>
          <w:rFonts w:ascii="Calibri" w:hAnsi="Calibri" w:cs="Calibri"/>
          <w:sz w:val="22"/>
          <w:szCs w:val="22"/>
        </w:rPr>
        <w:t xml:space="preserve">oferta </w:t>
      </w:r>
      <w:r w:rsidR="008246EB" w:rsidRPr="00574C3E">
        <w:rPr>
          <w:rFonts w:ascii="Calibri" w:hAnsi="Calibri" w:cs="Calibri"/>
          <w:sz w:val="22"/>
          <w:szCs w:val="22"/>
        </w:rPr>
        <w:t xml:space="preserve">spełnia oczekiwania Wydzierżawiającego określone w </w:t>
      </w:r>
      <w:r w:rsidR="007A5EAF">
        <w:rPr>
          <w:rFonts w:ascii="Calibri" w:hAnsi="Calibri" w:cs="Calibri"/>
          <w:sz w:val="22"/>
          <w:szCs w:val="22"/>
        </w:rPr>
        <w:t>materiałach przetargowych</w:t>
      </w:r>
      <w:r w:rsidR="008246EB" w:rsidRPr="00574C3E">
        <w:rPr>
          <w:rFonts w:ascii="Calibri" w:hAnsi="Calibri" w:cs="Calibri"/>
          <w:sz w:val="22"/>
          <w:szCs w:val="22"/>
        </w:rPr>
        <w:t xml:space="preserve"> w stopniu dostatecznym</w:t>
      </w:r>
      <w:r w:rsidR="009E3097">
        <w:rPr>
          <w:rFonts w:ascii="Calibri" w:hAnsi="Calibri" w:cs="Calibri"/>
          <w:sz w:val="22"/>
          <w:szCs w:val="22"/>
        </w:rPr>
        <w:t xml:space="preserve">. W ofercie gastronomicznej uwzględniono </w:t>
      </w:r>
      <w:r w:rsidR="00446284">
        <w:rPr>
          <w:rFonts w:ascii="Calibri" w:hAnsi="Calibri" w:cs="Calibri"/>
          <w:sz w:val="22"/>
          <w:szCs w:val="22"/>
        </w:rPr>
        <w:t>co najmniej jedno danie wegetariańskie</w:t>
      </w:r>
      <w:r w:rsidR="007A5EAF">
        <w:rPr>
          <w:rFonts w:ascii="Calibri" w:hAnsi="Calibri" w:cs="Calibri"/>
          <w:sz w:val="22"/>
          <w:szCs w:val="22"/>
        </w:rPr>
        <w:t xml:space="preserve"> lub </w:t>
      </w:r>
      <w:r w:rsidR="00446284">
        <w:rPr>
          <w:rFonts w:ascii="Calibri" w:hAnsi="Calibri" w:cs="Calibri"/>
          <w:sz w:val="22"/>
          <w:szCs w:val="22"/>
        </w:rPr>
        <w:t>wegańskie</w:t>
      </w:r>
      <w:r w:rsidR="008246EB" w:rsidRPr="00574C3E">
        <w:rPr>
          <w:rFonts w:ascii="Calibri" w:hAnsi="Calibri" w:cs="Calibri"/>
          <w:sz w:val="22"/>
          <w:szCs w:val="22"/>
        </w:rPr>
        <w:t>;</w:t>
      </w:r>
    </w:p>
    <w:p w14:paraId="2CCE4F23" w14:textId="5EE67E71" w:rsidR="008246EB" w:rsidRPr="00574C3E" w:rsidRDefault="00C06EA7" w:rsidP="004E5954">
      <w:pPr>
        <w:pStyle w:val="MarginText"/>
        <w:numPr>
          <w:ilvl w:val="0"/>
          <w:numId w:val="34"/>
        </w:numPr>
        <w:spacing w:after="0"/>
        <w:ind w:left="1276" w:hanging="425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</w:t>
      </w:r>
      <w:r w:rsidR="004147D0" w:rsidRPr="0B3828EA">
        <w:rPr>
          <w:rFonts w:ascii="Calibri" w:hAnsi="Calibri" w:cs="Calibri"/>
          <w:sz w:val="22"/>
          <w:szCs w:val="22"/>
        </w:rPr>
        <w:t>1-</w:t>
      </w:r>
      <w:r>
        <w:rPr>
          <w:rFonts w:ascii="Calibri" w:hAnsi="Calibri" w:cs="Calibri"/>
          <w:sz w:val="22"/>
          <w:szCs w:val="22"/>
        </w:rPr>
        <w:t>4</w:t>
      </w:r>
      <w:r w:rsidR="004147D0" w:rsidRPr="0B3828EA">
        <w:rPr>
          <w:rFonts w:ascii="Calibri" w:hAnsi="Calibri" w:cs="Calibri"/>
          <w:sz w:val="22"/>
          <w:szCs w:val="22"/>
        </w:rPr>
        <w:t>0</w:t>
      </w:r>
      <w:r w:rsidR="008246EB" w:rsidRPr="0B3828EA">
        <w:rPr>
          <w:rFonts w:ascii="Calibri" w:hAnsi="Calibri" w:cs="Calibri"/>
          <w:sz w:val="22"/>
          <w:szCs w:val="22"/>
        </w:rPr>
        <w:t xml:space="preserve"> pkt - proponowan</w:t>
      </w:r>
      <w:r w:rsidR="003C3BD1" w:rsidRPr="0B3828EA">
        <w:rPr>
          <w:rFonts w:ascii="Calibri" w:hAnsi="Calibri" w:cs="Calibri"/>
          <w:sz w:val="22"/>
          <w:szCs w:val="22"/>
        </w:rPr>
        <w:t>a</w:t>
      </w:r>
      <w:r w:rsidR="008246EB" w:rsidRPr="0B3828EA">
        <w:rPr>
          <w:rFonts w:ascii="Calibri" w:hAnsi="Calibri" w:cs="Calibri"/>
          <w:sz w:val="22"/>
          <w:szCs w:val="22"/>
        </w:rPr>
        <w:t xml:space="preserve"> </w:t>
      </w:r>
      <w:r w:rsidR="001D4834" w:rsidRPr="0B3828EA">
        <w:rPr>
          <w:rFonts w:ascii="Calibri" w:hAnsi="Calibri" w:cs="Calibri"/>
          <w:sz w:val="22"/>
          <w:szCs w:val="22"/>
        </w:rPr>
        <w:t xml:space="preserve">oferta </w:t>
      </w:r>
      <w:r w:rsidR="008246EB" w:rsidRPr="0B3828EA">
        <w:rPr>
          <w:rFonts w:ascii="Calibri" w:hAnsi="Calibri" w:cs="Calibri"/>
          <w:sz w:val="22"/>
          <w:szCs w:val="22"/>
        </w:rPr>
        <w:t xml:space="preserve">przekracza oczekiwania Wydzierżawiającego określone w </w:t>
      </w:r>
      <w:r w:rsidR="007A5EAF" w:rsidRPr="0B3828EA">
        <w:rPr>
          <w:rFonts w:ascii="Calibri" w:hAnsi="Calibri" w:cs="Calibri"/>
          <w:sz w:val="22"/>
          <w:szCs w:val="22"/>
        </w:rPr>
        <w:t>materiałach przetargowych</w:t>
      </w:r>
      <w:r w:rsidR="006B4698" w:rsidRPr="0B3828EA">
        <w:rPr>
          <w:rFonts w:ascii="Calibri" w:hAnsi="Calibri" w:cs="Calibri"/>
          <w:sz w:val="22"/>
          <w:szCs w:val="22"/>
        </w:rPr>
        <w:t>.</w:t>
      </w:r>
      <w:r w:rsidR="006B2C7C" w:rsidRPr="0B3828EA">
        <w:rPr>
          <w:rFonts w:ascii="Calibri" w:hAnsi="Calibri" w:cs="Calibri"/>
          <w:sz w:val="22"/>
          <w:szCs w:val="22"/>
        </w:rPr>
        <w:t xml:space="preserve"> </w:t>
      </w:r>
      <w:r w:rsidR="29844919" w:rsidRPr="0B3828EA">
        <w:rPr>
          <w:rFonts w:ascii="Calibri" w:hAnsi="Calibri" w:cs="Calibri"/>
          <w:sz w:val="22"/>
          <w:szCs w:val="22"/>
        </w:rPr>
        <w:t xml:space="preserve">Wyróżnia się nie szablonowymi rozwiązaniami uwzględnia aspekt ekologiczny, ochrony środowiska, </w:t>
      </w:r>
      <w:r w:rsidR="1C7D0FFB" w:rsidRPr="0B3828EA">
        <w:rPr>
          <w:rFonts w:ascii="Calibri" w:hAnsi="Calibri" w:cs="Calibri"/>
          <w:sz w:val="22"/>
          <w:szCs w:val="22"/>
        </w:rPr>
        <w:t>recyklingu</w:t>
      </w:r>
      <w:r w:rsidR="29844919" w:rsidRPr="0B3828EA">
        <w:rPr>
          <w:rFonts w:ascii="Calibri" w:hAnsi="Calibri" w:cs="Calibri"/>
          <w:sz w:val="22"/>
          <w:szCs w:val="22"/>
        </w:rPr>
        <w:t xml:space="preserve">, zmniejszania </w:t>
      </w:r>
      <w:r w:rsidR="14CAEDEB" w:rsidRPr="0B3828EA">
        <w:rPr>
          <w:rFonts w:ascii="Calibri" w:hAnsi="Calibri" w:cs="Calibri"/>
          <w:sz w:val="22"/>
          <w:szCs w:val="22"/>
        </w:rPr>
        <w:t>ilości</w:t>
      </w:r>
      <w:r w:rsidR="29844919" w:rsidRPr="0B3828EA">
        <w:rPr>
          <w:rFonts w:ascii="Calibri" w:hAnsi="Calibri" w:cs="Calibri"/>
          <w:sz w:val="22"/>
          <w:szCs w:val="22"/>
        </w:rPr>
        <w:t xml:space="preserve"> odpadów generowanych przez </w:t>
      </w:r>
      <w:r w:rsidR="7554A8B8" w:rsidRPr="0B3828EA">
        <w:rPr>
          <w:rFonts w:ascii="Calibri" w:hAnsi="Calibri" w:cs="Calibri"/>
          <w:sz w:val="22"/>
          <w:szCs w:val="22"/>
        </w:rPr>
        <w:t>działalność gastronomiczną</w:t>
      </w:r>
      <w:r w:rsidR="30FA41C2" w:rsidRPr="0B3828EA">
        <w:rPr>
          <w:rFonts w:ascii="Calibri" w:hAnsi="Calibri" w:cs="Calibri"/>
          <w:sz w:val="22"/>
          <w:szCs w:val="22"/>
        </w:rPr>
        <w:t>.</w:t>
      </w:r>
    </w:p>
    <w:p w14:paraId="0F9C77E0" w14:textId="50907B1B" w:rsidR="008246EB" w:rsidRPr="00574C3E" w:rsidRDefault="008246EB" w:rsidP="004E5954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Ocena ofert:</w:t>
      </w:r>
    </w:p>
    <w:p w14:paraId="00AF730B" w14:textId="4B8D9914" w:rsidR="008246EB" w:rsidRPr="00574C3E" w:rsidRDefault="2491E0DF" w:rsidP="004E5954">
      <w:pPr>
        <w:pStyle w:val="Nagwek3"/>
        <w:rPr>
          <w:rFonts w:ascii="Calibri" w:hAnsi="Calibri" w:cs="Calibri"/>
          <w:sz w:val="22"/>
          <w:szCs w:val="22"/>
        </w:rPr>
      </w:pPr>
      <w:r w:rsidRPr="0B3828EA">
        <w:rPr>
          <w:rFonts w:ascii="Calibri" w:hAnsi="Calibri" w:cs="Calibri"/>
          <w:sz w:val="22"/>
          <w:szCs w:val="22"/>
        </w:rPr>
        <w:t xml:space="preserve">Oceny punktowe, poza kryterium </w:t>
      </w:r>
      <w:r w:rsidR="1482278C" w:rsidRPr="0B3828EA">
        <w:rPr>
          <w:rFonts w:ascii="Calibri" w:hAnsi="Calibri" w:cs="Calibri"/>
          <w:sz w:val="22"/>
          <w:szCs w:val="22"/>
        </w:rPr>
        <w:t>oferowany Czynsz</w:t>
      </w:r>
      <w:r w:rsidRPr="0B3828EA">
        <w:rPr>
          <w:rFonts w:ascii="Calibri" w:hAnsi="Calibri" w:cs="Calibri"/>
          <w:sz w:val="22"/>
          <w:szCs w:val="22"/>
        </w:rPr>
        <w:t>, ustalane są indywidualnie</w:t>
      </w:r>
      <w:r w:rsidR="3DE56E05" w:rsidRPr="0B3828EA">
        <w:rPr>
          <w:rFonts w:ascii="Calibri" w:hAnsi="Calibri" w:cs="Calibri"/>
          <w:sz w:val="22"/>
          <w:szCs w:val="22"/>
        </w:rPr>
        <w:t>,</w:t>
      </w:r>
      <w:r w:rsidRPr="0B3828EA">
        <w:rPr>
          <w:rFonts w:ascii="Calibri" w:hAnsi="Calibri" w:cs="Calibri"/>
          <w:sz w:val="22"/>
          <w:szCs w:val="22"/>
        </w:rPr>
        <w:t xml:space="preserve"> </w:t>
      </w:r>
      <w:r w:rsidR="3DE56E05" w:rsidRPr="0B3828EA">
        <w:rPr>
          <w:rFonts w:ascii="Calibri" w:hAnsi="Calibri" w:cs="Calibri"/>
          <w:sz w:val="22"/>
          <w:szCs w:val="22"/>
        </w:rPr>
        <w:t xml:space="preserve">w głosowaniu tajnym, </w:t>
      </w:r>
      <w:r w:rsidRPr="0B3828EA">
        <w:rPr>
          <w:rFonts w:ascii="Calibri" w:hAnsi="Calibri" w:cs="Calibri"/>
          <w:sz w:val="22"/>
          <w:szCs w:val="22"/>
        </w:rPr>
        <w:t xml:space="preserve">przez członków Komisji, którzy przyznają każdej z ofert punkty w skali od </w:t>
      </w:r>
      <w:r w:rsidR="32BD4CBD" w:rsidRPr="0B3828EA">
        <w:rPr>
          <w:rFonts w:ascii="Calibri" w:hAnsi="Calibri" w:cs="Calibri"/>
          <w:sz w:val="22"/>
          <w:szCs w:val="22"/>
        </w:rPr>
        <w:t>0</w:t>
      </w:r>
      <w:r w:rsidRPr="0B3828EA">
        <w:rPr>
          <w:rFonts w:ascii="Calibri" w:hAnsi="Calibri" w:cs="Calibri"/>
          <w:sz w:val="22"/>
          <w:szCs w:val="22"/>
        </w:rPr>
        <w:t xml:space="preserve"> do maksymalnej </w:t>
      </w:r>
      <w:r w:rsidR="75E31FD4" w:rsidRPr="0B3828EA">
        <w:rPr>
          <w:rFonts w:ascii="Calibri" w:hAnsi="Calibri" w:cs="Calibri"/>
          <w:sz w:val="22"/>
          <w:szCs w:val="22"/>
        </w:rPr>
        <w:t>liczby</w:t>
      </w:r>
      <w:r w:rsidRPr="0B3828EA">
        <w:rPr>
          <w:rFonts w:ascii="Calibri" w:hAnsi="Calibri" w:cs="Calibri"/>
          <w:sz w:val="22"/>
          <w:szCs w:val="22"/>
        </w:rPr>
        <w:t xml:space="preserve"> punktów ustalonej dla danego kryterium w Regulaminie </w:t>
      </w:r>
      <w:r w:rsidR="722AA2F5" w:rsidRPr="0B3828EA">
        <w:rPr>
          <w:rFonts w:ascii="Calibri" w:hAnsi="Calibri" w:cs="Calibri"/>
          <w:sz w:val="22"/>
          <w:szCs w:val="22"/>
        </w:rPr>
        <w:t>Przetargu</w:t>
      </w:r>
      <w:r w:rsidRPr="0B3828EA">
        <w:rPr>
          <w:rFonts w:ascii="Calibri" w:hAnsi="Calibri" w:cs="Calibri"/>
          <w:sz w:val="22"/>
          <w:szCs w:val="22"/>
        </w:rPr>
        <w:t>.</w:t>
      </w:r>
    </w:p>
    <w:p w14:paraId="65DD2CFC" w14:textId="56C2CDC8" w:rsidR="008246EB" w:rsidRDefault="008246EB" w:rsidP="004E5954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 xml:space="preserve">Ocenę punktową oferty, dokonaną przez członka Komisji, stanowi suma przyznanych jej przez niego punktów we wszystkich kryteriach wraz z wyliczoną punktacją kryterium </w:t>
      </w:r>
      <w:r w:rsidR="00E16215">
        <w:rPr>
          <w:rFonts w:ascii="Calibri" w:hAnsi="Calibri" w:cs="Calibri"/>
          <w:sz w:val="22"/>
          <w:szCs w:val="22"/>
        </w:rPr>
        <w:t>oferowany Czynsz</w:t>
      </w:r>
      <w:r w:rsidRPr="00574C3E">
        <w:rPr>
          <w:rFonts w:ascii="Calibri" w:hAnsi="Calibri" w:cs="Calibri"/>
          <w:sz w:val="22"/>
          <w:szCs w:val="22"/>
        </w:rPr>
        <w:t xml:space="preserve">, zgodnie z pkt </w:t>
      </w:r>
      <w:r w:rsidR="00A47C52">
        <w:rPr>
          <w:rFonts w:ascii="Calibri" w:hAnsi="Calibri" w:cs="Calibri"/>
          <w:sz w:val="22"/>
          <w:szCs w:val="22"/>
        </w:rPr>
        <w:t>3</w:t>
      </w:r>
      <w:r w:rsidR="00A47C52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lit. a powyżej.</w:t>
      </w:r>
    </w:p>
    <w:p w14:paraId="51441612" w14:textId="4FFC5305" w:rsidR="006C1295" w:rsidRPr="00574C3E" w:rsidRDefault="00266997" w:rsidP="004E5954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Uzyskanie przez ofertę u większości członków Komisji oceny 0 punktów w kryterium oferta gastronomiczna lub sposób zagospodarowania i identyfikacja wizualna stanowi podstawę do odrzucenia oferty.</w:t>
      </w:r>
    </w:p>
    <w:p w14:paraId="18A28016" w14:textId="0E1B2C3D" w:rsidR="008246EB" w:rsidRPr="00574C3E" w:rsidRDefault="008246EB" w:rsidP="004E5954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Ostateczną ocenę punktową każdej z ofert ustala się na podstawie średniej z sumy punktów przyznanych tej ofercie przez wszystkich członków Komisji</w:t>
      </w:r>
      <w:r w:rsidR="004155C7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biorących udział w posiedzeniu, wyliczanej wg następującego wzoru:</w:t>
      </w:r>
    </w:p>
    <w:p w14:paraId="20912840" w14:textId="75E4BD8C" w:rsidR="008246EB" w:rsidRPr="00574C3E" w:rsidRDefault="00000000" w:rsidP="008246EB">
      <w:pPr>
        <w:pStyle w:val="MarginText"/>
        <w:rPr>
          <w:rFonts w:ascii="Calibri" w:hAnsi="Calibri" w:cs="Calibri"/>
          <w:b/>
          <w:bCs/>
          <w:sz w:val="22"/>
          <w:szCs w:val="22"/>
        </w:rPr>
      </w:pPr>
      <m:oMathPara>
        <m:oMath>
          <m:sSub>
            <m:sSubPr>
              <m:ctrlPr>
                <w:rPr>
                  <w:rFonts w:ascii="Cambria Math" w:hAnsi="Cambria Math" w:cs="Calibri"/>
                  <w:b/>
                  <w:bCs/>
                  <w:i/>
                  <w:sz w:val="22"/>
                  <w:szCs w:val="22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  <w:sz w:val="22"/>
                  <w:szCs w:val="22"/>
                </w:rPr>
                <m:t>O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  <w:sz w:val="22"/>
                  <w:szCs w:val="22"/>
                </w:rPr>
                <m:t>k</m:t>
              </m:r>
            </m:sub>
          </m:sSub>
          <m:r>
            <m:rPr>
              <m:sty m:val="bi"/>
            </m:rPr>
            <w:rPr>
              <w:rFonts w:ascii="Cambria Math" w:hAnsi="Cambria Math" w:cs="Calibri"/>
              <w:sz w:val="22"/>
              <w:szCs w:val="22"/>
            </w:rPr>
            <m:t>=</m:t>
          </m:r>
          <m:f>
            <m:fPr>
              <m:ctrlPr>
                <w:rPr>
                  <w:rFonts w:ascii="Cambria Math" w:hAnsi="Cambria Math" w:cs="Calibri"/>
                  <w:b/>
                  <w:bCs/>
                  <w:i/>
                  <w:sz w:val="22"/>
                  <w:szCs w:val="22"/>
                </w:rPr>
              </m:ctrlPr>
            </m:fPr>
            <m:num>
              <m:r>
                <m:rPr>
                  <m:sty m:val="bi"/>
                </m:rPr>
                <w:rPr>
                  <w:rFonts w:ascii="Cambria Math" w:hAnsi="Cambria Math" w:cs="Calibri"/>
                  <w:sz w:val="22"/>
                  <w:szCs w:val="22"/>
                </w:rPr>
                <m:t xml:space="preserve">suma </m:t>
              </m:r>
              <m:sSub>
                <m:sSubPr>
                  <m:ctrlPr>
                    <w:rPr>
                      <w:rFonts w:ascii="Cambria Math" w:hAnsi="Cambria Math" w:cs="Calibri"/>
                      <w:b/>
                      <w:bCs/>
                      <w:i/>
                      <w:sz w:val="22"/>
                      <w:szCs w:val="22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O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ck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hAnsi="Cambria Math" w:cs="Calibri"/>
                  <w:sz w:val="22"/>
                  <w:szCs w:val="22"/>
                </w:rPr>
                <m:t>n</m:t>
              </m:r>
            </m:den>
          </m:f>
        </m:oMath>
      </m:oMathPara>
    </w:p>
    <w:p w14:paraId="7BC1DF4F" w14:textId="77777777" w:rsidR="008246EB" w:rsidRPr="00574C3E" w:rsidRDefault="008246EB" w:rsidP="00F26B6E">
      <w:pPr>
        <w:pStyle w:val="MarginText"/>
        <w:ind w:left="426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gdzie:</w:t>
      </w:r>
    </w:p>
    <w:p w14:paraId="57A0E584" w14:textId="77777777" w:rsidR="008246EB" w:rsidRPr="00574C3E" w:rsidRDefault="008246EB" w:rsidP="00F26B6E">
      <w:pPr>
        <w:pStyle w:val="MarginText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b/>
          <w:bCs/>
          <w:sz w:val="22"/>
          <w:szCs w:val="22"/>
        </w:rPr>
        <w:t>O</w:t>
      </w:r>
      <w:r w:rsidRPr="00574C3E">
        <w:rPr>
          <w:rFonts w:ascii="Calibri" w:hAnsi="Calibri" w:cs="Calibri"/>
          <w:b/>
          <w:bCs/>
          <w:sz w:val="22"/>
          <w:szCs w:val="22"/>
          <w:vertAlign w:val="subscript"/>
        </w:rPr>
        <w:t>k</w:t>
      </w:r>
      <w:r w:rsidRPr="00574C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- ostateczna ocena punktowa oferty</w:t>
      </w:r>
    </w:p>
    <w:p w14:paraId="5291D0B1" w14:textId="77777777" w:rsidR="008246EB" w:rsidRPr="00574C3E" w:rsidRDefault="008246EB" w:rsidP="00F26B6E">
      <w:pPr>
        <w:pStyle w:val="MarginText"/>
        <w:jc w:val="center"/>
        <w:rPr>
          <w:rFonts w:ascii="Calibri" w:hAnsi="Calibri" w:cs="Calibri"/>
          <w:sz w:val="22"/>
          <w:szCs w:val="22"/>
        </w:rPr>
      </w:pPr>
      <w:proofErr w:type="spellStart"/>
      <w:r w:rsidRPr="00574C3E">
        <w:rPr>
          <w:rFonts w:ascii="Calibri" w:hAnsi="Calibri" w:cs="Calibri"/>
          <w:b/>
          <w:bCs/>
          <w:sz w:val="22"/>
          <w:szCs w:val="22"/>
        </w:rPr>
        <w:t>O</w:t>
      </w:r>
      <w:r w:rsidRPr="00574C3E">
        <w:rPr>
          <w:rFonts w:ascii="Calibri" w:hAnsi="Calibri" w:cs="Calibri"/>
          <w:b/>
          <w:bCs/>
          <w:sz w:val="22"/>
          <w:szCs w:val="22"/>
          <w:vertAlign w:val="subscript"/>
        </w:rPr>
        <w:t>ck</w:t>
      </w:r>
      <w:proofErr w:type="spellEnd"/>
      <w:r w:rsidRPr="00574C3E">
        <w:rPr>
          <w:rFonts w:ascii="Calibri" w:hAnsi="Calibri" w:cs="Calibri"/>
          <w:sz w:val="22"/>
          <w:szCs w:val="22"/>
        </w:rPr>
        <w:t xml:space="preserve"> - oceny uzyskane u poszczególnych członków Komisji</w:t>
      </w:r>
    </w:p>
    <w:p w14:paraId="3F000B0A" w14:textId="6F72FD3E" w:rsidR="008246EB" w:rsidRPr="00574C3E" w:rsidRDefault="008246EB" w:rsidP="00F26B6E">
      <w:pPr>
        <w:pStyle w:val="MarginText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b/>
          <w:bCs/>
          <w:sz w:val="22"/>
          <w:szCs w:val="22"/>
        </w:rPr>
        <w:t>n</w:t>
      </w:r>
      <w:r w:rsidRPr="00574C3E">
        <w:rPr>
          <w:rFonts w:ascii="Calibri" w:hAnsi="Calibri" w:cs="Calibri"/>
          <w:sz w:val="22"/>
          <w:szCs w:val="22"/>
        </w:rPr>
        <w:t xml:space="preserve"> - </w:t>
      </w:r>
      <w:r w:rsidR="00775420">
        <w:rPr>
          <w:rFonts w:ascii="Calibri" w:hAnsi="Calibri" w:cs="Calibri"/>
          <w:sz w:val="22"/>
          <w:szCs w:val="22"/>
        </w:rPr>
        <w:t>liczba</w:t>
      </w:r>
      <w:r w:rsidRPr="00574C3E">
        <w:rPr>
          <w:rFonts w:ascii="Calibri" w:hAnsi="Calibri" w:cs="Calibri"/>
          <w:sz w:val="22"/>
          <w:szCs w:val="22"/>
        </w:rPr>
        <w:t xml:space="preserve"> głosujących członków Komisji</w:t>
      </w:r>
    </w:p>
    <w:p w14:paraId="7FB45852" w14:textId="2F4216B0" w:rsidR="008246EB" w:rsidRPr="00574C3E" w:rsidRDefault="00B41155" w:rsidP="00F26B6E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Przetarg</w:t>
      </w:r>
      <w:r w:rsidR="008246EB" w:rsidRPr="00574C3E">
        <w:rPr>
          <w:rFonts w:ascii="Calibri" w:hAnsi="Calibri" w:cs="Calibri"/>
          <w:sz w:val="22"/>
          <w:szCs w:val="22"/>
        </w:rPr>
        <w:t xml:space="preserve"> wygrywa oferta, która uzyska najwyższą liczbę punktów, przy czym musi ona uzyskać nie mniej niż 50 pkt.</w:t>
      </w:r>
    </w:p>
    <w:p w14:paraId="44AD2BE3" w14:textId="40C72497" w:rsidR="008246EB" w:rsidRPr="00574C3E" w:rsidRDefault="008246EB" w:rsidP="00F26B6E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 przypadku ofert, które otrzymały tę samą </w:t>
      </w:r>
      <w:r w:rsidR="004657F6">
        <w:rPr>
          <w:rFonts w:ascii="Calibri" w:hAnsi="Calibri" w:cs="Calibri"/>
          <w:sz w:val="22"/>
          <w:szCs w:val="22"/>
        </w:rPr>
        <w:t>liczbę</w:t>
      </w:r>
      <w:r w:rsidRPr="00574C3E">
        <w:rPr>
          <w:rFonts w:ascii="Calibri" w:hAnsi="Calibri" w:cs="Calibri"/>
          <w:sz w:val="22"/>
          <w:szCs w:val="22"/>
        </w:rPr>
        <w:t xml:space="preserve"> punktów, ostatecznego wyboru dokonuje się na podstawie negocjacji z </w:t>
      </w:r>
      <w:r w:rsidR="00732EE1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ferentami.</w:t>
      </w:r>
    </w:p>
    <w:p w14:paraId="42798519" w14:textId="4CED08EF" w:rsidR="008246EB" w:rsidRPr="00574C3E" w:rsidRDefault="008246EB" w:rsidP="00F26B6E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W przypadku, gdy żadna z ofert nie uzyska minimum 5</w:t>
      </w:r>
      <w:r w:rsidR="004657F6">
        <w:rPr>
          <w:rFonts w:ascii="Calibri" w:hAnsi="Calibri" w:cs="Calibri"/>
          <w:sz w:val="22"/>
          <w:szCs w:val="22"/>
        </w:rPr>
        <w:t>0</w:t>
      </w:r>
      <w:r w:rsidRPr="00574C3E">
        <w:rPr>
          <w:rFonts w:ascii="Calibri" w:hAnsi="Calibri" w:cs="Calibri"/>
          <w:sz w:val="22"/>
          <w:szCs w:val="22"/>
        </w:rPr>
        <w:t xml:space="preserve"> p</w:t>
      </w:r>
      <w:r w:rsidR="004657F6">
        <w:rPr>
          <w:rFonts w:ascii="Calibri" w:hAnsi="Calibri" w:cs="Calibri"/>
          <w:sz w:val="22"/>
          <w:szCs w:val="22"/>
        </w:rPr>
        <w:t>kt</w:t>
      </w:r>
      <w:r w:rsidRPr="00574C3E">
        <w:rPr>
          <w:rFonts w:ascii="Calibri" w:hAnsi="Calibri" w:cs="Calibri"/>
          <w:sz w:val="22"/>
          <w:szCs w:val="22"/>
        </w:rPr>
        <w:t xml:space="preserve"> uznaje się, że wszystkie oferty nie nadają się do przyjęcia, a Komisja wnioskuje do </w:t>
      </w:r>
      <w:r w:rsidR="002B2FBE">
        <w:rPr>
          <w:rFonts w:ascii="Calibri" w:hAnsi="Calibri" w:cs="Calibri"/>
          <w:sz w:val="22"/>
          <w:szCs w:val="22"/>
        </w:rPr>
        <w:t>Organizatora</w:t>
      </w:r>
      <w:r w:rsidR="00213E5C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o zamknięcie postępowania </w:t>
      </w:r>
      <w:r w:rsidR="00FF4EED">
        <w:rPr>
          <w:rFonts w:ascii="Calibri" w:hAnsi="Calibri" w:cs="Calibri"/>
          <w:sz w:val="22"/>
          <w:szCs w:val="22"/>
        </w:rPr>
        <w:t>przetargowego</w:t>
      </w:r>
      <w:r w:rsidRPr="00574C3E">
        <w:rPr>
          <w:rFonts w:ascii="Calibri" w:hAnsi="Calibri" w:cs="Calibri"/>
          <w:sz w:val="22"/>
          <w:szCs w:val="22"/>
        </w:rPr>
        <w:t xml:space="preserve"> bez wyboru którejkolwiek z ofert.</w:t>
      </w:r>
    </w:p>
    <w:p w14:paraId="52BC3336" w14:textId="4CA34B81" w:rsidR="008246EB" w:rsidRPr="00574C3E" w:rsidRDefault="008246EB" w:rsidP="00F26B6E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 czasie całego postępowania </w:t>
      </w:r>
      <w:r w:rsidR="00FF4EED">
        <w:rPr>
          <w:rFonts w:ascii="Calibri" w:hAnsi="Calibri" w:cs="Calibri"/>
          <w:sz w:val="22"/>
          <w:szCs w:val="22"/>
        </w:rPr>
        <w:t>przetargowego</w:t>
      </w:r>
      <w:r w:rsidRPr="00574C3E">
        <w:rPr>
          <w:rFonts w:ascii="Calibri" w:hAnsi="Calibri" w:cs="Calibri"/>
          <w:sz w:val="22"/>
          <w:szCs w:val="22"/>
        </w:rPr>
        <w:t xml:space="preserve">, aż do czasu </w:t>
      </w:r>
      <w:r w:rsidR="002B2FBE">
        <w:rPr>
          <w:rFonts w:ascii="Calibri" w:hAnsi="Calibri" w:cs="Calibri"/>
          <w:sz w:val="22"/>
          <w:szCs w:val="22"/>
        </w:rPr>
        <w:t xml:space="preserve">zaakceptowania przez Organizatora </w:t>
      </w:r>
      <w:r w:rsidRPr="00574C3E">
        <w:rPr>
          <w:rFonts w:ascii="Calibri" w:hAnsi="Calibri" w:cs="Calibri"/>
          <w:sz w:val="22"/>
          <w:szCs w:val="22"/>
        </w:rPr>
        <w:t xml:space="preserve">rozstrzygnięcia </w:t>
      </w:r>
      <w:r w:rsidR="002B2FBE">
        <w:rPr>
          <w:rFonts w:ascii="Calibri" w:hAnsi="Calibri" w:cs="Calibri"/>
          <w:sz w:val="22"/>
          <w:szCs w:val="22"/>
        </w:rPr>
        <w:t xml:space="preserve">dokonanego </w:t>
      </w:r>
      <w:r w:rsidRPr="00574C3E">
        <w:rPr>
          <w:rFonts w:ascii="Calibri" w:hAnsi="Calibri" w:cs="Calibri"/>
          <w:sz w:val="22"/>
          <w:szCs w:val="22"/>
        </w:rPr>
        <w:t>przez Komisję, żadne informacje dotyczące złożonych ofert nie będą udzielane.</w:t>
      </w:r>
    </w:p>
    <w:p w14:paraId="19057BC1" w14:textId="2DE56CF3" w:rsidR="008246EB" w:rsidRPr="00574C3E" w:rsidRDefault="008246EB" w:rsidP="00F26B6E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Po zakończeniu </w:t>
      </w:r>
      <w:r w:rsidR="00FF4EED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sporządzany jest protokół, przedstawiający przebieg postępowania </w:t>
      </w:r>
      <w:r w:rsidR="00FF4EED">
        <w:rPr>
          <w:rFonts w:ascii="Calibri" w:hAnsi="Calibri" w:cs="Calibri"/>
          <w:sz w:val="22"/>
          <w:szCs w:val="22"/>
        </w:rPr>
        <w:t>przetargowego</w:t>
      </w:r>
      <w:r w:rsidRPr="00574C3E">
        <w:rPr>
          <w:rFonts w:ascii="Calibri" w:hAnsi="Calibri" w:cs="Calibri"/>
          <w:sz w:val="22"/>
          <w:szCs w:val="22"/>
        </w:rPr>
        <w:t xml:space="preserve"> oraz rozstrzygnięcie wraz z jego uzasadnieniem, który podpisują członkowie Komisji</w:t>
      </w:r>
      <w:r w:rsidR="00A469DC">
        <w:rPr>
          <w:rFonts w:ascii="Calibri" w:hAnsi="Calibri" w:cs="Calibri"/>
          <w:sz w:val="22"/>
          <w:szCs w:val="22"/>
        </w:rPr>
        <w:t>,</w:t>
      </w:r>
      <w:r w:rsidR="00D909DC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>osoba protokołująca</w:t>
      </w:r>
      <w:r w:rsidR="00A469DC">
        <w:rPr>
          <w:rFonts w:ascii="Calibri" w:hAnsi="Calibri" w:cs="Calibri"/>
          <w:sz w:val="22"/>
          <w:szCs w:val="22"/>
        </w:rPr>
        <w:t xml:space="preserve"> oraz</w:t>
      </w:r>
      <w:r w:rsidR="00FF3A67">
        <w:rPr>
          <w:rFonts w:ascii="Calibri" w:hAnsi="Calibri" w:cs="Calibri"/>
          <w:sz w:val="22"/>
          <w:szCs w:val="22"/>
        </w:rPr>
        <w:t xml:space="preserve"> osoba wyłoniona w przetargu jako</w:t>
      </w:r>
      <w:r w:rsidR="00A469DC">
        <w:rPr>
          <w:rFonts w:ascii="Calibri" w:hAnsi="Calibri" w:cs="Calibri"/>
          <w:sz w:val="22"/>
          <w:szCs w:val="22"/>
        </w:rPr>
        <w:t xml:space="preserve"> dzierżawca nieruchomości.</w:t>
      </w:r>
      <w:r w:rsidR="00A47C52">
        <w:rPr>
          <w:rFonts w:ascii="Calibri" w:hAnsi="Calibri" w:cs="Calibri"/>
          <w:sz w:val="22"/>
          <w:szCs w:val="22"/>
        </w:rPr>
        <w:t xml:space="preserve"> </w:t>
      </w:r>
    </w:p>
    <w:p w14:paraId="7E74A0B9" w14:textId="473EFE25" w:rsidR="00FD76CF" w:rsidRDefault="008246EB" w:rsidP="00FD76CF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Protokół, o którym mowa w pkt 9 powyżej</w:t>
      </w:r>
      <w:r w:rsidR="008D2110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Przewodniczący Komisji przedstawia </w:t>
      </w:r>
      <w:r w:rsidR="00D909DC">
        <w:rPr>
          <w:rFonts w:ascii="Calibri" w:hAnsi="Calibri" w:cs="Calibri"/>
          <w:sz w:val="22"/>
          <w:szCs w:val="22"/>
        </w:rPr>
        <w:t>Organizatorowi</w:t>
      </w:r>
      <w:r w:rsidRPr="00574C3E">
        <w:rPr>
          <w:rFonts w:ascii="Calibri" w:hAnsi="Calibri" w:cs="Calibri"/>
          <w:sz w:val="22"/>
          <w:szCs w:val="22"/>
        </w:rPr>
        <w:t xml:space="preserve"> w celu zapoznania go z przebiegiem postępowania </w:t>
      </w:r>
      <w:r w:rsidR="00F246AF">
        <w:rPr>
          <w:rFonts w:ascii="Calibri" w:hAnsi="Calibri" w:cs="Calibri"/>
          <w:sz w:val="22"/>
          <w:szCs w:val="22"/>
        </w:rPr>
        <w:t>przetargowego</w:t>
      </w:r>
      <w:r w:rsidR="001D4834" w:rsidRPr="00574C3E">
        <w:rPr>
          <w:rFonts w:ascii="Calibri" w:hAnsi="Calibri" w:cs="Calibri"/>
          <w:sz w:val="22"/>
          <w:szCs w:val="22"/>
        </w:rPr>
        <w:t> </w:t>
      </w:r>
      <w:r w:rsidRPr="00D909DC">
        <w:rPr>
          <w:rFonts w:ascii="Calibri" w:hAnsi="Calibri" w:cs="Calibri"/>
          <w:sz w:val="22"/>
          <w:szCs w:val="22"/>
        </w:rPr>
        <w:t xml:space="preserve">i akceptacji rozstrzygnięcia </w:t>
      </w:r>
      <w:r w:rsidR="00F246AF">
        <w:rPr>
          <w:rFonts w:ascii="Calibri" w:hAnsi="Calibri" w:cs="Calibri"/>
          <w:sz w:val="22"/>
          <w:szCs w:val="22"/>
        </w:rPr>
        <w:t>przetargu</w:t>
      </w:r>
      <w:r w:rsidRPr="00D909DC">
        <w:rPr>
          <w:rFonts w:ascii="Calibri" w:hAnsi="Calibri" w:cs="Calibri"/>
          <w:sz w:val="22"/>
          <w:szCs w:val="22"/>
        </w:rPr>
        <w:t xml:space="preserve">. </w:t>
      </w:r>
      <w:r w:rsidR="00D909DC">
        <w:rPr>
          <w:rFonts w:ascii="Calibri" w:hAnsi="Calibri" w:cs="Calibri"/>
          <w:sz w:val="22"/>
          <w:szCs w:val="22"/>
        </w:rPr>
        <w:t>Organizatorowi</w:t>
      </w:r>
      <w:r w:rsidRPr="00D909DC">
        <w:rPr>
          <w:rFonts w:ascii="Calibri" w:hAnsi="Calibri" w:cs="Calibri"/>
          <w:sz w:val="22"/>
          <w:szCs w:val="22"/>
        </w:rPr>
        <w:t xml:space="preserve"> przysługuje prawo zamknięcia postępowania </w:t>
      </w:r>
      <w:r w:rsidR="00F246AF">
        <w:rPr>
          <w:rFonts w:ascii="Calibri" w:hAnsi="Calibri" w:cs="Calibri"/>
          <w:sz w:val="22"/>
          <w:szCs w:val="22"/>
        </w:rPr>
        <w:t>przetargowego</w:t>
      </w:r>
      <w:r w:rsidRPr="00D909DC">
        <w:rPr>
          <w:rFonts w:ascii="Calibri" w:hAnsi="Calibri" w:cs="Calibri"/>
          <w:sz w:val="22"/>
          <w:szCs w:val="22"/>
        </w:rPr>
        <w:t xml:space="preserve"> bez wyboru którejkolwiek z ofert.</w:t>
      </w:r>
      <w:r w:rsidR="00FD76CF" w:rsidRPr="00FD76CF">
        <w:rPr>
          <w:rFonts w:ascii="Calibri" w:hAnsi="Calibri" w:cs="Calibri"/>
          <w:sz w:val="22"/>
          <w:szCs w:val="22"/>
        </w:rPr>
        <w:t xml:space="preserve"> </w:t>
      </w:r>
    </w:p>
    <w:p w14:paraId="601DDF59" w14:textId="2EF1A01E" w:rsidR="00A469DC" w:rsidRDefault="00A469DC" w:rsidP="00FD76CF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Protokół, o którym mowa w pkt 9 powyżej sporządza się w trzech jednobrzmiących egzemplarzach, z których dwa przeznaczone są </w:t>
      </w:r>
      <w:r w:rsidR="00DA4C9C">
        <w:rPr>
          <w:rFonts w:ascii="Calibri" w:hAnsi="Calibri" w:cs="Calibri"/>
          <w:sz w:val="22"/>
          <w:szCs w:val="22"/>
        </w:rPr>
        <w:t xml:space="preserve">dla </w:t>
      </w:r>
      <w:r w:rsidR="00FF3A67">
        <w:rPr>
          <w:rFonts w:ascii="Calibri" w:hAnsi="Calibri" w:cs="Calibri"/>
          <w:sz w:val="22"/>
          <w:szCs w:val="22"/>
        </w:rPr>
        <w:t>Organizatora</w:t>
      </w:r>
      <w:r w:rsidR="00DA4C9C">
        <w:rPr>
          <w:rFonts w:ascii="Calibri" w:hAnsi="Calibri" w:cs="Calibri"/>
          <w:sz w:val="22"/>
          <w:szCs w:val="22"/>
        </w:rPr>
        <w:t xml:space="preserve">, a jeden dla osoby </w:t>
      </w:r>
      <w:r w:rsidR="00335C56">
        <w:rPr>
          <w:rFonts w:ascii="Calibri" w:hAnsi="Calibri" w:cs="Calibri"/>
          <w:sz w:val="22"/>
          <w:szCs w:val="22"/>
        </w:rPr>
        <w:t>wyłonionej w przetargu</w:t>
      </w:r>
      <w:r w:rsidR="00DA4C9C">
        <w:rPr>
          <w:rFonts w:ascii="Calibri" w:hAnsi="Calibri" w:cs="Calibri"/>
          <w:sz w:val="22"/>
          <w:szCs w:val="22"/>
        </w:rPr>
        <w:t xml:space="preserve"> jako dzierżawca nieruchomości.</w:t>
      </w:r>
    </w:p>
    <w:p w14:paraId="59496DEA" w14:textId="2144367E" w:rsidR="00DA4C9C" w:rsidRDefault="00DA4C9C" w:rsidP="00FD76CF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Protokół, o którym mowa w pkt 9 powyżej stanowi podstawę zawarcia </w:t>
      </w:r>
      <w:r w:rsidR="003617BC">
        <w:rPr>
          <w:rFonts w:ascii="Calibri" w:hAnsi="Calibri" w:cs="Calibri"/>
          <w:sz w:val="22"/>
          <w:szCs w:val="22"/>
        </w:rPr>
        <w:t>umowy</w:t>
      </w:r>
      <w:r>
        <w:rPr>
          <w:rFonts w:ascii="Calibri" w:hAnsi="Calibri" w:cs="Calibri"/>
          <w:sz w:val="22"/>
          <w:szCs w:val="22"/>
        </w:rPr>
        <w:t>.</w:t>
      </w:r>
    </w:p>
    <w:p w14:paraId="1277150C" w14:textId="7131EC9B" w:rsidR="00A469DC" w:rsidRPr="00A469DC" w:rsidRDefault="00FD76CF" w:rsidP="00A469DC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 wyniku </w:t>
      </w:r>
      <w:r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wszyscy </w:t>
      </w:r>
      <w:r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ferenci zostaną poinformowani </w:t>
      </w:r>
      <w:r>
        <w:rPr>
          <w:rFonts w:ascii="Calibri" w:hAnsi="Calibri" w:cs="Calibri"/>
          <w:sz w:val="22"/>
          <w:szCs w:val="22"/>
        </w:rPr>
        <w:t xml:space="preserve">przez Przewodniczącego Komisji </w:t>
      </w:r>
      <w:r w:rsidRPr="00574C3E">
        <w:rPr>
          <w:rFonts w:ascii="Calibri" w:hAnsi="Calibri" w:cs="Calibri"/>
          <w:sz w:val="22"/>
          <w:szCs w:val="22"/>
        </w:rPr>
        <w:t>w formie pisemnej w terminie nie dłuższym niż</w:t>
      </w:r>
      <w:r w:rsidR="00A47C52">
        <w:rPr>
          <w:rFonts w:ascii="Calibri" w:hAnsi="Calibri" w:cs="Calibri"/>
          <w:sz w:val="22"/>
          <w:szCs w:val="22"/>
        </w:rPr>
        <w:t>3</w:t>
      </w:r>
      <w:r w:rsidRPr="00574C3E">
        <w:rPr>
          <w:rFonts w:ascii="Calibri" w:hAnsi="Calibri" w:cs="Calibri"/>
          <w:sz w:val="22"/>
          <w:szCs w:val="22"/>
        </w:rPr>
        <w:t xml:space="preserve"> dni od dnia zamknięcia postępowania </w:t>
      </w:r>
      <w:r>
        <w:rPr>
          <w:rFonts w:ascii="Calibri" w:hAnsi="Calibri" w:cs="Calibri"/>
          <w:sz w:val="22"/>
          <w:szCs w:val="22"/>
        </w:rPr>
        <w:t>przetargowego</w:t>
      </w:r>
      <w:r w:rsidRPr="00574C3E">
        <w:rPr>
          <w:rFonts w:ascii="Calibri" w:hAnsi="Calibri" w:cs="Calibri"/>
          <w:sz w:val="22"/>
          <w:szCs w:val="22"/>
        </w:rPr>
        <w:t xml:space="preserve"> oraz w tym samym terminie Przewodniczący Komisji wywies</w:t>
      </w:r>
      <w:r>
        <w:rPr>
          <w:rFonts w:ascii="Calibri" w:hAnsi="Calibri" w:cs="Calibri"/>
          <w:sz w:val="22"/>
          <w:szCs w:val="22"/>
        </w:rPr>
        <w:t>i</w:t>
      </w:r>
      <w:r w:rsidRPr="00574C3E">
        <w:rPr>
          <w:rFonts w:ascii="Calibri" w:hAnsi="Calibri" w:cs="Calibri"/>
          <w:sz w:val="22"/>
          <w:szCs w:val="22"/>
        </w:rPr>
        <w:t xml:space="preserve"> na tablicy ogłoszeń w siedzibie Z</w:t>
      </w:r>
      <w:r>
        <w:rPr>
          <w:rFonts w:ascii="Calibri" w:hAnsi="Calibri" w:cs="Calibri"/>
          <w:sz w:val="22"/>
          <w:szCs w:val="22"/>
        </w:rPr>
        <w:t xml:space="preserve">arządu </w:t>
      </w:r>
      <w:r w:rsidRPr="00574C3E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ieleni m.st. </w:t>
      </w:r>
      <w:r w:rsidRPr="00574C3E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arszawy</w:t>
      </w:r>
      <w:r w:rsidRPr="00574C3E">
        <w:rPr>
          <w:rFonts w:ascii="Calibri" w:hAnsi="Calibri" w:cs="Calibri"/>
          <w:sz w:val="22"/>
          <w:szCs w:val="22"/>
        </w:rPr>
        <w:t xml:space="preserve"> oraz na stronie internetowej Z</w:t>
      </w:r>
      <w:r>
        <w:rPr>
          <w:rFonts w:ascii="Calibri" w:hAnsi="Calibri" w:cs="Calibri"/>
          <w:sz w:val="22"/>
          <w:szCs w:val="22"/>
        </w:rPr>
        <w:t xml:space="preserve">arządu </w:t>
      </w:r>
      <w:r w:rsidRPr="00574C3E">
        <w:rPr>
          <w:rFonts w:ascii="Calibri" w:hAnsi="Calibri" w:cs="Calibri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 xml:space="preserve">ieleni m.st. </w:t>
      </w:r>
      <w:r w:rsidRPr="00574C3E">
        <w:rPr>
          <w:rFonts w:ascii="Calibri" w:hAnsi="Calibri" w:cs="Calibri"/>
          <w:sz w:val="22"/>
          <w:szCs w:val="22"/>
        </w:rPr>
        <w:t>W</w:t>
      </w:r>
      <w:r>
        <w:rPr>
          <w:rFonts w:ascii="Calibri" w:hAnsi="Calibri" w:cs="Calibri"/>
          <w:sz w:val="22"/>
          <w:szCs w:val="22"/>
        </w:rPr>
        <w:t>arszawy</w:t>
      </w:r>
      <w:r w:rsidRPr="00574C3E">
        <w:rPr>
          <w:rFonts w:ascii="Calibri" w:hAnsi="Calibri" w:cs="Calibri"/>
          <w:sz w:val="22"/>
          <w:szCs w:val="22"/>
        </w:rPr>
        <w:t xml:space="preserve"> informacj</w:t>
      </w:r>
      <w:r>
        <w:rPr>
          <w:rFonts w:ascii="Calibri" w:hAnsi="Calibri" w:cs="Calibri"/>
          <w:sz w:val="22"/>
          <w:szCs w:val="22"/>
        </w:rPr>
        <w:t>ę</w:t>
      </w:r>
      <w:r w:rsidRPr="00574C3E">
        <w:rPr>
          <w:rFonts w:ascii="Calibri" w:hAnsi="Calibri" w:cs="Calibri"/>
          <w:sz w:val="22"/>
          <w:szCs w:val="22"/>
        </w:rPr>
        <w:t xml:space="preserve"> o wyniku </w:t>
      </w:r>
      <w:r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2173B4EE" w14:textId="6944E2D7" w:rsidR="008246EB" w:rsidRPr="00574C3E" w:rsidRDefault="008246EB" w:rsidP="00F26B6E">
      <w:pPr>
        <w:pStyle w:val="Nagwek1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Termin zawarcia umowy dzierżawy</w:t>
      </w:r>
    </w:p>
    <w:p w14:paraId="6EF0C6CF" w14:textId="286B11D4" w:rsidR="008246EB" w:rsidRPr="00574C3E" w:rsidRDefault="008246EB" w:rsidP="00F26B6E">
      <w:pPr>
        <w:pStyle w:val="Nagwek2"/>
        <w:rPr>
          <w:rFonts w:ascii="Calibri" w:hAnsi="Calibri" w:cs="Calibri"/>
          <w:sz w:val="22"/>
          <w:szCs w:val="22"/>
        </w:rPr>
      </w:pPr>
      <w:r w:rsidRPr="0B3828EA">
        <w:rPr>
          <w:rFonts w:ascii="Calibri" w:hAnsi="Calibri" w:cs="Calibri"/>
          <w:sz w:val="22"/>
          <w:szCs w:val="22"/>
        </w:rPr>
        <w:t xml:space="preserve">Umowa dzierżawy zostanie zawarta w terminie do </w:t>
      </w:r>
      <w:r w:rsidR="00C47204" w:rsidRPr="0B3828EA">
        <w:rPr>
          <w:rFonts w:ascii="Calibri" w:hAnsi="Calibri" w:cs="Calibri"/>
          <w:sz w:val="22"/>
          <w:szCs w:val="22"/>
        </w:rPr>
        <w:t>21</w:t>
      </w:r>
      <w:r w:rsidRPr="0B3828EA">
        <w:rPr>
          <w:rFonts w:ascii="Calibri" w:hAnsi="Calibri" w:cs="Calibri"/>
          <w:sz w:val="22"/>
          <w:szCs w:val="22"/>
        </w:rPr>
        <w:t xml:space="preserve"> dni od daty ogłoszenia wyniku </w:t>
      </w:r>
      <w:r w:rsidR="00E4555D" w:rsidRPr="0B3828EA">
        <w:rPr>
          <w:rFonts w:ascii="Calibri" w:hAnsi="Calibri" w:cs="Calibri"/>
          <w:sz w:val="22"/>
          <w:szCs w:val="22"/>
        </w:rPr>
        <w:t>przetargu</w:t>
      </w:r>
      <w:r w:rsidRPr="0B3828EA">
        <w:rPr>
          <w:rFonts w:ascii="Calibri" w:hAnsi="Calibri" w:cs="Calibri"/>
          <w:sz w:val="22"/>
          <w:szCs w:val="22"/>
        </w:rPr>
        <w:t xml:space="preserve"> ofert</w:t>
      </w:r>
      <w:r w:rsidR="001F3E1C" w:rsidRPr="0B3828EA">
        <w:rPr>
          <w:rFonts w:ascii="Calibri" w:hAnsi="Calibri" w:cs="Calibri"/>
          <w:sz w:val="22"/>
          <w:szCs w:val="22"/>
        </w:rPr>
        <w:t>.</w:t>
      </w:r>
      <w:r w:rsidR="0EBCE3EB" w:rsidRPr="0B3828EA">
        <w:rPr>
          <w:rFonts w:ascii="Calibri" w:hAnsi="Calibri" w:cs="Calibri"/>
          <w:sz w:val="22"/>
          <w:szCs w:val="22"/>
        </w:rPr>
        <w:t xml:space="preserve"> Umowa zostanie </w:t>
      </w:r>
      <w:r w:rsidR="00754AC5">
        <w:rPr>
          <w:rFonts w:ascii="Calibri" w:hAnsi="Calibri" w:cs="Calibri"/>
          <w:sz w:val="22"/>
          <w:szCs w:val="22"/>
        </w:rPr>
        <w:t xml:space="preserve">zawarta </w:t>
      </w:r>
      <w:r w:rsidR="0EBCE3EB" w:rsidRPr="0B3828EA">
        <w:rPr>
          <w:rFonts w:ascii="Calibri" w:hAnsi="Calibri" w:cs="Calibri"/>
          <w:sz w:val="22"/>
          <w:szCs w:val="22"/>
        </w:rPr>
        <w:t>w formie aktu notarialnego. Koszt aktu</w:t>
      </w:r>
      <w:r w:rsidR="00EE5949">
        <w:rPr>
          <w:rFonts w:ascii="Calibri" w:hAnsi="Calibri" w:cs="Calibri"/>
          <w:sz w:val="22"/>
          <w:szCs w:val="22"/>
        </w:rPr>
        <w:t xml:space="preserve"> notarialnego</w:t>
      </w:r>
      <w:r w:rsidR="0EBCE3EB" w:rsidRPr="0B3828EA">
        <w:rPr>
          <w:rFonts w:ascii="Calibri" w:hAnsi="Calibri" w:cs="Calibri"/>
          <w:sz w:val="22"/>
          <w:szCs w:val="22"/>
        </w:rPr>
        <w:t xml:space="preserve"> ponosi Dzierżawca.</w:t>
      </w:r>
    </w:p>
    <w:p w14:paraId="2607D475" w14:textId="4AB870EC" w:rsidR="008246EB" w:rsidRPr="00574C3E" w:rsidRDefault="008246EB" w:rsidP="00F26B6E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 miejscu i terminie zawarcia umowy </w:t>
      </w:r>
      <w:r w:rsidR="00A5168D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ferent, którego oferta zostanie wybrana jako najkorzystniejsza, zostanie powiadomiony przez Organizatora na piśmie. Wadium zostanie zaliczone na poczet kaucji zabezpieczającej należyte wykonanie umowy dzierżawy.</w:t>
      </w:r>
    </w:p>
    <w:p w14:paraId="59CCB1CD" w14:textId="43C7B915" w:rsidR="001D4834" w:rsidRPr="00574C3E" w:rsidRDefault="008246EB" w:rsidP="00F26B6E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Wadium nie podlega zwrotowi jeśli </w:t>
      </w:r>
      <w:r w:rsidR="00A5168D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 po zawarciu umowy nie dostarczy w wyznaczonym </w:t>
      </w:r>
      <w:r w:rsidR="001D4834" w:rsidRPr="00574C3E">
        <w:rPr>
          <w:rFonts w:ascii="Calibri" w:hAnsi="Calibri" w:cs="Calibri"/>
          <w:sz w:val="22"/>
          <w:szCs w:val="22"/>
        </w:rPr>
        <w:t> </w:t>
      </w:r>
    </w:p>
    <w:p w14:paraId="156E5DA7" w14:textId="60143969" w:rsidR="008246EB" w:rsidRPr="00574C3E" w:rsidRDefault="008246EB" w:rsidP="001D4834">
      <w:pPr>
        <w:pStyle w:val="Nagwek2"/>
        <w:numPr>
          <w:ilvl w:val="0"/>
          <w:numId w:val="0"/>
        </w:numPr>
        <w:ind w:left="425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 umowie terminie oświadczenia o poddaniu się egzekucji w trybie art. 777 § 1 pkt 4 i 5 Kodeksu postępowania cywilnego. W takiej sytuacji Organizator będzie mógł zawrzeć umowę z </w:t>
      </w:r>
      <w:r w:rsidR="00A5168D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ferentem, którego oferta uzyskała kolejny najwyższy wynik.</w:t>
      </w:r>
    </w:p>
    <w:p w14:paraId="460B9EA4" w14:textId="2ACEBE41" w:rsidR="008246EB" w:rsidRPr="00574C3E" w:rsidRDefault="008246EB" w:rsidP="00F26B6E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Wszystkie koszty związane z zawarciem umowy </w:t>
      </w:r>
      <w:r w:rsidR="00321D78">
        <w:rPr>
          <w:rFonts w:ascii="Calibri" w:hAnsi="Calibri" w:cs="Calibri"/>
          <w:sz w:val="22"/>
          <w:szCs w:val="22"/>
        </w:rPr>
        <w:t xml:space="preserve">oraz ze złożeniem </w:t>
      </w:r>
      <w:r w:rsidR="00321D78" w:rsidRPr="00B52445">
        <w:rPr>
          <w:rFonts w:ascii="Calibri" w:hAnsi="Calibri" w:cs="Calibri"/>
          <w:sz w:val="22"/>
          <w:szCs w:val="22"/>
        </w:rPr>
        <w:t xml:space="preserve">oświadczenia o poddaniu się egzekucji w trybie art. 777 § 1 pkt 4 i 5 Kodeksu postępowania cywilnego </w:t>
      </w:r>
      <w:r w:rsidRPr="00574C3E">
        <w:rPr>
          <w:rFonts w:ascii="Calibri" w:hAnsi="Calibri" w:cs="Calibri"/>
          <w:sz w:val="22"/>
          <w:szCs w:val="22"/>
        </w:rPr>
        <w:t xml:space="preserve">ponosi </w:t>
      </w:r>
      <w:r w:rsidR="00A5168D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ferent, który wygrał </w:t>
      </w:r>
      <w:r w:rsidR="00E4555D">
        <w:rPr>
          <w:rFonts w:ascii="Calibri" w:hAnsi="Calibri" w:cs="Calibri"/>
          <w:sz w:val="22"/>
          <w:szCs w:val="22"/>
        </w:rPr>
        <w:t>przetarg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40C1ADBD" w14:textId="7D90230F" w:rsidR="008246EB" w:rsidRPr="00574C3E" w:rsidRDefault="00E327C8" w:rsidP="00F26B6E">
      <w:pPr>
        <w:pStyle w:val="Nagwek2"/>
        <w:rPr>
          <w:rFonts w:ascii="Calibri" w:hAnsi="Calibri" w:cs="Calibri"/>
          <w:sz w:val="22"/>
          <w:szCs w:val="22"/>
        </w:rPr>
      </w:pPr>
      <w:r w:rsidRPr="01CF753B">
        <w:rPr>
          <w:rFonts w:ascii="Calibri" w:hAnsi="Calibri" w:cs="Calibri"/>
          <w:sz w:val="22"/>
          <w:szCs w:val="22"/>
        </w:rPr>
        <w:t>Nieprzystąpienie</w:t>
      </w:r>
      <w:r w:rsidR="008246EB" w:rsidRPr="01CF753B">
        <w:rPr>
          <w:rFonts w:ascii="Calibri" w:hAnsi="Calibri" w:cs="Calibri"/>
          <w:sz w:val="22"/>
          <w:szCs w:val="22"/>
        </w:rPr>
        <w:t xml:space="preserve"> </w:t>
      </w:r>
      <w:r w:rsidR="0005372A" w:rsidRPr="01CF753B">
        <w:rPr>
          <w:rFonts w:ascii="Calibri" w:hAnsi="Calibri" w:cs="Calibri"/>
          <w:sz w:val="22"/>
          <w:szCs w:val="22"/>
        </w:rPr>
        <w:t xml:space="preserve">w wyznaczonym terminie </w:t>
      </w:r>
      <w:r w:rsidR="008246EB" w:rsidRPr="01CF753B">
        <w:rPr>
          <w:rFonts w:ascii="Calibri" w:hAnsi="Calibri" w:cs="Calibri"/>
          <w:sz w:val="22"/>
          <w:szCs w:val="22"/>
        </w:rPr>
        <w:t>do zawarcia umowy</w:t>
      </w:r>
      <w:r w:rsidR="004D16B8" w:rsidRPr="01CF753B">
        <w:rPr>
          <w:rFonts w:ascii="Calibri" w:hAnsi="Calibri" w:cs="Calibri"/>
          <w:sz w:val="22"/>
          <w:szCs w:val="22"/>
        </w:rPr>
        <w:t>,</w:t>
      </w:r>
      <w:r w:rsidR="0005372A" w:rsidRPr="01CF753B">
        <w:rPr>
          <w:rFonts w:ascii="Calibri" w:hAnsi="Calibri" w:cs="Calibri"/>
          <w:sz w:val="22"/>
          <w:szCs w:val="22"/>
        </w:rPr>
        <w:t xml:space="preserve"> </w:t>
      </w:r>
      <w:r w:rsidRPr="01CF753B">
        <w:rPr>
          <w:rFonts w:ascii="Calibri" w:hAnsi="Calibri" w:cs="Calibri"/>
          <w:sz w:val="22"/>
          <w:szCs w:val="22"/>
        </w:rPr>
        <w:t>nieprzedstawienie</w:t>
      </w:r>
      <w:r w:rsidR="0005372A" w:rsidRPr="01CF753B">
        <w:rPr>
          <w:rFonts w:ascii="Calibri" w:hAnsi="Calibri" w:cs="Calibri"/>
          <w:sz w:val="22"/>
          <w:szCs w:val="22"/>
        </w:rPr>
        <w:t xml:space="preserve"> oryginałów dokumentów będących przedmiotem złożonych w przetargu </w:t>
      </w:r>
      <w:r w:rsidR="000B7984" w:rsidRPr="01CF753B">
        <w:rPr>
          <w:rFonts w:ascii="Calibri" w:hAnsi="Calibri" w:cs="Calibri"/>
          <w:sz w:val="22"/>
          <w:szCs w:val="22"/>
        </w:rPr>
        <w:t xml:space="preserve">oświadczeń, w stosunku do których Oferent zobowiązał się do złożenia oryginałów </w:t>
      </w:r>
      <w:r w:rsidR="000B7984" w:rsidRPr="008536BA">
        <w:rPr>
          <w:rFonts w:ascii="Calibri" w:hAnsi="Calibri" w:cs="Calibri"/>
          <w:sz w:val="22"/>
          <w:szCs w:val="22"/>
        </w:rPr>
        <w:t>dokumentów</w:t>
      </w:r>
      <w:r w:rsidR="00BB1674" w:rsidRPr="008536BA">
        <w:rPr>
          <w:rFonts w:ascii="Calibri" w:hAnsi="Calibri" w:cs="Calibri"/>
          <w:sz w:val="22"/>
          <w:szCs w:val="22"/>
        </w:rPr>
        <w:t xml:space="preserve"> lub </w:t>
      </w:r>
      <w:r w:rsidRPr="008536BA">
        <w:rPr>
          <w:rFonts w:ascii="Calibri" w:hAnsi="Calibri" w:cs="Calibri"/>
          <w:sz w:val="22"/>
          <w:szCs w:val="22"/>
        </w:rPr>
        <w:t>niezałożenia</w:t>
      </w:r>
      <w:r w:rsidR="006F4F10" w:rsidRPr="008536BA">
        <w:rPr>
          <w:rFonts w:ascii="Calibri" w:hAnsi="Calibri" w:cs="Calibri"/>
          <w:sz w:val="22"/>
          <w:szCs w:val="22"/>
        </w:rPr>
        <w:t xml:space="preserve"> przez </w:t>
      </w:r>
      <w:r w:rsidR="00434D76" w:rsidRPr="008536BA">
        <w:rPr>
          <w:rFonts w:ascii="Calibri" w:hAnsi="Calibri" w:cs="Calibri"/>
          <w:sz w:val="22"/>
          <w:szCs w:val="22"/>
        </w:rPr>
        <w:t>Oferenta</w:t>
      </w:r>
      <w:r w:rsidR="006F4F10" w:rsidRPr="008536BA">
        <w:rPr>
          <w:rFonts w:ascii="Calibri" w:hAnsi="Calibri" w:cs="Calibri"/>
          <w:sz w:val="22"/>
          <w:szCs w:val="22"/>
        </w:rPr>
        <w:t xml:space="preserve"> będącego osobą fizyczną</w:t>
      </w:r>
      <w:r w:rsidR="00BB1674" w:rsidRPr="008536BA">
        <w:rPr>
          <w:rFonts w:ascii="Calibri" w:hAnsi="Calibri" w:cs="Calibri"/>
          <w:sz w:val="22"/>
          <w:szCs w:val="22"/>
        </w:rPr>
        <w:t xml:space="preserve"> działalności gospodarczej przez osobę fizyczną</w:t>
      </w:r>
      <w:r w:rsidR="4CC5108C" w:rsidRPr="008536BA">
        <w:rPr>
          <w:rFonts w:ascii="Calibri" w:hAnsi="Calibri" w:cs="Calibri"/>
          <w:sz w:val="22"/>
          <w:szCs w:val="22"/>
        </w:rPr>
        <w:t>, wpisanej do CEIDG</w:t>
      </w:r>
      <w:r w:rsidR="008246EB" w:rsidRPr="008536BA">
        <w:rPr>
          <w:rFonts w:ascii="Calibri" w:hAnsi="Calibri" w:cs="Calibri"/>
          <w:sz w:val="22"/>
          <w:szCs w:val="22"/>
        </w:rPr>
        <w:t xml:space="preserve"> </w:t>
      </w:r>
      <w:r w:rsidR="006F4F10" w:rsidRPr="008536BA">
        <w:rPr>
          <w:rFonts w:ascii="Calibri" w:hAnsi="Calibri" w:cs="Calibri"/>
          <w:sz w:val="22"/>
          <w:szCs w:val="22"/>
        </w:rPr>
        <w:t>zgodnie z oświadczeniem</w:t>
      </w:r>
      <w:r w:rsidR="006F4F10">
        <w:rPr>
          <w:rFonts w:ascii="Calibri" w:hAnsi="Calibri" w:cs="Calibri"/>
          <w:sz w:val="22"/>
          <w:szCs w:val="22"/>
        </w:rPr>
        <w:t xml:space="preserve"> </w:t>
      </w:r>
      <w:r w:rsidR="008246EB" w:rsidRPr="01CF753B">
        <w:rPr>
          <w:rFonts w:ascii="Calibri" w:hAnsi="Calibri" w:cs="Calibri"/>
          <w:sz w:val="22"/>
          <w:szCs w:val="22"/>
        </w:rPr>
        <w:t>oznacza</w:t>
      </w:r>
      <w:r w:rsidR="00BB1674" w:rsidRPr="01CF753B">
        <w:rPr>
          <w:rFonts w:ascii="Calibri" w:hAnsi="Calibri" w:cs="Calibri"/>
          <w:sz w:val="22"/>
          <w:szCs w:val="22"/>
        </w:rPr>
        <w:t xml:space="preserve"> to</w:t>
      </w:r>
      <w:r w:rsidR="008246EB" w:rsidRPr="01CF753B">
        <w:rPr>
          <w:rFonts w:ascii="Calibri" w:hAnsi="Calibri" w:cs="Calibri"/>
          <w:sz w:val="22"/>
          <w:szCs w:val="22"/>
        </w:rPr>
        <w:t xml:space="preserve"> rezygnację</w:t>
      </w:r>
      <w:r w:rsidR="00F26B6E" w:rsidRPr="01CF753B">
        <w:rPr>
          <w:rFonts w:ascii="Calibri" w:hAnsi="Calibri" w:cs="Calibri"/>
          <w:sz w:val="22"/>
          <w:szCs w:val="22"/>
        </w:rPr>
        <w:t xml:space="preserve"> </w:t>
      </w:r>
      <w:r w:rsidR="008246EB" w:rsidRPr="01CF753B">
        <w:rPr>
          <w:rFonts w:ascii="Calibri" w:hAnsi="Calibri" w:cs="Calibri"/>
          <w:sz w:val="22"/>
          <w:szCs w:val="22"/>
        </w:rPr>
        <w:t>z zawarcia umowy i utratę wadium. W takiej sytuacji Organizator będzie mógł zawrzeć</w:t>
      </w:r>
      <w:r w:rsidR="00F26B6E" w:rsidRPr="01CF753B">
        <w:rPr>
          <w:rFonts w:ascii="Calibri" w:hAnsi="Calibri" w:cs="Calibri"/>
          <w:sz w:val="22"/>
          <w:szCs w:val="22"/>
        </w:rPr>
        <w:t xml:space="preserve"> </w:t>
      </w:r>
      <w:r w:rsidR="008246EB" w:rsidRPr="01CF753B">
        <w:rPr>
          <w:rFonts w:ascii="Calibri" w:hAnsi="Calibri" w:cs="Calibri"/>
          <w:sz w:val="22"/>
          <w:szCs w:val="22"/>
        </w:rPr>
        <w:t xml:space="preserve">umowę z </w:t>
      </w:r>
      <w:r w:rsidR="00A5168D" w:rsidRPr="01CF753B">
        <w:rPr>
          <w:rFonts w:ascii="Calibri" w:hAnsi="Calibri" w:cs="Calibri"/>
          <w:sz w:val="22"/>
          <w:szCs w:val="22"/>
        </w:rPr>
        <w:t>O</w:t>
      </w:r>
      <w:r w:rsidR="008246EB" w:rsidRPr="01CF753B">
        <w:rPr>
          <w:rFonts w:ascii="Calibri" w:hAnsi="Calibri" w:cs="Calibri"/>
          <w:sz w:val="22"/>
          <w:szCs w:val="22"/>
        </w:rPr>
        <w:t>ferentem, którego oferta uzyskała kolejny najwyższy wynik.</w:t>
      </w:r>
    </w:p>
    <w:p w14:paraId="7D1654CA" w14:textId="3F1186F6" w:rsidR="008246EB" w:rsidRPr="00574C3E" w:rsidRDefault="008246EB" w:rsidP="00F26B6E">
      <w:pPr>
        <w:pStyle w:val="Nagwek1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Postanowienia końcowe</w:t>
      </w:r>
    </w:p>
    <w:p w14:paraId="5CBFC96F" w14:textId="5F7D1F24" w:rsidR="008246EB" w:rsidRPr="00574C3E" w:rsidRDefault="007602BC" w:rsidP="00F26B6E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Organizatorowi</w:t>
      </w:r>
      <w:r w:rsidR="000A1FD8" w:rsidRPr="00574C3E">
        <w:rPr>
          <w:rFonts w:ascii="Calibri" w:hAnsi="Calibri" w:cs="Calibri"/>
          <w:sz w:val="22"/>
          <w:szCs w:val="22"/>
        </w:rPr>
        <w:t xml:space="preserve"> przysługuje prawo zmiany warunków pisemnego </w:t>
      </w:r>
      <w:r w:rsidR="00E4555D">
        <w:rPr>
          <w:rFonts w:ascii="Calibri" w:hAnsi="Calibri" w:cs="Calibri"/>
          <w:sz w:val="22"/>
          <w:szCs w:val="22"/>
        </w:rPr>
        <w:t>przetargu</w:t>
      </w:r>
      <w:r w:rsidR="000A1FD8" w:rsidRPr="00574C3E">
        <w:rPr>
          <w:rFonts w:ascii="Calibri" w:hAnsi="Calibri" w:cs="Calibri"/>
          <w:sz w:val="22"/>
          <w:szCs w:val="22"/>
        </w:rPr>
        <w:t xml:space="preserve"> do czasu wpłynięcia pierwszej z </w:t>
      </w:r>
      <w:r w:rsidR="00D23018">
        <w:rPr>
          <w:rFonts w:ascii="Calibri" w:hAnsi="Calibri" w:cs="Calibri"/>
          <w:sz w:val="22"/>
          <w:szCs w:val="22"/>
        </w:rPr>
        <w:t>o</w:t>
      </w:r>
      <w:r w:rsidR="000A1FD8" w:rsidRPr="00574C3E">
        <w:rPr>
          <w:rFonts w:ascii="Calibri" w:hAnsi="Calibri" w:cs="Calibri"/>
          <w:sz w:val="22"/>
          <w:szCs w:val="22"/>
        </w:rPr>
        <w:t xml:space="preserve">fert, odwołania </w:t>
      </w:r>
      <w:r w:rsidR="00E4555D">
        <w:rPr>
          <w:rFonts w:ascii="Calibri" w:hAnsi="Calibri" w:cs="Calibri"/>
          <w:sz w:val="22"/>
          <w:szCs w:val="22"/>
        </w:rPr>
        <w:t>przetargu</w:t>
      </w:r>
      <w:r w:rsidR="000A1FD8" w:rsidRPr="00574C3E">
        <w:rPr>
          <w:rFonts w:ascii="Calibri" w:hAnsi="Calibri" w:cs="Calibri"/>
          <w:sz w:val="22"/>
          <w:szCs w:val="22"/>
        </w:rPr>
        <w:t xml:space="preserve"> bez podania przyczyny do czasu upływu terminu na składanie </w:t>
      </w:r>
      <w:r w:rsidR="00D23018">
        <w:rPr>
          <w:rFonts w:ascii="Calibri" w:hAnsi="Calibri" w:cs="Calibri"/>
          <w:sz w:val="22"/>
          <w:szCs w:val="22"/>
        </w:rPr>
        <w:t>o</w:t>
      </w:r>
      <w:r w:rsidR="000A1FD8" w:rsidRPr="00574C3E">
        <w:rPr>
          <w:rFonts w:ascii="Calibri" w:hAnsi="Calibri" w:cs="Calibri"/>
          <w:sz w:val="22"/>
          <w:szCs w:val="22"/>
        </w:rPr>
        <w:t xml:space="preserve">fert, a także prawo zamknięcia </w:t>
      </w:r>
      <w:r w:rsidR="00E4555D">
        <w:rPr>
          <w:rFonts w:ascii="Calibri" w:hAnsi="Calibri" w:cs="Calibri"/>
          <w:sz w:val="22"/>
          <w:szCs w:val="22"/>
        </w:rPr>
        <w:t>przetargu</w:t>
      </w:r>
      <w:r w:rsidR="000A1FD8" w:rsidRPr="00574C3E">
        <w:rPr>
          <w:rFonts w:ascii="Calibri" w:hAnsi="Calibri" w:cs="Calibri"/>
          <w:sz w:val="22"/>
          <w:szCs w:val="22"/>
        </w:rPr>
        <w:t xml:space="preserve"> bez wybrania którejkolwiek z </w:t>
      </w:r>
      <w:r w:rsidR="00D23018">
        <w:rPr>
          <w:rFonts w:ascii="Calibri" w:hAnsi="Calibri" w:cs="Calibri"/>
          <w:sz w:val="22"/>
          <w:szCs w:val="22"/>
        </w:rPr>
        <w:t>o</w:t>
      </w:r>
      <w:r w:rsidR="000A1FD8" w:rsidRPr="00574C3E">
        <w:rPr>
          <w:rFonts w:ascii="Calibri" w:hAnsi="Calibri" w:cs="Calibri"/>
          <w:sz w:val="22"/>
          <w:szCs w:val="22"/>
        </w:rPr>
        <w:t xml:space="preserve">fert. O </w:t>
      </w:r>
      <w:r w:rsidR="000A1FD8" w:rsidRPr="00574C3E">
        <w:rPr>
          <w:rFonts w:ascii="Calibri" w:hAnsi="Calibri" w:cs="Calibri"/>
          <w:sz w:val="22"/>
          <w:szCs w:val="22"/>
        </w:rPr>
        <w:lastRenderedPageBreak/>
        <w:t xml:space="preserve">skorzystaniu z któregokolwiek z powyższych uprawnień </w:t>
      </w:r>
      <w:r w:rsidR="00D23018">
        <w:rPr>
          <w:rFonts w:ascii="Calibri" w:hAnsi="Calibri" w:cs="Calibri"/>
          <w:sz w:val="22"/>
          <w:szCs w:val="22"/>
        </w:rPr>
        <w:t>Organizator</w:t>
      </w:r>
      <w:r w:rsidR="000A1FD8" w:rsidRPr="00574C3E">
        <w:rPr>
          <w:rFonts w:ascii="Calibri" w:hAnsi="Calibri" w:cs="Calibri"/>
          <w:sz w:val="22"/>
          <w:szCs w:val="22"/>
        </w:rPr>
        <w:t xml:space="preserve"> informuje niezwłocznie w formie właściwej dla ogłoszenia </w:t>
      </w:r>
      <w:r w:rsidR="00E4555D">
        <w:rPr>
          <w:rFonts w:ascii="Calibri" w:hAnsi="Calibri" w:cs="Calibri"/>
          <w:sz w:val="22"/>
          <w:szCs w:val="22"/>
        </w:rPr>
        <w:t>przetargu</w:t>
      </w:r>
      <w:r w:rsidR="008246EB" w:rsidRPr="00574C3E">
        <w:rPr>
          <w:rFonts w:ascii="Calibri" w:hAnsi="Calibri" w:cs="Calibri"/>
          <w:sz w:val="22"/>
          <w:szCs w:val="22"/>
        </w:rPr>
        <w:t>.</w:t>
      </w:r>
    </w:p>
    <w:p w14:paraId="389D9DBD" w14:textId="33C0B594" w:rsidR="008246EB" w:rsidRPr="00574C3E" w:rsidRDefault="00231E77" w:rsidP="00F26B6E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Przetarg</w:t>
      </w:r>
      <w:r w:rsidR="008246EB" w:rsidRPr="00574C3E">
        <w:rPr>
          <w:rFonts w:ascii="Calibri" w:hAnsi="Calibri" w:cs="Calibri"/>
          <w:sz w:val="22"/>
          <w:szCs w:val="22"/>
        </w:rPr>
        <w:t xml:space="preserve"> uznaje się za nierozstrzygnięty, jeżeli:</w:t>
      </w:r>
    </w:p>
    <w:p w14:paraId="11B92505" w14:textId="5ABC5D5A" w:rsidR="008246EB" w:rsidRPr="00574C3E" w:rsidRDefault="008246EB" w:rsidP="00F26B6E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nie wpłynęła żadna </w:t>
      </w:r>
      <w:r w:rsidR="00D23018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ferta</w:t>
      </w:r>
      <w:r w:rsidR="000F3DD8">
        <w:rPr>
          <w:rFonts w:ascii="Calibri" w:hAnsi="Calibri" w:cs="Calibri"/>
          <w:sz w:val="22"/>
          <w:szCs w:val="22"/>
        </w:rPr>
        <w:t>;</w:t>
      </w:r>
    </w:p>
    <w:p w14:paraId="60C38CF3" w14:textId="0E40F9BB" w:rsidR="000F3DD8" w:rsidRDefault="000F3DD8" w:rsidP="00F26B6E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żaden z Oferentów nie zaoferował co najmniej wywoławczego Czynszu;</w:t>
      </w:r>
    </w:p>
    <w:p w14:paraId="06CDDDA1" w14:textId="6F8F9E2F" w:rsidR="008246EB" w:rsidRDefault="008246EB" w:rsidP="00F26B6E">
      <w:pPr>
        <w:pStyle w:val="Nagwek3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Komisja</w:t>
      </w:r>
      <w:r w:rsidR="00D23018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odrzuciła wszystkie </w:t>
      </w:r>
      <w:r w:rsidR="00D23018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ferty lub nie wybrała żadnej </w:t>
      </w:r>
      <w:r w:rsidR="00D23018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>ferty</w:t>
      </w:r>
      <w:r w:rsidR="006F4F10">
        <w:rPr>
          <w:rFonts w:ascii="Calibri" w:hAnsi="Calibri" w:cs="Calibri"/>
          <w:sz w:val="22"/>
          <w:szCs w:val="22"/>
        </w:rPr>
        <w:t>;</w:t>
      </w:r>
    </w:p>
    <w:p w14:paraId="4713255F" w14:textId="08F3D0AA" w:rsidR="006F4F10" w:rsidRPr="00574C3E" w:rsidRDefault="006F4F10" w:rsidP="00F26B6E">
      <w:pPr>
        <w:pStyle w:val="Nagwek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Komisja odmówiła </w:t>
      </w:r>
      <w:r w:rsidR="0042745D">
        <w:rPr>
          <w:rFonts w:ascii="Calibri" w:hAnsi="Calibri" w:cs="Calibri"/>
          <w:sz w:val="22"/>
          <w:szCs w:val="22"/>
        </w:rPr>
        <w:t>zakwalifikowania wszystkich ofert do drugiego etapu.</w:t>
      </w:r>
    </w:p>
    <w:p w14:paraId="2883A00A" w14:textId="5421D4F2" w:rsidR="00467940" w:rsidRDefault="000A1FD8" w:rsidP="000A1FD8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 przypadku, gdy </w:t>
      </w:r>
      <w:r w:rsidR="00A5168D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 zalega z płatnościami lub toczy się w stosunku do </w:t>
      </w:r>
      <w:r w:rsidR="00A5168D">
        <w:rPr>
          <w:rFonts w:ascii="Calibri" w:hAnsi="Calibri" w:cs="Calibri"/>
          <w:sz w:val="22"/>
          <w:szCs w:val="22"/>
        </w:rPr>
        <w:t>O</w:t>
      </w:r>
      <w:r w:rsidRPr="00574C3E">
        <w:rPr>
          <w:rFonts w:ascii="Calibri" w:hAnsi="Calibri" w:cs="Calibri"/>
          <w:sz w:val="22"/>
          <w:szCs w:val="22"/>
        </w:rPr>
        <w:t xml:space="preserve">ferenta postępowanie sądowe o zapłatę zadłużenia wobec </w:t>
      </w:r>
      <w:r w:rsidR="00E327C8">
        <w:rPr>
          <w:rFonts w:ascii="Calibri" w:hAnsi="Calibri" w:cs="Calibri"/>
          <w:sz w:val="22"/>
          <w:szCs w:val="22"/>
        </w:rPr>
        <w:t>m.st. Warszawy</w:t>
      </w:r>
      <w:r w:rsidRPr="00574C3E">
        <w:rPr>
          <w:rFonts w:ascii="Calibri" w:hAnsi="Calibri" w:cs="Calibri"/>
          <w:sz w:val="22"/>
          <w:szCs w:val="22"/>
        </w:rPr>
        <w:t xml:space="preserve">, </w:t>
      </w:r>
      <w:r w:rsidR="00D51A5E">
        <w:rPr>
          <w:rFonts w:ascii="Calibri" w:hAnsi="Calibri" w:cs="Calibri"/>
          <w:sz w:val="22"/>
          <w:szCs w:val="22"/>
        </w:rPr>
        <w:t>Organizator nie zawrze z nim umowy</w:t>
      </w:r>
      <w:r w:rsidR="008246EB" w:rsidRPr="00574C3E">
        <w:rPr>
          <w:rFonts w:ascii="Calibri" w:hAnsi="Calibri" w:cs="Calibri"/>
          <w:sz w:val="22"/>
          <w:szCs w:val="22"/>
        </w:rPr>
        <w:t>.</w:t>
      </w:r>
      <w:r w:rsidR="001D4834" w:rsidRPr="00574C3E">
        <w:rPr>
          <w:rFonts w:ascii="Calibri" w:hAnsi="Calibri" w:cs="Calibri"/>
          <w:sz w:val="22"/>
          <w:szCs w:val="22"/>
        </w:rPr>
        <w:t xml:space="preserve"> </w:t>
      </w:r>
      <w:r w:rsidR="00D51A5E">
        <w:rPr>
          <w:rFonts w:ascii="Calibri" w:hAnsi="Calibri" w:cs="Calibri"/>
          <w:sz w:val="22"/>
          <w:szCs w:val="22"/>
        </w:rPr>
        <w:t>W takiej sytuacji Organizator będzie mógł zawrzeć umowę z Oferentem, którego oferta uzyskała kolejny najwyższy wynik.</w:t>
      </w:r>
    </w:p>
    <w:p w14:paraId="4501D2FB" w14:textId="531081BF" w:rsidR="000A1FD8" w:rsidRPr="00574C3E" w:rsidRDefault="000A1FD8" w:rsidP="000A1FD8">
      <w:pPr>
        <w:pStyle w:val="Nagwek2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Treść zawartej </w:t>
      </w:r>
      <w:r w:rsidR="00C6186C">
        <w:rPr>
          <w:rFonts w:ascii="Calibri" w:hAnsi="Calibri" w:cs="Calibri"/>
          <w:sz w:val="22"/>
          <w:szCs w:val="22"/>
        </w:rPr>
        <w:t>u</w:t>
      </w:r>
      <w:r w:rsidRPr="00574C3E">
        <w:rPr>
          <w:rFonts w:ascii="Calibri" w:hAnsi="Calibri" w:cs="Calibri"/>
          <w:sz w:val="22"/>
          <w:szCs w:val="22"/>
        </w:rPr>
        <w:t xml:space="preserve">mowy </w:t>
      </w:r>
      <w:r w:rsidR="00C6186C">
        <w:rPr>
          <w:rFonts w:ascii="Calibri" w:hAnsi="Calibri" w:cs="Calibri"/>
          <w:sz w:val="22"/>
          <w:szCs w:val="22"/>
        </w:rPr>
        <w:t>d</w:t>
      </w:r>
      <w:r w:rsidRPr="00574C3E">
        <w:rPr>
          <w:rFonts w:ascii="Calibri" w:hAnsi="Calibri" w:cs="Calibri"/>
          <w:sz w:val="22"/>
          <w:szCs w:val="22"/>
        </w:rPr>
        <w:t xml:space="preserve">zierżawy, a w szczególności informacja dotycząca przedmiotu </w:t>
      </w:r>
      <w:r w:rsidR="00AA7A48">
        <w:rPr>
          <w:rFonts w:ascii="Calibri" w:hAnsi="Calibri" w:cs="Calibri"/>
          <w:sz w:val="22"/>
          <w:szCs w:val="22"/>
        </w:rPr>
        <w:t>u</w:t>
      </w:r>
      <w:r w:rsidRPr="00574C3E">
        <w:rPr>
          <w:rFonts w:ascii="Calibri" w:hAnsi="Calibri" w:cs="Calibri"/>
          <w:sz w:val="22"/>
          <w:szCs w:val="22"/>
        </w:rPr>
        <w:t xml:space="preserve">mowy </w:t>
      </w:r>
      <w:r w:rsidR="00AA7A48">
        <w:rPr>
          <w:rFonts w:ascii="Calibri" w:hAnsi="Calibri" w:cs="Calibri"/>
          <w:sz w:val="22"/>
          <w:szCs w:val="22"/>
        </w:rPr>
        <w:t>d</w:t>
      </w:r>
      <w:r w:rsidRPr="00574C3E">
        <w:rPr>
          <w:rFonts w:ascii="Calibri" w:hAnsi="Calibri" w:cs="Calibri"/>
          <w:sz w:val="22"/>
          <w:szCs w:val="22"/>
        </w:rPr>
        <w:t>zierżawy i wysokości czynszu dzierżawnego, a także dane identyfikujące Dzierżawcę (gdy jest osobą fizyczną prowadzącą działalność gospodarczą - ograniczone do danych ujawnionych w Centralnej Ewidencji i Informacji o Działalności Gospodarczej) podlegają udostępnieniu w trybie ustawy z dnia 6 września 2001 r. o dostępie do informacji publicznej (Dz. U. z 2022 r.</w:t>
      </w:r>
      <w:r w:rsidR="003A5408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poz. 902).</w:t>
      </w:r>
    </w:p>
    <w:p w14:paraId="20927BD5" w14:textId="13D0D596" w:rsidR="00021AD7" w:rsidRDefault="00021AD7" w:rsidP="00021AD7">
      <w:pPr>
        <w:pStyle w:val="Nagwek1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Załączniki</w:t>
      </w:r>
      <w:r w:rsidR="00FC2DBF">
        <w:rPr>
          <w:rFonts w:ascii="Calibri" w:hAnsi="Calibri" w:cs="Calibri"/>
          <w:sz w:val="22"/>
          <w:szCs w:val="22"/>
        </w:rPr>
        <w:t>:</w:t>
      </w:r>
    </w:p>
    <w:p w14:paraId="621BF345" w14:textId="3339140B" w:rsidR="00FC2DBF" w:rsidRPr="00643935" w:rsidRDefault="00F750A7" w:rsidP="00FC2DBF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</w:t>
      </w:r>
      <w:r w:rsidR="00FC2DBF" w:rsidRPr="00643935">
        <w:rPr>
          <w:rFonts w:ascii="Calibri" w:hAnsi="Calibri" w:cs="Calibri"/>
          <w:sz w:val="22"/>
          <w:szCs w:val="22"/>
        </w:rPr>
        <w:t>zór oferty,</w:t>
      </w:r>
    </w:p>
    <w:p w14:paraId="7AE0287D" w14:textId="223AEFFC" w:rsidR="00F750A7" w:rsidRDefault="00A4575A" w:rsidP="007329B4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wzór </w:t>
      </w:r>
      <w:r w:rsidR="00F750A7">
        <w:rPr>
          <w:rFonts w:ascii="Calibri" w:hAnsi="Calibri" w:cs="Calibri"/>
          <w:sz w:val="22"/>
          <w:szCs w:val="22"/>
        </w:rPr>
        <w:t>o</w:t>
      </w:r>
      <w:r w:rsidR="00F750A7" w:rsidRPr="00574C3E">
        <w:rPr>
          <w:rFonts w:ascii="Calibri" w:hAnsi="Calibri" w:cs="Calibri"/>
          <w:sz w:val="22"/>
          <w:szCs w:val="22"/>
        </w:rPr>
        <w:t>świadczeni</w:t>
      </w:r>
      <w:r>
        <w:rPr>
          <w:rFonts w:ascii="Calibri" w:hAnsi="Calibri" w:cs="Calibri"/>
          <w:sz w:val="22"/>
          <w:szCs w:val="22"/>
        </w:rPr>
        <w:t>a</w:t>
      </w:r>
      <w:r w:rsidR="00F750A7" w:rsidRPr="00574C3E">
        <w:rPr>
          <w:rFonts w:ascii="Calibri" w:hAnsi="Calibri" w:cs="Calibri"/>
          <w:sz w:val="22"/>
          <w:szCs w:val="22"/>
        </w:rPr>
        <w:t xml:space="preserve"> o braku zaległości w opłatach </w:t>
      </w:r>
      <w:r w:rsidR="00F750A7">
        <w:rPr>
          <w:rFonts w:ascii="Calibri" w:hAnsi="Calibri" w:cs="Calibri"/>
          <w:sz w:val="22"/>
          <w:szCs w:val="22"/>
        </w:rPr>
        <w:t xml:space="preserve">na rzecz Urzędu Skarbowego i Zakładu Ubezpieczeń Społecznych </w:t>
      </w:r>
      <w:r w:rsidR="00F750A7" w:rsidRPr="00574C3E">
        <w:rPr>
          <w:rFonts w:ascii="Calibri" w:hAnsi="Calibri" w:cs="Calibri"/>
          <w:sz w:val="22"/>
          <w:szCs w:val="22"/>
        </w:rPr>
        <w:t>wraz z pisemnym zobowiązaniem się do dostarczenia aktualnych zaświadcze</w:t>
      </w:r>
      <w:r w:rsidR="00F750A7">
        <w:rPr>
          <w:rFonts w:ascii="Calibri" w:hAnsi="Calibri" w:cs="Calibri"/>
          <w:sz w:val="22"/>
          <w:szCs w:val="22"/>
        </w:rPr>
        <w:t>ń,</w:t>
      </w:r>
    </w:p>
    <w:p w14:paraId="1D55EC43" w14:textId="31898935" w:rsidR="007329B4" w:rsidRPr="007329B4" w:rsidRDefault="00A4575A" w:rsidP="007329B4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wzór </w:t>
      </w:r>
      <w:r w:rsidR="00F750A7">
        <w:rPr>
          <w:rFonts w:ascii="Calibri" w:hAnsi="Calibri" w:cs="Calibri"/>
          <w:sz w:val="22"/>
          <w:szCs w:val="22"/>
        </w:rPr>
        <w:t>o</w:t>
      </w:r>
      <w:r w:rsidR="007329B4" w:rsidRPr="007329B4">
        <w:rPr>
          <w:rFonts w:ascii="Calibri" w:hAnsi="Calibri" w:cs="Calibri"/>
          <w:sz w:val="22"/>
          <w:szCs w:val="22"/>
        </w:rPr>
        <w:t>świadczeni</w:t>
      </w:r>
      <w:r>
        <w:rPr>
          <w:rFonts w:ascii="Calibri" w:hAnsi="Calibri" w:cs="Calibri"/>
          <w:sz w:val="22"/>
          <w:szCs w:val="22"/>
        </w:rPr>
        <w:t>a</w:t>
      </w:r>
      <w:r w:rsidR="004A2C30">
        <w:rPr>
          <w:rFonts w:ascii="Calibri" w:hAnsi="Calibri" w:cs="Calibri"/>
          <w:sz w:val="22"/>
          <w:szCs w:val="22"/>
        </w:rPr>
        <w:t xml:space="preserve"> o </w:t>
      </w:r>
      <w:r w:rsidR="004A2C30" w:rsidRPr="00574C3E">
        <w:rPr>
          <w:rFonts w:ascii="Calibri" w:hAnsi="Calibri" w:cs="Calibri"/>
          <w:sz w:val="22"/>
          <w:szCs w:val="22"/>
        </w:rPr>
        <w:t xml:space="preserve">zapoznaniu się z Regulaminem </w:t>
      </w:r>
      <w:r w:rsidR="004A2C30">
        <w:rPr>
          <w:rFonts w:ascii="Calibri" w:hAnsi="Calibri" w:cs="Calibri"/>
          <w:sz w:val="22"/>
          <w:szCs w:val="22"/>
        </w:rPr>
        <w:t>Przetargu</w:t>
      </w:r>
      <w:r w:rsidR="004A2C30" w:rsidRPr="00574C3E">
        <w:rPr>
          <w:rFonts w:ascii="Calibri" w:hAnsi="Calibri" w:cs="Calibri"/>
          <w:sz w:val="22"/>
          <w:szCs w:val="22"/>
        </w:rPr>
        <w:t xml:space="preserve">, z Informatorem </w:t>
      </w:r>
      <w:r w:rsidR="004A2C30">
        <w:rPr>
          <w:rFonts w:ascii="Calibri" w:hAnsi="Calibri" w:cs="Calibri"/>
          <w:sz w:val="22"/>
          <w:szCs w:val="22"/>
        </w:rPr>
        <w:t>przetarg</w:t>
      </w:r>
      <w:r w:rsidR="004A2C30" w:rsidRPr="00574C3E">
        <w:rPr>
          <w:rFonts w:ascii="Calibri" w:hAnsi="Calibri" w:cs="Calibri"/>
          <w:sz w:val="22"/>
          <w:szCs w:val="22"/>
        </w:rPr>
        <w:t>owym</w:t>
      </w:r>
      <w:r w:rsidR="004A2C30">
        <w:rPr>
          <w:rFonts w:ascii="Calibri" w:hAnsi="Calibri" w:cs="Calibri"/>
          <w:sz w:val="22"/>
          <w:szCs w:val="22"/>
        </w:rPr>
        <w:t xml:space="preserve"> wraz z załącznikami</w:t>
      </w:r>
      <w:r w:rsidR="004A2C30" w:rsidRPr="00574C3E">
        <w:rPr>
          <w:rFonts w:ascii="Calibri" w:hAnsi="Calibri" w:cs="Calibri"/>
          <w:sz w:val="22"/>
          <w:szCs w:val="22"/>
        </w:rPr>
        <w:t xml:space="preserve">, z treścią </w:t>
      </w:r>
      <w:r w:rsidR="004A2C30">
        <w:rPr>
          <w:rFonts w:ascii="Calibri" w:hAnsi="Calibri" w:cs="Calibri"/>
          <w:sz w:val="22"/>
          <w:szCs w:val="22"/>
        </w:rPr>
        <w:t xml:space="preserve">wzoru </w:t>
      </w:r>
      <w:r w:rsidR="004A2C30" w:rsidRPr="00574C3E">
        <w:rPr>
          <w:rFonts w:ascii="Calibri" w:hAnsi="Calibri" w:cs="Calibri"/>
          <w:sz w:val="22"/>
          <w:szCs w:val="22"/>
        </w:rPr>
        <w:t>umowy dzierżawy</w:t>
      </w:r>
      <w:r w:rsidR="00754AC5">
        <w:rPr>
          <w:rFonts w:ascii="Calibri" w:hAnsi="Calibri" w:cs="Calibri"/>
          <w:sz w:val="22"/>
          <w:szCs w:val="22"/>
        </w:rPr>
        <w:t xml:space="preserve"> wraz z załącznikami</w:t>
      </w:r>
      <w:r w:rsidR="004A2C30" w:rsidRPr="00574C3E">
        <w:rPr>
          <w:rFonts w:ascii="Calibri" w:hAnsi="Calibri" w:cs="Calibri"/>
          <w:sz w:val="22"/>
          <w:szCs w:val="22"/>
        </w:rPr>
        <w:t xml:space="preserve"> i przyjęciu tych dokumentów bez zastrzeżeń</w:t>
      </w:r>
      <w:r w:rsidR="00683ADF">
        <w:rPr>
          <w:rFonts w:ascii="Calibri" w:hAnsi="Calibri" w:cs="Calibri"/>
          <w:sz w:val="22"/>
          <w:szCs w:val="22"/>
        </w:rPr>
        <w:t>,</w:t>
      </w:r>
    </w:p>
    <w:p w14:paraId="4A2C13C2" w14:textId="7C92D471" w:rsidR="00F750A7" w:rsidRDefault="00A4575A" w:rsidP="00F750A7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wzór </w:t>
      </w:r>
      <w:r w:rsidR="00F750A7">
        <w:rPr>
          <w:rFonts w:ascii="Calibri" w:hAnsi="Calibri" w:cs="Calibri"/>
          <w:sz w:val="22"/>
          <w:szCs w:val="22"/>
        </w:rPr>
        <w:t>o</w:t>
      </w:r>
      <w:r w:rsidR="00F750A7" w:rsidRPr="00F750A7">
        <w:rPr>
          <w:rFonts w:ascii="Calibri" w:hAnsi="Calibri" w:cs="Calibri"/>
          <w:sz w:val="22"/>
          <w:szCs w:val="22"/>
        </w:rPr>
        <w:t>świadczeni</w:t>
      </w:r>
      <w:r>
        <w:rPr>
          <w:rFonts w:ascii="Calibri" w:hAnsi="Calibri" w:cs="Calibri"/>
          <w:sz w:val="22"/>
          <w:szCs w:val="22"/>
        </w:rPr>
        <w:t>a</w:t>
      </w:r>
      <w:r w:rsidR="00F750A7" w:rsidRPr="00F750A7">
        <w:rPr>
          <w:rFonts w:ascii="Calibri" w:hAnsi="Calibri" w:cs="Calibri"/>
          <w:sz w:val="22"/>
          <w:szCs w:val="22"/>
        </w:rPr>
        <w:t xml:space="preserve"> o niezaleganiu z opłatami na rzecz m.st. Warszawy i Skarbu Państwa</w:t>
      </w:r>
      <w:r w:rsidR="00754AC5">
        <w:rPr>
          <w:rFonts w:ascii="Calibri" w:hAnsi="Calibri" w:cs="Calibri"/>
          <w:sz w:val="22"/>
          <w:szCs w:val="22"/>
        </w:rPr>
        <w:t xml:space="preserve"> oraz braku toczących się postępować sądowych o zapłatę zadłużenia wobec m.st. Warszawy i Skarbu Państwa</w:t>
      </w:r>
      <w:r w:rsidR="00F750A7">
        <w:rPr>
          <w:rFonts w:ascii="Calibri" w:hAnsi="Calibri" w:cs="Calibri"/>
          <w:sz w:val="22"/>
          <w:szCs w:val="22"/>
        </w:rPr>
        <w:t>,</w:t>
      </w:r>
    </w:p>
    <w:p w14:paraId="1EABC44D" w14:textId="74FB6D40" w:rsidR="003F11F1" w:rsidRDefault="003F11F1" w:rsidP="00643935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wzór oświadczenia - zobowiązanie do zarejestrowania działalności gospodarczej przed zawarciem umowy dzierżawy.</w:t>
      </w:r>
    </w:p>
    <w:p w14:paraId="0A5302F1" w14:textId="0F006EEA" w:rsidR="008574BA" w:rsidRDefault="00A4575A" w:rsidP="00643935">
      <w:pPr>
        <w:pStyle w:val="Nagwek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wzór </w:t>
      </w:r>
      <w:r w:rsidR="00F750A7">
        <w:rPr>
          <w:rFonts w:ascii="Calibri" w:hAnsi="Calibri" w:cs="Calibri"/>
          <w:sz w:val="22"/>
          <w:szCs w:val="22"/>
        </w:rPr>
        <w:t>potwierdzeni</w:t>
      </w:r>
      <w:r w:rsidR="00F501CE">
        <w:rPr>
          <w:rFonts w:ascii="Calibri" w:hAnsi="Calibri" w:cs="Calibri"/>
          <w:sz w:val="22"/>
          <w:szCs w:val="22"/>
        </w:rPr>
        <w:t>a</w:t>
      </w:r>
      <w:r w:rsidR="00F750A7">
        <w:rPr>
          <w:rFonts w:ascii="Calibri" w:hAnsi="Calibri" w:cs="Calibri"/>
          <w:sz w:val="22"/>
          <w:szCs w:val="22"/>
        </w:rPr>
        <w:t xml:space="preserve"> złożenia oferty. </w:t>
      </w:r>
    </w:p>
    <w:p w14:paraId="0245791A" w14:textId="0576CA52" w:rsidR="00F750A7" w:rsidRPr="000B3C51" w:rsidRDefault="008574BA" w:rsidP="000B3C51">
      <w:pPr>
        <w:overflowPunct/>
        <w:autoSpaceDE/>
        <w:autoSpaceDN/>
        <w:adjustRightInd/>
        <w:spacing w:after="0"/>
        <w:textAlignment w:val="auto"/>
        <w:rPr>
          <w:rFonts w:ascii="Calibri" w:eastAsia="STZhongsong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4E67EF97" w14:textId="30834588" w:rsidR="00F26B6E" w:rsidRPr="00574C3E" w:rsidRDefault="00F26B6E" w:rsidP="00F26B6E">
      <w:pPr>
        <w:pStyle w:val="MarginText"/>
        <w:jc w:val="righ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>Załącznik nr 1</w:t>
      </w:r>
      <w:r w:rsidRPr="00574C3E">
        <w:rPr>
          <w:rFonts w:ascii="Calibri" w:hAnsi="Calibri" w:cs="Calibri"/>
          <w:sz w:val="22"/>
          <w:szCs w:val="22"/>
        </w:rPr>
        <w:br/>
        <w:t xml:space="preserve">do Regulaminu </w:t>
      </w:r>
      <w:r w:rsidR="008230A6">
        <w:rPr>
          <w:rFonts w:ascii="Calibri" w:hAnsi="Calibri" w:cs="Calibri"/>
          <w:sz w:val="22"/>
          <w:szCs w:val="22"/>
        </w:rPr>
        <w:t>Przetargu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07937" w:rsidRPr="00574C3E" w14:paraId="7E483220" w14:textId="77777777" w:rsidTr="00407937">
        <w:tc>
          <w:tcPr>
            <w:tcW w:w="4673" w:type="dxa"/>
          </w:tcPr>
          <w:p w14:paraId="3429AB10" w14:textId="77777777" w:rsidR="00407937" w:rsidRPr="00574C3E" w:rsidRDefault="00407937" w:rsidP="008B3C15">
            <w:pPr>
              <w:pStyle w:val="MarginText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Wzór oferty</w:t>
            </w:r>
          </w:p>
        </w:tc>
        <w:tc>
          <w:tcPr>
            <w:tcW w:w="4673" w:type="dxa"/>
          </w:tcPr>
          <w:p w14:paraId="3D945330" w14:textId="115185FD" w:rsidR="00407937" w:rsidRPr="00574C3E" w:rsidRDefault="00407937" w:rsidP="00407937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...............................................................</w:t>
            </w:r>
            <w:r w:rsidRPr="00574C3E">
              <w:rPr>
                <w:rFonts w:ascii="Calibri" w:hAnsi="Calibri" w:cs="Calibri"/>
                <w:sz w:val="22"/>
                <w:szCs w:val="22"/>
              </w:rPr>
              <w:br/>
              <w:t>(miejscowość i data)</w:t>
            </w:r>
          </w:p>
        </w:tc>
      </w:tr>
    </w:tbl>
    <w:p w14:paraId="162B37D6" w14:textId="22DE4E8F" w:rsidR="00F26B6E" w:rsidRPr="001D7C0E" w:rsidRDefault="00F26B6E" w:rsidP="00407937">
      <w:pPr>
        <w:pStyle w:val="MarginText"/>
        <w:tabs>
          <w:tab w:val="left" w:pos="6300"/>
        </w:tabs>
        <w:jc w:val="center"/>
        <w:rPr>
          <w:rFonts w:ascii="Calibri" w:hAnsi="Calibri" w:cs="Calibri"/>
          <w:b/>
          <w:bCs/>
          <w:sz w:val="24"/>
          <w:szCs w:val="24"/>
        </w:rPr>
      </w:pPr>
      <w:r w:rsidRPr="001D7C0E">
        <w:rPr>
          <w:rFonts w:ascii="Calibri" w:hAnsi="Calibri" w:cs="Calibri"/>
          <w:b/>
          <w:bCs/>
          <w:sz w:val="24"/>
          <w:szCs w:val="24"/>
        </w:rPr>
        <w:t xml:space="preserve">Oferta na wydzierżawienie </w:t>
      </w:r>
      <w:r w:rsidR="00837F5F" w:rsidRPr="00837F5F">
        <w:rPr>
          <w:rFonts w:ascii="Calibri" w:hAnsi="Calibri" w:cs="Calibri"/>
          <w:b/>
          <w:bCs/>
          <w:sz w:val="24"/>
          <w:szCs w:val="24"/>
        </w:rPr>
        <w:t>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</w:p>
    <w:p w14:paraId="1309C278" w14:textId="022F3815" w:rsidR="00F26B6E" w:rsidRPr="00574C3E" w:rsidRDefault="00407937" w:rsidP="001D7C0E">
      <w:pPr>
        <w:pStyle w:val="MarginText"/>
        <w:spacing w:after="120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017E87">
        <w:rPr>
          <w:rFonts w:ascii="Calibri" w:hAnsi="Calibri" w:cs="Calibri"/>
          <w:sz w:val="22"/>
          <w:szCs w:val="22"/>
        </w:rPr>
        <w:t>..............</w:t>
      </w:r>
      <w:r w:rsidR="00F26B6E" w:rsidRPr="00574C3E">
        <w:rPr>
          <w:rFonts w:ascii="Calibri" w:hAnsi="Calibri" w:cs="Calibri"/>
          <w:sz w:val="22"/>
          <w:szCs w:val="22"/>
        </w:rPr>
        <w:t>(imię i nazwisko albo nazwa lub firma)</w:t>
      </w:r>
    </w:p>
    <w:p w14:paraId="78763222" w14:textId="0FB1CDDC" w:rsidR="00F26B6E" w:rsidRPr="00574C3E" w:rsidRDefault="00407937" w:rsidP="001D7C0E">
      <w:pPr>
        <w:pStyle w:val="MarginText"/>
        <w:spacing w:after="120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017E87">
        <w:rPr>
          <w:rFonts w:ascii="Calibri" w:hAnsi="Calibri" w:cs="Calibri"/>
          <w:sz w:val="22"/>
          <w:szCs w:val="22"/>
        </w:rPr>
        <w:t>...................</w:t>
      </w:r>
      <w:r w:rsidR="00F26B6E" w:rsidRPr="00574C3E">
        <w:rPr>
          <w:rFonts w:ascii="Calibri" w:hAnsi="Calibri" w:cs="Calibri"/>
          <w:sz w:val="22"/>
          <w:szCs w:val="22"/>
        </w:rPr>
        <w:t xml:space="preserve">(adres zamieszkania, siedziba </w:t>
      </w:r>
      <w:r w:rsidR="000B5078">
        <w:rPr>
          <w:rFonts w:ascii="Calibri" w:hAnsi="Calibri" w:cs="Calibri"/>
          <w:sz w:val="22"/>
          <w:szCs w:val="22"/>
        </w:rPr>
        <w:t>o</w:t>
      </w:r>
      <w:r w:rsidR="00F26B6E" w:rsidRPr="00574C3E">
        <w:rPr>
          <w:rFonts w:ascii="Calibri" w:hAnsi="Calibri" w:cs="Calibri"/>
          <w:sz w:val="22"/>
          <w:szCs w:val="22"/>
        </w:rPr>
        <w:t>ferenta)</w:t>
      </w:r>
    </w:p>
    <w:p w14:paraId="1E6FDBB8" w14:textId="77777777" w:rsidR="00017E87" w:rsidRDefault="00407937" w:rsidP="00017E87">
      <w:pPr>
        <w:pStyle w:val="MarginText"/>
        <w:spacing w:after="0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</w:t>
      </w:r>
      <w:r w:rsidR="00017E87">
        <w:rPr>
          <w:rFonts w:ascii="Calibri" w:hAnsi="Calibri" w:cs="Calibri"/>
          <w:sz w:val="22"/>
          <w:szCs w:val="22"/>
        </w:rPr>
        <w:t>..............</w:t>
      </w:r>
      <w:r w:rsidRPr="00574C3E">
        <w:rPr>
          <w:rFonts w:ascii="Calibri" w:hAnsi="Calibri" w:cs="Calibri"/>
          <w:sz w:val="22"/>
          <w:szCs w:val="22"/>
        </w:rPr>
        <w:t>.....</w:t>
      </w:r>
      <w:r w:rsidR="00F26B6E" w:rsidRPr="00574C3E">
        <w:rPr>
          <w:rFonts w:ascii="Calibri" w:hAnsi="Calibri" w:cs="Calibri"/>
          <w:sz w:val="22"/>
          <w:szCs w:val="22"/>
        </w:rPr>
        <w:t>(nr KRS/wpisu do ewidencji działalności gospodarczej, wskazanie sądu/organu prowadzącego rejestr,</w:t>
      </w:r>
      <w:r w:rsidR="00017E87">
        <w:rPr>
          <w:rFonts w:ascii="Calibri" w:hAnsi="Calibri" w:cs="Calibri"/>
          <w:sz w:val="22"/>
          <w:szCs w:val="22"/>
        </w:rPr>
        <w:t> </w:t>
      </w:r>
    </w:p>
    <w:p w14:paraId="44A322DA" w14:textId="1404FD23" w:rsidR="00F26B6E" w:rsidRPr="00574C3E" w:rsidRDefault="00F26B6E" w:rsidP="00407937">
      <w:pPr>
        <w:pStyle w:val="MarginText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 w przypadku spółek</w:t>
      </w:r>
      <w:r w:rsidR="00407937" w:rsidRPr="00574C3E">
        <w:rPr>
          <w:rFonts w:ascii="Calibri" w:hAnsi="Calibri" w:cs="Calibri"/>
          <w:sz w:val="22"/>
          <w:szCs w:val="22"/>
        </w:rPr>
        <w:t xml:space="preserve"> </w:t>
      </w:r>
      <w:r w:rsidRPr="00574C3E">
        <w:rPr>
          <w:rFonts w:ascii="Calibri" w:hAnsi="Calibri" w:cs="Calibri"/>
          <w:sz w:val="22"/>
          <w:szCs w:val="22"/>
        </w:rPr>
        <w:t xml:space="preserve">prawa handlowego wskazanie wymaganych art. 374 § 1 </w:t>
      </w:r>
      <w:proofErr w:type="spellStart"/>
      <w:r w:rsidRPr="00574C3E">
        <w:rPr>
          <w:rFonts w:ascii="Calibri" w:hAnsi="Calibri" w:cs="Calibri"/>
          <w:sz w:val="22"/>
          <w:szCs w:val="22"/>
        </w:rPr>
        <w:t>ksh</w:t>
      </w:r>
      <w:proofErr w:type="spellEnd"/>
      <w:r w:rsidRPr="00574C3E">
        <w:rPr>
          <w:rFonts w:ascii="Calibri" w:hAnsi="Calibri" w:cs="Calibri"/>
          <w:sz w:val="22"/>
          <w:szCs w:val="22"/>
        </w:rPr>
        <w:t xml:space="preserve"> informacji o spółce)</w:t>
      </w:r>
    </w:p>
    <w:p w14:paraId="2838AF9B" w14:textId="77777777" w:rsidR="00877B48" w:rsidRDefault="00407937" w:rsidP="001D7C0E">
      <w:pPr>
        <w:pStyle w:val="MarginText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417CE15B" w14:textId="51D66049" w:rsidR="00F26B6E" w:rsidRPr="00574C3E" w:rsidRDefault="00F26B6E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(osoba do kontaktu)</w:t>
      </w:r>
    </w:p>
    <w:p w14:paraId="4DFD2F74" w14:textId="77777777" w:rsidR="00877B48" w:rsidRDefault="00407937" w:rsidP="001D7C0E">
      <w:pPr>
        <w:pStyle w:val="MarginText"/>
        <w:spacing w:after="0"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6EDE49EE" w14:textId="21B5940B" w:rsidR="00F26B6E" w:rsidRPr="00574C3E" w:rsidRDefault="00F26B6E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(nr telefonu, adres e-mail)</w:t>
      </w:r>
    </w:p>
    <w:p w14:paraId="52855510" w14:textId="6F06DADA" w:rsidR="00F26B6E" w:rsidRPr="00213B35" w:rsidRDefault="00F26B6E" w:rsidP="00F26B6E">
      <w:pPr>
        <w:pStyle w:val="MarginText"/>
        <w:rPr>
          <w:rFonts w:ascii="Calibri" w:hAnsi="Calibri" w:cs="Calibri"/>
          <w:sz w:val="22"/>
          <w:szCs w:val="22"/>
        </w:rPr>
      </w:pPr>
      <w:r w:rsidRPr="00213B35">
        <w:rPr>
          <w:rFonts w:ascii="Calibri" w:hAnsi="Calibri" w:cs="Calibri"/>
          <w:b/>
          <w:bCs/>
          <w:sz w:val="22"/>
          <w:szCs w:val="22"/>
        </w:rPr>
        <w:t>Oferowana wysokość stawki miesięcznego czynszu netto wynosi:</w:t>
      </w:r>
      <w:r w:rsidR="00213B35" w:rsidRPr="00213B35">
        <w:rPr>
          <w:rFonts w:ascii="Calibri" w:hAnsi="Calibri" w:cs="Calibri"/>
          <w:sz w:val="22"/>
          <w:szCs w:val="22"/>
        </w:rPr>
        <w:t xml:space="preserve"> </w:t>
      </w:r>
      <w:r w:rsidR="00407937" w:rsidRPr="00213B35">
        <w:rPr>
          <w:rFonts w:ascii="Calibri" w:hAnsi="Calibri" w:cs="Calibri"/>
          <w:sz w:val="22"/>
          <w:szCs w:val="22"/>
        </w:rPr>
        <w:t>.............................</w:t>
      </w:r>
      <w:r w:rsidRPr="00213B35">
        <w:rPr>
          <w:rFonts w:ascii="Calibri" w:hAnsi="Calibri" w:cs="Calibri"/>
          <w:sz w:val="22"/>
          <w:szCs w:val="22"/>
        </w:rPr>
        <w:t>złotych</w:t>
      </w:r>
      <w:r w:rsidR="000C113F" w:rsidRPr="00213B35">
        <w:rPr>
          <w:rFonts w:ascii="Calibri" w:hAnsi="Calibri" w:cs="Calibri"/>
          <w:sz w:val="22"/>
          <w:szCs w:val="22"/>
        </w:rPr>
        <w:t xml:space="preserve"> </w:t>
      </w:r>
      <w:r w:rsidRPr="00213B35">
        <w:rPr>
          <w:rFonts w:ascii="Calibri" w:hAnsi="Calibri" w:cs="Calibri"/>
          <w:sz w:val="22"/>
          <w:szCs w:val="22"/>
        </w:rPr>
        <w:t>(słownie</w:t>
      </w:r>
      <w:r w:rsidR="000C113F" w:rsidRPr="00213B35">
        <w:rPr>
          <w:rFonts w:ascii="Calibri" w:hAnsi="Calibri" w:cs="Calibri"/>
          <w:sz w:val="22"/>
          <w:szCs w:val="22"/>
        </w:rPr>
        <w:t>:</w:t>
      </w:r>
      <w:r w:rsidR="00407937" w:rsidRPr="00213B35">
        <w:rPr>
          <w:rFonts w:ascii="Calibri" w:hAnsi="Calibri" w:cs="Calibri"/>
          <w:sz w:val="22"/>
          <w:szCs w:val="22"/>
        </w:rPr>
        <w:t>................................................</w:t>
      </w:r>
      <w:r w:rsidR="00213B35">
        <w:rPr>
          <w:rFonts w:ascii="Calibri" w:hAnsi="Calibri" w:cs="Calibri"/>
          <w:sz w:val="22"/>
          <w:szCs w:val="22"/>
        </w:rPr>
        <w:t>..................................</w:t>
      </w:r>
      <w:r w:rsidR="00407937" w:rsidRPr="00213B35">
        <w:rPr>
          <w:rFonts w:ascii="Calibri" w:hAnsi="Calibri" w:cs="Calibri"/>
          <w:sz w:val="22"/>
          <w:szCs w:val="22"/>
        </w:rPr>
        <w:t>.....</w:t>
      </w:r>
      <w:r w:rsidRPr="00213B35">
        <w:rPr>
          <w:rFonts w:ascii="Calibri" w:hAnsi="Calibri" w:cs="Calibri"/>
          <w:sz w:val="22"/>
          <w:szCs w:val="22"/>
        </w:rPr>
        <w:t>złotych)</w:t>
      </w:r>
      <w:r w:rsidR="003E020A">
        <w:rPr>
          <w:rStyle w:val="Odwoanieprzypisudolnego"/>
        </w:rPr>
        <w:footnoteReference w:id="2"/>
      </w:r>
      <w:r w:rsidR="00FB02EA">
        <w:rPr>
          <w:rFonts w:ascii="Calibri" w:hAnsi="Calibri" w:cs="Calibri"/>
          <w:sz w:val="22"/>
          <w:szCs w:val="22"/>
        </w:rPr>
        <w:t>.</w:t>
      </w:r>
    </w:p>
    <w:p w14:paraId="794C83F3" w14:textId="7506BF80" w:rsidR="00F26B6E" w:rsidRPr="00574C3E" w:rsidRDefault="00F26B6E" w:rsidP="00F26B6E">
      <w:pPr>
        <w:pStyle w:val="MarginTex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Oświadczam, iż znane mi są obowiązki przyszłego dzierżawcy zawarte w </w:t>
      </w:r>
      <w:r w:rsidR="00017E87">
        <w:rPr>
          <w:rFonts w:ascii="Calibri" w:hAnsi="Calibri" w:cs="Calibri"/>
          <w:sz w:val="22"/>
          <w:szCs w:val="22"/>
        </w:rPr>
        <w:t>dokumentach</w:t>
      </w:r>
      <w:r w:rsidRPr="00574C3E">
        <w:rPr>
          <w:rFonts w:ascii="Calibri" w:hAnsi="Calibri" w:cs="Calibri"/>
          <w:sz w:val="22"/>
          <w:szCs w:val="22"/>
        </w:rPr>
        <w:t xml:space="preserve"> </w:t>
      </w:r>
      <w:r w:rsidR="00FF31A4">
        <w:rPr>
          <w:rFonts w:ascii="Calibri" w:hAnsi="Calibri" w:cs="Calibri"/>
          <w:sz w:val="22"/>
          <w:szCs w:val="22"/>
        </w:rPr>
        <w:t>przetargowych</w:t>
      </w:r>
      <w:r w:rsidRPr="00574C3E">
        <w:rPr>
          <w:rFonts w:ascii="Calibri" w:hAnsi="Calibri" w:cs="Calibri"/>
          <w:sz w:val="22"/>
          <w:szCs w:val="22"/>
        </w:rPr>
        <w:t>.</w:t>
      </w:r>
      <w:r w:rsidR="00407937" w:rsidRPr="00574C3E">
        <w:rPr>
          <w:rFonts w:ascii="Calibri" w:hAnsi="Calibri" w:cs="Calibri"/>
          <w:sz w:val="22"/>
          <w:szCs w:val="22"/>
        </w:rPr>
        <w:br/>
      </w:r>
      <w:r w:rsidRPr="00574C3E">
        <w:rPr>
          <w:rFonts w:ascii="Calibri" w:hAnsi="Calibri" w:cs="Calibri"/>
          <w:sz w:val="22"/>
          <w:szCs w:val="22"/>
        </w:rPr>
        <w:t>Ofertę niniejszą składam na</w:t>
      </w:r>
      <w:r w:rsidR="00407937" w:rsidRPr="00574C3E">
        <w:rPr>
          <w:rFonts w:ascii="Calibri" w:hAnsi="Calibri" w:cs="Calibri"/>
          <w:sz w:val="22"/>
          <w:szCs w:val="22"/>
        </w:rPr>
        <w:t xml:space="preserve">.......... </w:t>
      </w:r>
      <w:r w:rsidRPr="00574C3E">
        <w:rPr>
          <w:rFonts w:ascii="Calibri" w:hAnsi="Calibri" w:cs="Calibri"/>
          <w:sz w:val="22"/>
          <w:szCs w:val="22"/>
        </w:rPr>
        <w:t xml:space="preserve">kolejno ponumerowanych stronach. Do oferty zgodnie z </w:t>
      </w:r>
      <w:r w:rsidR="000D3D9D" w:rsidRPr="00574C3E">
        <w:rPr>
          <w:rFonts w:ascii="Calibri" w:hAnsi="Calibri" w:cs="Calibri"/>
          <w:sz w:val="22"/>
          <w:szCs w:val="22"/>
        </w:rPr>
        <w:t>R</w:t>
      </w:r>
      <w:r w:rsidRPr="00574C3E">
        <w:rPr>
          <w:rFonts w:ascii="Calibri" w:hAnsi="Calibri" w:cs="Calibri"/>
          <w:sz w:val="22"/>
          <w:szCs w:val="22"/>
        </w:rPr>
        <w:t xml:space="preserve">egulaminem </w:t>
      </w:r>
      <w:r w:rsidR="00FF31A4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załączono:</w:t>
      </w:r>
    </w:p>
    <w:p w14:paraId="5DFDE4CC" w14:textId="18F48B0E" w:rsidR="00407937" w:rsidRPr="00574C3E" w:rsidRDefault="00407937" w:rsidP="001D7C0E">
      <w:pPr>
        <w:pStyle w:val="MarginText"/>
        <w:spacing w:after="0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3F9E30DE" w14:textId="32C58B0B" w:rsidR="00407937" w:rsidRPr="00574C3E" w:rsidRDefault="00407937" w:rsidP="00407937">
      <w:pPr>
        <w:pStyle w:val="MarginText"/>
        <w:jc w:val="righ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</w:t>
      </w:r>
      <w:r w:rsidRPr="00574C3E">
        <w:rPr>
          <w:rFonts w:ascii="Calibri" w:hAnsi="Calibri" w:cs="Calibri"/>
          <w:sz w:val="22"/>
          <w:szCs w:val="22"/>
        </w:rPr>
        <w:br/>
        <w:t>(podpis)</w:t>
      </w:r>
      <w:r w:rsidRPr="00574C3E">
        <w:rPr>
          <w:rFonts w:ascii="Calibri" w:hAnsi="Calibri" w:cs="Calibri"/>
          <w:sz w:val="22"/>
          <w:szCs w:val="22"/>
        </w:rPr>
        <w:tab/>
        <w:t>      </w:t>
      </w:r>
      <w:r w:rsidRPr="00574C3E">
        <w:rPr>
          <w:rFonts w:ascii="Calibri" w:hAnsi="Calibri" w:cs="Calibri"/>
          <w:sz w:val="22"/>
          <w:szCs w:val="22"/>
        </w:rPr>
        <w:br w:type="page"/>
      </w:r>
    </w:p>
    <w:p w14:paraId="2862A3C5" w14:textId="41C1B254" w:rsidR="00E97E39" w:rsidRPr="00574C3E" w:rsidRDefault="00E97E39" w:rsidP="00E97E39">
      <w:pPr>
        <w:pStyle w:val="MarginText"/>
        <w:jc w:val="righ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 w:rsidR="004A1502">
        <w:rPr>
          <w:rFonts w:ascii="Calibri" w:hAnsi="Calibri" w:cs="Calibri"/>
          <w:sz w:val="22"/>
          <w:szCs w:val="22"/>
        </w:rPr>
        <w:t>2</w:t>
      </w:r>
      <w:r w:rsidRPr="00574C3E">
        <w:rPr>
          <w:rFonts w:ascii="Calibri" w:hAnsi="Calibri" w:cs="Calibri"/>
          <w:sz w:val="22"/>
          <w:szCs w:val="22"/>
        </w:rPr>
        <w:br/>
        <w:t xml:space="preserve">do Regulaminu </w:t>
      </w:r>
      <w:r w:rsidR="00FF31A4">
        <w:rPr>
          <w:rFonts w:ascii="Calibri" w:hAnsi="Calibri" w:cs="Calibri"/>
          <w:sz w:val="22"/>
          <w:szCs w:val="22"/>
        </w:rPr>
        <w:t>Przetargu</w:t>
      </w:r>
    </w:p>
    <w:p w14:paraId="6B319055" w14:textId="77777777" w:rsidR="00E97E39" w:rsidRPr="00574C3E" w:rsidRDefault="00E97E39" w:rsidP="00E97E39">
      <w:pPr>
        <w:pStyle w:val="MarginText"/>
        <w:pBdr>
          <w:bottom w:val="single" w:sz="4" w:space="1" w:color="4F81BD" w:themeColor="accent1"/>
        </w:pBdr>
        <w:jc w:val="center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574C3E">
        <w:rPr>
          <w:rFonts w:ascii="Calibri" w:hAnsi="Calibri" w:cs="Calibri"/>
          <w:color w:val="595959" w:themeColor="text1" w:themeTint="A6"/>
          <w:sz w:val="22"/>
          <w:szCs w:val="22"/>
        </w:rPr>
        <w:t>OŚWIADCZENIE</w:t>
      </w:r>
    </w:p>
    <w:p w14:paraId="677B0FED" w14:textId="45788EA7" w:rsidR="00E97E39" w:rsidRPr="00574C3E" w:rsidRDefault="00E97E39" w:rsidP="00E97E39">
      <w:pPr>
        <w:pStyle w:val="MarginText"/>
        <w:tabs>
          <w:tab w:val="left" w:pos="630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574C3E">
        <w:rPr>
          <w:rFonts w:ascii="Calibri" w:hAnsi="Calibri" w:cs="Calibri"/>
          <w:b/>
          <w:bCs/>
          <w:sz w:val="22"/>
          <w:szCs w:val="22"/>
        </w:rPr>
        <w:t xml:space="preserve">dla potrzeb </w:t>
      </w:r>
      <w:r w:rsidR="00930F76">
        <w:rPr>
          <w:rFonts w:ascii="Calibri" w:hAnsi="Calibri" w:cs="Calibri"/>
          <w:b/>
          <w:bCs/>
          <w:sz w:val="22"/>
          <w:szCs w:val="22"/>
        </w:rPr>
        <w:t xml:space="preserve">przetargu </w:t>
      </w:r>
      <w:r w:rsidRPr="00574C3E">
        <w:rPr>
          <w:rFonts w:ascii="Calibri" w:hAnsi="Calibri" w:cs="Calibri"/>
          <w:b/>
          <w:bCs/>
          <w:sz w:val="22"/>
          <w:szCs w:val="22"/>
        </w:rPr>
        <w:t xml:space="preserve">pisemnego </w:t>
      </w:r>
      <w:r w:rsidR="00930F76">
        <w:rPr>
          <w:rFonts w:ascii="Calibri" w:hAnsi="Calibri" w:cs="Calibri"/>
          <w:b/>
          <w:bCs/>
          <w:sz w:val="22"/>
          <w:szCs w:val="22"/>
        </w:rPr>
        <w:t>nieograniczonego</w:t>
      </w:r>
      <w:r w:rsidRPr="00574C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53623" w:rsidRPr="00753623">
        <w:rPr>
          <w:rFonts w:ascii="Calibri" w:hAnsi="Calibri" w:cs="Calibri"/>
          <w:b/>
          <w:bCs/>
          <w:sz w:val="22"/>
          <w:szCs w:val="22"/>
        </w:rPr>
        <w:t>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  <w:r w:rsidRPr="00574C3E">
        <w:rPr>
          <w:rFonts w:ascii="Calibri" w:hAnsi="Calibri" w:cs="Calibri"/>
          <w:b/>
          <w:bCs/>
          <w:sz w:val="22"/>
          <w:szCs w:val="22"/>
        </w:rPr>
        <w:br/>
      </w:r>
    </w:p>
    <w:p w14:paraId="771EEB75" w14:textId="77777777" w:rsidR="00E97E39" w:rsidRDefault="00E97E39" w:rsidP="00E97E39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783BEB13" w14:textId="77777777" w:rsidR="00E97E39" w:rsidRPr="00574C3E" w:rsidRDefault="00E97E39" w:rsidP="00E97E39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(imię i nazwisko albo nazwa lub firma)</w:t>
      </w:r>
    </w:p>
    <w:p w14:paraId="2DB6369C" w14:textId="77777777" w:rsidR="00E97E39" w:rsidRDefault="00E97E39" w:rsidP="00E97E39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4259B824" w14:textId="77777777" w:rsidR="00E97E39" w:rsidRPr="00574C3E" w:rsidRDefault="00E97E39" w:rsidP="00E97E39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(adres siedzib</w:t>
      </w:r>
      <w:r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>)</w:t>
      </w:r>
    </w:p>
    <w:p w14:paraId="06FA2322" w14:textId="77777777" w:rsidR="00E97E39" w:rsidRDefault="00E97E39" w:rsidP="00E97E39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452291F6" w14:textId="77777777" w:rsidR="00E97E39" w:rsidRPr="00574C3E" w:rsidRDefault="00E97E39" w:rsidP="00E97E39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(PESEL/REGON)</w:t>
      </w:r>
    </w:p>
    <w:p w14:paraId="5A467690" w14:textId="77777777" w:rsidR="00E97E39" w:rsidRDefault="00E97E39" w:rsidP="00E97E39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5C3F573D" w14:textId="77777777" w:rsidR="00E97E39" w:rsidRPr="00574C3E" w:rsidRDefault="00E97E39" w:rsidP="00E97E39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(osoba do kontaktu)</w:t>
      </w:r>
    </w:p>
    <w:p w14:paraId="0502B2B4" w14:textId="77777777" w:rsidR="00E97E39" w:rsidRDefault="00E97E39" w:rsidP="00E97E39">
      <w:pPr>
        <w:pStyle w:val="MarginText"/>
        <w:tabs>
          <w:tab w:val="left" w:pos="6096"/>
        </w:tabs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538E5A50" w14:textId="77777777" w:rsidR="00E97E39" w:rsidRPr="00574C3E" w:rsidRDefault="00E97E39" w:rsidP="00E97E39">
      <w:pPr>
        <w:pStyle w:val="MarginText"/>
        <w:tabs>
          <w:tab w:val="left" w:pos="6096"/>
        </w:tabs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NIP</w:t>
      </w:r>
      <w:r>
        <w:rPr>
          <w:rFonts w:ascii="Calibri" w:hAnsi="Calibri" w:cs="Calibri"/>
          <w:sz w:val="22"/>
          <w:szCs w:val="22"/>
        </w:rPr>
        <w:t xml:space="preserve">, </w:t>
      </w:r>
      <w:r w:rsidRPr="00574C3E">
        <w:rPr>
          <w:rFonts w:ascii="Calibri" w:hAnsi="Calibri" w:cs="Calibri"/>
          <w:sz w:val="22"/>
          <w:szCs w:val="22"/>
        </w:rPr>
        <w:t>telefon kontaktowy</w:t>
      </w:r>
    </w:p>
    <w:p w14:paraId="6FF2345D" w14:textId="6E20EE8B" w:rsidR="00BA380B" w:rsidRDefault="00E97E39" w:rsidP="00E97E39">
      <w:pPr>
        <w:pStyle w:val="MarginText"/>
        <w:spacing w:after="0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Oświadczam, że </w:t>
      </w:r>
      <w:r w:rsidR="00BA380B">
        <w:rPr>
          <w:rFonts w:ascii="Calibri" w:hAnsi="Calibri" w:cs="Calibri"/>
          <w:sz w:val="22"/>
          <w:szCs w:val="22"/>
        </w:rPr>
        <w:t>nie zalegam z opłatami na rzecz Urzędu Skarbowego i Zakładu Ubezpieczeń Społecznych</w:t>
      </w:r>
      <w:r w:rsidR="00BA380B" w:rsidRPr="00574C3E">
        <w:rPr>
          <w:rFonts w:ascii="Calibri" w:hAnsi="Calibri" w:cs="Calibri"/>
          <w:sz w:val="22"/>
          <w:szCs w:val="22"/>
        </w:rPr>
        <w:t xml:space="preserve"> </w:t>
      </w:r>
      <w:r w:rsidR="00BA380B">
        <w:rPr>
          <w:rFonts w:ascii="Calibri" w:hAnsi="Calibri" w:cs="Calibri"/>
          <w:sz w:val="22"/>
          <w:szCs w:val="22"/>
        </w:rPr>
        <w:t xml:space="preserve">i </w:t>
      </w:r>
      <w:r w:rsidR="00BA380B" w:rsidRPr="00574C3E">
        <w:rPr>
          <w:rFonts w:ascii="Calibri" w:hAnsi="Calibri" w:cs="Calibri"/>
          <w:sz w:val="22"/>
          <w:szCs w:val="22"/>
        </w:rPr>
        <w:t>zobowiąz</w:t>
      </w:r>
      <w:r w:rsidR="00BA380B">
        <w:rPr>
          <w:rFonts w:ascii="Calibri" w:hAnsi="Calibri" w:cs="Calibri"/>
          <w:sz w:val="22"/>
          <w:szCs w:val="22"/>
        </w:rPr>
        <w:t>uję</w:t>
      </w:r>
      <w:r w:rsidR="00BA380B" w:rsidRPr="00574C3E">
        <w:rPr>
          <w:rFonts w:ascii="Calibri" w:hAnsi="Calibri" w:cs="Calibri"/>
          <w:sz w:val="22"/>
          <w:szCs w:val="22"/>
        </w:rPr>
        <w:t xml:space="preserve"> się do dostarczenia aktualnych zaświadczeń </w:t>
      </w:r>
      <w:r w:rsidR="00BA380B">
        <w:rPr>
          <w:rFonts w:ascii="Calibri" w:hAnsi="Calibri" w:cs="Calibri"/>
          <w:sz w:val="22"/>
          <w:szCs w:val="22"/>
        </w:rPr>
        <w:t>z Urzędu Skarbowego</w:t>
      </w:r>
      <w:r w:rsidR="0029575F">
        <w:rPr>
          <w:rFonts w:ascii="Calibri" w:hAnsi="Calibri" w:cs="Calibri"/>
          <w:sz w:val="22"/>
          <w:szCs w:val="22"/>
        </w:rPr>
        <w:t xml:space="preserve"> (oryginał – dokument papierowy lub dokument elektroniczny)</w:t>
      </w:r>
      <w:r w:rsidR="00BA380B">
        <w:rPr>
          <w:rFonts w:ascii="Calibri" w:hAnsi="Calibri" w:cs="Calibri"/>
          <w:sz w:val="22"/>
          <w:szCs w:val="22"/>
        </w:rPr>
        <w:t xml:space="preserve"> i Zakładu Ubezpieczeń Społecznych </w:t>
      </w:r>
      <w:r w:rsidR="0029575F">
        <w:rPr>
          <w:rFonts w:ascii="Calibri" w:hAnsi="Calibri" w:cs="Calibri"/>
          <w:sz w:val="22"/>
          <w:szCs w:val="22"/>
        </w:rPr>
        <w:t xml:space="preserve">(oryginał – dokument papierowy lub </w:t>
      </w:r>
      <w:r w:rsidR="0052436E">
        <w:rPr>
          <w:rFonts w:ascii="Calibri" w:hAnsi="Calibri" w:cs="Calibri"/>
          <w:sz w:val="22"/>
          <w:szCs w:val="22"/>
        </w:rPr>
        <w:t xml:space="preserve">dokument elektroniczny lub wydruk dokumentu elektronicznego – odwzorowanie cyfrowe) </w:t>
      </w:r>
      <w:r w:rsidR="00BA380B" w:rsidRPr="00574C3E">
        <w:rPr>
          <w:rFonts w:ascii="Calibri" w:hAnsi="Calibri" w:cs="Calibri"/>
          <w:sz w:val="22"/>
          <w:szCs w:val="22"/>
        </w:rPr>
        <w:t>przed zawarciem umowy</w:t>
      </w:r>
      <w:r w:rsidR="00BA380B">
        <w:rPr>
          <w:rFonts w:ascii="Calibri" w:hAnsi="Calibri" w:cs="Calibri"/>
          <w:sz w:val="22"/>
          <w:szCs w:val="22"/>
        </w:rPr>
        <w:t xml:space="preserve"> dzierżawy.</w:t>
      </w:r>
    </w:p>
    <w:p w14:paraId="2B372DF8" w14:textId="0364BBFD" w:rsidR="00E97E39" w:rsidRPr="00574C3E" w:rsidRDefault="00E97E39" w:rsidP="00E97E39">
      <w:pPr>
        <w:pStyle w:val="MarginText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E97E39" w:rsidRPr="00574C3E" w14:paraId="5087D2C1" w14:textId="77777777" w:rsidTr="000D41C4">
        <w:tc>
          <w:tcPr>
            <w:tcW w:w="4673" w:type="dxa"/>
          </w:tcPr>
          <w:p w14:paraId="7EEB3ECF" w14:textId="77777777" w:rsidR="00E97E39" w:rsidRPr="00574C3E" w:rsidRDefault="00E97E39" w:rsidP="000D41C4">
            <w:pPr>
              <w:pStyle w:val="MarginText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Warszawa, ..............................</w:t>
            </w:r>
          </w:p>
        </w:tc>
        <w:tc>
          <w:tcPr>
            <w:tcW w:w="4673" w:type="dxa"/>
          </w:tcPr>
          <w:p w14:paraId="21D5827D" w14:textId="77777777" w:rsidR="00E97E39" w:rsidRPr="00574C3E" w:rsidRDefault="00E97E39" w:rsidP="000D41C4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....................................</w:t>
            </w:r>
          </w:p>
          <w:p w14:paraId="16FBAF7B" w14:textId="6C888A31" w:rsidR="00E97E39" w:rsidRPr="00574C3E" w:rsidRDefault="00BA0B10" w:rsidP="000D41C4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P</w:t>
            </w:r>
            <w:r w:rsidR="00E97E39" w:rsidRPr="00574C3E">
              <w:rPr>
                <w:rFonts w:ascii="Calibri" w:hAnsi="Calibri" w:cs="Calibri"/>
                <w:sz w:val="22"/>
                <w:szCs w:val="22"/>
              </w:rPr>
              <w:t>odpis</w:t>
            </w:r>
          </w:p>
        </w:tc>
      </w:tr>
    </w:tbl>
    <w:p w14:paraId="4B2A6846" w14:textId="77777777" w:rsidR="00E97E39" w:rsidRDefault="00E97E39">
      <w:pPr>
        <w:overflowPunct/>
        <w:autoSpaceDE/>
        <w:autoSpaceDN/>
        <w:adjustRightInd/>
        <w:spacing w:after="0"/>
        <w:textAlignment w:val="auto"/>
        <w:rPr>
          <w:rFonts w:ascii="Calibri" w:eastAsia="STZhongsong" w:hAnsi="Calibri" w:cs="Calibri"/>
          <w:sz w:val="22"/>
          <w:szCs w:val="22"/>
          <w:lang w:eastAsia="zh-CN"/>
        </w:rPr>
      </w:pPr>
      <w:r>
        <w:rPr>
          <w:rFonts w:ascii="Calibri" w:hAnsi="Calibri" w:cs="Calibri"/>
          <w:sz w:val="22"/>
          <w:szCs w:val="22"/>
        </w:rPr>
        <w:br w:type="page"/>
      </w:r>
    </w:p>
    <w:p w14:paraId="563B1E19" w14:textId="274EFF90" w:rsidR="00407937" w:rsidRPr="00574C3E" w:rsidRDefault="00407937" w:rsidP="00407937">
      <w:pPr>
        <w:pStyle w:val="MarginText"/>
        <w:jc w:val="righ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 w:rsidR="004A1502">
        <w:rPr>
          <w:rFonts w:ascii="Calibri" w:hAnsi="Calibri" w:cs="Calibri"/>
          <w:sz w:val="22"/>
          <w:szCs w:val="22"/>
        </w:rPr>
        <w:t>3</w:t>
      </w:r>
      <w:r w:rsidRPr="00574C3E">
        <w:rPr>
          <w:rFonts w:ascii="Calibri" w:hAnsi="Calibri" w:cs="Calibri"/>
          <w:sz w:val="22"/>
          <w:szCs w:val="22"/>
        </w:rPr>
        <w:br/>
        <w:t xml:space="preserve">do Regulaminu </w:t>
      </w:r>
      <w:r w:rsidR="00930F76">
        <w:rPr>
          <w:rFonts w:ascii="Calibri" w:hAnsi="Calibri" w:cs="Calibri"/>
          <w:sz w:val="22"/>
          <w:szCs w:val="22"/>
        </w:rPr>
        <w:t>Przetargu</w:t>
      </w:r>
    </w:p>
    <w:p w14:paraId="2F7BA293" w14:textId="77B9A70B" w:rsidR="00407937" w:rsidRPr="00574C3E" w:rsidRDefault="00407937" w:rsidP="004551FB">
      <w:pPr>
        <w:pStyle w:val="MarginText"/>
        <w:pBdr>
          <w:bottom w:val="single" w:sz="4" w:space="1" w:color="4F81BD" w:themeColor="accent1"/>
        </w:pBdr>
        <w:jc w:val="center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574C3E">
        <w:rPr>
          <w:rFonts w:ascii="Calibri" w:hAnsi="Calibri" w:cs="Calibri"/>
          <w:color w:val="595959" w:themeColor="text1" w:themeTint="A6"/>
          <w:sz w:val="22"/>
          <w:szCs w:val="22"/>
        </w:rPr>
        <w:t>OŚWIADCZENIE</w:t>
      </w:r>
    </w:p>
    <w:p w14:paraId="7C04390B" w14:textId="3D057A2E" w:rsidR="00407937" w:rsidRPr="00574C3E" w:rsidRDefault="00930F76" w:rsidP="00407937">
      <w:pPr>
        <w:pStyle w:val="MarginText"/>
        <w:tabs>
          <w:tab w:val="left" w:pos="630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574C3E">
        <w:rPr>
          <w:rFonts w:ascii="Calibri" w:hAnsi="Calibri" w:cs="Calibri"/>
          <w:b/>
          <w:bCs/>
          <w:sz w:val="22"/>
          <w:szCs w:val="22"/>
        </w:rPr>
        <w:t xml:space="preserve">dla potrzeb </w:t>
      </w:r>
      <w:r>
        <w:rPr>
          <w:rFonts w:ascii="Calibri" w:hAnsi="Calibri" w:cs="Calibri"/>
          <w:b/>
          <w:bCs/>
          <w:sz w:val="22"/>
          <w:szCs w:val="22"/>
        </w:rPr>
        <w:t xml:space="preserve">przetargu </w:t>
      </w:r>
      <w:r w:rsidRPr="00574C3E">
        <w:rPr>
          <w:rFonts w:ascii="Calibri" w:hAnsi="Calibri" w:cs="Calibri"/>
          <w:b/>
          <w:bCs/>
          <w:sz w:val="22"/>
          <w:szCs w:val="22"/>
        </w:rPr>
        <w:t xml:space="preserve">pisemnego </w:t>
      </w:r>
      <w:r>
        <w:rPr>
          <w:rFonts w:ascii="Calibri" w:hAnsi="Calibri" w:cs="Calibri"/>
          <w:b/>
          <w:bCs/>
          <w:sz w:val="22"/>
          <w:szCs w:val="22"/>
        </w:rPr>
        <w:t>nieograniczonego</w:t>
      </w:r>
      <w:r w:rsidRPr="00574C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53623" w:rsidRPr="00753623">
        <w:rPr>
          <w:rFonts w:ascii="Calibri" w:hAnsi="Calibri" w:cs="Calibri"/>
          <w:b/>
          <w:bCs/>
          <w:sz w:val="22"/>
          <w:szCs w:val="22"/>
        </w:rPr>
        <w:t>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  <w:r w:rsidR="004551FB" w:rsidRPr="00574C3E">
        <w:rPr>
          <w:rFonts w:ascii="Calibri" w:hAnsi="Calibri" w:cs="Calibri"/>
          <w:b/>
          <w:bCs/>
          <w:sz w:val="22"/>
          <w:szCs w:val="22"/>
        </w:rPr>
        <w:br/>
      </w:r>
    </w:p>
    <w:p w14:paraId="71BA777E" w14:textId="77777777" w:rsidR="00877B48" w:rsidRDefault="00407937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490D5C3F" w14:textId="6C4A1953" w:rsidR="00407937" w:rsidRPr="00574C3E" w:rsidRDefault="00407937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(imię i nazwisko albo nazwa lub firma)</w:t>
      </w:r>
    </w:p>
    <w:p w14:paraId="6E3342CA" w14:textId="77777777" w:rsidR="00877B48" w:rsidRDefault="00407937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2098C377" w14:textId="5AD2C651" w:rsidR="00407937" w:rsidRPr="00574C3E" w:rsidRDefault="00407937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(adres </w:t>
      </w:r>
      <w:r w:rsidR="004551FB" w:rsidRPr="00574C3E">
        <w:rPr>
          <w:rFonts w:ascii="Calibri" w:hAnsi="Calibri" w:cs="Calibri"/>
          <w:sz w:val="22"/>
          <w:szCs w:val="22"/>
        </w:rPr>
        <w:t>siedzib</w:t>
      </w:r>
      <w:r w:rsidR="00022FAD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>)</w:t>
      </w:r>
    </w:p>
    <w:p w14:paraId="01FE1013" w14:textId="77777777" w:rsidR="00877B48" w:rsidRDefault="00407937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1F8F7942" w14:textId="3F963F10" w:rsidR="00407937" w:rsidRPr="00574C3E" w:rsidRDefault="00407937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</w:t>
      </w:r>
      <w:r w:rsidR="004551FB" w:rsidRPr="00574C3E">
        <w:rPr>
          <w:rFonts w:ascii="Calibri" w:hAnsi="Calibri" w:cs="Calibri"/>
          <w:sz w:val="22"/>
          <w:szCs w:val="22"/>
        </w:rPr>
        <w:t>PESEL/REGON</w:t>
      </w:r>
      <w:r w:rsidRPr="00574C3E">
        <w:rPr>
          <w:rFonts w:ascii="Calibri" w:hAnsi="Calibri" w:cs="Calibri"/>
          <w:sz w:val="22"/>
          <w:szCs w:val="22"/>
        </w:rPr>
        <w:t>)</w:t>
      </w:r>
    </w:p>
    <w:p w14:paraId="4F55781D" w14:textId="77777777" w:rsidR="00877B48" w:rsidRDefault="00407937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5E2BA853" w14:textId="0ABB526B" w:rsidR="00407937" w:rsidRPr="00574C3E" w:rsidRDefault="00407937" w:rsidP="00877B48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(osoba do kontaktu)</w:t>
      </w:r>
    </w:p>
    <w:p w14:paraId="68C142CF" w14:textId="77777777" w:rsidR="00877B48" w:rsidRDefault="00407937" w:rsidP="00877B48">
      <w:pPr>
        <w:pStyle w:val="MarginText"/>
        <w:tabs>
          <w:tab w:val="left" w:pos="6096"/>
        </w:tabs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4BE55FB4" w14:textId="2D3530C4" w:rsidR="00407937" w:rsidRPr="00574C3E" w:rsidRDefault="004551FB" w:rsidP="00877B48">
      <w:pPr>
        <w:pStyle w:val="MarginText"/>
        <w:tabs>
          <w:tab w:val="left" w:pos="6096"/>
        </w:tabs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NIP</w:t>
      </w:r>
      <w:r w:rsidR="00877B48">
        <w:rPr>
          <w:rFonts w:ascii="Calibri" w:hAnsi="Calibri" w:cs="Calibri"/>
          <w:sz w:val="22"/>
          <w:szCs w:val="22"/>
        </w:rPr>
        <w:t xml:space="preserve">, </w:t>
      </w:r>
      <w:r w:rsidRPr="00574C3E">
        <w:rPr>
          <w:rFonts w:ascii="Calibri" w:hAnsi="Calibri" w:cs="Calibri"/>
          <w:sz w:val="22"/>
          <w:szCs w:val="22"/>
        </w:rPr>
        <w:t>telefon kontaktowy</w:t>
      </w:r>
    </w:p>
    <w:p w14:paraId="0A6F9439" w14:textId="77777777" w:rsidR="00BA380B" w:rsidRPr="00574C3E" w:rsidRDefault="004551FB" w:rsidP="00BA380B">
      <w:pPr>
        <w:pStyle w:val="MarginText"/>
        <w:spacing w:after="0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Oświadczam, że </w:t>
      </w:r>
      <w:r w:rsidR="00BA380B" w:rsidRPr="00574C3E">
        <w:rPr>
          <w:rFonts w:ascii="Calibri" w:hAnsi="Calibri" w:cs="Calibri"/>
          <w:sz w:val="22"/>
          <w:szCs w:val="22"/>
        </w:rPr>
        <w:t>zapoznałem się z nw. dokumentami i przyjmuję je bez zastrzeżeń:</w:t>
      </w:r>
    </w:p>
    <w:p w14:paraId="7595F97D" w14:textId="6F41E49E" w:rsidR="00BA380B" w:rsidRPr="00574C3E" w:rsidRDefault="00BA380B" w:rsidP="00BA380B">
      <w:pPr>
        <w:pStyle w:val="MarginText"/>
        <w:numPr>
          <w:ilvl w:val="0"/>
          <w:numId w:val="36"/>
        </w:numPr>
        <w:spacing w:after="0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Regulamin </w:t>
      </w:r>
      <w:r w:rsidR="00930F76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>,</w:t>
      </w:r>
    </w:p>
    <w:p w14:paraId="159125C0" w14:textId="36A33CF9" w:rsidR="00BA380B" w:rsidRPr="00574C3E" w:rsidRDefault="00BA380B" w:rsidP="00BA380B">
      <w:pPr>
        <w:pStyle w:val="MarginText"/>
        <w:numPr>
          <w:ilvl w:val="0"/>
          <w:numId w:val="36"/>
        </w:numPr>
        <w:spacing w:after="0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Informator </w:t>
      </w:r>
      <w:r w:rsidR="00930F76">
        <w:rPr>
          <w:rFonts w:ascii="Calibri" w:hAnsi="Calibri" w:cs="Calibri"/>
          <w:sz w:val="22"/>
          <w:szCs w:val="22"/>
        </w:rPr>
        <w:t>przetargowy</w:t>
      </w:r>
      <w:r>
        <w:rPr>
          <w:rFonts w:ascii="Calibri" w:hAnsi="Calibri" w:cs="Calibri"/>
          <w:sz w:val="22"/>
          <w:szCs w:val="22"/>
        </w:rPr>
        <w:t xml:space="preserve"> wraz z załącznikami</w:t>
      </w:r>
      <w:r w:rsidRPr="00574C3E">
        <w:rPr>
          <w:rFonts w:ascii="Calibri" w:hAnsi="Calibri" w:cs="Calibri"/>
          <w:sz w:val="22"/>
          <w:szCs w:val="22"/>
        </w:rPr>
        <w:t>,</w:t>
      </w:r>
    </w:p>
    <w:p w14:paraId="7C61FB9B" w14:textId="5AB9BFD6" w:rsidR="00BA380B" w:rsidRPr="00574C3E" w:rsidRDefault="00572BA2" w:rsidP="00BA380B">
      <w:pPr>
        <w:pStyle w:val="MarginText"/>
        <w:numPr>
          <w:ilvl w:val="0"/>
          <w:numId w:val="36"/>
        </w:numPr>
        <w:spacing w:after="120"/>
        <w:ind w:left="357" w:hanging="35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wzór</w:t>
      </w:r>
      <w:r w:rsidR="00BA380B" w:rsidRPr="00574C3E">
        <w:rPr>
          <w:rFonts w:ascii="Calibri" w:hAnsi="Calibri" w:cs="Calibri"/>
          <w:sz w:val="22"/>
          <w:szCs w:val="22"/>
        </w:rPr>
        <w:t xml:space="preserve"> umowy dzierżawy wraz z załącznikami.</w:t>
      </w:r>
    </w:p>
    <w:p w14:paraId="444AA0DE" w14:textId="5FF5D53B" w:rsidR="00F8043C" w:rsidRDefault="00F8043C" w:rsidP="00BA380B">
      <w:pPr>
        <w:pStyle w:val="MarginText"/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Oświadczam, że moja sytuacja finansowa umożliwia mi należyte prowadzenie działalności na nieruchomości. </w:t>
      </w:r>
    </w:p>
    <w:p w14:paraId="2CE2D45F" w14:textId="6F44FA7E" w:rsidR="004551FB" w:rsidRPr="00574C3E" w:rsidRDefault="00BA380B" w:rsidP="00BA380B">
      <w:pPr>
        <w:pStyle w:val="MarginText"/>
        <w:spacing w:after="0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Oświadczam, że zapoznałem się ze stanem faktycznym, prawnym i technicznym nieruchomości.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551FB" w:rsidRPr="00574C3E" w14:paraId="3E7A0B24" w14:textId="77777777" w:rsidTr="004551FB">
        <w:tc>
          <w:tcPr>
            <w:tcW w:w="4673" w:type="dxa"/>
          </w:tcPr>
          <w:p w14:paraId="1C7965E2" w14:textId="022C3B09" w:rsidR="004551FB" w:rsidRPr="00574C3E" w:rsidRDefault="004551FB" w:rsidP="00440C8F">
            <w:pPr>
              <w:pStyle w:val="MarginText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Warszawa, ..............................</w:t>
            </w:r>
          </w:p>
        </w:tc>
        <w:tc>
          <w:tcPr>
            <w:tcW w:w="4673" w:type="dxa"/>
          </w:tcPr>
          <w:p w14:paraId="398197FD" w14:textId="77777777" w:rsidR="004551FB" w:rsidRPr="00574C3E" w:rsidRDefault="004551FB" w:rsidP="004551FB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....................................</w:t>
            </w:r>
          </w:p>
          <w:p w14:paraId="78465D66" w14:textId="2BFB26E5" w:rsidR="004551FB" w:rsidRPr="00574C3E" w:rsidRDefault="00BA0B10" w:rsidP="00F20804">
            <w:pPr>
              <w:pStyle w:val="MarginText"/>
              <w:spacing w:after="12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P</w:t>
            </w:r>
            <w:r w:rsidR="004551FB" w:rsidRPr="00574C3E">
              <w:rPr>
                <w:rFonts w:ascii="Calibri" w:hAnsi="Calibri" w:cs="Calibri"/>
                <w:sz w:val="22"/>
                <w:szCs w:val="22"/>
              </w:rPr>
              <w:t>odpis</w:t>
            </w:r>
          </w:p>
        </w:tc>
      </w:tr>
    </w:tbl>
    <w:p w14:paraId="519D9AAB" w14:textId="161169AB" w:rsidR="00407937" w:rsidRPr="00574C3E" w:rsidRDefault="004551FB" w:rsidP="004551FB">
      <w:pPr>
        <w:pStyle w:val="MarginTex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W przypadku nie wygrania </w:t>
      </w:r>
      <w:r w:rsidR="00930F76">
        <w:rPr>
          <w:rFonts w:ascii="Calibri" w:hAnsi="Calibri" w:cs="Calibri"/>
          <w:sz w:val="22"/>
          <w:szCs w:val="22"/>
        </w:rPr>
        <w:t>przetargu</w:t>
      </w:r>
      <w:r w:rsidRPr="00574C3E">
        <w:rPr>
          <w:rFonts w:ascii="Calibri" w:hAnsi="Calibri" w:cs="Calibri"/>
          <w:sz w:val="22"/>
          <w:szCs w:val="22"/>
        </w:rPr>
        <w:t xml:space="preserve"> proszę o zwrot wadium na konto:</w:t>
      </w:r>
    </w:p>
    <w:p w14:paraId="56B3F3EC" w14:textId="50A182B2" w:rsidR="004551FB" w:rsidRPr="00574C3E" w:rsidRDefault="00407937" w:rsidP="004551FB">
      <w:pPr>
        <w:pStyle w:val="MarginTex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  <w:r w:rsidR="004551FB" w:rsidRPr="00574C3E">
        <w:rPr>
          <w:rFonts w:ascii="Calibri" w:hAnsi="Calibri" w:cs="Calibri"/>
          <w:sz w:val="22"/>
          <w:szCs w:val="22"/>
        </w:rPr>
        <w:br w:type="page"/>
      </w:r>
    </w:p>
    <w:p w14:paraId="07CE3675" w14:textId="5F5A1B2A" w:rsidR="004551FB" w:rsidRPr="00574C3E" w:rsidRDefault="004551FB" w:rsidP="004551FB">
      <w:pPr>
        <w:pStyle w:val="MarginText"/>
        <w:jc w:val="righ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 w:rsidR="00E53432">
        <w:rPr>
          <w:rFonts w:ascii="Calibri" w:hAnsi="Calibri" w:cs="Calibri"/>
          <w:sz w:val="22"/>
          <w:szCs w:val="22"/>
        </w:rPr>
        <w:t>4</w:t>
      </w:r>
      <w:r w:rsidRPr="00574C3E">
        <w:rPr>
          <w:rFonts w:ascii="Calibri" w:hAnsi="Calibri" w:cs="Calibri"/>
          <w:sz w:val="22"/>
          <w:szCs w:val="22"/>
        </w:rPr>
        <w:br/>
        <w:t xml:space="preserve">do Regulaminu </w:t>
      </w:r>
      <w:r w:rsidR="00BA3BE3">
        <w:rPr>
          <w:rFonts w:ascii="Calibri" w:hAnsi="Calibri" w:cs="Calibri"/>
          <w:sz w:val="22"/>
          <w:szCs w:val="22"/>
        </w:rPr>
        <w:t>Przetargu</w:t>
      </w:r>
    </w:p>
    <w:p w14:paraId="0D0BE2AD" w14:textId="77777777" w:rsidR="004551FB" w:rsidRPr="00574C3E" w:rsidRDefault="004551FB" w:rsidP="004551FB">
      <w:pPr>
        <w:pStyle w:val="MarginText"/>
        <w:pBdr>
          <w:bottom w:val="single" w:sz="4" w:space="1" w:color="4F81BD" w:themeColor="accent1"/>
        </w:pBdr>
        <w:jc w:val="center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574C3E">
        <w:rPr>
          <w:rFonts w:ascii="Calibri" w:hAnsi="Calibri" w:cs="Calibri"/>
          <w:color w:val="595959" w:themeColor="text1" w:themeTint="A6"/>
          <w:sz w:val="22"/>
          <w:szCs w:val="22"/>
        </w:rPr>
        <w:t>OŚWIADCZENIE</w:t>
      </w:r>
    </w:p>
    <w:p w14:paraId="1C03B4DB" w14:textId="162D0490" w:rsidR="004551FB" w:rsidRPr="00574C3E" w:rsidRDefault="004551FB" w:rsidP="004551FB">
      <w:pPr>
        <w:pStyle w:val="MarginText"/>
        <w:tabs>
          <w:tab w:val="left" w:pos="630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574C3E">
        <w:rPr>
          <w:rFonts w:ascii="Calibri" w:hAnsi="Calibri" w:cs="Calibri"/>
          <w:b/>
          <w:bCs/>
          <w:sz w:val="22"/>
          <w:szCs w:val="22"/>
        </w:rPr>
        <w:t>dla potrzeb p</w:t>
      </w:r>
      <w:r w:rsidR="00BA3BE3">
        <w:rPr>
          <w:rFonts w:ascii="Calibri" w:hAnsi="Calibri" w:cs="Calibri"/>
          <w:b/>
          <w:bCs/>
          <w:sz w:val="22"/>
          <w:szCs w:val="22"/>
        </w:rPr>
        <w:t>rzetargu pisemnego nieograniczonego</w:t>
      </w:r>
      <w:r w:rsidRPr="00574C3E">
        <w:rPr>
          <w:rFonts w:ascii="Calibri" w:hAnsi="Calibri" w:cs="Calibri"/>
          <w:b/>
          <w:bCs/>
          <w:sz w:val="22"/>
          <w:szCs w:val="22"/>
        </w:rPr>
        <w:t xml:space="preserve"> na wydzierżawienie </w:t>
      </w:r>
      <w:r w:rsidR="00753623" w:rsidRPr="00753623">
        <w:rPr>
          <w:rFonts w:ascii="Calibri" w:hAnsi="Calibri" w:cs="Calibri"/>
          <w:b/>
          <w:bCs/>
          <w:sz w:val="22"/>
          <w:szCs w:val="22"/>
        </w:rPr>
        <w:t>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  <w:r w:rsidRPr="00574C3E">
        <w:rPr>
          <w:rFonts w:ascii="Calibri" w:hAnsi="Calibri" w:cs="Calibri"/>
          <w:b/>
          <w:bCs/>
          <w:sz w:val="22"/>
          <w:szCs w:val="22"/>
        </w:rPr>
        <w:br/>
      </w:r>
    </w:p>
    <w:p w14:paraId="553DFD44" w14:textId="6FAF79B7" w:rsidR="004551FB" w:rsidRPr="00574C3E" w:rsidRDefault="004551FB" w:rsidP="004551FB">
      <w:pPr>
        <w:pStyle w:val="MarginText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</w:t>
      </w:r>
      <w:r w:rsidR="00017E87">
        <w:rPr>
          <w:rFonts w:ascii="Calibri" w:hAnsi="Calibri" w:cs="Calibri"/>
          <w:sz w:val="22"/>
          <w:szCs w:val="22"/>
        </w:rPr>
        <w:t>..............</w:t>
      </w:r>
      <w:r w:rsidRPr="00574C3E">
        <w:rPr>
          <w:rFonts w:ascii="Calibri" w:hAnsi="Calibri" w:cs="Calibri"/>
          <w:sz w:val="22"/>
          <w:szCs w:val="22"/>
        </w:rPr>
        <w:t>.................imię i nazwisko albo nazwa lub firma</w:t>
      </w:r>
    </w:p>
    <w:p w14:paraId="4629ED06" w14:textId="34FD8BCC" w:rsidR="004551FB" w:rsidRPr="00574C3E" w:rsidRDefault="004551FB" w:rsidP="004551FB">
      <w:pPr>
        <w:pStyle w:val="MarginText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</w:t>
      </w:r>
      <w:r w:rsidR="00017E87">
        <w:rPr>
          <w:rFonts w:ascii="Calibri" w:hAnsi="Calibri" w:cs="Calibri"/>
          <w:sz w:val="22"/>
          <w:szCs w:val="22"/>
        </w:rPr>
        <w:t>...................</w:t>
      </w:r>
      <w:r w:rsidRPr="00574C3E">
        <w:rPr>
          <w:rFonts w:ascii="Calibri" w:hAnsi="Calibri" w:cs="Calibri"/>
          <w:sz w:val="22"/>
          <w:szCs w:val="22"/>
        </w:rPr>
        <w:t>...........</w:t>
      </w:r>
      <w:r w:rsidR="00017E87">
        <w:rPr>
          <w:rFonts w:ascii="Calibri" w:hAnsi="Calibri" w:cs="Calibri"/>
          <w:sz w:val="22"/>
          <w:szCs w:val="22"/>
        </w:rPr>
        <w:t>a</w:t>
      </w:r>
      <w:r w:rsidRPr="00574C3E">
        <w:rPr>
          <w:rFonts w:ascii="Calibri" w:hAnsi="Calibri" w:cs="Calibri"/>
          <w:sz w:val="22"/>
          <w:szCs w:val="22"/>
        </w:rPr>
        <w:t>dres</w:t>
      </w:r>
      <w:r w:rsidR="00F441C4">
        <w:rPr>
          <w:rFonts w:ascii="Calibri" w:hAnsi="Calibri" w:cs="Calibri"/>
          <w:sz w:val="22"/>
          <w:szCs w:val="22"/>
        </w:rPr>
        <w:t>,</w:t>
      </w:r>
      <w:r w:rsidRPr="00574C3E">
        <w:rPr>
          <w:rFonts w:ascii="Calibri" w:hAnsi="Calibri" w:cs="Calibri"/>
          <w:sz w:val="22"/>
          <w:szCs w:val="22"/>
        </w:rPr>
        <w:t xml:space="preserve"> siedziba</w:t>
      </w:r>
    </w:p>
    <w:p w14:paraId="5176D86B" w14:textId="05573C9E" w:rsidR="004551FB" w:rsidRPr="00574C3E" w:rsidRDefault="004551FB" w:rsidP="004551FB">
      <w:pPr>
        <w:pStyle w:val="MarginText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</w:t>
      </w:r>
      <w:r w:rsidR="00017E87">
        <w:rPr>
          <w:rFonts w:ascii="Calibri" w:hAnsi="Calibri" w:cs="Calibri"/>
          <w:sz w:val="22"/>
          <w:szCs w:val="22"/>
        </w:rPr>
        <w:t>.............</w:t>
      </w:r>
      <w:r w:rsidRPr="00574C3E">
        <w:rPr>
          <w:rFonts w:ascii="Calibri" w:hAnsi="Calibri" w:cs="Calibri"/>
          <w:sz w:val="22"/>
          <w:szCs w:val="22"/>
        </w:rPr>
        <w:t>.................PESEL/REGON</w:t>
      </w:r>
    </w:p>
    <w:p w14:paraId="57596786" w14:textId="4A1FB3A0" w:rsidR="004551FB" w:rsidRPr="00574C3E" w:rsidRDefault="004551FB" w:rsidP="004551FB">
      <w:pPr>
        <w:pStyle w:val="MarginText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</w:t>
      </w:r>
      <w:r w:rsidR="00017E87">
        <w:rPr>
          <w:rFonts w:ascii="Calibri" w:hAnsi="Calibri" w:cs="Calibri"/>
          <w:sz w:val="22"/>
          <w:szCs w:val="22"/>
        </w:rPr>
        <w:t>..............</w:t>
      </w:r>
      <w:r w:rsidRPr="00574C3E">
        <w:rPr>
          <w:rFonts w:ascii="Calibri" w:hAnsi="Calibri" w:cs="Calibri"/>
          <w:sz w:val="22"/>
          <w:szCs w:val="22"/>
        </w:rPr>
        <w:t>............(osoba do kontaktu)</w:t>
      </w:r>
    </w:p>
    <w:p w14:paraId="1BE553AD" w14:textId="612FB38F" w:rsidR="004551FB" w:rsidRPr="00574C3E" w:rsidRDefault="004551FB" w:rsidP="004551FB">
      <w:pPr>
        <w:pStyle w:val="MarginText"/>
        <w:tabs>
          <w:tab w:val="left" w:pos="6096"/>
        </w:tabs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</w:t>
      </w:r>
      <w:r w:rsidR="00017E87">
        <w:rPr>
          <w:rFonts w:ascii="Calibri" w:hAnsi="Calibri" w:cs="Calibri"/>
          <w:sz w:val="22"/>
          <w:szCs w:val="22"/>
        </w:rPr>
        <w:t>.............</w:t>
      </w:r>
      <w:r w:rsidRPr="00574C3E">
        <w:rPr>
          <w:rFonts w:ascii="Calibri" w:hAnsi="Calibri" w:cs="Calibri"/>
          <w:sz w:val="22"/>
          <w:szCs w:val="22"/>
        </w:rPr>
        <w:t>..............NIP</w:t>
      </w:r>
      <w:r w:rsidRPr="00574C3E">
        <w:rPr>
          <w:rFonts w:ascii="Calibri" w:hAnsi="Calibri" w:cs="Calibri"/>
          <w:sz w:val="22"/>
          <w:szCs w:val="22"/>
        </w:rPr>
        <w:tab/>
        <w:t>telefon kontaktowy</w:t>
      </w:r>
    </w:p>
    <w:p w14:paraId="47C7DF13" w14:textId="77777777" w:rsidR="004551FB" w:rsidRPr="00574C3E" w:rsidRDefault="004551FB" w:rsidP="004551FB">
      <w:pPr>
        <w:pStyle w:val="MarginText"/>
        <w:rPr>
          <w:rFonts w:ascii="Calibri" w:hAnsi="Calibri" w:cs="Calibri"/>
          <w:sz w:val="22"/>
          <w:szCs w:val="22"/>
        </w:rPr>
      </w:pPr>
    </w:p>
    <w:p w14:paraId="3BBB4A30" w14:textId="07562D5D" w:rsidR="004551FB" w:rsidRPr="00574C3E" w:rsidRDefault="004551FB" w:rsidP="004551FB">
      <w:pPr>
        <w:pStyle w:val="MarginTex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Oświadczam, że nie zalegam z opłatami na rzecz m.st. Warszawy i Skarbu Państwa</w:t>
      </w:r>
      <w:r w:rsidR="00F8043C">
        <w:rPr>
          <w:rFonts w:ascii="Calibri" w:hAnsi="Calibri" w:cs="Calibri"/>
          <w:sz w:val="22"/>
          <w:szCs w:val="22"/>
        </w:rPr>
        <w:t xml:space="preserve"> i że nie toczy się wobec mnie postępowanie sądowe o zapłatę zadłużenia wobec m.st. Warszawy lub Skarbu Państwa</w:t>
      </w:r>
      <w:r w:rsidRPr="00574C3E">
        <w:rPr>
          <w:rFonts w:ascii="Calibri" w:hAnsi="Calibri" w:cs="Calibri"/>
          <w:sz w:val="22"/>
          <w:szCs w:val="22"/>
        </w:rPr>
        <w:t>.</w:t>
      </w:r>
    </w:p>
    <w:p w14:paraId="4CDB5BD6" w14:textId="77777777" w:rsidR="004551FB" w:rsidRPr="00574C3E" w:rsidRDefault="004551FB" w:rsidP="004551FB">
      <w:pPr>
        <w:pStyle w:val="MarginText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4551FB" w:rsidRPr="00574C3E" w14:paraId="4A0122E8" w14:textId="77777777" w:rsidTr="000A7457">
        <w:tc>
          <w:tcPr>
            <w:tcW w:w="4673" w:type="dxa"/>
          </w:tcPr>
          <w:p w14:paraId="1B19E051" w14:textId="77777777" w:rsidR="004551FB" w:rsidRPr="00574C3E" w:rsidRDefault="004551FB" w:rsidP="000A7457">
            <w:pPr>
              <w:pStyle w:val="MarginText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Warszawa, ..............................</w:t>
            </w:r>
          </w:p>
        </w:tc>
        <w:tc>
          <w:tcPr>
            <w:tcW w:w="4673" w:type="dxa"/>
          </w:tcPr>
          <w:p w14:paraId="4ABF44D6" w14:textId="77777777" w:rsidR="004551FB" w:rsidRPr="00574C3E" w:rsidRDefault="004551FB" w:rsidP="000A7457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....................................</w:t>
            </w:r>
          </w:p>
          <w:p w14:paraId="26C0B589" w14:textId="1180E8CC" w:rsidR="004551FB" w:rsidRPr="00574C3E" w:rsidRDefault="00BA0B10" w:rsidP="000A7457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P</w:t>
            </w:r>
            <w:r w:rsidR="004551FB" w:rsidRPr="00574C3E">
              <w:rPr>
                <w:rFonts w:ascii="Calibri" w:hAnsi="Calibri" w:cs="Calibri"/>
                <w:sz w:val="22"/>
                <w:szCs w:val="22"/>
              </w:rPr>
              <w:t>odpis</w:t>
            </w:r>
          </w:p>
        </w:tc>
      </w:tr>
    </w:tbl>
    <w:p w14:paraId="2978CFAA" w14:textId="7A56FF45" w:rsidR="004551FB" w:rsidRPr="00574C3E" w:rsidRDefault="004551FB" w:rsidP="004551FB">
      <w:pPr>
        <w:pStyle w:val="MarginText"/>
        <w:rPr>
          <w:rFonts w:ascii="Calibri" w:hAnsi="Calibri" w:cs="Calibri"/>
          <w:sz w:val="22"/>
          <w:szCs w:val="22"/>
        </w:rPr>
      </w:pPr>
    </w:p>
    <w:p w14:paraId="768BF76B" w14:textId="77777777" w:rsidR="004551FB" w:rsidRDefault="004551FB">
      <w:pPr>
        <w:overflowPunct/>
        <w:autoSpaceDE/>
        <w:autoSpaceDN/>
        <w:adjustRightInd/>
        <w:spacing w:after="0"/>
        <w:textAlignment w:val="auto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br w:type="page"/>
      </w:r>
    </w:p>
    <w:p w14:paraId="5E8E2E7A" w14:textId="455CC2C6" w:rsidR="00F77E54" w:rsidRPr="00574C3E" w:rsidRDefault="00F77E54" w:rsidP="00F77E54">
      <w:pPr>
        <w:pStyle w:val="MarginText"/>
        <w:jc w:val="righ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lastRenderedPageBreak/>
        <w:t xml:space="preserve">Załącznik nr </w:t>
      </w:r>
      <w:r>
        <w:rPr>
          <w:rFonts w:ascii="Calibri" w:hAnsi="Calibri" w:cs="Calibri"/>
          <w:sz w:val="22"/>
          <w:szCs w:val="22"/>
        </w:rPr>
        <w:t>5</w:t>
      </w:r>
      <w:r w:rsidRPr="00574C3E">
        <w:rPr>
          <w:rFonts w:ascii="Calibri" w:hAnsi="Calibri" w:cs="Calibri"/>
          <w:sz w:val="22"/>
          <w:szCs w:val="22"/>
        </w:rPr>
        <w:br/>
        <w:t xml:space="preserve">do Regulaminu </w:t>
      </w:r>
      <w:r>
        <w:rPr>
          <w:rFonts w:ascii="Calibri" w:hAnsi="Calibri" w:cs="Calibri"/>
          <w:sz w:val="22"/>
          <w:szCs w:val="22"/>
        </w:rPr>
        <w:t>Przetargu</w:t>
      </w:r>
    </w:p>
    <w:p w14:paraId="0F99F250" w14:textId="77777777" w:rsidR="00F77E54" w:rsidRPr="00574C3E" w:rsidRDefault="00F77E54" w:rsidP="00F77E54">
      <w:pPr>
        <w:pStyle w:val="MarginText"/>
        <w:pBdr>
          <w:bottom w:val="single" w:sz="4" w:space="1" w:color="4F81BD" w:themeColor="accent1"/>
        </w:pBdr>
        <w:jc w:val="center"/>
        <w:rPr>
          <w:rFonts w:ascii="Calibri" w:hAnsi="Calibri" w:cs="Calibri"/>
          <w:color w:val="595959" w:themeColor="text1" w:themeTint="A6"/>
          <w:sz w:val="22"/>
          <w:szCs w:val="22"/>
        </w:rPr>
      </w:pPr>
      <w:r w:rsidRPr="00574C3E">
        <w:rPr>
          <w:rFonts w:ascii="Calibri" w:hAnsi="Calibri" w:cs="Calibri"/>
          <w:color w:val="595959" w:themeColor="text1" w:themeTint="A6"/>
          <w:sz w:val="22"/>
          <w:szCs w:val="22"/>
        </w:rPr>
        <w:t>OŚWIADCZENIE</w:t>
      </w:r>
    </w:p>
    <w:p w14:paraId="1FF1A16F" w14:textId="77777777" w:rsidR="00F77E54" w:rsidRPr="00574C3E" w:rsidRDefault="00F77E54" w:rsidP="00F77E54">
      <w:pPr>
        <w:pStyle w:val="MarginText"/>
        <w:tabs>
          <w:tab w:val="left" w:pos="6300"/>
        </w:tabs>
        <w:jc w:val="center"/>
        <w:rPr>
          <w:rFonts w:ascii="Calibri" w:hAnsi="Calibri" w:cs="Calibri"/>
          <w:b/>
          <w:bCs/>
          <w:sz w:val="22"/>
          <w:szCs w:val="22"/>
        </w:rPr>
      </w:pPr>
      <w:r w:rsidRPr="00574C3E">
        <w:rPr>
          <w:rFonts w:ascii="Calibri" w:hAnsi="Calibri" w:cs="Calibri"/>
          <w:b/>
          <w:bCs/>
          <w:sz w:val="22"/>
          <w:szCs w:val="22"/>
        </w:rPr>
        <w:t xml:space="preserve">dla potrzeb </w:t>
      </w:r>
      <w:r>
        <w:rPr>
          <w:rFonts w:ascii="Calibri" w:hAnsi="Calibri" w:cs="Calibri"/>
          <w:b/>
          <w:bCs/>
          <w:sz w:val="22"/>
          <w:szCs w:val="22"/>
        </w:rPr>
        <w:t xml:space="preserve">przetargu </w:t>
      </w:r>
      <w:r w:rsidRPr="00574C3E">
        <w:rPr>
          <w:rFonts w:ascii="Calibri" w:hAnsi="Calibri" w:cs="Calibri"/>
          <w:b/>
          <w:bCs/>
          <w:sz w:val="22"/>
          <w:szCs w:val="22"/>
        </w:rPr>
        <w:t xml:space="preserve">pisemnego </w:t>
      </w:r>
      <w:r>
        <w:rPr>
          <w:rFonts w:ascii="Calibri" w:hAnsi="Calibri" w:cs="Calibri"/>
          <w:b/>
          <w:bCs/>
          <w:sz w:val="22"/>
          <w:szCs w:val="22"/>
        </w:rPr>
        <w:t>nieograniczonego</w:t>
      </w:r>
      <w:r w:rsidRPr="00574C3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753623">
        <w:rPr>
          <w:rFonts w:ascii="Calibri" w:hAnsi="Calibri" w:cs="Calibri"/>
          <w:b/>
          <w:bCs/>
          <w:sz w:val="22"/>
          <w:szCs w:val="22"/>
        </w:rPr>
        <w:t>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  <w:r w:rsidRPr="00574C3E">
        <w:rPr>
          <w:rFonts w:ascii="Calibri" w:hAnsi="Calibri" w:cs="Calibri"/>
          <w:b/>
          <w:bCs/>
          <w:sz w:val="22"/>
          <w:szCs w:val="22"/>
        </w:rPr>
        <w:br/>
      </w:r>
    </w:p>
    <w:p w14:paraId="13CAE5E9" w14:textId="77777777" w:rsidR="00F77E54" w:rsidRDefault="00F77E54" w:rsidP="00F77E54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69E2D32A" w14:textId="309790E0" w:rsidR="00F77E54" w:rsidRPr="00574C3E" w:rsidRDefault="00F77E54" w:rsidP="00F77E54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(imię i nazwisko)</w:t>
      </w:r>
    </w:p>
    <w:p w14:paraId="3DCBE2F3" w14:textId="77777777" w:rsidR="00F77E54" w:rsidRDefault="00F77E54" w:rsidP="00F77E54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51CE654F" w14:textId="056190CC" w:rsidR="00F77E54" w:rsidRPr="00574C3E" w:rsidRDefault="00F77E54" w:rsidP="00F77E54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(adres)</w:t>
      </w:r>
    </w:p>
    <w:p w14:paraId="76116A27" w14:textId="77777777" w:rsidR="00F77E54" w:rsidRDefault="00F77E54" w:rsidP="00F77E54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15224DEF" w14:textId="0137B464" w:rsidR="00F77E54" w:rsidRPr="00574C3E" w:rsidRDefault="00F77E54" w:rsidP="00F77E54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(PESEL)</w:t>
      </w:r>
    </w:p>
    <w:p w14:paraId="601495BA" w14:textId="77777777" w:rsidR="00F77E54" w:rsidRDefault="00F77E54" w:rsidP="00F77E54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10C0DA7D" w14:textId="77777777" w:rsidR="00F77E54" w:rsidRPr="00574C3E" w:rsidRDefault="00F77E54" w:rsidP="00F77E54">
      <w:pPr>
        <w:pStyle w:val="MarginText"/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(osoba do kontaktu)</w:t>
      </w:r>
    </w:p>
    <w:p w14:paraId="518A9FB0" w14:textId="77777777" w:rsidR="00F77E54" w:rsidRDefault="00F77E54" w:rsidP="00F77E54">
      <w:pPr>
        <w:pStyle w:val="MarginText"/>
        <w:tabs>
          <w:tab w:val="left" w:pos="6096"/>
        </w:tabs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..........................................................................................................................................................</w:t>
      </w:r>
    </w:p>
    <w:p w14:paraId="4E1CF835" w14:textId="2586F43C" w:rsidR="00F77E54" w:rsidRPr="00574C3E" w:rsidRDefault="00F77E54" w:rsidP="00F77E54">
      <w:pPr>
        <w:pStyle w:val="MarginText"/>
        <w:tabs>
          <w:tab w:val="left" w:pos="6096"/>
        </w:tabs>
        <w:spacing w:line="240" w:lineRule="auto"/>
        <w:jc w:val="center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>telefon kontaktowy</w:t>
      </w:r>
    </w:p>
    <w:p w14:paraId="486AD7DA" w14:textId="18245FED" w:rsidR="00F77E54" w:rsidRDefault="00F77E54" w:rsidP="00F77E54">
      <w:pPr>
        <w:pStyle w:val="MarginText"/>
        <w:spacing w:after="0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Oświadczam, że </w:t>
      </w:r>
      <w:r w:rsidR="00810CFD">
        <w:rPr>
          <w:rFonts w:ascii="Calibri" w:hAnsi="Calibri" w:cs="Calibri"/>
          <w:sz w:val="22"/>
          <w:szCs w:val="22"/>
        </w:rPr>
        <w:t xml:space="preserve">w przypadku wybrania mojej Oferty za najkorzystniejszą </w:t>
      </w:r>
      <w:r w:rsidR="00F77DA5">
        <w:rPr>
          <w:rFonts w:ascii="Calibri" w:hAnsi="Calibri" w:cs="Calibri"/>
          <w:sz w:val="22"/>
          <w:szCs w:val="22"/>
        </w:rPr>
        <w:t>zobowiązuję</w:t>
      </w:r>
      <w:r w:rsidR="00810CFD">
        <w:rPr>
          <w:rFonts w:ascii="Calibri" w:hAnsi="Calibri" w:cs="Calibri"/>
          <w:sz w:val="22"/>
          <w:szCs w:val="22"/>
        </w:rPr>
        <w:t xml:space="preserve"> się </w:t>
      </w:r>
      <w:r w:rsidR="009907C0">
        <w:rPr>
          <w:rFonts w:ascii="Calibri" w:hAnsi="Calibri" w:cs="Calibri"/>
          <w:sz w:val="22"/>
          <w:szCs w:val="22"/>
        </w:rPr>
        <w:t xml:space="preserve">zarejestrowania </w:t>
      </w:r>
      <w:r w:rsidR="00396DF3">
        <w:rPr>
          <w:rFonts w:ascii="Calibri" w:hAnsi="Calibri" w:cs="Calibri"/>
          <w:sz w:val="22"/>
          <w:szCs w:val="22"/>
        </w:rPr>
        <w:t>działalności</w:t>
      </w:r>
      <w:r w:rsidR="00EE6CEF">
        <w:rPr>
          <w:rFonts w:ascii="Calibri" w:hAnsi="Calibri" w:cs="Calibri"/>
          <w:sz w:val="22"/>
          <w:szCs w:val="22"/>
        </w:rPr>
        <w:t xml:space="preserve"> gospodarczej </w:t>
      </w:r>
      <w:r w:rsidRPr="00574C3E">
        <w:rPr>
          <w:rFonts w:ascii="Calibri" w:hAnsi="Calibri" w:cs="Calibri"/>
          <w:sz w:val="22"/>
          <w:szCs w:val="22"/>
        </w:rPr>
        <w:t>przed zawarciem umowy</w:t>
      </w:r>
      <w:r>
        <w:rPr>
          <w:rFonts w:ascii="Calibri" w:hAnsi="Calibri" w:cs="Calibri"/>
          <w:sz w:val="22"/>
          <w:szCs w:val="22"/>
        </w:rPr>
        <w:t xml:space="preserve"> dzierżawy.</w:t>
      </w:r>
    </w:p>
    <w:p w14:paraId="45E7B4CA" w14:textId="77777777" w:rsidR="00F77E54" w:rsidRPr="00574C3E" w:rsidRDefault="00F77E54" w:rsidP="00F77E54">
      <w:pPr>
        <w:pStyle w:val="MarginText"/>
        <w:rPr>
          <w:rFonts w:ascii="Calibri" w:hAnsi="Calibri" w:cs="Calibri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F77E54" w:rsidRPr="00574C3E" w14:paraId="6D7A9E41" w14:textId="77777777" w:rsidTr="004846A3">
        <w:tc>
          <w:tcPr>
            <w:tcW w:w="4673" w:type="dxa"/>
          </w:tcPr>
          <w:p w14:paraId="650F871E" w14:textId="77777777" w:rsidR="00F77E54" w:rsidRPr="00574C3E" w:rsidRDefault="00F77E54" w:rsidP="004846A3">
            <w:pPr>
              <w:pStyle w:val="MarginText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Warszawa, ..............................</w:t>
            </w:r>
          </w:p>
        </w:tc>
        <w:tc>
          <w:tcPr>
            <w:tcW w:w="4673" w:type="dxa"/>
          </w:tcPr>
          <w:p w14:paraId="1FBF6CA8" w14:textId="77777777" w:rsidR="00F77E54" w:rsidRPr="00574C3E" w:rsidRDefault="00F77E54" w:rsidP="004846A3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....................................</w:t>
            </w:r>
          </w:p>
          <w:p w14:paraId="20EE2D3E" w14:textId="77777777" w:rsidR="00F77E54" w:rsidRDefault="00F77E54" w:rsidP="004846A3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74C3E">
              <w:rPr>
                <w:rFonts w:ascii="Calibri" w:hAnsi="Calibri" w:cs="Calibri"/>
                <w:sz w:val="22"/>
                <w:szCs w:val="22"/>
              </w:rPr>
              <w:t>podpis</w:t>
            </w:r>
          </w:p>
          <w:p w14:paraId="0DB82BF2" w14:textId="77777777" w:rsidR="00F77E54" w:rsidRPr="00574C3E" w:rsidRDefault="00F77E54" w:rsidP="004846A3">
            <w:pPr>
              <w:pStyle w:val="MarginText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3A2DDE6D" w14:textId="665DB666" w:rsidR="00675656" w:rsidRDefault="00675656">
      <w:pPr>
        <w:overflowPunct/>
        <w:autoSpaceDE/>
        <w:autoSpaceDN/>
        <w:adjustRightInd/>
        <w:spacing w:after="0"/>
        <w:textAlignment w:val="auto"/>
        <w:rPr>
          <w:rFonts w:ascii="Calibri" w:eastAsia="STZhongsong" w:hAnsi="Calibri" w:cs="Calibri"/>
          <w:sz w:val="22"/>
          <w:szCs w:val="22"/>
          <w:lang w:eastAsia="zh-CN"/>
        </w:rPr>
      </w:pPr>
    </w:p>
    <w:p w14:paraId="342B416B" w14:textId="77777777" w:rsidR="00675656" w:rsidRDefault="00675656">
      <w:pPr>
        <w:overflowPunct/>
        <w:autoSpaceDE/>
        <w:autoSpaceDN/>
        <w:adjustRightInd/>
        <w:spacing w:after="0"/>
        <w:textAlignment w:val="auto"/>
        <w:rPr>
          <w:rFonts w:ascii="Calibri" w:eastAsia="STZhongsong" w:hAnsi="Calibri" w:cs="Calibri"/>
          <w:sz w:val="22"/>
          <w:szCs w:val="22"/>
          <w:lang w:eastAsia="zh-CN"/>
        </w:rPr>
      </w:pPr>
      <w:r>
        <w:rPr>
          <w:rFonts w:ascii="Calibri" w:eastAsia="STZhongsong" w:hAnsi="Calibri" w:cs="Calibri"/>
          <w:sz w:val="22"/>
          <w:szCs w:val="22"/>
          <w:lang w:eastAsia="zh-CN"/>
        </w:rPr>
        <w:br w:type="page"/>
      </w:r>
    </w:p>
    <w:p w14:paraId="087AB425" w14:textId="77777777" w:rsidR="00F77E54" w:rsidRPr="00574C3E" w:rsidRDefault="00F77E54">
      <w:pPr>
        <w:overflowPunct/>
        <w:autoSpaceDE/>
        <w:autoSpaceDN/>
        <w:adjustRightInd/>
        <w:spacing w:after="0"/>
        <w:textAlignment w:val="auto"/>
        <w:rPr>
          <w:rFonts w:ascii="Calibri" w:eastAsia="STZhongsong" w:hAnsi="Calibri" w:cs="Calibri"/>
          <w:sz w:val="22"/>
          <w:szCs w:val="22"/>
          <w:lang w:eastAsia="zh-CN"/>
        </w:rPr>
      </w:pPr>
    </w:p>
    <w:p w14:paraId="76436913" w14:textId="70603F84" w:rsidR="004551FB" w:rsidRPr="00574C3E" w:rsidRDefault="004551FB" w:rsidP="004551FB">
      <w:pPr>
        <w:pStyle w:val="MarginText"/>
        <w:jc w:val="right"/>
        <w:rPr>
          <w:rFonts w:ascii="Calibri" w:hAnsi="Calibri" w:cs="Calibri"/>
          <w:sz w:val="22"/>
          <w:szCs w:val="22"/>
        </w:rPr>
      </w:pPr>
      <w:r w:rsidRPr="00574C3E">
        <w:rPr>
          <w:rFonts w:ascii="Calibri" w:hAnsi="Calibri" w:cs="Calibri"/>
          <w:sz w:val="22"/>
          <w:szCs w:val="22"/>
        </w:rPr>
        <w:t xml:space="preserve">Załącznik nr </w:t>
      </w:r>
      <w:r w:rsidR="00810CFD">
        <w:rPr>
          <w:rFonts w:ascii="Calibri" w:hAnsi="Calibri" w:cs="Calibri"/>
          <w:sz w:val="22"/>
          <w:szCs w:val="22"/>
        </w:rPr>
        <w:t>6</w:t>
      </w:r>
      <w:r w:rsidRPr="00574C3E">
        <w:rPr>
          <w:rFonts w:ascii="Calibri" w:hAnsi="Calibri" w:cs="Calibri"/>
          <w:sz w:val="22"/>
          <w:szCs w:val="22"/>
        </w:rPr>
        <w:br/>
        <w:t xml:space="preserve">do Regulaminu </w:t>
      </w:r>
      <w:r w:rsidR="00283047">
        <w:rPr>
          <w:rFonts w:ascii="Calibri" w:hAnsi="Calibri" w:cs="Calibri"/>
          <w:sz w:val="22"/>
          <w:szCs w:val="22"/>
        </w:rPr>
        <w:t>Przetargu</w:t>
      </w:r>
    </w:p>
    <w:p w14:paraId="67D47A61" w14:textId="77777777" w:rsidR="004551FB" w:rsidRPr="00574C3E" w:rsidRDefault="004551FB" w:rsidP="004551FB">
      <w:pPr>
        <w:pStyle w:val="MarginText"/>
        <w:jc w:val="center"/>
        <w:rPr>
          <w:rFonts w:ascii="Calibri" w:hAnsi="Calibri" w:cs="Calibri"/>
          <w:b/>
          <w:bCs/>
          <w:sz w:val="22"/>
          <w:szCs w:val="22"/>
        </w:rPr>
      </w:pPr>
      <w:r w:rsidRPr="00574C3E">
        <w:rPr>
          <w:rFonts w:ascii="Calibri" w:hAnsi="Calibri" w:cs="Calibri"/>
          <w:b/>
          <w:bCs/>
          <w:sz w:val="22"/>
          <w:szCs w:val="22"/>
        </w:rPr>
        <w:t>Potwierdzenie złożenia oferty</w:t>
      </w:r>
    </w:p>
    <w:p w14:paraId="58777882" w14:textId="3771A576" w:rsidR="00407937" w:rsidRPr="00574C3E" w:rsidRDefault="004551FB" w:rsidP="004551FB">
      <w:pPr>
        <w:pStyle w:val="MarginText"/>
        <w:rPr>
          <w:rFonts w:ascii="Calibri" w:hAnsi="Calibri" w:cs="Calibri"/>
          <w:b/>
          <w:bCs/>
          <w:sz w:val="22"/>
          <w:szCs w:val="22"/>
        </w:rPr>
      </w:pPr>
      <w:r w:rsidRPr="00725176">
        <w:rPr>
          <w:rFonts w:ascii="Calibri" w:hAnsi="Calibri" w:cs="Calibri"/>
          <w:sz w:val="22"/>
          <w:szCs w:val="22"/>
        </w:rPr>
        <w:t xml:space="preserve">Potwierdzam złożenie oferty w </w:t>
      </w:r>
      <w:r w:rsidR="00283047">
        <w:rPr>
          <w:rFonts w:ascii="Calibri" w:hAnsi="Calibri" w:cs="Calibri"/>
          <w:sz w:val="22"/>
          <w:szCs w:val="22"/>
        </w:rPr>
        <w:t>przetargu pisemnym nieograniczonym</w:t>
      </w:r>
      <w:r w:rsidRPr="00725176">
        <w:rPr>
          <w:rFonts w:ascii="Calibri" w:hAnsi="Calibri" w:cs="Calibri"/>
          <w:sz w:val="22"/>
          <w:szCs w:val="22"/>
        </w:rPr>
        <w:t xml:space="preserve"> na wydzierżawienie </w:t>
      </w:r>
      <w:r w:rsidR="00753623" w:rsidRPr="00753623">
        <w:rPr>
          <w:rFonts w:ascii="Calibri" w:hAnsi="Calibri" w:cs="Calibri"/>
          <w:b/>
          <w:bCs/>
          <w:sz w:val="22"/>
          <w:szCs w:val="22"/>
        </w:rPr>
        <w:t>na okres 7 lat nieruchomości gruntowej częściowo zabudowanej, położonej w Warszawie, w Dzielnicy Śródmieście, na Bulwarze Jana Karskiego, z przeznaczeniem na prowadzenie działalności gastronomicznej - kawiarni oraz letnich ogródków gastronomicznych</w:t>
      </w:r>
      <w:r w:rsidR="00753623" w:rsidRPr="00753623" w:rsidDel="00753623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74C3E">
        <w:rPr>
          <w:rFonts w:ascii="Calibri" w:hAnsi="Calibri" w:cs="Calibri"/>
          <w:b/>
          <w:bCs/>
          <w:sz w:val="22"/>
          <w:szCs w:val="22"/>
        </w:rPr>
        <w:t>w</w:t>
      </w:r>
      <w:r w:rsidR="00FF2E87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574C3E">
        <w:rPr>
          <w:rFonts w:ascii="Calibri" w:hAnsi="Calibri" w:cs="Calibri"/>
          <w:b/>
          <w:bCs/>
          <w:sz w:val="22"/>
          <w:szCs w:val="22"/>
        </w:rPr>
        <w:t>dniu ......................................... o godzinie .................</w:t>
      </w:r>
    </w:p>
    <w:p w14:paraId="17150DC5" w14:textId="6CC1CCE3" w:rsidR="009731E4" w:rsidRPr="005C4E68" w:rsidRDefault="009731E4" w:rsidP="009731E4">
      <w:pPr>
        <w:spacing w:before="480"/>
        <w:ind w:firstLine="3969"/>
        <w:jc w:val="center"/>
      </w:pPr>
      <w:r w:rsidRPr="005C4E68">
        <w:t xml:space="preserve">/-/ </w:t>
      </w:r>
      <w:r>
        <w:t>Monika Gołębiewska - Kozakiewicz</w:t>
      </w:r>
    </w:p>
    <w:p w14:paraId="1DBE024E" w14:textId="77777777" w:rsidR="009731E4" w:rsidRPr="005C4E68" w:rsidRDefault="009731E4" w:rsidP="009731E4">
      <w:pPr>
        <w:spacing w:after="0"/>
        <w:ind w:firstLine="3969"/>
        <w:jc w:val="center"/>
      </w:pPr>
      <w:r w:rsidRPr="005C4E68">
        <w:t>Dyrektor</w:t>
      </w:r>
      <w:r>
        <w:t xml:space="preserve"> Zarządu </w:t>
      </w:r>
      <w:r w:rsidRPr="005C4E68">
        <w:t>Zieleni</w:t>
      </w:r>
      <w:r>
        <w:t xml:space="preserve"> m.st. Warszawy</w:t>
      </w:r>
    </w:p>
    <w:p w14:paraId="24F2E406" w14:textId="77777777" w:rsidR="00837B90" w:rsidRPr="00574C3E" w:rsidRDefault="00837B90" w:rsidP="009731E4">
      <w:pPr>
        <w:pStyle w:val="MarginText"/>
        <w:jc w:val="right"/>
        <w:rPr>
          <w:rFonts w:ascii="Calibri" w:hAnsi="Calibri" w:cs="Calibri"/>
          <w:b/>
          <w:bCs/>
          <w:sz w:val="22"/>
          <w:szCs w:val="22"/>
        </w:rPr>
      </w:pPr>
    </w:p>
    <w:sectPr w:rsidR="00837B90" w:rsidRPr="00574C3E" w:rsidSect="001D7C0E">
      <w:headerReference w:type="first" r:id="rId15"/>
      <w:footerReference w:type="first" r:id="rId16"/>
      <w:endnotePr>
        <w:numFmt w:val="decimal"/>
      </w:endnotePr>
      <w:pgSz w:w="11909" w:h="16834" w:code="9"/>
      <w:pgMar w:top="1134" w:right="1419" w:bottom="1276" w:left="1134" w:header="709" w:footer="425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DF3E1C" w14:textId="77777777" w:rsidR="008D46C1" w:rsidRDefault="008D46C1">
      <w:r>
        <w:separator/>
      </w:r>
    </w:p>
  </w:endnote>
  <w:endnote w:type="continuationSeparator" w:id="0">
    <w:p w14:paraId="3EA6BCBB" w14:textId="77777777" w:rsidR="008D46C1" w:rsidRDefault="008D46C1">
      <w:r>
        <w:continuationSeparator/>
      </w:r>
    </w:p>
  </w:endnote>
  <w:endnote w:type="continuationNotice" w:id="1">
    <w:p w14:paraId="189693CF" w14:textId="77777777" w:rsidR="008D46C1" w:rsidRDefault="008D46C1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93C77" w14:textId="77777777" w:rsidR="00567DDA" w:rsidRDefault="001411D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731164F6" w14:textId="77777777" w:rsidR="00567DDA" w:rsidRDefault="00567DD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DC517" w14:textId="77777777" w:rsidR="00F501CE" w:rsidRDefault="00F501C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8B3D7" w14:textId="77777777" w:rsidR="008246EB" w:rsidRPr="008246EB" w:rsidRDefault="008246EB" w:rsidP="008246E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6513C" w14:textId="77777777" w:rsidR="008D46C1" w:rsidRDefault="008D46C1">
      <w:r>
        <w:separator/>
      </w:r>
    </w:p>
  </w:footnote>
  <w:footnote w:type="continuationSeparator" w:id="0">
    <w:p w14:paraId="61B7A722" w14:textId="77777777" w:rsidR="008D46C1" w:rsidRDefault="008D46C1">
      <w:r>
        <w:continuationSeparator/>
      </w:r>
    </w:p>
  </w:footnote>
  <w:footnote w:type="continuationNotice" w:id="1">
    <w:p w14:paraId="0541189D" w14:textId="77777777" w:rsidR="008D46C1" w:rsidRDefault="008D46C1">
      <w:pPr>
        <w:spacing w:after="0"/>
      </w:pPr>
    </w:p>
  </w:footnote>
  <w:footnote w:id="2">
    <w:p w14:paraId="25FF383E" w14:textId="698A5D9D" w:rsidR="003E020A" w:rsidRDefault="003E020A" w:rsidP="00FF31A4">
      <w:pPr>
        <w:pStyle w:val="Tekstprzypisudolnego"/>
        <w:ind w:left="0" w:firstLine="0"/>
      </w:pPr>
      <w:r>
        <w:rPr>
          <w:rStyle w:val="Odwoanieprzypisudolnego"/>
        </w:rPr>
        <w:footnoteRef/>
      </w:r>
      <w:r>
        <w:t xml:space="preserve"> </w:t>
      </w:r>
      <w:r w:rsidR="009A7C6D">
        <w:rPr>
          <w:rFonts w:ascii="Calibri" w:hAnsi="Calibri" w:cs="Calibri"/>
          <w:sz w:val="22"/>
          <w:szCs w:val="22"/>
        </w:rPr>
        <w:t>Oferowany c</w:t>
      </w:r>
      <w:r w:rsidR="008313DE">
        <w:rPr>
          <w:rFonts w:ascii="Calibri" w:hAnsi="Calibri" w:cs="Calibri"/>
          <w:sz w:val="22"/>
          <w:szCs w:val="22"/>
        </w:rPr>
        <w:t xml:space="preserve">zynsz </w:t>
      </w:r>
      <w:r w:rsidR="00067E1B">
        <w:rPr>
          <w:rFonts w:ascii="Calibri" w:hAnsi="Calibri" w:cs="Calibri"/>
          <w:sz w:val="22"/>
          <w:szCs w:val="22"/>
        </w:rPr>
        <w:t>nie może być niższy</w:t>
      </w:r>
      <w:r w:rsidR="008313DE">
        <w:rPr>
          <w:rFonts w:ascii="Calibri" w:hAnsi="Calibri" w:cs="Calibri"/>
          <w:sz w:val="22"/>
          <w:szCs w:val="22"/>
        </w:rPr>
        <w:t xml:space="preserve"> od czynszu wywoławczego. </w:t>
      </w:r>
      <w:r w:rsidR="00067E1B">
        <w:rPr>
          <w:rFonts w:ascii="Calibri" w:hAnsi="Calibri" w:cs="Calibri"/>
          <w:sz w:val="22"/>
          <w:szCs w:val="22"/>
        </w:rPr>
        <w:t xml:space="preserve">W przypadku </w:t>
      </w:r>
      <w:r>
        <w:rPr>
          <w:rFonts w:ascii="Calibri" w:hAnsi="Calibri" w:cs="Calibri"/>
          <w:sz w:val="22"/>
          <w:szCs w:val="22"/>
        </w:rPr>
        <w:t>rozbieżności pomiędzy kwotami w liczbach i słowach za właściwą uznaje się wartość słowną.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358731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29AD5B5" w14:textId="05C28AB3" w:rsidR="00567DDA" w:rsidRPr="00B96AF6" w:rsidRDefault="00B96AF6" w:rsidP="00B96AF6">
        <w:pPr>
          <w:pStyle w:val="Nagwek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96117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F8BBD32" w14:textId="04ABDBA3" w:rsidR="008246EB" w:rsidRPr="008246EB" w:rsidRDefault="008246EB" w:rsidP="008246EB">
        <w:pPr>
          <w:pStyle w:val="Nagwek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5CB222"/>
    <w:lvl w:ilvl="0">
      <w:start w:val="1"/>
      <w:numFmt w:val="decimal"/>
      <w:pStyle w:val="Listanumerowan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564DD0"/>
    <w:lvl w:ilvl="0">
      <w:start w:val="1"/>
      <w:numFmt w:val="decimal"/>
      <w:pStyle w:val="Listanumerowan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864C85C"/>
    <w:lvl w:ilvl="0">
      <w:start w:val="1"/>
      <w:numFmt w:val="decimal"/>
      <w:pStyle w:val="Listanumerowan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5265DEE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0212AA6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04E4D51"/>
    <w:multiLevelType w:val="multilevel"/>
    <w:tmpl w:val="1CC03702"/>
    <w:name w:val="Plato Heading List"/>
    <w:lvl w:ilvl="0">
      <w:start w:val="1"/>
      <w:numFmt w:val="upperRoman"/>
      <w:lvlRestart w:val="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6" w15:restartNumberingAfterBreak="0">
    <w:nsid w:val="04723DB5"/>
    <w:multiLevelType w:val="multilevel"/>
    <w:tmpl w:val="2BD2A10A"/>
    <w:lvl w:ilvl="0">
      <w:start w:val="1"/>
      <w:numFmt w:val="lowerLetter"/>
      <w:lvlRestart w:val="0"/>
      <w:lvlText w:val="(%1)"/>
      <w:lvlJc w:val="left"/>
      <w:pPr>
        <w:tabs>
          <w:tab w:val="num" w:pos="1800"/>
        </w:tabs>
        <w:ind w:left="1800" w:hanging="1080"/>
      </w:pPr>
      <w:rPr>
        <w:caps w:val="0"/>
        <w:effect w:val="none"/>
      </w:rPr>
    </w:lvl>
    <w:lvl w:ilvl="1">
      <w:start w:val="1"/>
      <w:numFmt w:val="lowerRoman"/>
      <w:lvlText w:val="(%2)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2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7">
      <w:start w:val="1"/>
      <w:numFmt w:val="none"/>
      <w:pStyle w:val="DefinitionNumbering8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  <w:lvl w:ilvl="8">
      <w:start w:val="1"/>
      <w:numFmt w:val="none"/>
      <w:pStyle w:val="DefinitionNumbering9"/>
      <w:lvlText w:val=""/>
      <w:lvlJc w:val="left"/>
      <w:pPr>
        <w:tabs>
          <w:tab w:val="num" w:pos="2880"/>
        </w:tabs>
        <w:ind w:left="2880" w:hanging="1080"/>
      </w:pPr>
      <w:rPr>
        <w:caps w:val="0"/>
        <w:effect w:val="none"/>
      </w:rPr>
    </w:lvl>
  </w:abstractNum>
  <w:abstractNum w:abstractNumId="7" w15:restartNumberingAfterBreak="0">
    <w:nsid w:val="06CC7011"/>
    <w:multiLevelType w:val="multilevel"/>
    <w:tmpl w:val="08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0AFE639D"/>
    <w:multiLevelType w:val="multilevel"/>
    <w:tmpl w:val="47FAAA56"/>
    <w:name w:val="Appendicies Heading List"/>
    <w:lvl w:ilvl="0">
      <w:start w:val="1"/>
      <w:numFmt w:val="decimal"/>
      <w:lvlRestart w:val="0"/>
      <w:pStyle w:val="AppHead"/>
      <w:suff w:val="space"/>
      <w:lvlText w:val="Załącznik %1"/>
      <w:lvlJc w:val="left"/>
      <w:pPr>
        <w:ind w:left="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AppPart"/>
      <w:suff w:val="space"/>
      <w:lvlText w:val="Część %2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6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7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  <w:lvl w:ilvl="8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caps w:val="0"/>
        <w:effect w:val="none"/>
      </w:rPr>
    </w:lvl>
  </w:abstractNum>
  <w:abstractNum w:abstractNumId="9" w15:restartNumberingAfterBreak="0">
    <w:nsid w:val="0FF84E9C"/>
    <w:multiLevelType w:val="multilevel"/>
    <w:tmpl w:val="B5B46F24"/>
    <w:name w:val="SchHead Numbering List"/>
    <w:lvl w:ilvl="0">
      <w:start w:val="1"/>
      <w:numFmt w:val="decimal"/>
      <w:lvlRestart w:val="0"/>
      <w:pStyle w:val="SchHead"/>
      <w:suff w:val="space"/>
      <w:lvlText w:val="Załącznik %1"/>
      <w:lvlJc w:val="left"/>
      <w:pPr>
        <w:ind w:left="0" w:firstLine="0"/>
      </w:pPr>
      <w:rPr>
        <w:rFonts w:hint="default"/>
        <w:caps w:val="0"/>
        <w:effect w:val="none"/>
      </w:rPr>
    </w:lvl>
    <w:lvl w:ilvl="1">
      <w:start w:val="1"/>
      <w:numFmt w:val="decimal"/>
      <w:pStyle w:val="SchPart"/>
      <w:suff w:val="space"/>
      <w:lvlText w:val="Część %2"/>
      <w:lvlJc w:val="left"/>
      <w:pPr>
        <w:ind w:left="0" w:firstLine="0"/>
      </w:pPr>
      <w:rPr>
        <w:rFonts w:hint="default"/>
        <w:caps w:val="0"/>
        <w:effect w:val="none"/>
      </w:rPr>
    </w:lvl>
    <w:lvl w:ilvl="2">
      <w:start w:val="1"/>
      <w:numFmt w:val="decimal"/>
      <w:pStyle w:val="SchSection"/>
      <w:suff w:val="space"/>
      <w:lvlText w:val="Ustęp %3"/>
      <w:lvlJc w:val="left"/>
      <w:pPr>
        <w:ind w:left="0" w:firstLine="0"/>
      </w:pPr>
      <w:rPr>
        <w:rFonts w:hint="default"/>
        <w:caps w:val="0"/>
        <w:effect w:val="none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40"/>
        </w:tabs>
        <w:ind w:left="1440" w:hanging="363"/>
      </w:pPr>
      <w:rPr>
        <w:rFonts w:hint="default"/>
      </w:rPr>
    </w:lvl>
  </w:abstractNum>
  <w:abstractNum w:abstractNumId="10" w15:restartNumberingAfterBreak="0">
    <w:nsid w:val="12630A02"/>
    <w:multiLevelType w:val="hybridMultilevel"/>
    <w:tmpl w:val="1724FE9E"/>
    <w:lvl w:ilvl="0" w:tplc="08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840076F8">
      <w:numFmt w:val="bullet"/>
      <w:lvlText w:val="·"/>
      <w:lvlJc w:val="left"/>
      <w:pPr>
        <w:ind w:left="1800" w:hanging="720"/>
      </w:pPr>
      <w:rPr>
        <w:rFonts w:ascii="Tahoma" w:eastAsia="STZhongsong" w:hAnsi="Tahoma" w:cs="Tahoma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2A5931"/>
    <w:multiLevelType w:val="hybridMultilevel"/>
    <w:tmpl w:val="CF6029CA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1E5904B1"/>
    <w:multiLevelType w:val="multilevel"/>
    <w:tmpl w:val="4E98721A"/>
    <w:lvl w:ilvl="0">
      <w:start w:val="1"/>
      <w:numFmt w:val="decimal"/>
      <w:lvlRestart w:val="0"/>
      <w:pStyle w:val="ScheduleNumbering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13" w15:restartNumberingAfterBreak="0">
    <w:nsid w:val="1F900F16"/>
    <w:multiLevelType w:val="multilevel"/>
    <w:tmpl w:val="477CADC0"/>
    <w:lvl w:ilvl="0">
      <w:start w:val="1"/>
      <w:numFmt w:val="upperRoman"/>
      <w:lvlRestart w:val="0"/>
      <w:pStyle w:val="Nagwek1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effect w:val="none"/>
      </w:rPr>
    </w:lvl>
    <w:lvl w:ilvl="1">
      <w:start w:val="1"/>
      <w:numFmt w:val="decimal"/>
      <w:pStyle w:val="Nagwek2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b w:val="0"/>
        <w:bCs w:val="0"/>
        <w:caps w:val="0"/>
        <w:effect w:val="none"/>
      </w:rPr>
    </w:lvl>
    <w:lvl w:ilvl="2">
      <w:start w:val="1"/>
      <w:numFmt w:val="lowerLetter"/>
      <w:pStyle w:val="Nagwek3"/>
      <w:lvlText w:val="%3)"/>
      <w:lvlJc w:val="left"/>
      <w:pPr>
        <w:tabs>
          <w:tab w:val="num" w:pos="511"/>
        </w:tabs>
        <w:ind w:left="511" w:hanging="369"/>
      </w:pPr>
      <w:rPr>
        <w:rFonts w:asciiTheme="minorHAnsi" w:hAnsiTheme="minorHAnsi" w:cstheme="minorHAnsi" w:hint="default"/>
        <w:caps w:val="0"/>
        <w:effect w:val="none"/>
      </w:rPr>
    </w:lvl>
    <w:lvl w:ilvl="3">
      <w:start w:val="1"/>
      <w:numFmt w:val="lowerRoman"/>
      <w:pStyle w:val="Nagwek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Nagwek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Nagwek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Nagwek7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14" w15:restartNumberingAfterBreak="0">
    <w:nsid w:val="208B23F5"/>
    <w:multiLevelType w:val="hybridMultilevel"/>
    <w:tmpl w:val="3B326C5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9B62CA"/>
    <w:multiLevelType w:val="hybridMultilevel"/>
    <w:tmpl w:val="87065D40"/>
    <w:lvl w:ilvl="0" w:tplc="9F74B66C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0A1B5F"/>
    <w:multiLevelType w:val="hybridMultilevel"/>
    <w:tmpl w:val="D554B1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E23FA6"/>
    <w:multiLevelType w:val="multilevel"/>
    <w:tmpl w:val="2A4643CC"/>
    <w:styleLink w:val="CurrentList5"/>
    <w:lvl w:ilvl="0">
      <w:start w:val="1"/>
      <w:numFmt w:val="upperRoman"/>
      <w:lvlRestart w:val="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567"/>
        </w:tabs>
        <w:ind w:left="567" w:hanging="283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18" w15:restartNumberingAfterBreak="0">
    <w:nsid w:val="39EF3A17"/>
    <w:multiLevelType w:val="multilevel"/>
    <w:tmpl w:val="0BBCA018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9" w15:restartNumberingAfterBreak="0">
    <w:nsid w:val="44693DB1"/>
    <w:multiLevelType w:val="hybridMultilevel"/>
    <w:tmpl w:val="1C72A2A0"/>
    <w:lvl w:ilvl="0" w:tplc="0415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20" w15:restartNumberingAfterBreak="0">
    <w:nsid w:val="4590744C"/>
    <w:multiLevelType w:val="hybridMultilevel"/>
    <w:tmpl w:val="BA224086"/>
    <w:name w:val="Plato Heading List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56156E"/>
    <w:multiLevelType w:val="multilevel"/>
    <w:tmpl w:val="5ED0D25E"/>
    <w:styleLink w:val="CurrentList3"/>
    <w:lvl w:ilvl="0">
      <w:start w:val="1"/>
      <w:numFmt w:val="upperRoman"/>
      <w:lvlRestart w:val="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1">
      <w:start w:val="1"/>
      <w:numFmt w:val="decimal"/>
      <w:lvlText w:val="%2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22" w15:restartNumberingAfterBreak="0">
    <w:nsid w:val="4F7D4209"/>
    <w:multiLevelType w:val="multilevel"/>
    <w:tmpl w:val="EC6EE7F2"/>
    <w:styleLink w:val="CurrentList7"/>
    <w:lvl w:ilvl="0">
      <w:start w:val="1"/>
      <w:numFmt w:val="upperRoman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effect w:val="no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23" w15:restartNumberingAfterBreak="0">
    <w:nsid w:val="50755F8C"/>
    <w:multiLevelType w:val="multilevel"/>
    <w:tmpl w:val="5F7ECBB8"/>
    <w:styleLink w:val="CurrentList6"/>
    <w:lvl w:ilvl="0">
      <w:start w:val="1"/>
      <w:numFmt w:val="upperRoman"/>
      <w:lvlRestart w:val="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96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24" w15:restartNumberingAfterBreak="0">
    <w:nsid w:val="53EC5514"/>
    <w:multiLevelType w:val="hybridMultilevel"/>
    <w:tmpl w:val="4CF4A914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5" w15:restartNumberingAfterBreak="0">
    <w:nsid w:val="541C7FD2"/>
    <w:multiLevelType w:val="multilevel"/>
    <w:tmpl w:val="7640FFAE"/>
    <w:lvl w:ilvl="0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</w:abstractNum>
  <w:abstractNum w:abstractNumId="26" w15:restartNumberingAfterBreak="0">
    <w:nsid w:val="54A048F2"/>
    <w:multiLevelType w:val="hybridMultilevel"/>
    <w:tmpl w:val="75E09B28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7" w15:restartNumberingAfterBreak="0">
    <w:nsid w:val="606A1AD7"/>
    <w:multiLevelType w:val="hybridMultilevel"/>
    <w:tmpl w:val="5D305E6E"/>
    <w:lvl w:ilvl="0" w:tplc="182E0E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8763D"/>
    <w:multiLevelType w:val="multilevel"/>
    <w:tmpl w:val="4FB4107E"/>
    <w:styleLink w:val="CurrentList2"/>
    <w:lvl w:ilvl="0">
      <w:start w:val="1"/>
      <w:numFmt w:val="upperRoman"/>
      <w:lvlRestart w:val="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29" w15:restartNumberingAfterBreak="0">
    <w:nsid w:val="67224214"/>
    <w:multiLevelType w:val="multilevel"/>
    <w:tmpl w:val="1C5C34C0"/>
    <w:styleLink w:val="CurrentList8"/>
    <w:lvl w:ilvl="0">
      <w:start w:val="1"/>
      <w:numFmt w:val="upperRoman"/>
      <w:lvlRestart w:val="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caps w:val="0"/>
        <w:effect w:val="none"/>
      </w:rPr>
    </w:lvl>
    <w:lvl w:ilvl="1">
      <w:start w:val="1"/>
      <w:numFmt w:val="decimal"/>
      <w:lvlText w:val="%2."/>
      <w:lvlJc w:val="left"/>
      <w:pPr>
        <w:tabs>
          <w:tab w:val="num" w:pos="425"/>
        </w:tabs>
        <w:ind w:left="425" w:hanging="425"/>
      </w:pPr>
      <w:rPr>
        <w:rFonts w:hint="default"/>
        <w:caps w:val="0"/>
        <w:effect w:val="none"/>
      </w:rPr>
    </w:lvl>
    <w:lvl w:ilvl="2">
      <w:start w:val="1"/>
      <w:numFmt w:val="lowerLetter"/>
      <w:lvlText w:val="%3)"/>
      <w:lvlJc w:val="left"/>
      <w:pPr>
        <w:tabs>
          <w:tab w:val="num" w:pos="794"/>
        </w:tabs>
        <w:ind w:left="794" w:hanging="51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30" w15:restartNumberingAfterBreak="0">
    <w:nsid w:val="6A7256E0"/>
    <w:multiLevelType w:val="multilevel"/>
    <w:tmpl w:val="08090023"/>
    <w:styleLink w:val="Artykusekcj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1" w15:restartNumberingAfterBreak="0">
    <w:nsid w:val="6BEE5499"/>
    <w:multiLevelType w:val="hybridMultilevel"/>
    <w:tmpl w:val="A87E53B8"/>
    <w:lvl w:ilvl="0" w:tplc="11B840F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C26404D"/>
    <w:multiLevelType w:val="multilevel"/>
    <w:tmpl w:val="6402FD74"/>
    <w:name w:val="General Numbering List"/>
    <w:lvl w:ilvl="0">
      <w:start w:val="1"/>
      <w:numFmt w:val="decimal"/>
      <w:lvlRestart w:val="0"/>
      <w:pStyle w:val="General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GeneralL2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General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General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General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</w:abstractNum>
  <w:abstractNum w:abstractNumId="33" w15:restartNumberingAfterBreak="0">
    <w:nsid w:val="6D3C5F2A"/>
    <w:multiLevelType w:val="multilevel"/>
    <w:tmpl w:val="52329D30"/>
    <w:name w:val="Body Text List"/>
    <w:lvl w:ilvl="0">
      <w:start w:val="1"/>
      <w:numFmt w:val="none"/>
      <w:lvlRestart w:val="0"/>
      <w:pStyle w:val="Tekstpodstawowywcity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1">
      <w:start w:val="1"/>
      <w:numFmt w:val="none"/>
      <w:pStyle w:val="Tekstpodstawowywcity2"/>
      <w:lvlText w:val=""/>
      <w:lvlJc w:val="left"/>
      <w:pPr>
        <w:tabs>
          <w:tab w:val="num" w:pos="72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DefinitionNumbering1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DefinitionNumbering2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DefinitionNumbering3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none"/>
      <w:pStyle w:val="DefinitionNumbering4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6">
      <w:start w:val="1"/>
      <w:numFmt w:val="none"/>
      <w:pStyle w:val="DefinitionNumbering5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7">
      <w:start w:val="1"/>
      <w:numFmt w:val="none"/>
      <w:pStyle w:val="DefinitionNumbering6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pStyle w:val="DefinitionNumbering7"/>
      <w:lvlText w:val="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</w:abstractNum>
  <w:abstractNum w:abstractNumId="34" w15:restartNumberingAfterBreak="0">
    <w:nsid w:val="6DDF4132"/>
    <w:multiLevelType w:val="multilevel"/>
    <w:tmpl w:val="9314022E"/>
    <w:name w:val="SchGeneral Numbering List"/>
    <w:lvl w:ilvl="0">
      <w:start w:val="1"/>
      <w:numFmt w:val="decimal"/>
      <w:lvlRestart w:val="0"/>
      <w:pStyle w:val="SchGeneral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GeneralL2"/>
      <w:lvlText w:val="%1.%2"/>
      <w:lvlJc w:val="left"/>
      <w:pPr>
        <w:tabs>
          <w:tab w:val="num" w:pos="1440"/>
        </w:tabs>
        <w:ind w:left="720" w:firstLine="0"/>
      </w:pPr>
      <w:rPr>
        <w:rFonts w:hint="default"/>
        <w:caps w:val="0"/>
        <w:effect w:val="none"/>
      </w:rPr>
    </w:lvl>
    <w:lvl w:ilvl="2">
      <w:start w:val="1"/>
      <w:numFmt w:val="lowerLetter"/>
      <w:pStyle w:val="SchGeneralL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SchGeneralL4"/>
      <w:lvlText w:val="(%4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SchGeneral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6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firstLine="0"/>
      </w:pPr>
      <w:rPr>
        <w:rFonts w:hint="default"/>
        <w:caps w:val="0"/>
        <w:effect w:val="none"/>
      </w:rPr>
    </w:lvl>
  </w:abstractNum>
  <w:abstractNum w:abstractNumId="35" w15:restartNumberingAfterBreak="0">
    <w:nsid w:val="74552241"/>
    <w:multiLevelType w:val="multilevel"/>
    <w:tmpl w:val="CF3CC8C0"/>
    <w:name w:val="Recital Numbering List"/>
    <w:lvl w:ilvl="0">
      <w:start w:val="1"/>
      <w:numFmt w:val="upperLetter"/>
      <w:lvlRestart w:val="0"/>
      <w:pStyle w:val="RecitalNumbering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lowerRoman"/>
      <w:pStyle w:val="RecitalNumbering2"/>
      <w:lvlText w:val="(%2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RecitalNumbering3"/>
      <w:lvlText w:val="(%3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3">
      <w:start w:val="1"/>
      <w:numFmt w:val="none"/>
      <w:lvlText w:val=""/>
      <w:lvlJc w:val="left"/>
      <w:pPr>
        <w:ind w:left="2160" w:hanging="108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6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7">
      <w:start w:val="1"/>
      <w:numFmt w:val="none"/>
      <w:lvlText w:val=""/>
      <w:lvlJc w:val="left"/>
      <w:pPr>
        <w:ind w:left="2160" w:hanging="1083"/>
      </w:pPr>
      <w:rPr>
        <w:rFonts w:hint="default"/>
      </w:rPr>
    </w:lvl>
    <w:lvl w:ilvl="8">
      <w:start w:val="1"/>
      <w:numFmt w:val="none"/>
      <w:lvlText w:val=""/>
      <w:lvlJc w:val="left"/>
      <w:pPr>
        <w:ind w:left="2160" w:hanging="1083"/>
      </w:pPr>
      <w:rPr>
        <w:rFonts w:hint="default"/>
      </w:rPr>
    </w:lvl>
  </w:abstractNum>
  <w:abstractNum w:abstractNumId="36" w15:restartNumberingAfterBreak="0">
    <w:nsid w:val="76DF0EDE"/>
    <w:multiLevelType w:val="hybridMultilevel"/>
    <w:tmpl w:val="3FA03F74"/>
    <w:lvl w:ilvl="0" w:tplc="D56E68DC">
      <w:numFmt w:val="bullet"/>
      <w:lvlText w:val="·"/>
      <w:lvlJc w:val="left"/>
      <w:pPr>
        <w:ind w:left="1080" w:hanging="720"/>
      </w:pPr>
      <w:rPr>
        <w:rFonts w:ascii="Tahoma" w:eastAsia="STZhongsong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276176"/>
    <w:multiLevelType w:val="hybridMultilevel"/>
    <w:tmpl w:val="B968834A"/>
    <w:lvl w:ilvl="0" w:tplc="04150017">
      <w:start w:val="1"/>
      <w:numFmt w:val="lowerLetter"/>
      <w:lvlText w:val="%1)"/>
      <w:lvlJc w:val="left"/>
      <w:pPr>
        <w:ind w:left="12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8" w15:restartNumberingAfterBreak="0">
    <w:nsid w:val="79EB0571"/>
    <w:multiLevelType w:val="multilevel"/>
    <w:tmpl w:val="3418FB54"/>
    <w:name w:val="Plato Schedule Numbering List"/>
    <w:lvl w:ilvl="0">
      <w:start w:val="1"/>
      <w:numFmt w:val="decimal"/>
      <w:lvlRestart w:val="0"/>
      <w:pStyle w:val="ScheduleL1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pStyle w:val="ScheduleL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pStyle w:val="ScheduleL3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pStyle w:val="ScheduleL4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pStyle w:val="ScheduleL5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pStyle w:val="ScheduleL6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pStyle w:val="ScheduleL7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8">
      <w:start w:val="1"/>
      <w:numFmt w:val="none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</w:abstractNum>
  <w:abstractNum w:abstractNumId="39" w15:restartNumberingAfterBreak="0">
    <w:nsid w:val="7B3205E3"/>
    <w:multiLevelType w:val="multilevel"/>
    <w:tmpl w:val="54DABAA6"/>
    <w:name w:val="List Bullet"/>
    <w:lvl w:ilvl="0">
      <w:start w:val="1"/>
      <w:numFmt w:val="bullet"/>
      <w:lvlRestart w:val="0"/>
      <w:pStyle w:val="ListBullet1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caps w:val="0"/>
        <w:effect w:val="none"/>
      </w:rPr>
    </w:lvl>
    <w:lvl w:ilvl="1">
      <w:start w:val="1"/>
      <w:numFmt w:val="bullet"/>
      <w:pStyle w:val="Listapunktowana2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caps w:val="0"/>
        <w:effect w:val="none"/>
      </w:rPr>
    </w:lvl>
    <w:lvl w:ilvl="2">
      <w:start w:val="1"/>
      <w:numFmt w:val="bullet"/>
      <w:pStyle w:val="Listapunktowan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aps w:val="0"/>
        <w:effect w:val="none"/>
      </w:rPr>
    </w:lvl>
    <w:lvl w:ilvl="3">
      <w:start w:val="1"/>
      <w:numFmt w:val="bullet"/>
      <w:pStyle w:val="Listapunktowana4"/>
      <w:lvlText w:val=""/>
      <w:lvlJc w:val="left"/>
      <w:pPr>
        <w:tabs>
          <w:tab w:val="num" w:pos="2880"/>
        </w:tabs>
        <w:ind w:left="2880" w:hanging="720"/>
      </w:pPr>
      <w:rPr>
        <w:rFonts w:ascii="Symbol" w:hAnsi="Symbol" w:hint="default"/>
        <w:caps w:val="0"/>
        <w:effect w:val="none"/>
      </w:rPr>
    </w:lvl>
    <w:lvl w:ilvl="4">
      <w:start w:val="1"/>
      <w:numFmt w:val="bullet"/>
      <w:pStyle w:val="Listapunktowana5"/>
      <w:lvlText w:val=""/>
      <w:lvlJc w:val="left"/>
      <w:pPr>
        <w:tabs>
          <w:tab w:val="num" w:pos="3600"/>
        </w:tabs>
        <w:ind w:left="3600" w:hanging="720"/>
      </w:pPr>
      <w:rPr>
        <w:rFonts w:ascii="Symbol" w:hAnsi="Symbol" w:hint="default"/>
        <w:caps w:val="0"/>
        <w:effect w:val="none"/>
      </w:rPr>
    </w:lvl>
    <w:lvl w:ilvl="5">
      <w:start w:val="1"/>
      <w:numFmt w:val="none"/>
      <w:pStyle w:val="ListBullet6"/>
      <w:lvlText w:val="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none"/>
      <w:pStyle w:val="ListBullet7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7">
      <w:start w:val="1"/>
      <w:numFmt w:val="bullet"/>
      <w:pStyle w:val="ListBullet8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  <w:lvl w:ilvl="8">
      <w:start w:val="1"/>
      <w:numFmt w:val="bullet"/>
      <w:pStyle w:val="ListBullet9"/>
      <w:lvlText w:val=""/>
      <w:lvlJc w:val="left"/>
      <w:pPr>
        <w:tabs>
          <w:tab w:val="num" w:pos="4320"/>
        </w:tabs>
        <w:ind w:left="4320" w:hanging="720"/>
      </w:pPr>
      <w:rPr>
        <w:rFonts w:hint="default"/>
        <w:caps w:val="0"/>
        <w:effect w:val="none"/>
      </w:rPr>
    </w:lvl>
  </w:abstractNum>
  <w:abstractNum w:abstractNumId="40" w15:restartNumberingAfterBreak="0">
    <w:nsid w:val="7C3854EE"/>
    <w:multiLevelType w:val="hybridMultilevel"/>
    <w:tmpl w:val="CEB0B1C6"/>
    <w:name w:val="Plato Heading List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F566F"/>
    <w:multiLevelType w:val="multilevel"/>
    <w:tmpl w:val="A1BADA4A"/>
    <w:styleLink w:val="CurrentList4"/>
    <w:lvl w:ilvl="0">
      <w:start w:val="1"/>
      <w:numFmt w:val="upperRoman"/>
      <w:lvlRestart w:val="0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abstractNum w:abstractNumId="42" w15:restartNumberingAfterBreak="0">
    <w:nsid w:val="7FEA7E53"/>
    <w:multiLevelType w:val="multilevel"/>
    <w:tmpl w:val="6C5451AC"/>
    <w:styleLink w:val="CurrentList1"/>
    <w:lvl w:ilvl="0">
      <w:start w:val="1"/>
      <w:numFmt w:val="decimal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 w:val="0"/>
        <w:effect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rFonts w:hint="default"/>
        <w:caps w:val="0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  <w:caps w:val="0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rFonts w:hint="default"/>
        <w:caps w:val="0"/>
        <w:effect w:val="none"/>
      </w:rPr>
    </w:lvl>
    <w:lvl w:ilvl="5">
      <w:start w:val="1"/>
      <w:numFmt w:val="decimal"/>
      <w:lvlText w:val="(%6)"/>
      <w:lvlJc w:val="left"/>
      <w:pPr>
        <w:tabs>
          <w:tab w:val="num" w:pos="3600"/>
        </w:tabs>
        <w:ind w:left="3600" w:hanging="720"/>
      </w:pPr>
      <w:rPr>
        <w:rFonts w:hint="default"/>
        <w:caps w:val="0"/>
        <w:effect w:val="none"/>
      </w:rPr>
    </w:lvl>
    <w:lvl w:ilvl="6">
      <w:start w:val="1"/>
      <w:numFmt w:val="lowerLetter"/>
      <w:lvlText w:val="(%7)"/>
      <w:lvlJc w:val="left"/>
      <w:pPr>
        <w:tabs>
          <w:tab w:val="num" w:pos="4321"/>
        </w:tabs>
        <w:ind w:left="4321" w:hanging="721"/>
      </w:pPr>
      <w:rPr>
        <w:rFonts w:hint="default"/>
        <w:caps w:val="0"/>
        <w:effect w:val="none"/>
      </w:rPr>
    </w:lvl>
    <w:lvl w:ilvl="7">
      <w:start w:val="1"/>
      <w:numFmt w:val="none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  <w:lvl w:ilvl="8">
      <w:start w:val="1"/>
      <w:numFmt w:val="none"/>
      <w:lvlRestart w:val="7"/>
      <w:suff w:val="nothing"/>
      <w:lvlText w:val=""/>
      <w:lvlJc w:val="left"/>
      <w:pPr>
        <w:ind w:left="2880" w:hanging="720"/>
      </w:pPr>
      <w:rPr>
        <w:rFonts w:hint="default"/>
        <w:caps w:val="0"/>
        <w:effect w:val="none"/>
      </w:rPr>
    </w:lvl>
  </w:abstractNum>
  <w:num w:numId="1" w16cid:durableId="1395203913">
    <w:abstractNumId w:val="18"/>
  </w:num>
  <w:num w:numId="2" w16cid:durableId="1426920090">
    <w:abstractNumId w:val="25"/>
  </w:num>
  <w:num w:numId="3" w16cid:durableId="1137190165">
    <w:abstractNumId w:val="6"/>
  </w:num>
  <w:num w:numId="4" w16cid:durableId="556861944">
    <w:abstractNumId w:val="4"/>
  </w:num>
  <w:num w:numId="5" w16cid:durableId="2000495811">
    <w:abstractNumId w:val="3"/>
  </w:num>
  <w:num w:numId="6" w16cid:durableId="1435248222">
    <w:abstractNumId w:val="2"/>
  </w:num>
  <w:num w:numId="7" w16cid:durableId="1748072556">
    <w:abstractNumId w:val="1"/>
  </w:num>
  <w:num w:numId="8" w16cid:durableId="1692216224">
    <w:abstractNumId w:val="0"/>
  </w:num>
  <w:num w:numId="9" w16cid:durableId="2068531615">
    <w:abstractNumId w:val="12"/>
  </w:num>
  <w:num w:numId="10" w16cid:durableId="189297711">
    <w:abstractNumId w:val="35"/>
  </w:num>
  <w:num w:numId="11" w16cid:durableId="175460371">
    <w:abstractNumId w:val="38"/>
  </w:num>
  <w:num w:numId="12" w16cid:durableId="991637417">
    <w:abstractNumId w:val="39"/>
  </w:num>
  <w:num w:numId="13" w16cid:durableId="1303542200">
    <w:abstractNumId w:val="9"/>
  </w:num>
  <w:num w:numId="14" w16cid:durableId="1603998738">
    <w:abstractNumId w:val="34"/>
  </w:num>
  <w:num w:numId="15" w16cid:durableId="1409229685">
    <w:abstractNumId w:val="32"/>
  </w:num>
  <w:num w:numId="16" w16cid:durableId="236482537">
    <w:abstractNumId w:val="33"/>
  </w:num>
  <w:num w:numId="17" w16cid:durableId="1297375072">
    <w:abstractNumId w:val="5"/>
  </w:num>
  <w:num w:numId="18" w16cid:durableId="475075621">
    <w:abstractNumId w:val="8"/>
  </w:num>
  <w:num w:numId="19" w16cid:durableId="704257782">
    <w:abstractNumId w:val="7"/>
  </w:num>
  <w:num w:numId="20" w16cid:durableId="194126626">
    <w:abstractNumId w:val="30"/>
  </w:num>
  <w:num w:numId="21" w16cid:durableId="74012351">
    <w:abstractNumId w:val="42"/>
  </w:num>
  <w:num w:numId="22" w16cid:durableId="419909182">
    <w:abstractNumId w:val="28"/>
  </w:num>
  <w:num w:numId="23" w16cid:durableId="309986317">
    <w:abstractNumId w:val="21"/>
  </w:num>
  <w:num w:numId="24" w16cid:durableId="1374883015">
    <w:abstractNumId w:val="5"/>
  </w:num>
  <w:num w:numId="25" w16cid:durableId="1177234638">
    <w:abstractNumId w:val="5"/>
  </w:num>
  <w:num w:numId="26" w16cid:durableId="2142964078">
    <w:abstractNumId w:val="41"/>
  </w:num>
  <w:num w:numId="27" w16cid:durableId="777794685">
    <w:abstractNumId w:val="13"/>
  </w:num>
  <w:num w:numId="28" w16cid:durableId="2022007352">
    <w:abstractNumId w:val="17"/>
  </w:num>
  <w:num w:numId="29" w16cid:durableId="1332567539">
    <w:abstractNumId w:val="23"/>
  </w:num>
  <w:num w:numId="30" w16cid:durableId="593053177">
    <w:abstractNumId w:val="22"/>
  </w:num>
  <w:num w:numId="31" w16cid:durableId="309527323">
    <w:abstractNumId w:val="29"/>
  </w:num>
  <w:num w:numId="32" w16cid:durableId="846140876">
    <w:abstractNumId w:val="20"/>
  </w:num>
  <w:num w:numId="33" w16cid:durableId="752820305">
    <w:abstractNumId w:val="36"/>
  </w:num>
  <w:num w:numId="34" w16cid:durableId="1797412442">
    <w:abstractNumId w:val="10"/>
  </w:num>
  <w:num w:numId="35" w16cid:durableId="2087222057">
    <w:abstractNumId w:val="40"/>
  </w:num>
  <w:num w:numId="36" w16cid:durableId="1640258634">
    <w:abstractNumId w:val="14"/>
  </w:num>
  <w:num w:numId="37" w16cid:durableId="1984119595">
    <w:abstractNumId w:val="27"/>
  </w:num>
  <w:num w:numId="38" w16cid:durableId="252008558">
    <w:abstractNumId w:val="31"/>
  </w:num>
  <w:num w:numId="39" w16cid:durableId="902762892">
    <w:abstractNumId w:val="13"/>
  </w:num>
  <w:num w:numId="40" w16cid:durableId="1289780938">
    <w:abstractNumId w:val="24"/>
  </w:num>
  <w:num w:numId="41" w16cid:durableId="893084519">
    <w:abstractNumId w:val="19"/>
  </w:num>
  <w:num w:numId="42" w16cid:durableId="1708215303">
    <w:abstractNumId w:val="16"/>
  </w:num>
  <w:num w:numId="43" w16cid:durableId="254748865">
    <w:abstractNumId w:val="13"/>
  </w:num>
  <w:num w:numId="44" w16cid:durableId="1299261114">
    <w:abstractNumId w:val="26"/>
  </w:num>
  <w:num w:numId="45" w16cid:durableId="2040625806">
    <w:abstractNumId w:val="37"/>
  </w:num>
  <w:num w:numId="46" w16cid:durableId="1816215280">
    <w:abstractNumId w:val="15"/>
  </w:num>
  <w:num w:numId="47" w16cid:durableId="836916994">
    <w:abstractNumId w:val="11"/>
  </w:num>
  <w:num w:numId="48" w16cid:durableId="1561138716">
    <w:abstractNumId w:val="1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EB"/>
    <w:rsid w:val="00001DD5"/>
    <w:rsid w:val="00004E97"/>
    <w:rsid w:val="0000509B"/>
    <w:rsid w:val="00005E02"/>
    <w:rsid w:val="00005E20"/>
    <w:rsid w:val="00005E3A"/>
    <w:rsid w:val="00006503"/>
    <w:rsid w:val="00006BE2"/>
    <w:rsid w:val="0000714C"/>
    <w:rsid w:val="00007C0E"/>
    <w:rsid w:val="00013659"/>
    <w:rsid w:val="00014F80"/>
    <w:rsid w:val="00015051"/>
    <w:rsid w:val="00016C8A"/>
    <w:rsid w:val="00017E87"/>
    <w:rsid w:val="00020F17"/>
    <w:rsid w:val="0002193D"/>
    <w:rsid w:val="00021AD7"/>
    <w:rsid w:val="00022FAD"/>
    <w:rsid w:val="00024B2A"/>
    <w:rsid w:val="00026AAE"/>
    <w:rsid w:val="000301E1"/>
    <w:rsid w:val="00033AAD"/>
    <w:rsid w:val="00034326"/>
    <w:rsid w:val="00037E9C"/>
    <w:rsid w:val="00040012"/>
    <w:rsid w:val="00041E5F"/>
    <w:rsid w:val="00042571"/>
    <w:rsid w:val="00044EBC"/>
    <w:rsid w:val="0004687B"/>
    <w:rsid w:val="000479F7"/>
    <w:rsid w:val="00050664"/>
    <w:rsid w:val="00050FE8"/>
    <w:rsid w:val="00051D86"/>
    <w:rsid w:val="0005372A"/>
    <w:rsid w:val="00053D31"/>
    <w:rsid w:val="00057E8D"/>
    <w:rsid w:val="0006028B"/>
    <w:rsid w:val="00060DE6"/>
    <w:rsid w:val="00061CB5"/>
    <w:rsid w:val="00061DAA"/>
    <w:rsid w:val="0006250A"/>
    <w:rsid w:val="000637E2"/>
    <w:rsid w:val="000648A8"/>
    <w:rsid w:val="00066F65"/>
    <w:rsid w:val="0006701C"/>
    <w:rsid w:val="00067E1B"/>
    <w:rsid w:val="000724AB"/>
    <w:rsid w:val="00072A2A"/>
    <w:rsid w:val="00073E88"/>
    <w:rsid w:val="00080103"/>
    <w:rsid w:val="000815B3"/>
    <w:rsid w:val="00081AF2"/>
    <w:rsid w:val="00082B92"/>
    <w:rsid w:val="000834CA"/>
    <w:rsid w:val="00083CE6"/>
    <w:rsid w:val="00090332"/>
    <w:rsid w:val="00091866"/>
    <w:rsid w:val="00091A55"/>
    <w:rsid w:val="0009247D"/>
    <w:rsid w:val="00093D76"/>
    <w:rsid w:val="00096F2A"/>
    <w:rsid w:val="000A033C"/>
    <w:rsid w:val="000A08E0"/>
    <w:rsid w:val="000A1FD8"/>
    <w:rsid w:val="000B0030"/>
    <w:rsid w:val="000B14E4"/>
    <w:rsid w:val="000B2E20"/>
    <w:rsid w:val="000B3C51"/>
    <w:rsid w:val="000B3D8D"/>
    <w:rsid w:val="000B4770"/>
    <w:rsid w:val="000B5078"/>
    <w:rsid w:val="000B5F5B"/>
    <w:rsid w:val="000B6AB9"/>
    <w:rsid w:val="000B7984"/>
    <w:rsid w:val="000B7D31"/>
    <w:rsid w:val="000B7D7A"/>
    <w:rsid w:val="000B7E20"/>
    <w:rsid w:val="000C0104"/>
    <w:rsid w:val="000C113F"/>
    <w:rsid w:val="000C24F1"/>
    <w:rsid w:val="000D1673"/>
    <w:rsid w:val="000D19BF"/>
    <w:rsid w:val="000D2165"/>
    <w:rsid w:val="000D274B"/>
    <w:rsid w:val="000D3843"/>
    <w:rsid w:val="000D3D9D"/>
    <w:rsid w:val="000D4E33"/>
    <w:rsid w:val="000D4ECE"/>
    <w:rsid w:val="000D57D3"/>
    <w:rsid w:val="000D5A11"/>
    <w:rsid w:val="000D6979"/>
    <w:rsid w:val="000D6B93"/>
    <w:rsid w:val="000D7561"/>
    <w:rsid w:val="000D7B82"/>
    <w:rsid w:val="000D7FB5"/>
    <w:rsid w:val="000E0368"/>
    <w:rsid w:val="000E174A"/>
    <w:rsid w:val="000E47C8"/>
    <w:rsid w:val="000E6DEF"/>
    <w:rsid w:val="000F3DD8"/>
    <w:rsid w:val="000F4959"/>
    <w:rsid w:val="000F50C8"/>
    <w:rsid w:val="000F5101"/>
    <w:rsid w:val="000F7310"/>
    <w:rsid w:val="000F7DE1"/>
    <w:rsid w:val="0010076F"/>
    <w:rsid w:val="00102C12"/>
    <w:rsid w:val="00105603"/>
    <w:rsid w:val="00110BD3"/>
    <w:rsid w:val="001114E0"/>
    <w:rsid w:val="00111F99"/>
    <w:rsid w:val="00112570"/>
    <w:rsid w:val="00113AE3"/>
    <w:rsid w:val="00116539"/>
    <w:rsid w:val="001223A5"/>
    <w:rsid w:val="001235A9"/>
    <w:rsid w:val="0012540E"/>
    <w:rsid w:val="00125D5B"/>
    <w:rsid w:val="00130110"/>
    <w:rsid w:val="00131433"/>
    <w:rsid w:val="001319ED"/>
    <w:rsid w:val="001321D2"/>
    <w:rsid w:val="00133091"/>
    <w:rsid w:val="001338E1"/>
    <w:rsid w:val="00133E91"/>
    <w:rsid w:val="0013431A"/>
    <w:rsid w:val="0013653F"/>
    <w:rsid w:val="00141024"/>
    <w:rsid w:val="001411D0"/>
    <w:rsid w:val="0014191A"/>
    <w:rsid w:val="00150518"/>
    <w:rsid w:val="00152865"/>
    <w:rsid w:val="00152E19"/>
    <w:rsid w:val="00154260"/>
    <w:rsid w:val="00155A1B"/>
    <w:rsid w:val="00156F41"/>
    <w:rsid w:val="0016006D"/>
    <w:rsid w:val="00160FCE"/>
    <w:rsid w:val="001630B8"/>
    <w:rsid w:val="00165621"/>
    <w:rsid w:val="00166C90"/>
    <w:rsid w:val="00166F87"/>
    <w:rsid w:val="001678A6"/>
    <w:rsid w:val="00173E54"/>
    <w:rsid w:val="00176010"/>
    <w:rsid w:val="00176123"/>
    <w:rsid w:val="00180BF1"/>
    <w:rsid w:val="00186F7F"/>
    <w:rsid w:val="001900E8"/>
    <w:rsid w:val="0019153A"/>
    <w:rsid w:val="00194372"/>
    <w:rsid w:val="001948E8"/>
    <w:rsid w:val="001959BE"/>
    <w:rsid w:val="00197058"/>
    <w:rsid w:val="0019790D"/>
    <w:rsid w:val="00197CDD"/>
    <w:rsid w:val="001A0819"/>
    <w:rsid w:val="001A1276"/>
    <w:rsid w:val="001A1635"/>
    <w:rsid w:val="001A1B0D"/>
    <w:rsid w:val="001A3BF1"/>
    <w:rsid w:val="001A45DF"/>
    <w:rsid w:val="001A4BBF"/>
    <w:rsid w:val="001A5C52"/>
    <w:rsid w:val="001A670D"/>
    <w:rsid w:val="001A7972"/>
    <w:rsid w:val="001A7D7C"/>
    <w:rsid w:val="001A7DE8"/>
    <w:rsid w:val="001B18C7"/>
    <w:rsid w:val="001B3E6D"/>
    <w:rsid w:val="001C0101"/>
    <w:rsid w:val="001C056E"/>
    <w:rsid w:val="001C2000"/>
    <w:rsid w:val="001C45E0"/>
    <w:rsid w:val="001C472A"/>
    <w:rsid w:val="001C4E97"/>
    <w:rsid w:val="001C7371"/>
    <w:rsid w:val="001C73BD"/>
    <w:rsid w:val="001C7874"/>
    <w:rsid w:val="001D10C9"/>
    <w:rsid w:val="001D4834"/>
    <w:rsid w:val="001D5CBA"/>
    <w:rsid w:val="001D700C"/>
    <w:rsid w:val="001D7230"/>
    <w:rsid w:val="001D7C0E"/>
    <w:rsid w:val="001E02A4"/>
    <w:rsid w:val="001E0504"/>
    <w:rsid w:val="001E21BD"/>
    <w:rsid w:val="001E43AA"/>
    <w:rsid w:val="001E654C"/>
    <w:rsid w:val="001F0280"/>
    <w:rsid w:val="001F053A"/>
    <w:rsid w:val="001F3E1C"/>
    <w:rsid w:val="001F6567"/>
    <w:rsid w:val="001F6ABF"/>
    <w:rsid w:val="001F6BD0"/>
    <w:rsid w:val="002023B2"/>
    <w:rsid w:val="0020294C"/>
    <w:rsid w:val="00202FEB"/>
    <w:rsid w:val="00203350"/>
    <w:rsid w:val="00203C48"/>
    <w:rsid w:val="00204C96"/>
    <w:rsid w:val="002059D1"/>
    <w:rsid w:val="002111DB"/>
    <w:rsid w:val="00211326"/>
    <w:rsid w:val="00211D66"/>
    <w:rsid w:val="00213B35"/>
    <w:rsid w:val="00213D7E"/>
    <w:rsid w:val="00213E5C"/>
    <w:rsid w:val="00217813"/>
    <w:rsid w:val="00226705"/>
    <w:rsid w:val="0022694D"/>
    <w:rsid w:val="00226F1A"/>
    <w:rsid w:val="0023014B"/>
    <w:rsid w:val="00231248"/>
    <w:rsid w:val="00231900"/>
    <w:rsid w:val="00231E77"/>
    <w:rsid w:val="002333C3"/>
    <w:rsid w:val="00235F59"/>
    <w:rsid w:val="0023737F"/>
    <w:rsid w:val="002374F4"/>
    <w:rsid w:val="00237A71"/>
    <w:rsid w:val="00237B1B"/>
    <w:rsid w:val="00242EFF"/>
    <w:rsid w:val="00243479"/>
    <w:rsid w:val="002503D8"/>
    <w:rsid w:val="00250817"/>
    <w:rsid w:val="0025165B"/>
    <w:rsid w:val="00251B53"/>
    <w:rsid w:val="00251CDA"/>
    <w:rsid w:val="00251D29"/>
    <w:rsid w:val="00251F24"/>
    <w:rsid w:val="00252829"/>
    <w:rsid w:val="00253476"/>
    <w:rsid w:val="0025442E"/>
    <w:rsid w:val="00254867"/>
    <w:rsid w:val="0025677C"/>
    <w:rsid w:val="00260469"/>
    <w:rsid w:val="002654F8"/>
    <w:rsid w:val="00266997"/>
    <w:rsid w:val="0027079C"/>
    <w:rsid w:val="00272670"/>
    <w:rsid w:val="00272796"/>
    <w:rsid w:val="002735B9"/>
    <w:rsid w:val="00274E70"/>
    <w:rsid w:val="00274FC4"/>
    <w:rsid w:val="0027557B"/>
    <w:rsid w:val="00280A10"/>
    <w:rsid w:val="00282147"/>
    <w:rsid w:val="00283047"/>
    <w:rsid w:val="00283AD1"/>
    <w:rsid w:val="00283CCD"/>
    <w:rsid w:val="00286D0F"/>
    <w:rsid w:val="00291F37"/>
    <w:rsid w:val="00292451"/>
    <w:rsid w:val="00294719"/>
    <w:rsid w:val="00294EAE"/>
    <w:rsid w:val="0029575F"/>
    <w:rsid w:val="00295CFB"/>
    <w:rsid w:val="00295D30"/>
    <w:rsid w:val="00297026"/>
    <w:rsid w:val="00297579"/>
    <w:rsid w:val="002A0931"/>
    <w:rsid w:val="002A2200"/>
    <w:rsid w:val="002A25FB"/>
    <w:rsid w:val="002A2754"/>
    <w:rsid w:val="002A2EA1"/>
    <w:rsid w:val="002A34BB"/>
    <w:rsid w:val="002A4964"/>
    <w:rsid w:val="002A4FB4"/>
    <w:rsid w:val="002A6899"/>
    <w:rsid w:val="002A7354"/>
    <w:rsid w:val="002B014C"/>
    <w:rsid w:val="002B2A01"/>
    <w:rsid w:val="002B2A07"/>
    <w:rsid w:val="002B2FBE"/>
    <w:rsid w:val="002B44DC"/>
    <w:rsid w:val="002B4A62"/>
    <w:rsid w:val="002B68FE"/>
    <w:rsid w:val="002B6EF3"/>
    <w:rsid w:val="002B7243"/>
    <w:rsid w:val="002B7CD1"/>
    <w:rsid w:val="002C118C"/>
    <w:rsid w:val="002C546A"/>
    <w:rsid w:val="002C5A17"/>
    <w:rsid w:val="002C77E5"/>
    <w:rsid w:val="002D0FAB"/>
    <w:rsid w:val="002D366B"/>
    <w:rsid w:val="002D467B"/>
    <w:rsid w:val="002D58A2"/>
    <w:rsid w:val="002D622B"/>
    <w:rsid w:val="002D6ACE"/>
    <w:rsid w:val="002D6E35"/>
    <w:rsid w:val="002D7673"/>
    <w:rsid w:val="002E4987"/>
    <w:rsid w:val="002E4F18"/>
    <w:rsid w:val="002E7173"/>
    <w:rsid w:val="002F0286"/>
    <w:rsid w:val="002F73DB"/>
    <w:rsid w:val="00302DD7"/>
    <w:rsid w:val="0030385E"/>
    <w:rsid w:val="00303926"/>
    <w:rsid w:val="0030564F"/>
    <w:rsid w:val="00311F78"/>
    <w:rsid w:val="00312005"/>
    <w:rsid w:val="00312A34"/>
    <w:rsid w:val="00312FBD"/>
    <w:rsid w:val="00316C1D"/>
    <w:rsid w:val="003175E5"/>
    <w:rsid w:val="00317A31"/>
    <w:rsid w:val="00320004"/>
    <w:rsid w:val="00321D78"/>
    <w:rsid w:val="00325C9E"/>
    <w:rsid w:val="00327B2F"/>
    <w:rsid w:val="00327C1C"/>
    <w:rsid w:val="0033094F"/>
    <w:rsid w:val="00331AD0"/>
    <w:rsid w:val="00332B2D"/>
    <w:rsid w:val="00335C56"/>
    <w:rsid w:val="003403ED"/>
    <w:rsid w:val="003412AF"/>
    <w:rsid w:val="00341C6F"/>
    <w:rsid w:val="003422E0"/>
    <w:rsid w:val="00343879"/>
    <w:rsid w:val="003450AE"/>
    <w:rsid w:val="00345B5D"/>
    <w:rsid w:val="00350643"/>
    <w:rsid w:val="00350A41"/>
    <w:rsid w:val="003543E2"/>
    <w:rsid w:val="003547E7"/>
    <w:rsid w:val="003552C5"/>
    <w:rsid w:val="00355809"/>
    <w:rsid w:val="00355FD1"/>
    <w:rsid w:val="00356218"/>
    <w:rsid w:val="00356793"/>
    <w:rsid w:val="00356824"/>
    <w:rsid w:val="003617BC"/>
    <w:rsid w:val="00365F47"/>
    <w:rsid w:val="00374537"/>
    <w:rsid w:val="00375ABD"/>
    <w:rsid w:val="003760DF"/>
    <w:rsid w:val="0037774A"/>
    <w:rsid w:val="003802F0"/>
    <w:rsid w:val="00381149"/>
    <w:rsid w:val="00381E7A"/>
    <w:rsid w:val="003825C1"/>
    <w:rsid w:val="003841C5"/>
    <w:rsid w:val="00384893"/>
    <w:rsid w:val="003849AB"/>
    <w:rsid w:val="00385043"/>
    <w:rsid w:val="00385342"/>
    <w:rsid w:val="003857BE"/>
    <w:rsid w:val="00385941"/>
    <w:rsid w:val="00385B7D"/>
    <w:rsid w:val="003872F4"/>
    <w:rsid w:val="00392546"/>
    <w:rsid w:val="00394D5A"/>
    <w:rsid w:val="00395436"/>
    <w:rsid w:val="00396A26"/>
    <w:rsid w:val="00396DF3"/>
    <w:rsid w:val="003A2CE6"/>
    <w:rsid w:val="003A2E20"/>
    <w:rsid w:val="003A3430"/>
    <w:rsid w:val="003A47A7"/>
    <w:rsid w:val="003A5408"/>
    <w:rsid w:val="003B106F"/>
    <w:rsid w:val="003B2059"/>
    <w:rsid w:val="003B43AA"/>
    <w:rsid w:val="003B45DD"/>
    <w:rsid w:val="003B5DF9"/>
    <w:rsid w:val="003B7650"/>
    <w:rsid w:val="003B7E28"/>
    <w:rsid w:val="003C0965"/>
    <w:rsid w:val="003C193A"/>
    <w:rsid w:val="003C20E6"/>
    <w:rsid w:val="003C232A"/>
    <w:rsid w:val="003C2E0E"/>
    <w:rsid w:val="003C3BD1"/>
    <w:rsid w:val="003C44FD"/>
    <w:rsid w:val="003C4546"/>
    <w:rsid w:val="003D0BBE"/>
    <w:rsid w:val="003D0BE9"/>
    <w:rsid w:val="003D210E"/>
    <w:rsid w:val="003D3638"/>
    <w:rsid w:val="003D44D2"/>
    <w:rsid w:val="003D4E8D"/>
    <w:rsid w:val="003D65C5"/>
    <w:rsid w:val="003D6E27"/>
    <w:rsid w:val="003D7FFA"/>
    <w:rsid w:val="003E020A"/>
    <w:rsid w:val="003E3279"/>
    <w:rsid w:val="003E34A5"/>
    <w:rsid w:val="003E4151"/>
    <w:rsid w:val="003E5D23"/>
    <w:rsid w:val="003E5E23"/>
    <w:rsid w:val="003E6B45"/>
    <w:rsid w:val="003F0313"/>
    <w:rsid w:val="003F091E"/>
    <w:rsid w:val="003F11F1"/>
    <w:rsid w:val="003F1E57"/>
    <w:rsid w:val="003F20A3"/>
    <w:rsid w:val="003F2EF2"/>
    <w:rsid w:val="003F39DC"/>
    <w:rsid w:val="003F59B5"/>
    <w:rsid w:val="003F5CCB"/>
    <w:rsid w:val="003F608C"/>
    <w:rsid w:val="0040696F"/>
    <w:rsid w:val="00406FB9"/>
    <w:rsid w:val="004075D3"/>
    <w:rsid w:val="00407937"/>
    <w:rsid w:val="0041066E"/>
    <w:rsid w:val="00411808"/>
    <w:rsid w:val="00411ECB"/>
    <w:rsid w:val="0041289E"/>
    <w:rsid w:val="00413649"/>
    <w:rsid w:val="004143C0"/>
    <w:rsid w:val="004147D0"/>
    <w:rsid w:val="00415075"/>
    <w:rsid w:val="004155C7"/>
    <w:rsid w:val="00416084"/>
    <w:rsid w:val="00417A29"/>
    <w:rsid w:val="00420426"/>
    <w:rsid w:val="00421C06"/>
    <w:rsid w:val="004223E6"/>
    <w:rsid w:val="00423152"/>
    <w:rsid w:val="00426124"/>
    <w:rsid w:val="00426819"/>
    <w:rsid w:val="0042745D"/>
    <w:rsid w:val="00427D3B"/>
    <w:rsid w:val="00430E90"/>
    <w:rsid w:val="004318F4"/>
    <w:rsid w:val="00434D76"/>
    <w:rsid w:val="0043530A"/>
    <w:rsid w:val="00436389"/>
    <w:rsid w:val="00437A35"/>
    <w:rsid w:val="00437C0F"/>
    <w:rsid w:val="00441656"/>
    <w:rsid w:val="004419B2"/>
    <w:rsid w:val="004420D4"/>
    <w:rsid w:val="00443CB8"/>
    <w:rsid w:val="00446284"/>
    <w:rsid w:val="00447718"/>
    <w:rsid w:val="0045093B"/>
    <w:rsid w:val="00451B1D"/>
    <w:rsid w:val="00452047"/>
    <w:rsid w:val="00453BDB"/>
    <w:rsid w:val="004551FB"/>
    <w:rsid w:val="004657F6"/>
    <w:rsid w:val="00466050"/>
    <w:rsid w:val="004675E4"/>
    <w:rsid w:val="00467940"/>
    <w:rsid w:val="00467EB8"/>
    <w:rsid w:val="00470D6B"/>
    <w:rsid w:val="00471DF6"/>
    <w:rsid w:val="00473697"/>
    <w:rsid w:val="00473BEC"/>
    <w:rsid w:val="00475F0D"/>
    <w:rsid w:val="004801C9"/>
    <w:rsid w:val="0048266C"/>
    <w:rsid w:val="00484A58"/>
    <w:rsid w:val="00485EAC"/>
    <w:rsid w:val="00486085"/>
    <w:rsid w:val="0048643E"/>
    <w:rsid w:val="0048652D"/>
    <w:rsid w:val="00491CA3"/>
    <w:rsid w:val="00492205"/>
    <w:rsid w:val="004A00BC"/>
    <w:rsid w:val="004A0A87"/>
    <w:rsid w:val="004A0B6D"/>
    <w:rsid w:val="004A1159"/>
    <w:rsid w:val="004A1502"/>
    <w:rsid w:val="004A2C30"/>
    <w:rsid w:val="004A315E"/>
    <w:rsid w:val="004A384F"/>
    <w:rsid w:val="004A39EC"/>
    <w:rsid w:val="004A4C5A"/>
    <w:rsid w:val="004A530D"/>
    <w:rsid w:val="004A62EE"/>
    <w:rsid w:val="004A664E"/>
    <w:rsid w:val="004A6CA1"/>
    <w:rsid w:val="004A6E9B"/>
    <w:rsid w:val="004B03D7"/>
    <w:rsid w:val="004B046C"/>
    <w:rsid w:val="004B1A28"/>
    <w:rsid w:val="004B2788"/>
    <w:rsid w:val="004B5DA4"/>
    <w:rsid w:val="004B67C1"/>
    <w:rsid w:val="004B6BB5"/>
    <w:rsid w:val="004B7850"/>
    <w:rsid w:val="004C3B14"/>
    <w:rsid w:val="004C640E"/>
    <w:rsid w:val="004D0BE3"/>
    <w:rsid w:val="004D1476"/>
    <w:rsid w:val="004D15F9"/>
    <w:rsid w:val="004D16B8"/>
    <w:rsid w:val="004D347B"/>
    <w:rsid w:val="004D3B9B"/>
    <w:rsid w:val="004D3D22"/>
    <w:rsid w:val="004D7E90"/>
    <w:rsid w:val="004D7FD0"/>
    <w:rsid w:val="004E1FDD"/>
    <w:rsid w:val="004E2E4B"/>
    <w:rsid w:val="004E314D"/>
    <w:rsid w:val="004E41CC"/>
    <w:rsid w:val="004E5665"/>
    <w:rsid w:val="004E5954"/>
    <w:rsid w:val="004E5B73"/>
    <w:rsid w:val="004E769E"/>
    <w:rsid w:val="004F0C0A"/>
    <w:rsid w:val="004F3272"/>
    <w:rsid w:val="004F468D"/>
    <w:rsid w:val="004F7859"/>
    <w:rsid w:val="00500CD4"/>
    <w:rsid w:val="00501809"/>
    <w:rsid w:val="005041F4"/>
    <w:rsid w:val="005069DA"/>
    <w:rsid w:val="005114B1"/>
    <w:rsid w:val="005154CE"/>
    <w:rsid w:val="00521774"/>
    <w:rsid w:val="0052198E"/>
    <w:rsid w:val="00522978"/>
    <w:rsid w:val="0052436E"/>
    <w:rsid w:val="005245B2"/>
    <w:rsid w:val="005263AB"/>
    <w:rsid w:val="0052712C"/>
    <w:rsid w:val="005315BD"/>
    <w:rsid w:val="00531AC2"/>
    <w:rsid w:val="00531E51"/>
    <w:rsid w:val="00533038"/>
    <w:rsid w:val="00534B92"/>
    <w:rsid w:val="00534F3A"/>
    <w:rsid w:val="00536EF3"/>
    <w:rsid w:val="005375CD"/>
    <w:rsid w:val="005376A7"/>
    <w:rsid w:val="00540C23"/>
    <w:rsid w:val="005423F6"/>
    <w:rsid w:val="00543DCF"/>
    <w:rsid w:val="00543E2F"/>
    <w:rsid w:val="00545254"/>
    <w:rsid w:val="0054762F"/>
    <w:rsid w:val="005522FB"/>
    <w:rsid w:val="00553CD5"/>
    <w:rsid w:val="00555CD9"/>
    <w:rsid w:val="00555DF1"/>
    <w:rsid w:val="00567DDA"/>
    <w:rsid w:val="00571FFC"/>
    <w:rsid w:val="00572BA2"/>
    <w:rsid w:val="00574C3E"/>
    <w:rsid w:val="0057539A"/>
    <w:rsid w:val="00586F1B"/>
    <w:rsid w:val="00586F5C"/>
    <w:rsid w:val="00587B36"/>
    <w:rsid w:val="0059289F"/>
    <w:rsid w:val="0059404E"/>
    <w:rsid w:val="005963F6"/>
    <w:rsid w:val="00596ACE"/>
    <w:rsid w:val="005A093D"/>
    <w:rsid w:val="005A2264"/>
    <w:rsid w:val="005A3B88"/>
    <w:rsid w:val="005A5E12"/>
    <w:rsid w:val="005B0F3A"/>
    <w:rsid w:val="005B4E93"/>
    <w:rsid w:val="005B5763"/>
    <w:rsid w:val="005B7E95"/>
    <w:rsid w:val="005C0160"/>
    <w:rsid w:val="005C18CA"/>
    <w:rsid w:val="005C1E1E"/>
    <w:rsid w:val="005C40FA"/>
    <w:rsid w:val="005C49A0"/>
    <w:rsid w:val="005C5407"/>
    <w:rsid w:val="005C59E0"/>
    <w:rsid w:val="005C6372"/>
    <w:rsid w:val="005D119C"/>
    <w:rsid w:val="005D3092"/>
    <w:rsid w:val="005D3AA6"/>
    <w:rsid w:val="005D5548"/>
    <w:rsid w:val="005D68ED"/>
    <w:rsid w:val="005E43AF"/>
    <w:rsid w:val="005E4650"/>
    <w:rsid w:val="005E4BDA"/>
    <w:rsid w:val="005E556B"/>
    <w:rsid w:val="005E5F16"/>
    <w:rsid w:val="005E65E3"/>
    <w:rsid w:val="005E75A9"/>
    <w:rsid w:val="005E79EC"/>
    <w:rsid w:val="005E7AE8"/>
    <w:rsid w:val="005F08E7"/>
    <w:rsid w:val="005F0B27"/>
    <w:rsid w:val="005F1C60"/>
    <w:rsid w:val="005F2644"/>
    <w:rsid w:val="005F4ABD"/>
    <w:rsid w:val="005F4DE4"/>
    <w:rsid w:val="005F6360"/>
    <w:rsid w:val="005F6BA1"/>
    <w:rsid w:val="005F6D96"/>
    <w:rsid w:val="0060348A"/>
    <w:rsid w:val="00603863"/>
    <w:rsid w:val="006038E3"/>
    <w:rsid w:val="006042D6"/>
    <w:rsid w:val="006101D5"/>
    <w:rsid w:val="00611476"/>
    <w:rsid w:val="00613104"/>
    <w:rsid w:val="00613EA2"/>
    <w:rsid w:val="00617E94"/>
    <w:rsid w:val="00617F2C"/>
    <w:rsid w:val="0062049C"/>
    <w:rsid w:val="00625150"/>
    <w:rsid w:val="00627EC3"/>
    <w:rsid w:val="006302BF"/>
    <w:rsid w:val="00630973"/>
    <w:rsid w:val="00631708"/>
    <w:rsid w:val="006373A7"/>
    <w:rsid w:val="00641921"/>
    <w:rsid w:val="00643935"/>
    <w:rsid w:val="00644193"/>
    <w:rsid w:val="0064466F"/>
    <w:rsid w:val="0064470E"/>
    <w:rsid w:val="00644E7D"/>
    <w:rsid w:val="00646342"/>
    <w:rsid w:val="00647DE6"/>
    <w:rsid w:val="006513C5"/>
    <w:rsid w:val="00654424"/>
    <w:rsid w:val="00654E5C"/>
    <w:rsid w:val="00657048"/>
    <w:rsid w:val="006611CE"/>
    <w:rsid w:val="00661C02"/>
    <w:rsid w:val="00661DB5"/>
    <w:rsid w:val="0066207F"/>
    <w:rsid w:val="00662D72"/>
    <w:rsid w:val="006631AD"/>
    <w:rsid w:val="0066456B"/>
    <w:rsid w:val="006647C1"/>
    <w:rsid w:val="00665365"/>
    <w:rsid w:val="006675ED"/>
    <w:rsid w:val="00667BBF"/>
    <w:rsid w:val="006711A8"/>
    <w:rsid w:val="0067236A"/>
    <w:rsid w:val="00675656"/>
    <w:rsid w:val="00680288"/>
    <w:rsid w:val="0068130C"/>
    <w:rsid w:val="00681540"/>
    <w:rsid w:val="0068187C"/>
    <w:rsid w:val="00683ADF"/>
    <w:rsid w:val="00684ABA"/>
    <w:rsid w:val="0068644B"/>
    <w:rsid w:val="006867D8"/>
    <w:rsid w:val="006874A9"/>
    <w:rsid w:val="00691BCE"/>
    <w:rsid w:val="00693821"/>
    <w:rsid w:val="00694345"/>
    <w:rsid w:val="006962B4"/>
    <w:rsid w:val="00696CE3"/>
    <w:rsid w:val="00696DCD"/>
    <w:rsid w:val="00697699"/>
    <w:rsid w:val="006A1D42"/>
    <w:rsid w:val="006A46C1"/>
    <w:rsid w:val="006B2C7C"/>
    <w:rsid w:val="006B314C"/>
    <w:rsid w:val="006B3B54"/>
    <w:rsid w:val="006B4698"/>
    <w:rsid w:val="006B5974"/>
    <w:rsid w:val="006B7629"/>
    <w:rsid w:val="006C1295"/>
    <w:rsid w:val="006C1D9C"/>
    <w:rsid w:val="006C2EDC"/>
    <w:rsid w:val="006C5E83"/>
    <w:rsid w:val="006D0144"/>
    <w:rsid w:val="006D0840"/>
    <w:rsid w:val="006D1E44"/>
    <w:rsid w:val="006D2283"/>
    <w:rsid w:val="006D29B3"/>
    <w:rsid w:val="006D336B"/>
    <w:rsid w:val="006D46C1"/>
    <w:rsid w:val="006D590F"/>
    <w:rsid w:val="006E0DDA"/>
    <w:rsid w:val="006E3B13"/>
    <w:rsid w:val="006E71B4"/>
    <w:rsid w:val="006E7C19"/>
    <w:rsid w:val="006F0046"/>
    <w:rsid w:val="006F0A8F"/>
    <w:rsid w:val="006F38DD"/>
    <w:rsid w:val="006F3DE9"/>
    <w:rsid w:val="006F4D9D"/>
    <w:rsid w:val="006F4F10"/>
    <w:rsid w:val="006F7F7D"/>
    <w:rsid w:val="00700081"/>
    <w:rsid w:val="007021DF"/>
    <w:rsid w:val="00702CBE"/>
    <w:rsid w:val="00704177"/>
    <w:rsid w:val="007043DF"/>
    <w:rsid w:val="00704757"/>
    <w:rsid w:val="0070605F"/>
    <w:rsid w:val="00706D13"/>
    <w:rsid w:val="00707253"/>
    <w:rsid w:val="007079FE"/>
    <w:rsid w:val="00707F29"/>
    <w:rsid w:val="007100CE"/>
    <w:rsid w:val="00710996"/>
    <w:rsid w:val="00710DFB"/>
    <w:rsid w:val="007128EF"/>
    <w:rsid w:val="00714BD1"/>
    <w:rsid w:val="007155B9"/>
    <w:rsid w:val="007178AB"/>
    <w:rsid w:val="0072084E"/>
    <w:rsid w:val="00721A82"/>
    <w:rsid w:val="00721B72"/>
    <w:rsid w:val="00723256"/>
    <w:rsid w:val="007245F8"/>
    <w:rsid w:val="00725176"/>
    <w:rsid w:val="00725A27"/>
    <w:rsid w:val="007329B4"/>
    <w:rsid w:val="00732EE1"/>
    <w:rsid w:val="0073322D"/>
    <w:rsid w:val="00733386"/>
    <w:rsid w:val="00733E37"/>
    <w:rsid w:val="00734983"/>
    <w:rsid w:val="00734B19"/>
    <w:rsid w:val="00734BF5"/>
    <w:rsid w:val="00735296"/>
    <w:rsid w:val="007401B3"/>
    <w:rsid w:val="007414E9"/>
    <w:rsid w:val="00741F9D"/>
    <w:rsid w:val="007462E1"/>
    <w:rsid w:val="007463C0"/>
    <w:rsid w:val="007501F6"/>
    <w:rsid w:val="007518DC"/>
    <w:rsid w:val="007521EE"/>
    <w:rsid w:val="00752ABC"/>
    <w:rsid w:val="00752E70"/>
    <w:rsid w:val="00753437"/>
    <w:rsid w:val="00753623"/>
    <w:rsid w:val="00754AC5"/>
    <w:rsid w:val="00754E57"/>
    <w:rsid w:val="007602BC"/>
    <w:rsid w:val="007615A9"/>
    <w:rsid w:val="00761638"/>
    <w:rsid w:val="00762ABE"/>
    <w:rsid w:val="00773570"/>
    <w:rsid w:val="00774AC3"/>
    <w:rsid w:val="00774DF1"/>
    <w:rsid w:val="00775420"/>
    <w:rsid w:val="0077620E"/>
    <w:rsid w:val="007762A9"/>
    <w:rsid w:val="00777857"/>
    <w:rsid w:val="0077788B"/>
    <w:rsid w:val="00777A86"/>
    <w:rsid w:val="0078195B"/>
    <w:rsid w:val="00784DC6"/>
    <w:rsid w:val="007856F6"/>
    <w:rsid w:val="00785DBE"/>
    <w:rsid w:val="00786374"/>
    <w:rsid w:val="00787F45"/>
    <w:rsid w:val="007911AF"/>
    <w:rsid w:val="00791B9B"/>
    <w:rsid w:val="0079365B"/>
    <w:rsid w:val="00794A9D"/>
    <w:rsid w:val="0079580F"/>
    <w:rsid w:val="00795B29"/>
    <w:rsid w:val="0079AEB7"/>
    <w:rsid w:val="007A1015"/>
    <w:rsid w:val="007A1E29"/>
    <w:rsid w:val="007A28DE"/>
    <w:rsid w:val="007A31A1"/>
    <w:rsid w:val="007A3D33"/>
    <w:rsid w:val="007A41BB"/>
    <w:rsid w:val="007A4C34"/>
    <w:rsid w:val="007A5EAF"/>
    <w:rsid w:val="007B3BD1"/>
    <w:rsid w:val="007B4A0E"/>
    <w:rsid w:val="007B5290"/>
    <w:rsid w:val="007B6BE9"/>
    <w:rsid w:val="007B717B"/>
    <w:rsid w:val="007C02B9"/>
    <w:rsid w:val="007C082C"/>
    <w:rsid w:val="007C0E9F"/>
    <w:rsid w:val="007C2EFD"/>
    <w:rsid w:val="007C3070"/>
    <w:rsid w:val="007C46AB"/>
    <w:rsid w:val="007C6298"/>
    <w:rsid w:val="007C6FA9"/>
    <w:rsid w:val="007D118C"/>
    <w:rsid w:val="007D35F8"/>
    <w:rsid w:val="007D4842"/>
    <w:rsid w:val="007D5C7B"/>
    <w:rsid w:val="007D6838"/>
    <w:rsid w:val="007D78E3"/>
    <w:rsid w:val="007D7A3C"/>
    <w:rsid w:val="007E2961"/>
    <w:rsid w:val="007E38F4"/>
    <w:rsid w:val="007E3AB1"/>
    <w:rsid w:val="007E47F1"/>
    <w:rsid w:val="007F027D"/>
    <w:rsid w:val="007F1182"/>
    <w:rsid w:val="007F3A95"/>
    <w:rsid w:val="007F41ED"/>
    <w:rsid w:val="007F7AF3"/>
    <w:rsid w:val="0080073E"/>
    <w:rsid w:val="008024A2"/>
    <w:rsid w:val="00802682"/>
    <w:rsid w:val="00803810"/>
    <w:rsid w:val="0080421C"/>
    <w:rsid w:val="00804C00"/>
    <w:rsid w:val="008109D2"/>
    <w:rsid w:val="00810CFD"/>
    <w:rsid w:val="00810FCA"/>
    <w:rsid w:val="00811098"/>
    <w:rsid w:val="00811D51"/>
    <w:rsid w:val="00812586"/>
    <w:rsid w:val="00813ED5"/>
    <w:rsid w:val="00815CEB"/>
    <w:rsid w:val="0081629C"/>
    <w:rsid w:val="00820214"/>
    <w:rsid w:val="00821276"/>
    <w:rsid w:val="00821EAB"/>
    <w:rsid w:val="00821FCC"/>
    <w:rsid w:val="008230A6"/>
    <w:rsid w:val="008246EB"/>
    <w:rsid w:val="00824EBC"/>
    <w:rsid w:val="0083121F"/>
    <w:rsid w:val="008313DE"/>
    <w:rsid w:val="00833004"/>
    <w:rsid w:val="0083300C"/>
    <w:rsid w:val="00834775"/>
    <w:rsid w:val="00837B90"/>
    <w:rsid w:val="00837F5F"/>
    <w:rsid w:val="00840226"/>
    <w:rsid w:val="008411D9"/>
    <w:rsid w:val="00842370"/>
    <w:rsid w:val="0084430C"/>
    <w:rsid w:val="00845484"/>
    <w:rsid w:val="00846F2A"/>
    <w:rsid w:val="00850438"/>
    <w:rsid w:val="0085119D"/>
    <w:rsid w:val="008519AD"/>
    <w:rsid w:val="008536BA"/>
    <w:rsid w:val="0085395A"/>
    <w:rsid w:val="00854DCE"/>
    <w:rsid w:val="00855D56"/>
    <w:rsid w:val="008560DB"/>
    <w:rsid w:val="008574BA"/>
    <w:rsid w:val="00864B27"/>
    <w:rsid w:val="00864F9B"/>
    <w:rsid w:val="008656C4"/>
    <w:rsid w:val="00867051"/>
    <w:rsid w:val="00870533"/>
    <w:rsid w:val="008706EE"/>
    <w:rsid w:val="0087561D"/>
    <w:rsid w:val="008762C8"/>
    <w:rsid w:val="008762F5"/>
    <w:rsid w:val="008769B3"/>
    <w:rsid w:val="00876B39"/>
    <w:rsid w:val="00876C15"/>
    <w:rsid w:val="00877359"/>
    <w:rsid w:val="00877B48"/>
    <w:rsid w:val="00880B0C"/>
    <w:rsid w:val="00882D7B"/>
    <w:rsid w:val="0088585F"/>
    <w:rsid w:val="0088747A"/>
    <w:rsid w:val="0089231E"/>
    <w:rsid w:val="008931E9"/>
    <w:rsid w:val="00896FDA"/>
    <w:rsid w:val="00897764"/>
    <w:rsid w:val="008A1CED"/>
    <w:rsid w:val="008A3BA1"/>
    <w:rsid w:val="008A3BA7"/>
    <w:rsid w:val="008A3D78"/>
    <w:rsid w:val="008A418C"/>
    <w:rsid w:val="008A58C1"/>
    <w:rsid w:val="008A6B64"/>
    <w:rsid w:val="008B0867"/>
    <w:rsid w:val="008B2907"/>
    <w:rsid w:val="008B4D55"/>
    <w:rsid w:val="008B56A7"/>
    <w:rsid w:val="008B5E3F"/>
    <w:rsid w:val="008B6053"/>
    <w:rsid w:val="008C0622"/>
    <w:rsid w:val="008C30F2"/>
    <w:rsid w:val="008C56D7"/>
    <w:rsid w:val="008C6238"/>
    <w:rsid w:val="008C63E3"/>
    <w:rsid w:val="008C7535"/>
    <w:rsid w:val="008D0EA7"/>
    <w:rsid w:val="008D0FB0"/>
    <w:rsid w:val="008D1F94"/>
    <w:rsid w:val="008D2110"/>
    <w:rsid w:val="008D21C3"/>
    <w:rsid w:val="008D2561"/>
    <w:rsid w:val="008D46C1"/>
    <w:rsid w:val="008D46E0"/>
    <w:rsid w:val="008D49B5"/>
    <w:rsid w:val="008D5187"/>
    <w:rsid w:val="008D54C0"/>
    <w:rsid w:val="008D5EEB"/>
    <w:rsid w:val="008D60E9"/>
    <w:rsid w:val="008D6917"/>
    <w:rsid w:val="008D6DE6"/>
    <w:rsid w:val="008D74D2"/>
    <w:rsid w:val="008E2231"/>
    <w:rsid w:val="008E395A"/>
    <w:rsid w:val="008E3BDA"/>
    <w:rsid w:val="008E5485"/>
    <w:rsid w:val="008E598C"/>
    <w:rsid w:val="008E6273"/>
    <w:rsid w:val="008E6559"/>
    <w:rsid w:val="008E65A9"/>
    <w:rsid w:val="008E69BF"/>
    <w:rsid w:val="008E6A91"/>
    <w:rsid w:val="008F1092"/>
    <w:rsid w:val="008F11FE"/>
    <w:rsid w:val="008F1E0F"/>
    <w:rsid w:val="008F5C56"/>
    <w:rsid w:val="008F7C27"/>
    <w:rsid w:val="009075FE"/>
    <w:rsid w:val="00907ED3"/>
    <w:rsid w:val="0091026C"/>
    <w:rsid w:val="009126CD"/>
    <w:rsid w:val="00912806"/>
    <w:rsid w:val="009131D2"/>
    <w:rsid w:val="00913F7B"/>
    <w:rsid w:val="00914398"/>
    <w:rsid w:val="0091601E"/>
    <w:rsid w:val="00916D83"/>
    <w:rsid w:val="00924524"/>
    <w:rsid w:val="00924872"/>
    <w:rsid w:val="00924D43"/>
    <w:rsid w:val="009258BE"/>
    <w:rsid w:val="00930F76"/>
    <w:rsid w:val="00931190"/>
    <w:rsid w:val="00935327"/>
    <w:rsid w:val="00940A73"/>
    <w:rsid w:val="0094184C"/>
    <w:rsid w:val="00942C91"/>
    <w:rsid w:val="00943887"/>
    <w:rsid w:val="00944FA4"/>
    <w:rsid w:val="009450A4"/>
    <w:rsid w:val="00946A4A"/>
    <w:rsid w:val="009506D5"/>
    <w:rsid w:val="00950B3A"/>
    <w:rsid w:val="0095269A"/>
    <w:rsid w:val="0095319C"/>
    <w:rsid w:val="0096029E"/>
    <w:rsid w:val="00960E30"/>
    <w:rsid w:val="009616D3"/>
    <w:rsid w:val="00963575"/>
    <w:rsid w:val="0096470E"/>
    <w:rsid w:val="00967492"/>
    <w:rsid w:val="009709B6"/>
    <w:rsid w:val="009731E4"/>
    <w:rsid w:val="00973287"/>
    <w:rsid w:val="009749D5"/>
    <w:rsid w:val="00975B44"/>
    <w:rsid w:val="00977961"/>
    <w:rsid w:val="00980030"/>
    <w:rsid w:val="00984CCF"/>
    <w:rsid w:val="00987379"/>
    <w:rsid w:val="009907C0"/>
    <w:rsid w:val="00993527"/>
    <w:rsid w:val="009939A3"/>
    <w:rsid w:val="00994046"/>
    <w:rsid w:val="00994691"/>
    <w:rsid w:val="0099554A"/>
    <w:rsid w:val="00996B33"/>
    <w:rsid w:val="009A25AB"/>
    <w:rsid w:val="009A33D7"/>
    <w:rsid w:val="009A3A4D"/>
    <w:rsid w:val="009A4ABE"/>
    <w:rsid w:val="009A51E7"/>
    <w:rsid w:val="009A7C6D"/>
    <w:rsid w:val="009B0AAC"/>
    <w:rsid w:val="009B1406"/>
    <w:rsid w:val="009B2EA9"/>
    <w:rsid w:val="009B411E"/>
    <w:rsid w:val="009C03CF"/>
    <w:rsid w:val="009C08E6"/>
    <w:rsid w:val="009C1BC2"/>
    <w:rsid w:val="009C3254"/>
    <w:rsid w:val="009C4A9A"/>
    <w:rsid w:val="009C4DED"/>
    <w:rsid w:val="009C4FB1"/>
    <w:rsid w:val="009C7618"/>
    <w:rsid w:val="009C7F5F"/>
    <w:rsid w:val="009D06F9"/>
    <w:rsid w:val="009D3A4F"/>
    <w:rsid w:val="009D53A9"/>
    <w:rsid w:val="009D6C31"/>
    <w:rsid w:val="009D6E46"/>
    <w:rsid w:val="009D72AE"/>
    <w:rsid w:val="009E26E1"/>
    <w:rsid w:val="009E3097"/>
    <w:rsid w:val="009E59D5"/>
    <w:rsid w:val="009E6CC5"/>
    <w:rsid w:val="009E6D85"/>
    <w:rsid w:val="009E6FB0"/>
    <w:rsid w:val="009F0D93"/>
    <w:rsid w:val="009F0FFB"/>
    <w:rsid w:val="009F2017"/>
    <w:rsid w:val="009F278D"/>
    <w:rsid w:val="009F2FE9"/>
    <w:rsid w:val="00A01FA8"/>
    <w:rsid w:val="00A01FC6"/>
    <w:rsid w:val="00A02470"/>
    <w:rsid w:val="00A029C8"/>
    <w:rsid w:val="00A03B1C"/>
    <w:rsid w:val="00A043E0"/>
    <w:rsid w:val="00A04680"/>
    <w:rsid w:val="00A06CD1"/>
    <w:rsid w:val="00A1163C"/>
    <w:rsid w:val="00A11996"/>
    <w:rsid w:val="00A134D2"/>
    <w:rsid w:val="00A144C6"/>
    <w:rsid w:val="00A15E4E"/>
    <w:rsid w:val="00A20AB9"/>
    <w:rsid w:val="00A21E69"/>
    <w:rsid w:val="00A22A2C"/>
    <w:rsid w:val="00A233F1"/>
    <w:rsid w:val="00A24C31"/>
    <w:rsid w:val="00A25435"/>
    <w:rsid w:val="00A264EF"/>
    <w:rsid w:val="00A26780"/>
    <w:rsid w:val="00A315B4"/>
    <w:rsid w:val="00A31B04"/>
    <w:rsid w:val="00A32353"/>
    <w:rsid w:val="00A3476C"/>
    <w:rsid w:val="00A34BFA"/>
    <w:rsid w:val="00A43126"/>
    <w:rsid w:val="00A43383"/>
    <w:rsid w:val="00A44274"/>
    <w:rsid w:val="00A4575A"/>
    <w:rsid w:val="00A460D5"/>
    <w:rsid w:val="00A4628B"/>
    <w:rsid w:val="00A469DC"/>
    <w:rsid w:val="00A47C52"/>
    <w:rsid w:val="00A5168D"/>
    <w:rsid w:val="00A51956"/>
    <w:rsid w:val="00A519C9"/>
    <w:rsid w:val="00A546C6"/>
    <w:rsid w:val="00A55988"/>
    <w:rsid w:val="00A5672C"/>
    <w:rsid w:val="00A61DD7"/>
    <w:rsid w:val="00A626D0"/>
    <w:rsid w:val="00A63055"/>
    <w:rsid w:val="00A63670"/>
    <w:rsid w:val="00A63C58"/>
    <w:rsid w:val="00A6746D"/>
    <w:rsid w:val="00A67D86"/>
    <w:rsid w:val="00A67F9F"/>
    <w:rsid w:val="00A713BD"/>
    <w:rsid w:val="00A7612A"/>
    <w:rsid w:val="00A77BAB"/>
    <w:rsid w:val="00A822E7"/>
    <w:rsid w:val="00A84A81"/>
    <w:rsid w:val="00A84C2B"/>
    <w:rsid w:val="00A865AD"/>
    <w:rsid w:val="00A87139"/>
    <w:rsid w:val="00A892BB"/>
    <w:rsid w:val="00A900CF"/>
    <w:rsid w:val="00A91493"/>
    <w:rsid w:val="00A93358"/>
    <w:rsid w:val="00A937CF"/>
    <w:rsid w:val="00A94484"/>
    <w:rsid w:val="00A96956"/>
    <w:rsid w:val="00AA00E0"/>
    <w:rsid w:val="00AA2B1F"/>
    <w:rsid w:val="00AA685A"/>
    <w:rsid w:val="00AA7A48"/>
    <w:rsid w:val="00AB06CE"/>
    <w:rsid w:val="00AB11FE"/>
    <w:rsid w:val="00AB2866"/>
    <w:rsid w:val="00AB3D70"/>
    <w:rsid w:val="00AC09BC"/>
    <w:rsid w:val="00AC2500"/>
    <w:rsid w:val="00AC52AD"/>
    <w:rsid w:val="00AD06CC"/>
    <w:rsid w:val="00AD16BE"/>
    <w:rsid w:val="00AD2DCF"/>
    <w:rsid w:val="00AD3107"/>
    <w:rsid w:val="00AD4A14"/>
    <w:rsid w:val="00AD6B10"/>
    <w:rsid w:val="00AD72BA"/>
    <w:rsid w:val="00AE1B94"/>
    <w:rsid w:val="00AE3B99"/>
    <w:rsid w:val="00AE429E"/>
    <w:rsid w:val="00AE4495"/>
    <w:rsid w:val="00AE647F"/>
    <w:rsid w:val="00AE7053"/>
    <w:rsid w:val="00AE79AE"/>
    <w:rsid w:val="00AF081E"/>
    <w:rsid w:val="00AF2DB4"/>
    <w:rsid w:val="00AF479E"/>
    <w:rsid w:val="00AF4A29"/>
    <w:rsid w:val="00AF57A3"/>
    <w:rsid w:val="00AF5FC6"/>
    <w:rsid w:val="00B009A3"/>
    <w:rsid w:val="00B01366"/>
    <w:rsid w:val="00B0188D"/>
    <w:rsid w:val="00B01A1E"/>
    <w:rsid w:val="00B01EC5"/>
    <w:rsid w:val="00B01F75"/>
    <w:rsid w:val="00B02475"/>
    <w:rsid w:val="00B03CE5"/>
    <w:rsid w:val="00B054B8"/>
    <w:rsid w:val="00B07864"/>
    <w:rsid w:val="00B10762"/>
    <w:rsid w:val="00B15567"/>
    <w:rsid w:val="00B15985"/>
    <w:rsid w:val="00B163FB"/>
    <w:rsid w:val="00B16FEB"/>
    <w:rsid w:val="00B20BDE"/>
    <w:rsid w:val="00B2143B"/>
    <w:rsid w:val="00B21D8B"/>
    <w:rsid w:val="00B263D2"/>
    <w:rsid w:val="00B27B0B"/>
    <w:rsid w:val="00B30BF2"/>
    <w:rsid w:val="00B31167"/>
    <w:rsid w:val="00B3644E"/>
    <w:rsid w:val="00B37EDD"/>
    <w:rsid w:val="00B407D7"/>
    <w:rsid w:val="00B40D66"/>
    <w:rsid w:val="00B41155"/>
    <w:rsid w:val="00B42B0C"/>
    <w:rsid w:val="00B4555C"/>
    <w:rsid w:val="00B50B6F"/>
    <w:rsid w:val="00B515EC"/>
    <w:rsid w:val="00B51E9B"/>
    <w:rsid w:val="00B53233"/>
    <w:rsid w:val="00B53BCF"/>
    <w:rsid w:val="00B5536E"/>
    <w:rsid w:val="00B570D6"/>
    <w:rsid w:val="00B63B31"/>
    <w:rsid w:val="00B64C9A"/>
    <w:rsid w:val="00B6655B"/>
    <w:rsid w:val="00B66FD7"/>
    <w:rsid w:val="00B7116C"/>
    <w:rsid w:val="00B72AEE"/>
    <w:rsid w:val="00B7344B"/>
    <w:rsid w:val="00B75622"/>
    <w:rsid w:val="00B75AA0"/>
    <w:rsid w:val="00B80459"/>
    <w:rsid w:val="00B80E7A"/>
    <w:rsid w:val="00B810CA"/>
    <w:rsid w:val="00B82051"/>
    <w:rsid w:val="00B8212D"/>
    <w:rsid w:val="00B8238A"/>
    <w:rsid w:val="00B827EC"/>
    <w:rsid w:val="00B83A19"/>
    <w:rsid w:val="00B85653"/>
    <w:rsid w:val="00B91267"/>
    <w:rsid w:val="00B91CB9"/>
    <w:rsid w:val="00B9225E"/>
    <w:rsid w:val="00B9245F"/>
    <w:rsid w:val="00B93816"/>
    <w:rsid w:val="00B95757"/>
    <w:rsid w:val="00B95CA5"/>
    <w:rsid w:val="00B96AF6"/>
    <w:rsid w:val="00BA0B10"/>
    <w:rsid w:val="00BA232A"/>
    <w:rsid w:val="00BA2FCF"/>
    <w:rsid w:val="00BA3799"/>
    <w:rsid w:val="00BA380B"/>
    <w:rsid w:val="00BA3907"/>
    <w:rsid w:val="00BA3BE3"/>
    <w:rsid w:val="00BA4CCE"/>
    <w:rsid w:val="00BA6A5A"/>
    <w:rsid w:val="00BB0452"/>
    <w:rsid w:val="00BB0BE4"/>
    <w:rsid w:val="00BB1674"/>
    <w:rsid w:val="00BB1CA1"/>
    <w:rsid w:val="00BB342C"/>
    <w:rsid w:val="00BB75D5"/>
    <w:rsid w:val="00BC1BFA"/>
    <w:rsid w:val="00BC4ADD"/>
    <w:rsid w:val="00BD09A7"/>
    <w:rsid w:val="00BD3AC3"/>
    <w:rsid w:val="00BD61A1"/>
    <w:rsid w:val="00BD6517"/>
    <w:rsid w:val="00BE14C1"/>
    <w:rsid w:val="00BE25EC"/>
    <w:rsid w:val="00BE28F0"/>
    <w:rsid w:val="00BE2CE1"/>
    <w:rsid w:val="00BE3832"/>
    <w:rsid w:val="00BE486B"/>
    <w:rsid w:val="00BE5550"/>
    <w:rsid w:val="00BE57AC"/>
    <w:rsid w:val="00BE67B5"/>
    <w:rsid w:val="00BE6E50"/>
    <w:rsid w:val="00BF122F"/>
    <w:rsid w:val="00BF223B"/>
    <w:rsid w:val="00BF2317"/>
    <w:rsid w:val="00BF3B4D"/>
    <w:rsid w:val="00BF4906"/>
    <w:rsid w:val="00BF67A8"/>
    <w:rsid w:val="00BF6EBA"/>
    <w:rsid w:val="00BF6F99"/>
    <w:rsid w:val="00BF748C"/>
    <w:rsid w:val="00C0129D"/>
    <w:rsid w:val="00C022A9"/>
    <w:rsid w:val="00C02438"/>
    <w:rsid w:val="00C03634"/>
    <w:rsid w:val="00C061D7"/>
    <w:rsid w:val="00C063E1"/>
    <w:rsid w:val="00C06EA7"/>
    <w:rsid w:val="00C07725"/>
    <w:rsid w:val="00C07C67"/>
    <w:rsid w:val="00C10B9D"/>
    <w:rsid w:val="00C11EAD"/>
    <w:rsid w:val="00C123FE"/>
    <w:rsid w:val="00C13175"/>
    <w:rsid w:val="00C1355E"/>
    <w:rsid w:val="00C17E1E"/>
    <w:rsid w:val="00C21E7A"/>
    <w:rsid w:val="00C23199"/>
    <w:rsid w:val="00C237D0"/>
    <w:rsid w:val="00C23C61"/>
    <w:rsid w:val="00C243D6"/>
    <w:rsid w:val="00C24B54"/>
    <w:rsid w:val="00C26AFA"/>
    <w:rsid w:val="00C31D69"/>
    <w:rsid w:val="00C3222B"/>
    <w:rsid w:val="00C327D0"/>
    <w:rsid w:val="00C35C6C"/>
    <w:rsid w:val="00C40FB7"/>
    <w:rsid w:val="00C44191"/>
    <w:rsid w:val="00C4429A"/>
    <w:rsid w:val="00C45751"/>
    <w:rsid w:val="00C45EBC"/>
    <w:rsid w:val="00C46E54"/>
    <w:rsid w:val="00C47204"/>
    <w:rsid w:val="00C50EDE"/>
    <w:rsid w:val="00C529C0"/>
    <w:rsid w:val="00C5537C"/>
    <w:rsid w:val="00C57FA1"/>
    <w:rsid w:val="00C6057C"/>
    <w:rsid w:val="00C60A8C"/>
    <w:rsid w:val="00C60AF3"/>
    <w:rsid w:val="00C610A4"/>
    <w:rsid w:val="00C6186C"/>
    <w:rsid w:val="00C621F6"/>
    <w:rsid w:val="00C64255"/>
    <w:rsid w:val="00C6623C"/>
    <w:rsid w:val="00C668EC"/>
    <w:rsid w:val="00C702AF"/>
    <w:rsid w:val="00C7081E"/>
    <w:rsid w:val="00C731F0"/>
    <w:rsid w:val="00C74175"/>
    <w:rsid w:val="00C749A3"/>
    <w:rsid w:val="00C80BB9"/>
    <w:rsid w:val="00C81F0E"/>
    <w:rsid w:val="00C83608"/>
    <w:rsid w:val="00C83A9E"/>
    <w:rsid w:val="00C87A99"/>
    <w:rsid w:val="00C90449"/>
    <w:rsid w:val="00C91218"/>
    <w:rsid w:val="00C9175C"/>
    <w:rsid w:val="00C93367"/>
    <w:rsid w:val="00C95926"/>
    <w:rsid w:val="00C96C15"/>
    <w:rsid w:val="00CA07FC"/>
    <w:rsid w:val="00CA0E47"/>
    <w:rsid w:val="00CA3E73"/>
    <w:rsid w:val="00CA58EB"/>
    <w:rsid w:val="00CA6946"/>
    <w:rsid w:val="00CA7E45"/>
    <w:rsid w:val="00CB3289"/>
    <w:rsid w:val="00CB4DEC"/>
    <w:rsid w:val="00CB6C5C"/>
    <w:rsid w:val="00CC009B"/>
    <w:rsid w:val="00CC020B"/>
    <w:rsid w:val="00CC1982"/>
    <w:rsid w:val="00CC1EFE"/>
    <w:rsid w:val="00CC5461"/>
    <w:rsid w:val="00CC553C"/>
    <w:rsid w:val="00CC689C"/>
    <w:rsid w:val="00CC7020"/>
    <w:rsid w:val="00CC7076"/>
    <w:rsid w:val="00CC7707"/>
    <w:rsid w:val="00CC77CE"/>
    <w:rsid w:val="00CD2AA4"/>
    <w:rsid w:val="00CD6D97"/>
    <w:rsid w:val="00CE08A9"/>
    <w:rsid w:val="00CE2E0C"/>
    <w:rsid w:val="00CE3A0F"/>
    <w:rsid w:val="00CE6834"/>
    <w:rsid w:val="00CE7B47"/>
    <w:rsid w:val="00CF08E0"/>
    <w:rsid w:val="00CF7353"/>
    <w:rsid w:val="00D028D3"/>
    <w:rsid w:val="00D04829"/>
    <w:rsid w:val="00D05FD0"/>
    <w:rsid w:val="00D06E02"/>
    <w:rsid w:val="00D07DAE"/>
    <w:rsid w:val="00D105ED"/>
    <w:rsid w:val="00D10F98"/>
    <w:rsid w:val="00D130A1"/>
    <w:rsid w:val="00D13B95"/>
    <w:rsid w:val="00D149BE"/>
    <w:rsid w:val="00D169ED"/>
    <w:rsid w:val="00D20E45"/>
    <w:rsid w:val="00D23018"/>
    <w:rsid w:val="00D23024"/>
    <w:rsid w:val="00D26B2B"/>
    <w:rsid w:val="00D3067C"/>
    <w:rsid w:val="00D3094D"/>
    <w:rsid w:val="00D33956"/>
    <w:rsid w:val="00D33CCC"/>
    <w:rsid w:val="00D34F3F"/>
    <w:rsid w:val="00D36404"/>
    <w:rsid w:val="00D4208A"/>
    <w:rsid w:val="00D430EB"/>
    <w:rsid w:val="00D4369D"/>
    <w:rsid w:val="00D43929"/>
    <w:rsid w:val="00D44B52"/>
    <w:rsid w:val="00D4736B"/>
    <w:rsid w:val="00D47977"/>
    <w:rsid w:val="00D5017B"/>
    <w:rsid w:val="00D51A5E"/>
    <w:rsid w:val="00D544FC"/>
    <w:rsid w:val="00D54D0B"/>
    <w:rsid w:val="00D55032"/>
    <w:rsid w:val="00D55351"/>
    <w:rsid w:val="00D56093"/>
    <w:rsid w:val="00D56636"/>
    <w:rsid w:val="00D60813"/>
    <w:rsid w:val="00D64DBA"/>
    <w:rsid w:val="00D67ECD"/>
    <w:rsid w:val="00D71EA3"/>
    <w:rsid w:val="00D74050"/>
    <w:rsid w:val="00D76171"/>
    <w:rsid w:val="00D763DA"/>
    <w:rsid w:val="00D814A5"/>
    <w:rsid w:val="00D83DBD"/>
    <w:rsid w:val="00D85569"/>
    <w:rsid w:val="00D85AAD"/>
    <w:rsid w:val="00D905A8"/>
    <w:rsid w:val="00D909DC"/>
    <w:rsid w:val="00D92B43"/>
    <w:rsid w:val="00D94E91"/>
    <w:rsid w:val="00D97400"/>
    <w:rsid w:val="00DA39A9"/>
    <w:rsid w:val="00DA3F92"/>
    <w:rsid w:val="00DA4152"/>
    <w:rsid w:val="00DA4C9C"/>
    <w:rsid w:val="00DA70B5"/>
    <w:rsid w:val="00DB08A3"/>
    <w:rsid w:val="00DB1496"/>
    <w:rsid w:val="00DB15F5"/>
    <w:rsid w:val="00DB1C9D"/>
    <w:rsid w:val="00DB354A"/>
    <w:rsid w:val="00DB37A0"/>
    <w:rsid w:val="00DB3A39"/>
    <w:rsid w:val="00DB5789"/>
    <w:rsid w:val="00DB6170"/>
    <w:rsid w:val="00DC00B8"/>
    <w:rsid w:val="00DC0B44"/>
    <w:rsid w:val="00DC1D18"/>
    <w:rsid w:val="00DC3DFA"/>
    <w:rsid w:val="00DC5B2E"/>
    <w:rsid w:val="00DC6E3A"/>
    <w:rsid w:val="00DC746D"/>
    <w:rsid w:val="00DC75AD"/>
    <w:rsid w:val="00DD0D03"/>
    <w:rsid w:val="00DD3240"/>
    <w:rsid w:val="00DD393F"/>
    <w:rsid w:val="00DD4DB7"/>
    <w:rsid w:val="00DD50B0"/>
    <w:rsid w:val="00DD50F6"/>
    <w:rsid w:val="00DD51F3"/>
    <w:rsid w:val="00DD5E87"/>
    <w:rsid w:val="00DD66AA"/>
    <w:rsid w:val="00DE15E6"/>
    <w:rsid w:val="00DE221A"/>
    <w:rsid w:val="00DE29DC"/>
    <w:rsid w:val="00DE405C"/>
    <w:rsid w:val="00DE44B5"/>
    <w:rsid w:val="00DE57EE"/>
    <w:rsid w:val="00DE718B"/>
    <w:rsid w:val="00DF1A49"/>
    <w:rsid w:val="00DF3944"/>
    <w:rsid w:val="00DF4756"/>
    <w:rsid w:val="00DF6245"/>
    <w:rsid w:val="00E00E5D"/>
    <w:rsid w:val="00E010DF"/>
    <w:rsid w:val="00E02383"/>
    <w:rsid w:val="00E03C61"/>
    <w:rsid w:val="00E05DA2"/>
    <w:rsid w:val="00E06582"/>
    <w:rsid w:val="00E1114F"/>
    <w:rsid w:val="00E12168"/>
    <w:rsid w:val="00E14868"/>
    <w:rsid w:val="00E15003"/>
    <w:rsid w:val="00E15314"/>
    <w:rsid w:val="00E15AF4"/>
    <w:rsid w:val="00E16215"/>
    <w:rsid w:val="00E164E3"/>
    <w:rsid w:val="00E17DE7"/>
    <w:rsid w:val="00E213A0"/>
    <w:rsid w:val="00E2146E"/>
    <w:rsid w:val="00E21B93"/>
    <w:rsid w:val="00E21CC0"/>
    <w:rsid w:val="00E22A7C"/>
    <w:rsid w:val="00E22EC3"/>
    <w:rsid w:val="00E230D8"/>
    <w:rsid w:val="00E23365"/>
    <w:rsid w:val="00E255EA"/>
    <w:rsid w:val="00E327C8"/>
    <w:rsid w:val="00E32DEA"/>
    <w:rsid w:val="00E34EFD"/>
    <w:rsid w:val="00E373B4"/>
    <w:rsid w:val="00E41CEC"/>
    <w:rsid w:val="00E43675"/>
    <w:rsid w:val="00E44562"/>
    <w:rsid w:val="00E4539A"/>
    <w:rsid w:val="00E4555D"/>
    <w:rsid w:val="00E46030"/>
    <w:rsid w:val="00E46750"/>
    <w:rsid w:val="00E46AB6"/>
    <w:rsid w:val="00E4763D"/>
    <w:rsid w:val="00E53432"/>
    <w:rsid w:val="00E55ED6"/>
    <w:rsid w:val="00E57118"/>
    <w:rsid w:val="00E5763B"/>
    <w:rsid w:val="00E57E3E"/>
    <w:rsid w:val="00E60037"/>
    <w:rsid w:val="00E6182E"/>
    <w:rsid w:val="00E653D5"/>
    <w:rsid w:val="00E65B14"/>
    <w:rsid w:val="00E6679A"/>
    <w:rsid w:val="00E66F79"/>
    <w:rsid w:val="00E7140B"/>
    <w:rsid w:val="00E73CA0"/>
    <w:rsid w:val="00E73E1C"/>
    <w:rsid w:val="00E7673E"/>
    <w:rsid w:val="00E773F8"/>
    <w:rsid w:val="00E778DA"/>
    <w:rsid w:val="00E80651"/>
    <w:rsid w:val="00E82B77"/>
    <w:rsid w:val="00E83483"/>
    <w:rsid w:val="00E87EF1"/>
    <w:rsid w:val="00E90298"/>
    <w:rsid w:val="00E90402"/>
    <w:rsid w:val="00E90AB5"/>
    <w:rsid w:val="00E92FBC"/>
    <w:rsid w:val="00E93750"/>
    <w:rsid w:val="00E960CF"/>
    <w:rsid w:val="00E9648F"/>
    <w:rsid w:val="00E96DDE"/>
    <w:rsid w:val="00E97A3A"/>
    <w:rsid w:val="00E97AC9"/>
    <w:rsid w:val="00E97C06"/>
    <w:rsid w:val="00E97E39"/>
    <w:rsid w:val="00EA00DE"/>
    <w:rsid w:val="00EA147B"/>
    <w:rsid w:val="00EA214E"/>
    <w:rsid w:val="00EA2805"/>
    <w:rsid w:val="00EA3A60"/>
    <w:rsid w:val="00EA5A28"/>
    <w:rsid w:val="00EA6E6A"/>
    <w:rsid w:val="00EB17B0"/>
    <w:rsid w:val="00EB1A92"/>
    <w:rsid w:val="00EB1AD5"/>
    <w:rsid w:val="00EB20B3"/>
    <w:rsid w:val="00EB21EE"/>
    <w:rsid w:val="00EB3A78"/>
    <w:rsid w:val="00EB4179"/>
    <w:rsid w:val="00EC04E4"/>
    <w:rsid w:val="00EC1418"/>
    <w:rsid w:val="00EC2823"/>
    <w:rsid w:val="00EC44A9"/>
    <w:rsid w:val="00EC5598"/>
    <w:rsid w:val="00EC64BB"/>
    <w:rsid w:val="00EC7677"/>
    <w:rsid w:val="00EC7E06"/>
    <w:rsid w:val="00EC7FF3"/>
    <w:rsid w:val="00ED1DD3"/>
    <w:rsid w:val="00ED23D5"/>
    <w:rsid w:val="00ED3110"/>
    <w:rsid w:val="00ED31A2"/>
    <w:rsid w:val="00ED70A5"/>
    <w:rsid w:val="00ED765C"/>
    <w:rsid w:val="00ED7904"/>
    <w:rsid w:val="00EE2A51"/>
    <w:rsid w:val="00EE4F6E"/>
    <w:rsid w:val="00EE5949"/>
    <w:rsid w:val="00EE6CEF"/>
    <w:rsid w:val="00EF24CE"/>
    <w:rsid w:val="00EF4160"/>
    <w:rsid w:val="00EF58DA"/>
    <w:rsid w:val="00EF7E81"/>
    <w:rsid w:val="00F03C44"/>
    <w:rsid w:val="00F0678A"/>
    <w:rsid w:val="00F067A8"/>
    <w:rsid w:val="00F07395"/>
    <w:rsid w:val="00F114BA"/>
    <w:rsid w:val="00F119B9"/>
    <w:rsid w:val="00F17069"/>
    <w:rsid w:val="00F17E21"/>
    <w:rsid w:val="00F20804"/>
    <w:rsid w:val="00F20B54"/>
    <w:rsid w:val="00F2191A"/>
    <w:rsid w:val="00F237AF"/>
    <w:rsid w:val="00F238CE"/>
    <w:rsid w:val="00F246AF"/>
    <w:rsid w:val="00F2533C"/>
    <w:rsid w:val="00F26B6E"/>
    <w:rsid w:val="00F31329"/>
    <w:rsid w:val="00F345C1"/>
    <w:rsid w:val="00F35310"/>
    <w:rsid w:val="00F408FD"/>
    <w:rsid w:val="00F40E7A"/>
    <w:rsid w:val="00F43DDD"/>
    <w:rsid w:val="00F441C4"/>
    <w:rsid w:val="00F451DB"/>
    <w:rsid w:val="00F5003F"/>
    <w:rsid w:val="00F501CE"/>
    <w:rsid w:val="00F5059E"/>
    <w:rsid w:val="00F50C19"/>
    <w:rsid w:val="00F51DA8"/>
    <w:rsid w:val="00F52900"/>
    <w:rsid w:val="00F53076"/>
    <w:rsid w:val="00F54150"/>
    <w:rsid w:val="00F5482E"/>
    <w:rsid w:val="00F601CB"/>
    <w:rsid w:val="00F6218E"/>
    <w:rsid w:val="00F6742F"/>
    <w:rsid w:val="00F71A7C"/>
    <w:rsid w:val="00F74D56"/>
    <w:rsid w:val="00F750A7"/>
    <w:rsid w:val="00F75D5C"/>
    <w:rsid w:val="00F761BE"/>
    <w:rsid w:val="00F76EF0"/>
    <w:rsid w:val="00F77DA5"/>
    <w:rsid w:val="00F77E54"/>
    <w:rsid w:val="00F8043C"/>
    <w:rsid w:val="00F819C3"/>
    <w:rsid w:val="00F824A3"/>
    <w:rsid w:val="00F83BBA"/>
    <w:rsid w:val="00F840AD"/>
    <w:rsid w:val="00F84F87"/>
    <w:rsid w:val="00F853AE"/>
    <w:rsid w:val="00F87843"/>
    <w:rsid w:val="00F907CB"/>
    <w:rsid w:val="00F92C61"/>
    <w:rsid w:val="00F941EE"/>
    <w:rsid w:val="00F953CC"/>
    <w:rsid w:val="00F95498"/>
    <w:rsid w:val="00F96162"/>
    <w:rsid w:val="00F975B7"/>
    <w:rsid w:val="00F9790B"/>
    <w:rsid w:val="00FA00A6"/>
    <w:rsid w:val="00FA0791"/>
    <w:rsid w:val="00FA0B13"/>
    <w:rsid w:val="00FA10BB"/>
    <w:rsid w:val="00FA34FC"/>
    <w:rsid w:val="00FA386C"/>
    <w:rsid w:val="00FA5112"/>
    <w:rsid w:val="00FA6857"/>
    <w:rsid w:val="00FB02EA"/>
    <w:rsid w:val="00FB04D8"/>
    <w:rsid w:val="00FB31C9"/>
    <w:rsid w:val="00FB4C19"/>
    <w:rsid w:val="00FB4DC8"/>
    <w:rsid w:val="00FB59AE"/>
    <w:rsid w:val="00FC2945"/>
    <w:rsid w:val="00FC2DBF"/>
    <w:rsid w:val="00FC5081"/>
    <w:rsid w:val="00FD0E94"/>
    <w:rsid w:val="00FD2020"/>
    <w:rsid w:val="00FD2CE9"/>
    <w:rsid w:val="00FD56C6"/>
    <w:rsid w:val="00FD5E8C"/>
    <w:rsid w:val="00FD733C"/>
    <w:rsid w:val="00FD76CF"/>
    <w:rsid w:val="00FE0D24"/>
    <w:rsid w:val="00FE2B45"/>
    <w:rsid w:val="00FE3143"/>
    <w:rsid w:val="00FF148D"/>
    <w:rsid w:val="00FF1681"/>
    <w:rsid w:val="00FF1CF3"/>
    <w:rsid w:val="00FF2E87"/>
    <w:rsid w:val="00FF31A4"/>
    <w:rsid w:val="00FF3A67"/>
    <w:rsid w:val="00FF467A"/>
    <w:rsid w:val="00FF4EED"/>
    <w:rsid w:val="00FF64B5"/>
    <w:rsid w:val="00FF7FE5"/>
    <w:rsid w:val="01CF753B"/>
    <w:rsid w:val="01E795F2"/>
    <w:rsid w:val="02D5A0B6"/>
    <w:rsid w:val="042E24EF"/>
    <w:rsid w:val="061C6F38"/>
    <w:rsid w:val="09942525"/>
    <w:rsid w:val="0B3828EA"/>
    <w:rsid w:val="0EBCE3EB"/>
    <w:rsid w:val="0F50319A"/>
    <w:rsid w:val="11A1B5B5"/>
    <w:rsid w:val="12342EC6"/>
    <w:rsid w:val="1316CED0"/>
    <w:rsid w:val="1482278C"/>
    <w:rsid w:val="14CAEDEB"/>
    <w:rsid w:val="1A642BF4"/>
    <w:rsid w:val="1C7D0FFB"/>
    <w:rsid w:val="1F206536"/>
    <w:rsid w:val="22FF86E0"/>
    <w:rsid w:val="2491E0DF"/>
    <w:rsid w:val="26FEB900"/>
    <w:rsid w:val="29844919"/>
    <w:rsid w:val="2D12CEB5"/>
    <w:rsid w:val="306A2E08"/>
    <w:rsid w:val="307065DC"/>
    <w:rsid w:val="30FA41C2"/>
    <w:rsid w:val="32BD4CBD"/>
    <w:rsid w:val="3304FA5F"/>
    <w:rsid w:val="34DD1BC5"/>
    <w:rsid w:val="35F47B94"/>
    <w:rsid w:val="382FF82B"/>
    <w:rsid w:val="3A356AFA"/>
    <w:rsid w:val="3A8BE414"/>
    <w:rsid w:val="3DE56E05"/>
    <w:rsid w:val="400C4E3D"/>
    <w:rsid w:val="454042DC"/>
    <w:rsid w:val="4755E131"/>
    <w:rsid w:val="4C11A823"/>
    <w:rsid w:val="4CC5108C"/>
    <w:rsid w:val="4D49E379"/>
    <w:rsid w:val="4E8B70B1"/>
    <w:rsid w:val="4F19343A"/>
    <w:rsid w:val="53AAC9FC"/>
    <w:rsid w:val="55B51A54"/>
    <w:rsid w:val="5670DE9B"/>
    <w:rsid w:val="5776F3EB"/>
    <w:rsid w:val="57CF3D73"/>
    <w:rsid w:val="58F5299E"/>
    <w:rsid w:val="59638CD8"/>
    <w:rsid w:val="605000CF"/>
    <w:rsid w:val="619D5962"/>
    <w:rsid w:val="621473C9"/>
    <w:rsid w:val="621BFC96"/>
    <w:rsid w:val="62BACAE7"/>
    <w:rsid w:val="641BB426"/>
    <w:rsid w:val="683F7E6D"/>
    <w:rsid w:val="69FFD1C0"/>
    <w:rsid w:val="6B521A15"/>
    <w:rsid w:val="6C05FD02"/>
    <w:rsid w:val="6D505D7C"/>
    <w:rsid w:val="6E31146B"/>
    <w:rsid w:val="6F928148"/>
    <w:rsid w:val="7137098E"/>
    <w:rsid w:val="722AA2F5"/>
    <w:rsid w:val="72A01A92"/>
    <w:rsid w:val="7554A8B8"/>
    <w:rsid w:val="75578DB3"/>
    <w:rsid w:val="75E31FD4"/>
    <w:rsid w:val="7638430E"/>
    <w:rsid w:val="76C8D123"/>
    <w:rsid w:val="7C9B0AE8"/>
    <w:rsid w:val="7E32DB09"/>
    <w:rsid w:val="7F0D1675"/>
    <w:rsid w:val="7F8AF7F6"/>
    <w:rsid w:val="7F95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2C7393C"/>
  <w15:docId w15:val="{77B53D91-6E80-4406-BC73-FDFFDB4F5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uiPriority="99" w:qFormat="1"/>
    <w:lsdException w:name="heading 9" w:semiHidden="1" w:uiPriority="9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/>
    <w:lsdException w:name="annotation text" w:semiHidden="1" w:uiPriority="99" w:unhideWhenUsed="1"/>
    <w:lsdException w:name="header" w:semiHidden="1" w:uiPriority="99"/>
    <w:lsdException w:name="footer" w:semiHidden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iPriority="99" w:unhideWhenUsed="1"/>
    <w:lsdException w:name="line number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toa heading" w:semiHidden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/>
    <w:lsdException w:name="Body Text Indent" w:semiHidden="1" w:qFormat="1"/>
    <w:lsdException w:name="List Continue" w:semiHidden="1"/>
    <w:lsdException w:name="List Continue 2" w:semiHidden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qFormat="1"/>
    <w:lsdException w:name="Body Text Indent 3" w:semiHidden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65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rsid w:val="0064470E"/>
    <w:pPr>
      <w:overflowPunct w:val="0"/>
      <w:autoSpaceDE w:val="0"/>
      <w:autoSpaceDN w:val="0"/>
      <w:adjustRightInd w:val="0"/>
      <w:spacing w:after="240"/>
      <w:textAlignment w:val="baseline"/>
    </w:pPr>
    <w:rPr>
      <w:rFonts w:ascii="Arial" w:hAnsi="Arial"/>
      <w:lang w:val="pl-PL" w:eastAsia="en-US"/>
    </w:rPr>
  </w:style>
  <w:style w:type="paragraph" w:styleId="Nagwek1">
    <w:name w:val="heading 1"/>
    <w:basedOn w:val="HouseStyleBase"/>
    <w:next w:val="Heading2A"/>
    <w:qFormat/>
    <w:rsid w:val="00B96AF6"/>
    <w:pPr>
      <w:keepNext/>
      <w:numPr>
        <w:numId w:val="27"/>
      </w:numPr>
      <w:spacing w:before="200" w:after="200" w:line="360" w:lineRule="auto"/>
      <w:outlineLvl w:val="0"/>
    </w:pPr>
    <w:rPr>
      <w:rFonts w:ascii="Tahoma" w:hAnsi="Tahoma"/>
      <w:b/>
    </w:rPr>
  </w:style>
  <w:style w:type="paragraph" w:styleId="Nagwek2">
    <w:name w:val="heading 2"/>
    <w:basedOn w:val="HouseStyleBase"/>
    <w:qFormat/>
    <w:rsid w:val="005A093D"/>
    <w:pPr>
      <w:numPr>
        <w:ilvl w:val="1"/>
        <w:numId w:val="27"/>
      </w:numPr>
      <w:spacing w:after="0" w:line="360" w:lineRule="auto"/>
      <w:outlineLvl w:val="1"/>
    </w:pPr>
    <w:rPr>
      <w:rFonts w:ascii="Tahoma" w:hAnsi="Tahoma"/>
    </w:rPr>
  </w:style>
  <w:style w:type="paragraph" w:styleId="Nagwek3">
    <w:name w:val="heading 3"/>
    <w:basedOn w:val="HouseStyleBase"/>
    <w:qFormat/>
    <w:rsid w:val="005A093D"/>
    <w:pPr>
      <w:numPr>
        <w:ilvl w:val="2"/>
        <w:numId w:val="27"/>
      </w:numPr>
      <w:spacing w:after="0" w:line="360" w:lineRule="auto"/>
      <w:outlineLvl w:val="2"/>
    </w:pPr>
    <w:rPr>
      <w:rFonts w:ascii="Tahoma" w:hAnsi="Tahoma"/>
    </w:rPr>
  </w:style>
  <w:style w:type="paragraph" w:styleId="Nagwek4">
    <w:name w:val="heading 4"/>
    <w:basedOn w:val="HouseStyleBase"/>
    <w:qFormat/>
    <w:rsid w:val="00824EBC"/>
    <w:pPr>
      <w:numPr>
        <w:ilvl w:val="3"/>
        <w:numId w:val="27"/>
      </w:numPr>
      <w:outlineLvl w:val="3"/>
    </w:pPr>
  </w:style>
  <w:style w:type="paragraph" w:styleId="Nagwek5">
    <w:name w:val="heading 5"/>
    <w:basedOn w:val="HouseStyleBase"/>
    <w:qFormat/>
    <w:rsid w:val="00824EBC"/>
    <w:pPr>
      <w:numPr>
        <w:ilvl w:val="4"/>
        <w:numId w:val="27"/>
      </w:numPr>
      <w:outlineLvl w:val="4"/>
    </w:pPr>
  </w:style>
  <w:style w:type="paragraph" w:styleId="Nagwek6">
    <w:name w:val="heading 6"/>
    <w:basedOn w:val="HouseStyleBase"/>
    <w:qFormat/>
    <w:rsid w:val="00824EBC"/>
    <w:pPr>
      <w:numPr>
        <w:ilvl w:val="5"/>
        <w:numId w:val="27"/>
      </w:numPr>
      <w:outlineLvl w:val="5"/>
    </w:pPr>
  </w:style>
  <w:style w:type="paragraph" w:styleId="Nagwek7">
    <w:name w:val="heading 7"/>
    <w:basedOn w:val="HouseStyleBase"/>
    <w:qFormat/>
    <w:rsid w:val="00824EBC"/>
    <w:pPr>
      <w:numPr>
        <w:ilvl w:val="6"/>
        <w:numId w:val="27"/>
      </w:numPr>
      <w:outlineLvl w:val="6"/>
    </w:pPr>
  </w:style>
  <w:style w:type="paragraph" w:styleId="Nagwek8">
    <w:name w:val="heading 8"/>
    <w:basedOn w:val="HouseStyleBase"/>
    <w:uiPriority w:val="99"/>
    <w:semiHidden/>
    <w:rsid w:val="00824EBC"/>
    <w:pPr>
      <w:outlineLvl w:val="7"/>
    </w:pPr>
  </w:style>
  <w:style w:type="paragraph" w:styleId="Nagwek9">
    <w:name w:val="heading 9"/>
    <w:basedOn w:val="HouseStyleBase"/>
    <w:uiPriority w:val="99"/>
    <w:semiHidden/>
    <w:rsid w:val="00824EBC"/>
    <w:pPr>
      <w:outlineLvl w:val="8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824EBC"/>
    <w:pPr>
      <w:tabs>
        <w:tab w:val="center" w:pos="4153"/>
        <w:tab w:val="right" w:pos="8306"/>
      </w:tabs>
      <w:spacing w:after="0"/>
    </w:pPr>
    <w:rPr>
      <w:sz w:val="16"/>
    </w:rPr>
  </w:style>
  <w:style w:type="paragraph" w:styleId="Tekstpodstawowywcity">
    <w:name w:val="Body Text Indent"/>
    <w:basedOn w:val="HouseStyleBase"/>
    <w:link w:val="TekstpodstawowywcityZnak"/>
    <w:qFormat/>
    <w:rsid w:val="00824EBC"/>
    <w:pPr>
      <w:numPr>
        <w:numId w:val="16"/>
      </w:numPr>
    </w:pPr>
  </w:style>
  <w:style w:type="paragraph" w:styleId="Tekstpodstawowywcity2">
    <w:name w:val="Body Text Indent 2"/>
    <w:basedOn w:val="HouseStyleBase"/>
    <w:qFormat/>
    <w:rsid w:val="00824EBC"/>
    <w:pPr>
      <w:numPr>
        <w:ilvl w:val="1"/>
        <w:numId w:val="16"/>
      </w:numPr>
    </w:pPr>
  </w:style>
  <w:style w:type="paragraph" w:styleId="Tekstpodstawowywcity3">
    <w:name w:val="Body Text Indent 3"/>
    <w:basedOn w:val="HouseStyleBase"/>
    <w:qFormat/>
    <w:rsid w:val="00824EBC"/>
    <w:pPr>
      <w:ind w:left="1440"/>
    </w:pPr>
  </w:style>
  <w:style w:type="paragraph" w:customStyle="1" w:styleId="BodyTextIndent4">
    <w:name w:val="Body Text Indent 4"/>
    <w:basedOn w:val="HouseStyleBase"/>
    <w:qFormat/>
    <w:rsid w:val="00824EBC"/>
    <w:pPr>
      <w:ind w:left="2160"/>
    </w:pPr>
  </w:style>
  <w:style w:type="paragraph" w:customStyle="1" w:styleId="BodyTextIndent5">
    <w:name w:val="Body Text Indent 5"/>
    <w:basedOn w:val="HouseStyleBase"/>
    <w:qFormat/>
    <w:rsid w:val="00824EBC"/>
    <w:pPr>
      <w:ind w:left="2880"/>
    </w:pPr>
  </w:style>
  <w:style w:type="paragraph" w:customStyle="1" w:styleId="MarginText">
    <w:name w:val="Margin Text"/>
    <w:basedOn w:val="HouseStyleBase"/>
    <w:link w:val="MarginTextChar"/>
    <w:qFormat/>
    <w:rsid w:val="008246EB"/>
    <w:pPr>
      <w:spacing w:line="360" w:lineRule="auto"/>
    </w:pPr>
    <w:rPr>
      <w:rFonts w:ascii="Tahoma" w:hAnsi="Tahoma"/>
    </w:rPr>
  </w:style>
  <w:style w:type="paragraph" w:styleId="Tekstpodstawowy">
    <w:name w:val="Body Text"/>
    <w:basedOn w:val="Normalny"/>
    <w:link w:val="TekstpodstawowyZnak"/>
    <w:semiHidden/>
    <w:rsid w:val="001948E8"/>
    <w:pPr>
      <w:spacing w:after="120"/>
    </w:pPr>
  </w:style>
  <w:style w:type="character" w:styleId="Numerstrony">
    <w:name w:val="page number"/>
    <w:basedOn w:val="Domylnaczcionkaakapitu"/>
    <w:rsid w:val="00824EBC"/>
    <w:rPr>
      <w:rFonts w:ascii="Arial" w:hAnsi="Arial"/>
      <w:sz w:val="16"/>
      <w:lang w:val="pl-PL"/>
    </w:rPr>
  </w:style>
  <w:style w:type="paragraph" w:styleId="Nagwek">
    <w:name w:val="header"/>
    <w:basedOn w:val="Normalny"/>
    <w:link w:val="NagwekZnak"/>
    <w:uiPriority w:val="99"/>
    <w:rsid w:val="001948E8"/>
    <w:pPr>
      <w:tabs>
        <w:tab w:val="center" w:pos="4153"/>
        <w:tab w:val="right" w:pos="8306"/>
      </w:tabs>
    </w:pPr>
  </w:style>
  <w:style w:type="paragraph" w:customStyle="1" w:styleId="BodyTextIndent6">
    <w:name w:val="Body Text Indent 6"/>
    <w:basedOn w:val="HouseStyleBase"/>
    <w:qFormat/>
    <w:rsid w:val="00824EBC"/>
    <w:pPr>
      <w:ind w:left="3600"/>
    </w:pPr>
  </w:style>
  <w:style w:type="paragraph" w:customStyle="1" w:styleId="BodyTextIndent7">
    <w:name w:val="Body Text Indent 7"/>
    <w:basedOn w:val="HouseStyleBase"/>
    <w:qFormat/>
    <w:rsid w:val="00824EBC"/>
    <w:pPr>
      <w:ind w:left="4320"/>
    </w:pPr>
  </w:style>
  <w:style w:type="paragraph" w:customStyle="1" w:styleId="SchHead">
    <w:name w:val="SchHead"/>
    <w:basedOn w:val="HouseStyleBase"/>
    <w:next w:val="SchPart"/>
    <w:qFormat/>
    <w:rsid w:val="00824EBC"/>
    <w:pPr>
      <w:keepNext/>
      <w:pageBreakBefore/>
      <w:numPr>
        <w:numId w:val="13"/>
      </w:numPr>
      <w:outlineLvl w:val="0"/>
    </w:pPr>
    <w:rPr>
      <w:sz w:val="28"/>
    </w:rPr>
  </w:style>
  <w:style w:type="paragraph" w:customStyle="1" w:styleId="SchSection">
    <w:name w:val="SchSection"/>
    <w:basedOn w:val="HouseStyleBase"/>
    <w:next w:val="MarginText"/>
    <w:qFormat/>
    <w:rsid w:val="00824EBC"/>
    <w:pPr>
      <w:keepNext/>
      <w:numPr>
        <w:ilvl w:val="2"/>
        <w:numId w:val="13"/>
      </w:numPr>
      <w:outlineLvl w:val="2"/>
    </w:pPr>
    <w:rPr>
      <w:b/>
    </w:rPr>
  </w:style>
  <w:style w:type="paragraph" w:styleId="Listapunktowana">
    <w:name w:val="List Bullet"/>
    <w:basedOn w:val="Normalny"/>
    <w:rsid w:val="001948E8"/>
    <w:pPr>
      <w:ind w:left="720" w:hanging="720"/>
    </w:pPr>
  </w:style>
  <w:style w:type="paragraph" w:styleId="Nagwekwykazurde">
    <w:name w:val="toa heading"/>
    <w:basedOn w:val="Normalny"/>
    <w:next w:val="Normalny"/>
    <w:semiHidden/>
    <w:rsid w:val="001948E8"/>
    <w:pPr>
      <w:spacing w:before="120"/>
    </w:pPr>
    <w:rPr>
      <w:b/>
    </w:rPr>
  </w:style>
  <w:style w:type="paragraph" w:styleId="Tytu">
    <w:name w:val="Title"/>
    <w:basedOn w:val="HouseStyleBase"/>
    <w:rsid w:val="00824EBC"/>
    <w:rPr>
      <w:rFonts w:ascii="Cambria" w:hAnsi="Cambria"/>
      <w:kern w:val="28"/>
      <w:sz w:val="58"/>
    </w:rPr>
  </w:style>
  <w:style w:type="paragraph" w:styleId="Listapunktowana2">
    <w:name w:val="List Bullet 2"/>
    <w:basedOn w:val="HouseStyleBase"/>
    <w:rsid w:val="00824EBC"/>
    <w:pPr>
      <w:numPr>
        <w:ilvl w:val="1"/>
        <w:numId w:val="12"/>
      </w:numPr>
    </w:pPr>
  </w:style>
  <w:style w:type="paragraph" w:customStyle="1" w:styleId="ScheduleNumbering">
    <w:name w:val="Schedule Numbering"/>
    <w:basedOn w:val="Normalny"/>
    <w:semiHidden/>
    <w:rsid w:val="001948E8"/>
    <w:pPr>
      <w:numPr>
        <w:numId w:val="9"/>
      </w:numPr>
      <w:overflowPunct/>
      <w:autoSpaceDE/>
      <w:autoSpaceDN/>
      <w:adjustRightInd/>
      <w:textAlignment w:val="auto"/>
    </w:pPr>
    <w:rPr>
      <w:rFonts w:eastAsia="SimSun"/>
      <w:szCs w:val="22"/>
      <w:lang w:eastAsia="zh-CN"/>
    </w:rPr>
  </w:style>
  <w:style w:type="numbering" w:styleId="111111">
    <w:name w:val="Outline List 2"/>
    <w:basedOn w:val="Bezlisty"/>
    <w:rsid w:val="001948E8"/>
    <w:pPr>
      <w:numPr>
        <w:numId w:val="1"/>
      </w:numPr>
    </w:pPr>
  </w:style>
  <w:style w:type="paragraph" w:styleId="Spistreci1">
    <w:name w:val="toc 1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caps/>
      <w:lang w:val="pl-PL" w:eastAsia="zh-CN"/>
    </w:rPr>
  </w:style>
  <w:style w:type="paragraph" w:styleId="Spistreci2">
    <w:name w:val="toc 2"/>
    <w:uiPriority w:val="39"/>
    <w:rsid w:val="00824EBC"/>
    <w:pPr>
      <w:tabs>
        <w:tab w:val="right" w:leader="dot" w:pos="9639"/>
      </w:tabs>
      <w:adjustRightInd w:val="0"/>
      <w:spacing w:after="120"/>
      <w:ind w:left="720" w:hanging="720"/>
    </w:pPr>
    <w:rPr>
      <w:rFonts w:ascii="Arial" w:eastAsia="STZhongsong" w:hAnsi="Arial"/>
      <w:lang w:val="pl-PL" w:eastAsia="zh-CN"/>
    </w:rPr>
  </w:style>
  <w:style w:type="paragraph" w:styleId="Spistreci3">
    <w:name w:val="toc 3"/>
    <w:uiPriority w:val="39"/>
    <w:rsid w:val="00824EBC"/>
    <w:pPr>
      <w:tabs>
        <w:tab w:val="right" w:leader="dot" w:pos="9639"/>
      </w:tabs>
      <w:adjustRightInd w:val="0"/>
      <w:spacing w:after="120"/>
      <w:ind w:left="720"/>
    </w:pPr>
    <w:rPr>
      <w:rFonts w:ascii="Arial" w:eastAsia="STZhongsong" w:hAnsi="Arial"/>
      <w:lang w:val="pl-PL" w:eastAsia="zh-CN"/>
    </w:rPr>
  </w:style>
  <w:style w:type="paragraph" w:styleId="Spistreci4">
    <w:name w:val="toc 4"/>
    <w:semiHidden/>
    <w:rsid w:val="00824EBC"/>
    <w:pPr>
      <w:tabs>
        <w:tab w:val="left" w:pos="2880"/>
        <w:tab w:val="right" w:leader="dot" w:pos="9029"/>
      </w:tabs>
      <w:adjustRightInd w:val="0"/>
      <w:spacing w:after="120"/>
      <w:ind w:left="2880" w:hanging="720"/>
    </w:pPr>
    <w:rPr>
      <w:rFonts w:eastAsia="STZhongsong"/>
      <w:sz w:val="22"/>
      <w:lang w:val="pl-PL" w:eastAsia="zh-CN"/>
    </w:rPr>
  </w:style>
  <w:style w:type="paragraph" w:styleId="Spistreci5">
    <w:name w:val="toc 5"/>
    <w:semiHidden/>
    <w:rsid w:val="00824EBC"/>
    <w:pPr>
      <w:tabs>
        <w:tab w:val="left" w:pos="3600"/>
        <w:tab w:val="right" w:leader="dot" w:pos="9029"/>
      </w:tabs>
      <w:adjustRightInd w:val="0"/>
      <w:spacing w:after="120"/>
      <w:ind w:left="3600" w:hanging="720"/>
    </w:pPr>
    <w:rPr>
      <w:rFonts w:eastAsia="STZhongsong"/>
      <w:sz w:val="22"/>
      <w:lang w:val="pl-PL" w:eastAsia="zh-CN"/>
    </w:rPr>
  </w:style>
  <w:style w:type="paragraph" w:styleId="Spistreci6">
    <w:name w:val="toc 6"/>
    <w:semiHidden/>
    <w:rsid w:val="00824EBC"/>
    <w:pPr>
      <w:tabs>
        <w:tab w:val="left" w:pos="4320"/>
        <w:tab w:val="right" w:leader="dot" w:pos="9029"/>
      </w:tabs>
      <w:adjustRightInd w:val="0"/>
      <w:spacing w:after="120"/>
      <w:ind w:left="4320" w:hanging="720"/>
    </w:pPr>
    <w:rPr>
      <w:rFonts w:eastAsia="STZhongsong"/>
      <w:sz w:val="22"/>
      <w:lang w:val="pl-PL" w:eastAsia="zh-CN"/>
    </w:rPr>
  </w:style>
  <w:style w:type="paragraph" w:styleId="Spistreci7">
    <w:name w:val="toc 7"/>
    <w:semiHidden/>
    <w:rsid w:val="00824EBC"/>
    <w:pPr>
      <w:tabs>
        <w:tab w:val="left" w:pos="5040"/>
        <w:tab w:val="right" w:leader="dot" w:pos="9029"/>
      </w:tabs>
      <w:adjustRightInd w:val="0"/>
      <w:spacing w:after="120"/>
      <w:ind w:left="5040" w:hanging="720"/>
    </w:pPr>
    <w:rPr>
      <w:rFonts w:eastAsia="STZhongsong"/>
      <w:sz w:val="22"/>
      <w:lang w:val="pl-PL" w:eastAsia="zh-CN"/>
    </w:rPr>
  </w:style>
  <w:style w:type="paragraph" w:customStyle="1" w:styleId="HouseStyleBase">
    <w:name w:val="House Style Base"/>
    <w:link w:val="HouseStyleBaseChar"/>
    <w:rsid w:val="00824EBC"/>
    <w:pPr>
      <w:adjustRightInd w:val="0"/>
      <w:spacing w:after="240"/>
    </w:pPr>
    <w:rPr>
      <w:rFonts w:ascii="Arial" w:eastAsia="STZhongsong" w:hAnsi="Arial"/>
      <w:lang w:val="pl-PL" w:eastAsia="zh-CN"/>
    </w:rPr>
  </w:style>
  <w:style w:type="paragraph" w:styleId="Spistreci8">
    <w:name w:val="toc 8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caps/>
      <w:lang w:val="pl-PL" w:eastAsia="zh-CN"/>
    </w:rPr>
  </w:style>
  <w:style w:type="paragraph" w:styleId="Spistreci9">
    <w:name w:val="toc 9"/>
    <w:uiPriority w:val="39"/>
    <w:rsid w:val="00824EBC"/>
    <w:pPr>
      <w:tabs>
        <w:tab w:val="right" w:leader="dot" w:pos="9639"/>
      </w:tabs>
      <w:adjustRightInd w:val="0"/>
      <w:spacing w:after="120"/>
    </w:pPr>
    <w:rPr>
      <w:rFonts w:ascii="Arial" w:eastAsia="STZhongsong" w:hAnsi="Arial"/>
      <w:lang w:val="pl-PL" w:eastAsia="zh-CN"/>
    </w:rPr>
  </w:style>
  <w:style w:type="paragraph" w:customStyle="1" w:styleId="HouseStyleBaseCentred">
    <w:name w:val="House Style Base Centred"/>
    <w:rsid w:val="00824EBC"/>
    <w:pPr>
      <w:adjustRightInd w:val="0"/>
      <w:spacing w:after="240"/>
    </w:pPr>
    <w:rPr>
      <w:rFonts w:ascii="Arial" w:eastAsia="STZhongsong" w:hAnsi="Arial"/>
      <w:lang w:val="pl-PL" w:eastAsia="zh-CN"/>
    </w:rPr>
  </w:style>
  <w:style w:type="paragraph" w:customStyle="1" w:styleId="SchPart">
    <w:name w:val="SchPart"/>
    <w:basedOn w:val="HouseStyleBase"/>
    <w:next w:val="MarginText"/>
    <w:qFormat/>
    <w:rsid w:val="00824EBC"/>
    <w:pPr>
      <w:keepNext/>
      <w:numPr>
        <w:ilvl w:val="1"/>
        <w:numId w:val="13"/>
      </w:numPr>
      <w:outlineLvl w:val="1"/>
    </w:pPr>
    <w:rPr>
      <w:sz w:val="24"/>
    </w:rPr>
  </w:style>
  <w:style w:type="paragraph" w:customStyle="1" w:styleId="Table-followingparagraph">
    <w:name w:val="Table - following paragraph"/>
    <w:basedOn w:val="HouseStyleBase"/>
    <w:next w:val="MarginText"/>
    <w:qFormat/>
    <w:rsid w:val="00824EBC"/>
    <w:pPr>
      <w:spacing w:after="0"/>
    </w:pPr>
  </w:style>
  <w:style w:type="paragraph" w:customStyle="1" w:styleId="Table-Text">
    <w:name w:val="Table - Text"/>
    <w:basedOn w:val="HouseStyleBase"/>
    <w:qFormat/>
    <w:rsid w:val="00824EBC"/>
    <w:pPr>
      <w:spacing w:before="120" w:after="120"/>
    </w:pPr>
  </w:style>
  <w:style w:type="paragraph" w:customStyle="1" w:styleId="Heading">
    <w:name w:val="Heading"/>
    <w:basedOn w:val="HouseStyleBaseCentred"/>
    <w:next w:val="MarginText"/>
    <w:qFormat/>
    <w:rsid w:val="00824EBC"/>
    <w:pPr>
      <w:keepNext/>
      <w:spacing w:before="360" w:after="360"/>
    </w:pPr>
    <w:rPr>
      <w:rFonts w:ascii="Cambria" w:hAnsi="Cambria"/>
      <w:sz w:val="44"/>
    </w:rPr>
  </w:style>
  <w:style w:type="paragraph" w:customStyle="1" w:styleId="AppHead">
    <w:name w:val="AppHead"/>
    <w:basedOn w:val="HouseStyleBase"/>
    <w:next w:val="AppPart"/>
    <w:qFormat/>
    <w:rsid w:val="00824EBC"/>
    <w:pPr>
      <w:keepNext/>
      <w:numPr>
        <w:numId w:val="18"/>
      </w:numPr>
      <w:outlineLvl w:val="0"/>
    </w:pPr>
    <w:rPr>
      <w:sz w:val="28"/>
    </w:rPr>
  </w:style>
  <w:style w:type="paragraph" w:customStyle="1" w:styleId="AppPart">
    <w:name w:val="AppPart"/>
    <w:basedOn w:val="HouseStyleBase"/>
    <w:next w:val="MarginText"/>
    <w:qFormat/>
    <w:rsid w:val="00824EBC"/>
    <w:pPr>
      <w:keepNext/>
      <w:numPr>
        <w:ilvl w:val="1"/>
        <w:numId w:val="18"/>
      </w:numPr>
      <w:outlineLvl w:val="1"/>
    </w:pPr>
    <w:rPr>
      <w:sz w:val="24"/>
    </w:rPr>
  </w:style>
  <w:style w:type="paragraph" w:customStyle="1" w:styleId="RecitalNumbering">
    <w:name w:val="Recital Numbering"/>
    <w:basedOn w:val="HouseStyleBase"/>
    <w:semiHidden/>
    <w:qFormat/>
    <w:pPr>
      <w:outlineLvl w:val="0"/>
    </w:pPr>
  </w:style>
  <w:style w:type="paragraph" w:customStyle="1" w:styleId="RecitalNumbering2">
    <w:name w:val="Recital Numbering 2"/>
    <w:basedOn w:val="HouseStyleBase"/>
    <w:qFormat/>
    <w:rsid w:val="00824EBC"/>
    <w:pPr>
      <w:numPr>
        <w:ilvl w:val="1"/>
        <w:numId w:val="10"/>
      </w:numPr>
      <w:outlineLvl w:val="1"/>
    </w:pPr>
  </w:style>
  <w:style w:type="paragraph" w:customStyle="1" w:styleId="DefinitionNumbering1">
    <w:name w:val="Definition Numbering 1"/>
    <w:basedOn w:val="HouseStyleBase"/>
    <w:qFormat/>
    <w:rsid w:val="00824EBC"/>
    <w:pPr>
      <w:numPr>
        <w:ilvl w:val="2"/>
        <w:numId w:val="16"/>
      </w:numPr>
      <w:outlineLvl w:val="0"/>
    </w:pPr>
  </w:style>
  <w:style w:type="paragraph" w:customStyle="1" w:styleId="DefinitionNumbering2">
    <w:name w:val="Definition Numbering 2"/>
    <w:basedOn w:val="HouseStyleBase"/>
    <w:qFormat/>
    <w:rsid w:val="00824EBC"/>
    <w:pPr>
      <w:numPr>
        <w:ilvl w:val="3"/>
        <w:numId w:val="16"/>
      </w:numPr>
      <w:outlineLvl w:val="1"/>
    </w:pPr>
  </w:style>
  <w:style w:type="paragraph" w:customStyle="1" w:styleId="DefinitionNumbering3">
    <w:name w:val="Definition Numbering 3"/>
    <w:basedOn w:val="HouseStyleBase"/>
    <w:qFormat/>
    <w:rsid w:val="00824EBC"/>
    <w:pPr>
      <w:numPr>
        <w:ilvl w:val="4"/>
        <w:numId w:val="16"/>
      </w:numPr>
      <w:outlineLvl w:val="2"/>
    </w:pPr>
  </w:style>
  <w:style w:type="paragraph" w:customStyle="1" w:styleId="DefinitionNumbering4">
    <w:name w:val="Definition Numbering 4"/>
    <w:basedOn w:val="HouseStyleBase"/>
    <w:semiHidden/>
    <w:rsid w:val="00824EBC"/>
    <w:pPr>
      <w:numPr>
        <w:ilvl w:val="5"/>
        <w:numId w:val="16"/>
      </w:numPr>
      <w:outlineLvl w:val="3"/>
    </w:pPr>
  </w:style>
  <w:style w:type="paragraph" w:customStyle="1" w:styleId="DefinitionNumbering5">
    <w:name w:val="Definition Numbering 5"/>
    <w:basedOn w:val="HouseStyleBase"/>
    <w:semiHidden/>
    <w:rsid w:val="00824EBC"/>
    <w:pPr>
      <w:numPr>
        <w:ilvl w:val="6"/>
        <w:numId w:val="16"/>
      </w:numPr>
      <w:outlineLvl w:val="4"/>
    </w:pPr>
  </w:style>
  <w:style w:type="paragraph" w:customStyle="1" w:styleId="DefinitionNumbering6">
    <w:name w:val="Definition Numbering 6"/>
    <w:basedOn w:val="HouseStyleBase"/>
    <w:semiHidden/>
    <w:rsid w:val="00824EBC"/>
    <w:pPr>
      <w:numPr>
        <w:ilvl w:val="7"/>
        <w:numId w:val="16"/>
      </w:numPr>
      <w:outlineLvl w:val="5"/>
    </w:pPr>
  </w:style>
  <w:style w:type="paragraph" w:customStyle="1" w:styleId="DefinitionNumbering7">
    <w:name w:val="Definition Numbering 7"/>
    <w:basedOn w:val="HouseStyleBase"/>
    <w:semiHidden/>
    <w:rsid w:val="00824EBC"/>
    <w:pPr>
      <w:numPr>
        <w:ilvl w:val="8"/>
        <w:numId w:val="16"/>
      </w:numPr>
      <w:outlineLvl w:val="6"/>
    </w:pPr>
  </w:style>
  <w:style w:type="paragraph" w:customStyle="1" w:styleId="DefinitionNumbering8">
    <w:name w:val="Definition Numbering 8"/>
    <w:basedOn w:val="HouseStyleBase"/>
    <w:semiHidden/>
    <w:rsid w:val="001948E8"/>
    <w:pPr>
      <w:numPr>
        <w:ilvl w:val="7"/>
        <w:numId w:val="3"/>
      </w:numPr>
      <w:outlineLvl w:val="7"/>
    </w:pPr>
  </w:style>
  <w:style w:type="paragraph" w:customStyle="1" w:styleId="DefinitionNumbering9">
    <w:name w:val="Definition Numbering 9"/>
    <w:basedOn w:val="HouseStyleBase"/>
    <w:semiHidden/>
    <w:rsid w:val="001948E8"/>
    <w:pPr>
      <w:numPr>
        <w:ilvl w:val="8"/>
        <w:numId w:val="3"/>
      </w:numPr>
      <w:outlineLvl w:val="8"/>
    </w:pPr>
  </w:style>
  <w:style w:type="paragraph" w:customStyle="1" w:styleId="RecitalNumbering3">
    <w:name w:val="Recital Numbering 3"/>
    <w:basedOn w:val="HouseStyleBase"/>
    <w:qFormat/>
    <w:rsid w:val="00824EBC"/>
    <w:pPr>
      <w:numPr>
        <w:ilvl w:val="2"/>
        <w:numId w:val="10"/>
      </w:numPr>
      <w:outlineLvl w:val="2"/>
    </w:pPr>
  </w:style>
  <w:style w:type="paragraph" w:styleId="Tekstprzypisudolnego">
    <w:name w:val="footnote text"/>
    <w:basedOn w:val="HouseStyleBase"/>
    <w:semiHidden/>
    <w:rsid w:val="00824EBC"/>
    <w:pPr>
      <w:spacing w:after="60"/>
      <w:ind w:left="720" w:hanging="720"/>
    </w:pPr>
    <w:rPr>
      <w:sz w:val="14"/>
    </w:rPr>
  </w:style>
  <w:style w:type="character" w:styleId="Odwoanieprzypisudolnego">
    <w:name w:val="footnote reference"/>
    <w:semiHidden/>
    <w:rsid w:val="00824EBC"/>
    <w:rPr>
      <w:rFonts w:ascii="Arial" w:eastAsia="STZhongsong" w:hAnsi="Arial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0"/>
      <w:szCs w:val="20"/>
      <w:u w:val="none"/>
      <w:effect w:val="none"/>
      <w:vertAlign w:val="superscript"/>
      <w:em w:val="none"/>
      <w:lang w:val="pl-P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styleId="Tekstprzypisukocowego">
    <w:name w:val="endnote text"/>
    <w:basedOn w:val="HouseStyleBase"/>
    <w:semiHidden/>
    <w:rsid w:val="00824EBC"/>
    <w:pPr>
      <w:ind w:left="720" w:hanging="720"/>
    </w:pPr>
    <w:rPr>
      <w:sz w:val="16"/>
    </w:rPr>
  </w:style>
  <w:style w:type="character" w:styleId="Odwoanieprzypisukocowego">
    <w:name w:val="endnote reference"/>
    <w:semiHidden/>
    <w:rsid w:val="00824EBC"/>
    <w:rPr>
      <w:rFonts w:ascii="Arial" w:eastAsia="STZhongsong" w:hAnsi="Arial" w:cs="Times New Roman"/>
      <w:b w:val="0"/>
      <w:bCs w:val="0"/>
      <w:i w:val="0"/>
      <w:iCs w:val="0"/>
      <w:caps w:val="0"/>
      <w:smallCaps w:val="0"/>
      <w:strike w:val="0"/>
      <w:dstrike w:val="0"/>
      <w:snapToGrid w:val="0"/>
      <w:vanish w:val="0"/>
      <w:color w:val="auto"/>
      <w:w w:val="100"/>
      <w:kern w:val="0"/>
      <w:sz w:val="20"/>
      <w:szCs w:val="20"/>
      <w:u w:val="none"/>
      <w:effect w:val="none"/>
      <w:vertAlign w:val="superscript"/>
      <w:em w:val="none"/>
      <w:lang w:val="pl-PL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table" w:styleId="Tabela-Siatka">
    <w:name w:val="Table Grid"/>
    <w:basedOn w:val="Standardowy"/>
    <w:rsid w:val="0064470E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1">
    <w:name w:val="List Bullet 1"/>
    <w:basedOn w:val="HouseStyleBase"/>
    <w:rsid w:val="00824EBC"/>
    <w:pPr>
      <w:numPr>
        <w:numId w:val="12"/>
      </w:numPr>
    </w:pPr>
  </w:style>
  <w:style w:type="paragraph" w:styleId="Listapunktowana3">
    <w:name w:val="List Bullet 3"/>
    <w:basedOn w:val="HouseStyleBase"/>
    <w:rsid w:val="00824EBC"/>
    <w:pPr>
      <w:numPr>
        <w:ilvl w:val="2"/>
        <w:numId w:val="12"/>
      </w:numPr>
    </w:pPr>
  </w:style>
  <w:style w:type="paragraph" w:styleId="Listapunktowana4">
    <w:name w:val="List Bullet 4"/>
    <w:basedOn w:val="HouseStyleBase"/>
    <w:rsid w:val="00824EBC"/>
    <w:pPr>
      <w:numPr>
        <w:ilvl w:val="3"/>
        <w:numId w:val="12"/>
      </w:numPr>
    </w:pPr>
  </w:style>
  <w:style w:type="paragraph" w:styleId="Listapunktowana5">
    <w:name w:val="List Bullet 5"/>
    <w:basedOn w:val="HouseStyleBase"/>
    <w:rsid w:val="00824EBC"/>
    <w:pPr>
      <w:numPr>
        <w:ilvl w:val="4"/>
        <w:numId w:val="12"/>
      </w:numPr>
    </w:pPr>
  </w:style>
  <w:style w:type="paragraph" w:customStyle="1" w:styleId="ListBullet6">
    <w:name w:val="List Bullet 6"/>
    <w:basedOn w:val="HouseStyleBase"/>
    <w:rsid w:val="00824EBC"/>
    <w:pPr>
      <w:numPr>
        <w:ilvl w:val="5"/>
        <w:numId w:val="12"/>
      </w:numPr>
    </w:pPr>
  </w:style>
  <w:style w:type="paragraph" w:customStyle="1" w:styleId="ListBullet7">
    <w:name w:val="List Bullet 7"/>
    <w:basedOn w:val="HouseStyleBase"/>
    <w:rsid w:val="00824EBC"/>
    <w:pPr>
      <w:numPr>
        <w:ilvl w:val="6"/>
        <w:numId w:val="12"/>
      </w:numPr>
    </w:pPr>
  </w:style>
  <w:style w:type="paragraph" w:customStyle="1" w:styleId="ListBullet8">
    <w:name w:val="List Bullet 8"/>
    <w:basedOn w:val="HouseStyleBase"/>
    <w:semiHidden/>
    <w:rsid w:val="00824EBC"/>
    <w:pPr>
      <w:numPr>
        <w:ilvl w:val="7"/>
        <w:numId w:val="12"/>
      </w:numPr>
    </w:pPr>
  </w:style>
  <w:style w:type="paragraph" w:customStyle="1" w:styleId="ListBullet9">
    <w:name w:val="List Bullet 9"/>
    <w:basedOn w:val="HouseStyleBase"/>
    <w:semiHidden/>
    <w:rsid w:val="00824EBC"/>
    <w:pPr>
      <w:numPr>
        <w:ilvl w:val="8"/>
        <w:numId w:val="12"/>
      </w:numPr>
    </w:pPr>
  </w:style>
  <w:style w:type="paragraph" w:customStyle="1" w:styleId="ScheduleL1">
    <w:name w:val="Schedule L1"/>
    <w:basedOn w:val="HouseStyleBase"/>
    <w:next w:val="ScheduleL2A"/>
    <w:qFormat/>
    <w:rsid w:val="00824EBC"/>
    <w:pPr>
      <w:keepNext/>
      <w:numPr>
        <w:numId w:val="11"/>
      </w:numPr>
      <w:spacing w:before="360"/>
      <w:outlineLvl w:val="0"/>
    </w:pPr>
    <w:rPr>
      <w:b/>
      <w:sz w:val="24"/>
    </w:rPr>
  </w:style>
  <w:style w:type="paragraph" w:customStyle="1" w:styleId="ScheduleL2">
    <w:name w:val="Schedule L2"/>
    <w:basedOn w:val="HouseStyleBase"/>
    <w:qFormat/>
    <w:rsid w:val="00824EBC"/>
    <w:pPr>
      <w:numPr>
        <w:ilvl w:val="1"/>
        <w:numId w:val="11"/>
      </w:numPr>
      <w:outlineLvl w:val="1"/>
    </w:pPr>
  </w:style>
  <w:style w:type="paragraph" w:customStyle="1" w:styleId="ScheduleL3">
    <w:name w:val="Schedule L3"/>
    <w:basedOn w:val="HouseStyleBase"/>
    <w:qFormat/>
    <w:rsid w:val="00824EBC"/>
    <w:pPr>
      <w:numPr>
        <w:ilvl w:val="2"/>
        <w:numId w:val="11"/>
      </w:numPr>
      <w:outlineLvl w:val="2"/>
    </w:pPr>
  </w:style>
  <w:style w:type="paragraph" w:customStyle="1" w:styleId="ScheduleL4">
    <w:name w:val="Schedule L4"/>
    <w:basedOn w:val="HouseStyleBase"/>
    <w:qFormat/>
    <w:rsid w:val="00824EBC"/>
    <w:pPr>
      <w:numPr>
        <w:ilvl w:val="3"/>
        <w:numId w:val="11"/>
      </w:numPr>
      <w:outlineLvl w:val="3"/>
    </w:pPr>
  </w:style>
  <w:style w:type="paragraph" w:customStyle="1" w:styleId="ScheduleL5">
    <w:name w:val="Schedule L5"/>
    <w:basedOn w:val="HouseStyleBase"/>
    <w:qFormat/>
    <w:rsid w:val="00824EBC"/>
    <w:pPr>
      <w:numPr>
        <w:ilvl w:val="4"/>
        <w:numId w:val="11"/>
      </w:numPr>
      <w:outlineLvl w:val="4"/>
    </w:pPr>
  </w:style>
  <w:style w:type="paragraph" w:customStyle="1" w:styleId="ScheduleL6">
    <w:name w:val="Schedule L6"/>
    <w:basedOn w:val="HouseStyleBase"/>
    <w:qFormat/>
    <w:rsid w:val="00824EBC"/>
    <w:pPr>
      <w:numPr>
        <w:ilvl w:val="5"/>
        <w:numId w:val="11"/>
      </w:numPr>
      <w:outlineLvl w:val="5"/>
    </w:pPr>
  </w:style>
  <w:style w:type="paragraph" w:customStyle="1" w:styleId="ScheduleL7">
    <w:name w:val="Schedule L7"/>
    <w:basedOn w:val="HouseStyleBase"/>
    <w:qFormat/>
    <w:rsid w:val="00824EBC"/>
    <w:pPr>
      <w:numPr>
        <w:ilvl w:val="6"/>
        <w:numId w:val="11"/>
      </w:numPr>
      <w:outlineLvl w:val="6"/>
    </w:pPr>
  </w:style>
  <w:style w:type="paragraph" w:customStyle="1" w:styleId="ScheduleL8">
    <w:name w:val="Schedule L8"/>
    <w:basedOn w:val="HouseStyleBase"/>
    <w:uiPriority w:val="99"/>
    <w:semiHidden/>
    <w:rsid w:val="00824EBC"/>
    <w:pPr>
      <w:outlineLvl w:val="7"/>
    </w:pPr>
  </w:style>
  <w:style w:type="paragraph" w:customStyle="1" w:styleId="ScheduleL9">
    <w:name w:val="Schedule L9"/>
    <w:basedOn w:val="HouseStyleBase"/>
    <w:uiPriority w:val="99"/>
    <w:semiHidden/>
    <w:rsid w:val="00824EBC"/>
    <w:pPr>
      <w:outlineLvl w:val="8"/>
    </w:pPr>
  </w:style>
  <w:style w:type="paragraph" w:customStyle="1" w:styleId="BodyTextIndent8">
    <w:name w:val="Body Text Indent 8"/>
    <w:basedOn w:val="HouseStyleBase"/>
    <w:link w:val="BodyTextIndent8Char"/>
    <w:semiHidden/>
    <w:rsid w:val="00824EBC"/>
    <w:pPr>
      <w:ind w:left="5040"/>
    </w:pPr>
    <w:rPr>
      <w:sz w:val="22"/>
    </w:rPr>
  </w:style>
  <w:style w:type="character" w:customStyle="1" w:styleId="HouseStyleBaseChar">
    <w:name w:val="House Style Base Char"/>
    <w:link w:val="HouseStyleBase"/>
    <w:rsid w:val="00824EBC"/>
    <w:rPr>
      <w:rFonts w:ascii="Arial" w:eastAsia="STZhongsong" w:hAnsi="Arial"/>
      <w:lang w:val="pl-PL" w:eastAsia="zh-CN"/>
    </w:rPr>
  </w:style>
  <w:style w:type="character" w:customStyle="1" w:styleId="MarginTextChar">
    <w:name w:val="Margin Text Char"/>
    <w:basedOn w:val="HouseStyleBaseChar"/>
    <w:link w:val="MarginText"/>
    <w:rsid w:val="008246EB"/>
    <w:rPr>
      <w:rFonts w:ascii="Tahoma" w:eastAsia="STZhongsong" w:hAnsi="Tahoma"/>
      <w:lang w:val="pl-PL" w:eastAsia="zh-CN"/>
    </w:rPr>
  </w:style>
  <w:style w:type="character" w:customStyle="1" w:styleId="BodyTextIndent8Char">
    <w:name w:val="Body Text Indent 8 Char"/>
    <w:basedOn w:val="MarginTextChar"/>
    <w:link w:val="BodyTextIndent8"/>
    <w:semiHidden/>
    <w:rsid w:val="00824EBC"/>
    <w:rPr>
      <w:rFonts w:ascii="Tahoma" w:eastAsia="STZhongsong" w:hAnsi="Tahoma"/>
      <w:sz w:val="22"/>
      <w:lang w:val="pl-PL" w:eastAsia="zh-CN"/>
    </w:rPr>
  </w:style>
  <w:style w:type="paragraph" w:customStyle="1" w:styleId="BodyTextIndent9">
    <w:name w:val="Body Text Indent 9"/>
    <w:basedOn w:val="HouseStyleBase"/>
    <w:link w:val="BodyTextIndent9Char"/>
    <w:semiHidden/>
    <w:rsid w:val="00824EBC"/>
    <w:pPr>
      <w:ind w:left="5760"/>
    </w:pPr>
    <w:rPr>
      <w:sz w:val="22"/>
    </w:rPr>
  </w:style>
  <w:style w:type="character" w:customStyle="1" w:styleId="BodyTextIndent9Char">
    <w:name w:val="Body Text Indent 9 Char"/>
    <w:basedOn w:val="MarginTextChar"/>
    <w:link w:val="BodyTextIndent9"/>
    <w:semiHidden/>
    <w:rsid w:val="00824EBC"/>
    <w:rPr>
      <w:rFonts w:ascii="Tahoma" w:eastAsia="STZhongsong" w:hAnsi="Tahoma"/>
      <w:sz w:val="22"/>
      <w:lang w:val="pl-PL" w:eastAsia="zh-CN"/>
    </w:rPr>
  </w:style>
  <w:style w:type="character" w:customStyle="1" w:styleId="TekstpodstawowyZnak">
    <w:name w:val="Tekst podstawowy Znak"/>
    <w:link w:val="Tekstpodstawowy"/>
    <w:semiHidden/>
    <w:rsid w:val="001948E8"/>
    <w:rPr>
      <w:rFonts w:ascii="Arial" w:hAnsi="Arial"/>
      <w:lang w:val="pl-PL" w:eastAsia="en-US"/>
    </w:rPr>
  </w:style>
  <w:style w:type="character" w:customStyle="1" w:styleId="TekstpodstawowywcityZnak">
    <w:name w:val="Tekst podstawowy wcięty Znak"/>
    <w:link w:val="Tekstpodstawowywcity"/>
    <w:rsid w:val="00824EBC"/>
    <w:rPr>
      <w:rFonts w:ascii="Arial" w:eastAsia="STZhongsong" w:hAnsi="Arial"/>
      <w:lang w:val="pl-PL" w:eastAsia="zh-CN"/>
    </w:rPr>
  </w:style>
  <w:style w:type="paragraph" w:styleId="Tekstdymka">
    <w:name w:val="Balloon Text"/>
    <w:basedOn w:val="Normalny"/>
    <w:link w:val="TekstdymkaZnak"/>
    <w:uiPriority w:val="99"/>
    <w:unhideWhenUsed/>
    <w:rsid w:val="001948E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1948E8"/>
    <w:rPr>
      <w:rFonts w:ascii="Segoe UI" w:hAnsi="Segoe UI" w:cs="Segoe UI"/>
      <w:sz w:val="18"/>
      <w:szCs w:val="18"/>
      <w:lang w:val="pl-PL" w:eastAsia="en-US"/>
    </w:rPr>
  </w:style>
  <w:style w:type="paragraph" w:styleId="Bibliografia">
    <w:name w:val="Bibliography"/>
    <w:basedOn w:val="Normalny"/>
    <w:next w:val="Normalny"/>
    <w:uiPriority w:val="37"/>
    <w:semiHidden/>
    <w:unhideWhenUsed/>
    <w:rsid w:val="001948E8"/>
  </w:style>
  <w:style w:type="paragraph" w:styleId="Tekstblokowy">
    <w:name w:val="Block Text"/>
    <w:basedOn w:val="Normalny"/>
    <w:semiHidden/>
    <w:unhideWhenUsed/>
    <w:rsid w:val="001948E8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kstpodstawowy2">
    <w:name w:val="Body Text 2"/>
    <w:basedOn w:val="Normalny"/>
    <w:link w:val="Tekstpodstawowy2Znak"/>
    <w:semiHidden/>
    <w:unhideWhenUsed/>
    <w:rsid w:val="001948E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1948E8"/>
    <w:rPr>
      <w:rFonts w:ascii="Arial" w:hAnsi="Arial"/>
      <w:lang w:val="pl-PL" w:eastAsia="en-US"/>
    </w:rPr>
  </w:style>
  <w:style w:type="paragraph" w:styleId="Tekstpodstawowy3">
    <w:name w:val="Body Text 3"/>
    <w:basedOn w:val="Normalny"/>
    <w:link w:val="Tekstpodstawowy3Znak"/>
    <w:semiHidden/>
    <w:unhideWhenUsed/>
    <w:rsid w:val="001948E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1948E8"/>
    <w:rPr>
      <w:rFonts w:ascii="Arial" w:hAnsi="Arial"/>
      <w:sz w:val="16"/>
      <w:szCs w:val="16"/>
      <w:lang w:val="pl-PL" w:eastAsia="en-US"/>
    </w:rPr>
  </w:style>
  <w:style w:type="paragraph" w:styleId="Tekstpodstawowyzwciciem">
    <w:name w:val="Body Text First Indent"/>
    <w:basedOn w:val="Tekstpodstawowy"/>
    <w:link w:val="TekstpodstawowyzwciciemZnak"/>
    <w:semiHidden/>
    <w:unhideWhenUsed/>
    <w:rsid w:val="001948E8"/>
    <w:pPr>
      <w:spacing w:after="240"/>
      <w:ind w:firstLine="360"/>
    </w:pPr>
  </w:style>
  <w:style w:type="character" w:customStyle="1" w:styleId="TekstpodstawowyzwciciemZnak">
    <w:name w:val="Tekst podstawowy z wcięciem Znak"/>
    <w:basedOn w:val="TekstpodstawowyZnak"/>
    <w:link w:val="Tekstpodstawowyzwciciem"/>
    <w:semiHidden/>
    <w:rsid w:val="001948E8"/>
    <w:rPr>
      <w:rFonts w:ascii="Arial" w:hAnsi="Arial"/>
      <w:sz w:val="22"/>
      <w:lang w:val="en-GB" w:eastAsia="en-US"/>
    </w:rPr>
  </w:style>
  <w:style w:type="paragraph" w:styleId="Tekstpodstawowyzwciciem2">
    <w:name w:val="Body Text First Indent 2"/>
    <w:basedOn w:val="Tekstpodstawowywcity"/>
    <w:link w:val="Tekstpodstawowyzwciciem2Znak"/>
    <w:semiHidden/>
    <w:unhideWhenUsed/>
    <w:rsid w:val="001948E8"/>
    <w:pPr>
      <w:numPr>
        <w:numId w:val="0"/>
      </w:numPr>
      <w:overflowPunct w:val="0"/>
      <w:autoSpaceDE w:val="0"/>
      <w:autoSpaceDN w:val="0"/>
      <w:spacing w:line="360" w:lineRule="auto"/>
      <w:ind w:left="360" w:firstLine="360"/>
      <w:textAlignment w:val="baseline"/>
    </w:pPr>
    <w:rPr>
      <w:lang w:eastAsia="en-US"/>
    </w:rPr>
  </w:style>
  <w:style w:type="character" w:customStyle="1" w:styleId="Tekstpodstawowyzwciciem2Znak">
    <w:name w:val="Tekst podstawowy z wcięciem 2 Znak"/>
    <w:basedOn w:val="TekstpodstawowywcityZnak"/>
    <w:link w:val="Tekstpodstawowyzwciciem2"/>
    <w:semiHidden/>
    <w:rsid w:val="001948E8"/>
    <w:rPr>
      <w:rFonts w:ascii="Arial" w:eastAsia="STZhongsong" w:hAnsi="Arial"/>
      <w:lang w:val="pl-PL" w:eastAsia="en-US"/>
    </w:rPr>
  </w:style>
  <w:style w:type="character" w:styleId="Tytuksiki">
    <w:name w:val="Book Title"/>
    <w:basedOn w:val="Domylnaczcionkaakapitu"/>
    <w:uiPriority w:val="33"/>
    <w:rsid w:val="001948E8"/>
    <w:rPr>
      <w:b/>
      <w:bCs/>
      <w:i/>
      <w:iCs/>
      <w:spacing w:val="5"/>
      <w:lang w:val="pl-PL"/>
    </w:rPr>
  </w:style>
  <w:style w:type="paragraph" w:styleId="Legenda">
    <w:name w:val="caption"/>
    <w:basedOn w:val="Normalny"/>
    <w:next w:val="Normalny"/>
    <w:semiHidden/>
    <w:unhideWhenUsed/>
    <w:qFormat/>
    <w:rsid w:val="001948E8"/>
    <w:pPr>
      <w:spacing w:after="200"/>
    </w:pPr>
    <w:rPr>
      <w:i/>
      <w:iCs/>
      <w:color w:val="1F497D" w:themeColor="text2"/>
      <w:sz w:val="18"/>
      <w:szCs w:val="18"/>
    </w:rPr>
  </w:style>
  <w:style w:type="paragraph" w:styleId="Zwrotpoegnalny">
    <w:name w:val="Closing"/>
    <w:basedOn w:val="Normalny"/>
    <w:link w:val="ZwrotpoegnalnyZnak"/>
    <w:semiHidden/>
    <w:unhideWhenUsed/>
    <w:rsid w:val="001948E8"/>
    <w:pPr>
      <w:spacing w:after="0"/>
      <w:ind w:left="4252"/>
    </w:pPr>
  </w:style>
  <w:style w:type="character" w:customStyle="1" w:styleId="ZwrotpoegnalnyZnak">
    <w:name w:val="Zwrot pożegnalny Znak"/>
    <w:basedOn w:val="Domylnaczcionkaakapitu"/>
    <w:link w:val="Zwrotpoegnalny"/>
    <w:semiHidden/>
    <w:rsid w:val="001948E8"/>
    <w:rPr>
      <w:rFonts w:ascii="Arial" w:hAnsi="Arial"/>
      <w:lang w:val="pl-PL" w:eastAsia="en-US"/>
    </w:rPr>
  </w:style>
  <w:style w:type="table" w:styleId="Kolorowasiatka">
    <w:name w:val="Colorful Grid"/>
    <w:basedOn w:val="Standardowy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olorowalista">
    <w:name w:val="Colorful List"/>
    <w:basedOn w:val="Standardowy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semiHidden/>
    <w:unhideWhenUsed/>
    <w:rsid w:val="001948E8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ecieniowanie">
    <w:name w:val="Colorful Shading"/>
    <w:basedOn w:val="Standardowy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1948E8"/>
    <w:rPr>
      <w:sz w:val="16"/>
      <w:szCs w:val="16"/>
      <w:lang w:val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24EBC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824EBC"/>
    <w:rPr>
      <w:rFonts w:ascii="Arial" w:hAnsi="Arial"/>
      <w:lang w:val="pl-PL" w:eastAsia="en-US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1948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1948E8"/>
    <w:rPr>
      <w:rFonts w:ascii="Arial" w:hAnsi="Arial"/>
      <w:b/>
      <w:bCs/>
      <w:lang w:val="pl-PL" w:eastAsia="en-US"/>
    </w:rPr>
  </w:style>
  <w:style w:type="table" w:styleId="Ciemnalista">
    <w:name w:val="Dark List"/>
    <w:basedOn w:val="Standardowy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semiHidden/>
    <w:unhideWhenUsed/>
    <w:rsid w:val="001948E8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Normalny"/>
    <w:next w:val="Normalny"/>
    <w:link w:val="DataZnak"/>
    <w:semiHidden/>
    <w:unhideWhenUsed/>
    <w:rsid w:val="001948E8"/>
  </w:style>
  <w:style w:type="character" w:customStyle="1" w:styleId="DataZnak">
    <w:name w:val="Data Znak"/>
    <w:basedOn w:val="Domylnaczcionkaakapitu"/>
    <w:link w:val="Data"/>
    <w:semiHidden/>
    <w:rsid w:val="001948E8"/>
    <w:rPr>
      <w:rFonts w:ascii="Arial" w:hAnsi="Arial"/>
      <w:lang w:val="pl-PL" w:eastAsia="en-US"/>
    </w:rPr>
  </w:style>
  <w:style w:type="paragraph" w:styleId="Mapadokumentu">
    <w:name w:val="Document Map"/>
    <w:basedOn w:val="Normalny"/>
    <w:link w:val="MapadokumentuZnak"/>
    <w:unhideWhenUsed/>
    <w:rsid w:val="001948E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1948E8"/>
    <w:rPr>
      <w:rFonts w:ascii="Segoe UI" w:hAnsi="Segoe UI" w:cs="Segoe UI"/>
      <w:sz w:val="16"/>
      <w:szCs w:val="16"/>
      <w:lang w:val="pl-PL" w:eastAsia="en-US"/>
    </w:rPr>
  </w:style>
  <w:style w:type="paragraph" w:styleId="Podpise-mail">
    <w:name w:val="E-mail Signature"/>
    <w:basedOn w:val="Normalny"/>
    <w:link w:val="Podpise-mailZnak"/>
    <w:semiHidden/>
    <w:unhideWhenUsed/>
    <w:rsid w:val="001948E8"/>
    <w:pPr>
      <w:spacing w:after="0"/>
    </w:pPr>
  </w:style>
  <w:style w:type="character" w:customStyle="1" w:styleId="Podpise-mailZnak">
    <w:name w:val="Podpis e-mail Znak"/>
    <w:basedOn w:val="Domylnaczcionkaakapitu"/>
    <w:link w:val="Podpise-mail"/>
    <w:semiHidden/>
    <w:rsid w:val="001948E8"/>
    <w:rPr>
      <w:rFonts w:ascii="Arial" w:hAnsi="Arial"/>
      <w:lang w:val="pl-PL" w:eastAsia="en-US"/>
    </w:rPr>
  </w:style>
  <w:style w:type="character" w:styleId="Uwydatnienie">
    <w:name w:val="Emphasis"/>
    <w:basedOn w:val="Domylnaczcionkaakapitu"/>
    <w:uiPriority w:val="65"/>
    <w:semiHidden/>
    <w:rsid w:val="001948E8"/>
    <w:rPr>
      <w:i/>
      <w:iCs/>
      <w:lang w:val="pl-PL"/>
    </w:rPr>
  </w:style>
  <w:style w:type="paragraph" w:styleId="Adresnakopercie">
    <w:name w:val="envelope address"/>
    <w:basedOn w:val="Normalny"/>
    <w:semiHidden/>
    <w:unhideWhenUsed/>
    <w:rsid w:val="001948E8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dreszwrotnynakopercie">
    <w:name w:val="envelope return"/>
    <w:basedOn w:val="Normalny"/>
    <w:semiHidden/>
    <w:unhideWhenUsed/>
    <w:rsid w:val="001948E8"/>
    <w:pPr>
      <w:spacing w:after="0"/>
    </w:pPr>
    <w:rPr>
      <w:rFonts w:asciiTheme="majorHAnsi" w:eastAsiaTheme="majorEastAsia" w:hAnsiTheme="majorHAnsi" w:cstheme="majorBidi"/>
    </w:rPr>
  </w:style>
  <w:style w:type="character" w:styleId="UyteHipercze">
    <w:name w:val="FollowedHyperlink"/>
    <w:basedOn w:val="Domylnaczcionkaakapitu"/>
    <w:semiHidden/>
    <w:unhideWhenUsed/>
    <w:rsid w:val="001948E8"/>
    <w:rPr>
      <w:color w:val="800080" w:themeColor="followedHyperlink"/>
      <w:u w:val="single"/>
      <w:lang w:val="pl-PL"/>
    </w:rPr>
  </w:style>
  <w:style w:type="table" w:styleId="Tabelasiatki1jasna">
    <w:name w:val="Grid Table 1 Light"/>
    <w:basedOn w:val="Standardowy"/>
    <w:uiPriority w:val="46"/>
    <w:rsid w:val="001948E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1">
    <w:name w:val="Grid Table 1 Light Accent 1"/>
    <w:basedOn w:val="Standardowy"/>
    <w:uiPriority w:val="46"/>
    <w:rsid w:val="001948E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2">
    <w:name w:val="Grid Table 1 Light Accent 2"/>
    <w:basedOn w:val="Standardowy"/>
    <w:uiPriority w:val="46"/>
    <w:rsid w:val="001948E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3">
    <w:name w:val="Grid Table 1 Light Accent 3"/>
    <w:basedOn w:val="Standardowy"/>
    <w:uiPriority w:val="46"/>
    <w:rsid w:val="001948E8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4">
    <w:name w:val="Grid Table 1 Light Accent 4"/>
    <w:basedOn w:val="Standardowy"/>
    <w:uiPriority w:val="46"/>
    <w:rsid w:val="001948E8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5">
    <w:name w:val="Grid Table 1 Light Accent 5"/>
    <w:basedOn w:val="Standardowy"/>
    <w:uiPriority w:val="46"/>
    <w:rsid w:val="001948E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1jasnaakcent6">
    <w:name w:val="Grid Table 1 Light Accent 6"/>
    <w:basedOn w:val="Standardowy"/>
    <w:uiPriority w:val="46"/>
    <w:rsid w:val="001948E8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2">
    <w:name w:val="Grid Table 2"/>
    <w:basedOn w:val="Standardowy"/>
    <w:uiPriority w:val="47"/>
    <w:rsid w:val="001948E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2akcent1">
    <w:name w:val="Grid Table 2 Accent 1"/>
    <w:basedOn w:val="Standardowy"/>
    <w:uiPriority w:val="47"/>
    <w:rsid w:val="001948E8"/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2akcent2">
    <w:name w:val="Grid Table 2 Accent 2"/>
    <w:basedOn w:val="Standardowy"/>
    <w:uiPriority w:val="47"/>
    <w:rsid w:val="001948E8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siatki2akcent3">
    <w:name w:val="Grid Table 2 Accent 3"/>
    <w:basedOn w:val="Standardowy"/>
    <w:uiPriority w:val="47"/>
    <w:rsid w:val="001948E8"/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2akcent4">
    <w:name w:val="Grid Table 2 Accent 4"/>
    <w:basedOn w:val="Standardowy"/>
    <w:uiPriority w:val="47"/>
    <w:rsid w:val="001948E8"/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siatki2akcent5">
    <w:name w:val="Grid Table 2 Accent 5"/>
    <w:basedOn w:val="Standardowy"/>
    <w:uiPriority w:val="47"/>
    <w:rsid w:val="001948E8"/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2akcent6">
    <w:name w:val="Grid Table 2 Accent 6"/>
    <w:basedOn w:val="Standardowy"/>
    <w:uiPriority w:val="47"/>
    <w:rsid w:val="001948E8"/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3">
    <w:name w:val="Grid Table 3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3akcent1">
    <w:name w:val="Grid Table 3 Accent 1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siatki3akcent2">
    <w:name w:val="Grid Table 3 Accent 2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siatki3akcent3">
    <w:name w:val="Grid Table 3 Accent 3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siatki3akcent4">
    <w:name w:val="Grid Table 3 Accent 4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siatki3akcent5">
    <w:name w:val="Grid Table 3 Accent 5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siatki3akcent6">
    <w:name w:val="Grid Table 3 Accent 6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elasiatki4">
    <w:name w:val="Grid Table 4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4akcent1">
    <w:name w:val="Grid Table 4 Accent 1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4akcent2">
    <w:name w:val="Grid Table 4 Accent 2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siatki4akcent3">
    <w:name w:val="Grid Table 4 Accent 3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4akcent4">
    <w:name w:val="Grid Table 4 Accent 4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siatki4akcent5">
    <w:name w:val="Grid Table 4 Accent 5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4akcent6">
    <w:name w:val="Grid Table 4 Accent 6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5ciemna">
    <w:name w:val="Grid Table 5 Dark"/>
    <w:basedOn w:val="Standardowy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1">
    <w:name w:val="Grid Table 5 Dark Accent 1"/>
    <w:basedOn w:val="Standardowy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siatki5ciemnaakcent2">
    <w:name w:val="Grid Table 5 Dark Accent 2"/>
    <w:basedOn w:val="Standardowy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elasiatki5ciemnaakcent3">
    <w:name w:val="Grid Table 5 Dark Accent 3"/>
    <w:basedOn w:val="Standardowy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siatki5ciemnaakcent4">
    <w:name w:val="Grid Table 5 Dark Accent 4"/>
    <w:basedOn w:val="Standardowy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elasiatki5ciemnaakcent5">
    <w:name w:val="Grid Table 5 Dark Accent 5"/>
    <w:basedOn w:val="Standardowy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elasiatki5ciemnaakcent6">
    <w:name w:val="Grid Table 5 Dark Accent 6"/>
    <w:basedOn w:val="Standardowy"/>
    <w:uiPriority w:val="50"/>
    <w:rsid w:val="001948E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elasiatki6kolorowa">
    <w:name w:val="Grid Table 6 Colorful"/>
    <w:basedOn w:val="Standardowy"/>
    <w:uiPriority w:val="51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siatki6kolorowaakcent1">
    <w:name w:val="Grid Table 6 Colorful Accent 1"/>
    <w:basedOn w:val="Standardowy"/>
    <w:uiPriority w:val="51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siatki6kolorowaakcent2">
    <w:name w:val="Grid Table 6 Colorful Accent 2"/>
    <w:basedOn w:val="Standardowy"/>
    <w:uiPriority w:val="51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siatki6kolorowaakcent3">
    <w:name w:val="Grid Table 6 Colorful Accent 3"/>
    <w:basedOn w:val="Standardowy"/>
    <w:uiPriority w:val="51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siatki6kolorowaakcent4">
    <w:name w:val="Grid Table 6 Colorful Accent 4"/>
    <w:basedOn w:val="Standardowy"/>
    <w:uiPriority w:val="51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siatki6kolorowaakcent5">
    <w:name w:val="Grid Table 6 Colorful Accent 5"/>
    <w:basedOn w:val="Standardowy"/>
    <w:uiPriority w:val="51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siatki6kolorowaakcent6">
    <w:name w:val="Grid Table 6 Colorful Accent 6"/>
    <w:basedOn w:val="Standardowy"/>
    <w:uiPriority w:val="51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siatki7kolorowa">
    <w:name w:val="Grid Table 7 Colorful"/>
    <w:basedOn w:val="Standardowy"/>
    <w:uiPriority w:val="52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siatki7kolorowaakcent1">
    <w:name w:val="Grid Table 7 Colorful Accent 1"/>
    <w:basedOn w:val="Standardowy"/>
    <w:uiPriority w:val="52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elasiatki7kolorowaakcent2">
    <w:name w:val="Grid Table 7 Colorful Accent 2"/>
    <w:basedOn w:val="Standardowy"/>
    <w:uiPriority w:val="52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elasiatki7kolorowaakcent3">
    <w:name w:val="Grid Table 7 Colorful Accent 3"/>
    <w:basedOn w:val="Standardowy"/>
    <w:uiPriority w:val="52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elasiatki7kolorowaakcent4">
    <w:name w:val="Grid Table 7 Colorful Accent 4"/>
    <w:basedOn w:val="Standardowy"/>
    <w:uiPriority w:val="52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elasiatki7kolorowaakcent5">
    <w:name w:val="Grid Table 7 Colorful Accent 5"/>
    <w:basedOn w:val="Standardowy"/>
    <w:uiPriority w:val="52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elasiatki7kolorowaakcent6">
    <w:name w:val="Grid Table 7 Colorful Accent 6"/>
    <w:basedOn w:val="Standardowy"/>
    <w:uiPriority w:val="52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styleId="Hasztag">
    <w:name w:val="Hashtag"/>
    <w:basedOn w:val="Domylnaczcionkaakapitu"/>
    <w:uiPriority w:val="99"/>
    <w:semiHidden/>
    <w:unhideWhenUsed/>
    <w:rsid w:val="001948E8"/>
    <w:rPr>
      <w:color w:val="2B579A"/>
      <w:shd w:val="clear" w:color="auto" w:fill="E1DFDD"/>
      <w:lang w:val="pl-PL"/>
    </w:rPr>
  </w:style>
  <w:style w:type="character" w:styleId="HTML-akronim">
    <w:name w:val="HTML Acronym"/>
    <w:basedOn w:val="Domylnaczcionkaakapitu"/>
    <w:semiHidden/>
    <w:rsid w:val="001948E8"/>
    <w:rPr>
      <w:lang w:val="pl-PL"/>
    </w:rPr>
  </w:style>
  <w:style w:type="paragraph" w:styleId="HTML-adres">
    <w:name w:val="HTML Address"/>
    <w:basedOn w:val="Normalny"/>
    <w:link w:val="HTML-adresZnak"/>
    <w:semiHidden/>
    <w:rsid w:val="001948E8"/>
    <w:pPr>
      <w:spacing w:after="0"/>
    </w:pPr>
    <w:rPr>
      <w:i/>
      <w:iCs/>
    </w:rPr>
  </w:style>
  <w:style w:type="character" w:customStyle="1" w:styleId="HTML-adresZnak">
    <w:name w:val="HTML - adres Znak"/>
    <w:basedOn w:val="Domylnaczcionkaakapitu"/>
    <w:link w:val="HTML-adres"/>
    <w:semiHidden/>
    <w:rsid w:val="001948E8"/>
    <w:rPr>
      <w:rFonts w:ascii="Arial" w:hAnsi="Arial"/>
      <w:i/>
      <w:iCs/>
      <w:lang w:val="pl-PL" w:eastAsia="en-US"/>
    </w:rPr>
  </w:style>
  <w:style w:type="character" w:styleId="HTML-cytat">
    <w:name w:val="HTML Cite"/>
    <w:basedOn w:val="Domylnaczcionkaakapitu"/>
    <w:semiHidden/>
    <w:rsid w:val="001948E8"/>
    <w:rPr>
      <w:i/>
      <w:iCs/>
      <w:lang w:val="pl-PL"/>
    </w:rPr>
  </w:style>
  <w:style w:type="character" w:styleId="HTML-kod">
    <w:name w:val="HTML Code"/>
    <w:basedOn w:val="Domylnaczcionkaakapitu"/>
    <w:semiHidden/>
    <w:rsid w:val="001948E8"/>
    <w:rPr>
      <w:rFonts w:ascii="Consolas" w:hAnsi="Consolas"/>
      <w:sz w:val="20"/>
      <w:szCs w:val="20"/>
      <w:lang w:val="pl-PL"/>
    </w:rPr>
  </w:style>
  <w:style w:type="character" w:styleId="HTML-definicja">
    <w:name w:val="HTML Definition"/>
    <w:basedOn w:val="Domylnaczcionkaakapitu"/>
    <w:semiHidden/>
    <w:rsid w:val="001948E8"/>
    <w:rPr>
      <w:i/>
      <w:iCs/>
      <w:lang w:val="pl-PL"/>
    </w:rPr>
  </w:style>
  <w:style w:type="character" w:styleId="HTML-klawiatura">
    <w:name w:val="HTML Keyboard"/>
    <w:basedOn w:val="Domylnaczcionkaakapitu"/>
    <w:semiHidden/>
    <w:rsid w:val="001948E8"/>
    <w:rPr>
      <w:rFonts w:ascii="Consolas" w:hAnsi="Consolas"/>
      <w:sz w:val="20"/>
      <w:szCs w:val="20"/>
      <w:lang w:val="pl-PL"/>
    </w:rPr>
  </w:style>
  <w:style w:type="paragraph" w:styleId="HTML-wstpniesformatowany">
    <w:name w:val="HTML Preformatted"/>
    <w:basedOn w:val="Normalny"/>
    <w:link w:val="HTML-wstpniesformatowanyZnak"/>
    <w:semiHidden/>
    <w:rsid w:val="001948E8"/>
    <w:pPr>
      <w:spacing w:after="0"/>
    </w:pPr>
    <w:rPr>
      <w:rFonts w:ascii="Consolas" w:hAnsi="Consolas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1948E8"/>
    <w:rPr>
      <w:rFonts w:ascii="Consolas" w:hAnsi="Consolas"/>
      <w:lang w:val="pl-PL" w:eastAsia="en-US"/>
    </w:rPr>
  </w:style>
  <w:style w:type="character" w:styleId="HTML-przykad">
    <w:name w:val="HTML Sample"/>
    <w:basedOn w:val="Domylnaczcionkaakapitu"/>
    <w:semiHidden/>
    <w:rsid w:val="001948E8"/>
    <w:rPr>
      <w:rFonts w:ascii="Consolas" w:hAnsi="Consolas"/>
      <w:sz w:val="24"/>
      <w:szCs w:val="24"/>
      <w:lang w:val="pl-PL"/>
    </w:rPr>
  </w:style>
  <w:style w:type="character" w:styleId="HTML-staaszeroko">
    <w:name w:val="HTML Typewriter"/>
    <w:basedOn w:val="Domylnaczcionkaakapitu"/>
    <w:semiHidden/>
    <w:rsid w:val="001948E8"/>
    <w:rPr>
      <w:rFonts w:ascii="Consolas" w:hAnsi="Consolas"/>
      <w:sz w:val="20"/>
      <w:szCs w:val="20"/>
      <w:lang w:val="pl-PL"/>
    </w:rPr>
  </w:style>
  <w:style w:type="character" w:styleId="HTML-zmienna">
    <w:name w:val="HTML Variable"/>
    <w:basedOn w:val="Domylnaczcionkaakapitu"/>
    <w:semiHidden/>
    <w:rsid w:val="001948E8"/>
    <w:rPr>
      <w:i/>
      <w:iCs/>
      <w:lang w:val="pl-PL"/>
    </w:rPr>
  </w:style>
  <w:style w:type="character" w:styleId="Hipercze">
    <w:name w:val="Hyperlink"/>
    <w:basedOn w:val="Domylnaczcionkaakapitu"/>
    <w:unhideWhenUsed/>
    <w:rsid w:val="00824EBC"/>
    <w:rPr>
      <w:color w:val="0000FF" w:themeColor="hyperlink"/>
      <w:u w:val="single"/>
      <w:lang w:val="pl-PL"/>
    </w:rPr>
  </w:style>
  <w:style w:type="paragraph" w:styleId="Indeks1">
    <w:name w:val="index 1"/>
    <w:basedOn w:val="Normalny"/>
    <w:next w:val="Normalny"/>
    <w:autoRedefine/>
    <w:semiHidden/>
    <w:rsid w:val="001948E8"/>
    <w:pPr>
      <w:spacing w:after="0"/>
      <w:ind w:left="220" w:hanging="220"/>
    </w:pPr>
  </w:style>
  <w:style w:type="paragraph" w:styleId="Indeks2">
    <w:name w:val="index 2"/>
    <w:basedOn w:val="Normalny"/>
    <w:next w:val="Normalny"/>
    <w:autoRedefine/>
    <w:semiHidden/>
    <w:rsid w:val="001948E8"/>
    <w:pPr>
      <w:spacing w:after="0"/>
      <w:ind w:left="440" w:hanging="220"/>
    </w:pPr>
  </w:style>
  <w:style w:type="paragraph" w:styleId="Indeks3">
    <w:name w:val="index 3"/>
    <w:basedOn w:val="Normalny"/>
    <w:next w:val="Normalny"/>
    <w:autoRedefine/>
    <w:semiHidden/>
    <w:rsid w:val="001948E8"/>
    <w:pPr>
      <w:spacing w:after="0"/>
      <w:ind w:left="660" w:hanging="220"/>
    </w:pPr>
  </w:style>
  <w:style w:type="paragraph" w:styleId="Indeks4">
    <w:name w:val="index 4"/>
    <w:basedOn w:val="Normalny"/>
    <w:next w:val="Normalny"/>
    <w:autoRedefine/>
    <w:semiHidden/>
    <w:rsid w:val="001948E8"/>
    <w:pPr>
      <w:spacing w:after="0"/>
      <w:ind w:left="880" w:hanging="220"/>
    </w:pPr>
  </w:style>
  <w:style w:type="paragraph" w:styleId="Indeks5">
    <w:name w:val="index 5"/>
    <w:basedOn w:val="Normalny"/>
    <w:next w:val="Normalny"/>
    <w:autoRedefine/>
    <w:semiHidden/>
    <w:rsid w:val="001948E8"/>
    <w:pPr>
      <w:spacing w:after="0"/>
      <w:ind w:left="1100" w:hanging="220"/>
    </w:pPr>
  </w:style>
  <w:style w:type="paragraph" w:styleId="Indeks6">
    <w:name w:val="index 6"/>
    <w:basedOn w:val="Normalny"/>
    <w:next w:val="Normalny"/>
    <w:autoRedefine/>
    <w:semiHidden/>
    <w:rsid w:val="001948E8"/>
    <w:pPr>
      <w:spacing w:after="0"/>
      <w:ind w:left="1320" w:hanging="220"/>
    </w:pPr>
  </w:style>
  <w:style w:type="paragraph" w:styleId="Indeks7">
    <w:name w:val="index 7"/>
    <w:basedOn w:val="Normalny"/>
    <w:next w:val="Normalny"/>
    <w:autoRedefine/>
    <w:semiHidden/>
    <w:rsid w:val="001948E8"/>
    <w:pPr>
      <w:spacing w:after="0"/>
      <w:ind w:left="1540" w:hanging="220"/>
    </w:pPr>
  </w:style>
  <w:style w:type="paragraph" w:styleId="Indeks8">
    <w:name w:val="index 8"/>
    <w:basedOn w:val="Normalny"/>
    <w:next w:val="Normalny"/>
    <w:autoRedefine/>
    <w:semiHidden/>
    <w:rsid w:val="001948E8"/>
    <w:pPr>
      <w:spacing w:after="0"/>
      <w:ind w:left="1760" w:hanging="220"/>
    </w:pPr>
  </w:style>
  <w:style w:type="paragraph" w:styleId="Indeks9">
    <w:name w:val="index 9"/>
    <w:basedOn w:val="Normalny"/>
    <w:next w:val="Normalny"/>
    <w:autoRedefine/>
    <w:semiHidden/>
    <w:rsid w:val="001948E8"/>
    <w:pPr>
      <w:spacing w:after="0"/>
      <w:ind w:left="1980" w:hanging="220"/>
    </w:pPr>
  </w:style>
  <w:style w:type="paragraph" w:styleId="Nagwekindeksu">
    <w:name w:val="index heading"/>
    <w:basedOn w:val="Normalny"/>
    <w:next w:val="Indeks1"/>
    <w:semiHidden/>
    <w:rsid w:val="001948E8"/>
    <w:rPr>
      <w:rFonts w:asciiTheme="majorHAnsi" w:eastAsiaTheme="majorEastAsia" w:hAnsiTheme="majorHAnsi" w:cstheme="majorBidi"/>
      <w:b/>
      <w:bCs/>
    </w:rPr>
  </w:style>
  <w:style w:type="character" w:styleId="Wyrnienieintensywne">
    <w:name w:val="Intense Emphasis"/>
    <w:basedOn w:val="Domylnaczcionkaakapitu"/>
    <w:uiPriority w:val="21"/>
    <w:rsid w:val="001948E8"/>
    <w:rPr>
      <w:i/>
      <w:iCs/>
      <w:color w:val="4F81BD" w:themeColor="accent1"/>
      <w:lang w:val="pl-PL"/>
    </w:rPr>
  </w:style>
  <w:style w:type="paragraph" w:styleId="Cytatintensywny">
    <w:name w:val="Intense Quote"/>
    <w:basedOn w:val="Normalny"/>
    <w:next w:val="Normalny"/>
    <w:link w:val="CytatintensywnyZnak"/>
    <w:uiPriority w:val="30"/>
    <w:rsid w:val="001948E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948E8"/>
    <w:rPr>
      <w:rFonts w:ascii="Arial" w:hAnsi="Arial"/>
      <w:i/>
      <w:iCs/>
      <w:color w:val="4F81BD" w:themeColor="accent1"/>
      <w:lang w:val="pl-PL" w:eastAsia="en-US"/>
    </w:rPr>
  </w:style>
  <w:style w:type="character" w:styleId="Odwoanieintensywne">
    <w:name w:val="Intense Reference"/>
    <w:basedOn w:val="Domylnaczcionkaakapitu"/>
    <w:uiPriority w:val="32"/>
    <w:rsid w:val="001948E8"/>
    <w:rPr>
      <w:b/>
      <w:bCs/>
      <w:smallCaps/>
      <w:color w:val="4F81BD" w:themeColor="accent1"/>
      <w:spacing w:val="5"/>
      <w:lang w:val="pl-PL"/>
    </w:rPr>
  </w:style>
  <w:style w:type="table" w:styleId="Jasnasiatka">
    <w:name w:val="Light Grid"/>
    <w:basedOn w:val="Standardowy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semiHidden/>
    <w:unhideWhenUsed/>
    <w:rsid w:val="001948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Jasnalista">
    <w:name w:val="Light List"/>
    <w:basedOn w:val="Standardowy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semiHidden/>
    <w:unhideWhenUsed/>
    <w:rsid w:val="001948E8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ecieniowanie">
    <w:name w:val="Light Shading"/>
    <w:basedOn w:val="Standardowy"/>
    <w:uiPriority w:val="60"/>
    <w:semiHidden/>
    <w:unhideWhenUsed/>
    <w:rsid w:val="001948E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semiHidden/>
    <w:unhideWhenUsed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semiHidden/>
    <w:unhideWhenUsed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semiHidden/>
    <w:unhideWhenUsed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semiHidden/>
    <w:unhideWhenUsed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semiHidden/>
    <w:unhideWhenUsed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semiHidden/>
    <w:unhideWhenUsed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Numerwiersza">
    <w:name w:val="line number"/>
    <w:basedOn w:val="Domylnaczcionkaakapitu"/>
    <w:semiHidden/>
    <w:unhideWhenUsed/>
    <w:rsid w:val="001948E8"/>
    <w:rPr>
      <w:lang w:val="pl-PL"/>
    </w:rPr>
  </w:style>
  <w:style w:type="paragraph" w:styleId="Lista">
    <w:name w:val="List"/>
    <w:basedOn w:val="Normalny"/>
    <w:semiHidden/>
    <w:unhideWhenUsed/>
    <w:rsid w:val="001948E8"/>
    <w:pPr>
      <w:ind w:left="283" w:hanging="283"/>
      <w:contextualSpacing/>
    </w:pPr>
  </w:style>
  <w:style w:type="paragraph" w:styleId="Lista2">
    <w:name w:val="List 2"/>
    <w:basedOn w:val="Normalny"/>
    <w:semiHidden/>
    <w:unhideWhenUsed/>
    <w:rsid w:val="001948E8"/>
    <w:pPr>
      <w:ind w:left="566" w:hanging="283"/>
      <w:contextualSpacing/>
    </w:pPr>
  </w:style>
  <w:style w:type="paragraph" w:styleId="Lista3">
    <w:name w:val="List 3"/>
    <w:basedOn w:val="Normalny"/>
    <w:semiHidden/>
    <w:unhideWhenUsed/>
    <w:rsid w:val="001948E8"/>
    <w:pPr>
      <w:ind w:left="849" w:hanging="283"/>
      <w:contextualSpacing/>
    </w:pPr>
  </w:style>
  <w:style w:type="paragraph" w:styleId="Lista4">
    <w:name w:val="List 4"/>
    <w:basedOn w:val="Normalny"/>
    <w:semiHidden/>
    <w:unhideWhenUsed/>
    <w:rsid w:val="001948E8"/>
    <w:pPr>
      <w:ind w:left="1132" w:hanging="283"/>
      <w:contextualSpacing/>
    </w:pPr>
  </w:style>
  <w:style w:type="paragraph" w:styleId="Lista5">
    <w:name w:val="List 5"/>
    <w:basedOn w:val="Normalny"/>
    <w:semiHidden/>
    <w:unhideWhenUsed/>
    <w:rsid w:val="001948E8"/>
    <w:pPr>
      <w:ind w:left="1415" w:hanging="283"/>
      <w:contextualSpacing/>
    </w:pPr>
  </w:style>
  <w:style w:type="paragraph" w:styleId="Lista-kontynuacja">
    <w:name w:val="List Continue"/>
    <w:basedOn w:val="Normalny"/>
    <w:semiHidden/>
    <w:rsid w:val="001948E8"/>
    <w:pPr>
      <w:spacing w:after="120"/>
      <w:ind w:left="283"/>
      <w:contextualSpacing/>
    </w:pPr>
  </w:style>
  <w:style w:type="paragraph" w:styleId="Lista-kontynuacja2">
    <w:name w:val="List Continue 2"/>
    <w:basedOn w:val="Normalny"/>
    <w:semiHidden/>
    <w:rsid w:val="001948E8"/>
    <w:pPr>
      <w:spacing w:after="120"/>
      <w:ind w:left="566"/>
      <w:contextualSpacing/>
    </w:pPr>
  </w:style>
  <w:style w:type="paragraph" w:styleId="Lista-kontynuacja3">
    <w:name w:val="List Continue 3"/>
    <w:basedOn w:val="Normalny"/>
    <w:semiHidden/>
    <w:rsid w:val="001948E8"/>
    <w:pPr>
      <w:spacing w:after="120"/>
      <w:ind w:left="849"/>
      <w:contextualSpacing/>
    </w:pPr>
  </w:style>
  <w:style w:type="paragraph" w:styleId="Lista-kontynuacja4">
    <w:name w:val="List Continue 4"/>
    <w:basedOn w:val="Normalny"/>
    <w:semiHidden/>
    <w:rsid w:val="001948E8"/>
    <w:pPr>
      <w:spacing w:after="120"/>
      <w:ind w:left="1132"/>
      <w:contextualSpacing/>
    </w:pPr>
  </w:style>
  <w:style w:type="paragraph" w:styleId="Lista-kontynuacja5">
    <w:name w:val="List Continue 5"/>
    <w:basedOn w:val="Normalny"/>
    <w:semiHidden/>
    <w:rsid w:val="001948E8"/>
    <w:pPr>
      <w:spacing w:after="120"/>
      <w:ind w:left="1415"/>
      <w:contextualSpacing/>
    </w:pPr>
  </w:style>
  <w:style w:type="paragraph" w:styleId="Listanumerowana">
    <w:name w:val="List Number"/>
    <w:basedOn w:val="Normalny"/>
    <w:semiHidden/>
    <w:rsid w:val="001948E8"/>
    <w:pPr>
      <w:numPr>
        <w:numId w:val="4"/>
      </w:numPr>
      <w:contextualSpacing/>
    </w:pPr>
  </w:style>
  <w:style w:type="paragraph" w:styleId="Listanumerowana2">
    <w:name w:val="List Number 2"/>
    <w:basedOn w:val="Normalny"/>
    <w:semiHidden/>
    <w:rsid w:val="001948E8"/>
    <w:pPr>
      <w:numPr>
        <w:numId w:val="5"/>
      </w:numPr>
      <w:contextualSpacing/>
    </w:pPr>
  </w:style>
  <w:style w:type="paragraph" w:styleId="Listanumerowana3">
    <w:name w:val="List Number 3"/>
    <w:basedOn w:val="Normalny"/>
    <w:semiHidden/>
    <w:rsid w:val="001948E8"/>
    <w:pPr>
      <w:numPr>
        <w:numId w:val="6"/>
      </w:numPr>
      <w:contextualSpacing/>
    </w:pPr>
  </w:style>
  <w:style w:type="paragraph" w:styleId="Listanumerowana4">
    <w:name w:val="List Number 4"/>
    <w:basedOn w:val="Normalny"/>
    <w:semiHidden/>
    <w:rsid w:val="001948E8"/>
    <w:pPr>
      <w:numPr>
        <w:numId w:val="7"/>
      </w:numPr>
      <w:contextualSpacing/>
    </w:pPr>
  </w:style>
  <w:style w:type="paragraph" w:styleId="Listanumerowana5">
    <w:name w:val="List Number 5"/>
    <w:basedOn w:val="Normalny"/>
    <w:semiHidden/>
    <w:rsid w:val="001948E8"/>
    <w:pPr>
      <w:numPr>
        <w:numId w:val="8"/>
      </w:numPr>
      <w:contextualSpacing/>
    </w:pPr>
  </w:style>
  <w:style w:type="paragraph" w:styleId="Akapitzlist">
    <w:name w:val="List Paragraph"/>
    <w:basedOn w:val="Normalny"/>
    <w:qFormat/>
    <w:rsid w:val="001948E8"/>
    <w:pPr>
      <w:ind w:left="720"/>
      <w:contextualSpacing/>
    </w:pPr>
  </w:style>
  <w:style w:type="table" w:styleId="Tabelalisty1jasna">
    <w:name w:val="List Table 1 Light"/>
    <w:basedOn w:val="Standardowy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1jasnaakcent1">
    <w:name w:val="List Table 1 Light Accent 1"/>
    <w:basedOn w:val="Standardowy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listy1jasnaakcent3">
    <w:name w:val="List Table 1 Light Accent 3"/>
    <w:basedOn w:val="Standardowy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1jasnaakcent4">
    <w:name w:val="List Table 1 Light Accent 4"/>
    <w:basedOn w:val="Standardowy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listy1jasnaakcent5">
    <w:name w:val="List Table 1 Light Accent 5"/>
    <w:basedOn w:val="Standardowy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1jasnaakcent6">
    <w:name w:val="List Table 1 Light Accent 6"/>
    <w:basedOn w:val="Standardowy"/>
    <w:uiPriority w:val="46"/>
    <w:rsid w:val="001948E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2">
    <w:name w:val="List Table 2"/>
    <w:basedOn w:val="Standardowy"/>
    <w:uiPriority w:val="47"/>
    <w:rsid w:val="001948E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2akcent1">
    <w:name w:val="List Table 2 Accent 1"/>
    <w:basedOn w:val="Standardowy"/>
    <w:uiPriority w:val="47"/>
    <w:rsid w:val="001948E8"/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2akcent2">
    <w:name w:val="List Table 2 Accent 2"/>
    <w:basedOn w:val="Standardowy"/>
    <w:uiPriority w:val="47"/>
    <w:rsid w:val="001948E8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listy2akcent3">
    <w:name w:val="List Table 2 Accent 3"/>
    <w:basedOn w:val="Standardowy"/>
    <w:uiPriority w:val="47"/>
    <w:rsid w:val="001948E8"/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2akcent4">
    <w:name w:val="List Table 2 Accent 4"/>
    <w:basedOn w:val="Standardowy"/>
    <w:uiPriority w:val="47"/>
    <w:rsid w:val="001948E8"/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listy2akcent5">
    <w:name w:val="List Table 2 Accent 5"/>
    <w:basedOn w:val="Standardowy"/>
    <w:uiPriority w:val="47"/>
    <w:rsid w:val="001948E8"/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2akcent6">
    <w:name w:val="List Table 2 Accent 6"/>
    <w:basedOn w:val="Standardowy"/>
    <w:uiPriority w:val="47"/>
    <w:rsid w:val="001948E8"/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3">
    <w:name w:val="List Table 3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listy3akcent1">
    <w:name w:val="List Table 3 Accent 1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elalisty3akcent2">
    <w:name w:val="List Table 3 Accent 2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elalisty3akcent3">
    <w:name w:val="List Table 3 Accent 3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elalisty3akcent4">
    <w:name w:val="List Table 3 Accent 4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elalisty3akcent5">
    <w:name w:val="List Table 3 Accent 5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listy3akcent6">
    <w:name w:val="List Table 3 Accent 6"/>
    <w:basedOn w:val="Standardowy"/>
    <w:uiPriority w:val="48"/>
    <w:rsid w:val="001948E8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elalisty4">
    <w:name w:val="List Table 4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4akcent1">
    <w:name w:val="List Table 4 Accent 1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4akcent2">
    <w:name w:val="List Table 4 Accent 2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listy4akcent3">
    <w:name w:val="List Table 4 Accent 3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4akcent4">
    <w:name w:val="List Table 4 Accent 4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listy4akcent5">
    <w:name w:val="List Table 4 Accent 5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4akcent6">
    <w:name w:val="List Table 4 Accent 6"/>
    <w:basedOn w:val="Standardowy"/>
    <w:uiPriority w:val="49"/>
    <w:rsid w:val="001948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5ciemna">
    <w:name w:val="List Table 5 Dark"/>
    <w:basedOn w:val="Standardowy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1">
    <w:name w:val="List Table 5 Dark Accent 1"/>
    <w:basedOn w:val="Standardowy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2">
    <w:name w:val="List Table 5 Dark Accent 2"/>
    <w:basedOn w:val="Standardowy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3">
    <w:name w:val="List Table 5 Dark Accent 3"/>
    <w:basedOn w:val="Standardowy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4">
    <w:name w:val="List Table 5 Dark Accent 4"/>
    <w:basedOn w:val="Standardowy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5">
    <w:name w:val="List Table 5 Dark Accent 5"/>
    <w:basedOn w:val="Standardowy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5ciemnaakcent6">
    <w:name w:val="List Table 5 Dark Accent 6"/>
    <w:basedOn w:val="Standardowy"/>
    <w:uiPriority w:val="50"/>
    <w:rsid w:val="001948E8"/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listy6kolorowa">
    <w:name w:val="List Table 6 Colorful"/>
    <w:basedOn w:val="Standardowy"/>
    <w:uiPriority w:val="51"/>
    <w:rsid w:val="001948E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listy6kolorowaakcent1">
    <w:name w:val="List Table 6 Colorful Accent 1"/>
    <w:basedOn w:val="Standardowy"/>
    <w:uiPriority w:val="51"/>
    <w:rsid w:val="001948E8"/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alisty6kolorowaakcent2">
    <w:name w:val="List Table 6 Colorful Accent 2"/>
    <w:basedOn w:val="Standardowy"/>
    <w:uiPriority w:val="51"/>
    <w:rsid w:val="001948E8"/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elalisty6kolorowaakcent3">
    <w:name w:val="List Table 6 Colorful Accent 3"/>
    <w:basedOn w:val="Standardowy"/>
    <w:uiPriority w:val="51"/>
    <w:rsid w:val="001948E8"/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elalisty6kolorowaakcent4">
    <w:name w:val="List Table 6 Colorful Accent 4"/>
    <w:basedOn w:val="Standardowy"/>
    <w:uiPriority w:val="51"/>
    <w:rsid w:val="001948E8"/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elalisty6kolorowaakcent5">
    <w:name w:val="List Table 6 Colorful Accent 5"/>
    <w:basedOn w:val="Standardowy"/>
    <w:uiPriority w:val="51"/>
    <w:rsid w:val="001948E8"/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elalisty6kolorowaakcent6">
    <w:name w:val="List Table 6 Colorful Accent 6"/>
    <w:basedOn w:val="Standardowy"/>
    <w:uiPriority w:val="51"/>
    <w:rsid w:val="001948E8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elalisty7kolorowa">
    <w:name w:val="List Table 7 Colorful"/>
    <w:basedOn w:val="Standardowy"/>
    <w:uiPriority w:val="52"/>
    <w:rsid w:val="001948E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1">
    <w:name w:val="List Table 7 Colorful Accent 1"/>
    <w:basedOn w:val="Standardowy"/>
    <w:uiPriority w:val="52"/>
    <w:rsid w:val="001948E8"/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2">
    <w:name w:val="List Table 7 Colorful Accent 2"/>
    <w:basedOn w:val="Standardowy"/>
    <w:uiPriority w:val="52"/>
    <w:rsid w:val="001948E8"/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3">
    <w:name w:val="List Table 7 Colorful Accent 3"/>
    <w:basedOn w:val="Standardowy"/>
    <w:uiPriority w:val="52"/>
    <w:rsid w:val="001948E8"/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4">
    <w:name w:val="List Table 7 Colorful Accent 4"/>
    <w:basedOn w:val="Standardowy"/>
    <w:uiPriority w:val="52"/>
    <w:rsid w:val="001948E8"/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5">
    <w:name w:val="List Table 7 Colorful Accent 5"/>
    <w:basedOn w:val="Standardowy"/>
    <w:uiPriority w:val="52"/>
    <w:rsid w:val="001948E8"/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listy7kolorowaakcent6">
    <w:name w:val="List Table 7 Colorful Accent 6"/>
    <w:basedOn w:val="Standardowy"/>
    <w:uiPriority w:val="52"/>
    <w:rsid w:val="001948E8"/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kstmakra">
    <w:name w:val="macro"/>
    <w:link w:val="TekstmakraZnak"/>
    <w:rsid w:val="001948E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Consolas" w:hAnsi="Consolas"/>
      <w:lang w:val="pl-PL" w:eastAsia="en-US"/>
    </w:rPr>
  </w:style>
  <w:style w:type="character" w:customStyle="1" w:styleId="TekstmakraZnak">
    <w:name w:val="Tekst makra Znak"/>
    <w:basedOn w:val="Domylnaczcionkaakapitu"/>
    <w:link w:val="Tekstmakra"/>
    <w:rsid w:val="001948E8"/>
    <w:rPr>
      <w:rFonts w:ascii="Consolas" w:hAnsi="Consolas"/>
      <w:lang w:val="pl-PL" w:eastAsia="en-US"/>
    </w:rPr>
  </w:style>
  <w:style w:type="table" w:styleId="redniasiatka1">
    <w:name w:val="Medium Grid 1"/>
    <w:basedOn w:val="Standardowy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semiHidden/>
    <w:unhideWhenUsed/>
    <w:rsid w:val="001948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semiHidden/>
    <w:unhideWhenUsed/>
    <w:rsid w:val="001948E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rednialista1">
    <w:name w:val="Medium List 1"/>
    <w:basedOn w:val="Standardowy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semiHidden/>
    <w:unhideWhenUsed/>
    <w:rsid w:val="001948E8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semiHidden/>
    <w:unhideWhenUsed/>
    <w:rsid w:val="001948E8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ecieniowanie1">
    <w:name w:val="Medium Shading 1"/>
    <w:basedOn w:val="Standardowy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semiHidden/>
    <w:unhideWhenUsed/>
    <w:rsid w:val="001948E8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semiHidden/>
    <w:unhideWhenUsed/>
    <w:rsid w:val="001948E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Wzmianka">
    <w:name w:val="Mention"/>
    <w:basedOn w:val="Domylnaczcionkaakapitu"/>
    <w:uiPriority w:val="99"/>
    <w:semiHidden/>
    <w:unhideWhenUsed/>
    <w:rsid w:val="001948E8"/>
    <w:rPr>
      <w:color w:val="2B579A"/>
      <w:shd w:val="clear" w:color="auto" w:fill="E1DFDD"/>
      <w:lang w:val="pl-PL"/>
    </w:rPr>
  </w:style>
  <w:style w:type="paragraph" w:styleId="Nagwekwiadomoci">
    <w:name w:val="Message Header"/>
    <w:basedOn w:val="Normalny"/>
    <w:link w:val="NagwekwiadomociZnak"/>
    <w:rsid w:val="001948E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gwekwiadomociZnak">
    <w:name w:val="Nagłówek wiadomości Znak"/>
    <w:basedOn w:val="Domylnaczcionkaakapitu"/>
    <w:link w:val="Nagwekwiadomoci"/>
    <w:rsid w:val="001948E8"/>
    <w:rPr>
      <w:rFonts w:asciiTheme="majorHAnsi" w:eastAsiaTheme="majorEastAsia" w:hAnsiTheme="majorHAnsi" w:cstheme="majorBidi"/>
      <w:sz w:val="24"/>
      <w:szCs w:val="24"/>
      <w:shd w:val="pct20" w:color="auto" w:fill="auto"/>
      <w:lang w:val="pl-PL" w:eastAsia="en-US"/>
    </w:rPr>
  </w:style>
  <w:style w:type="paragraph" w:styleId="Bezodstpw">
    <w:name w:val="No Spacing"/>
    <w:uiPriority w:val="1"/>
    <w:rsid w:val="001948E8"/>
    <w:pPr>
      <w:overflowPunct w:val="0"/>
      <w:autoSpaceDE w:val="0"/>
      <w:autoSpaceDN w:val="0"/>
      <w:adjustRightInd w:val="0"/>
      <w:jc w:val="both"/>
      <w:textAlignment w:val="baseline"/>
    </w:pPr>
    <w:rPr>
      <w:sz w:val="22"/>
      <w:lang w:val="pl-PL" w:eastAsia="en-US"/>
    </w:rPr>
  </w:style>
  <w:style w:type="paragraph" w:styleId="NormalnyWeb">
    <w:name w:val="Normal (Web)"/>
    <w:basedOn w:val="Normalny"/>
    <w:semiHidden/>
    <w:unhideWhenUsed/>
    <w:rsid w:val="001948E8"/>
    <w:rPr>
      <w:sz w:val="24"/>
      <w:szCs w:val="24"/>
    </w:rPr>
  </w:style>
  <w:style w:type="paragraph" w:styleId="Wcicienormalne">
    <w:name w:val="Normal Indent"/>
    <w:basedOn w:val="Normalny"/>
    <w:semiHidden/>
    <w:unhideWhenUsed/>
    <w:rsid w:val="001948E8"/>
    <w:pPr>
      <w:ind w:left="720"/>
    </w:pPr>
  </w:style>
  <w:style w:type="paragraph" w:styleId="Nagweknotatki">
    <w:name w:val="Note Heading"/>
    <w:basedOn w:val="Normalny"/>
    <w:next w:val="Normalny"/>
    <w:link w:val="NagweknotatkiZnak"/>
    <w:semiHidden/>
    <w:unhideWhenUsed/>
    <w:rsid w:val="001948E8"/>
    <w:pPr>
      <w:spacing w:after="0"/>
    </w:pPr>
  </w:style>
  <w:style w:type="character" w:customStyle="1" w:styleId="NagweknotatkiZnak">
    <w:name w:val="Nagłówek notatki Znak"/>
    <w:basedOn w:val="Domylnaczcionkaakapitu"/>
    <w:link w:val="Nagweknotatki"/>
    <w:semiHidden/>
    <w:rsid w:val="001948E8"/>
    <w:rPr>
      <w:sz w:val="22"/>
      <w:lang w:val="en-GB" w:eastAsia="en-US"/>
    </w:rPr>
  </w:style>
  <w:style w:type="character" w:styleId="Tekstzastpczy">
    <w:name w:val="Placeholder Text"/>
    <w:basedOn w:val="Domylnaczcionkaakapitu"/>
    <w:uiPriority w:val="99"/>
    <w:semiHidden/>
    <w:rsid w:val="001948E8"/>
    <w:rPr>
      <w:color w:val="808080"/>
      <w:lang w:val="pl-PL"/>
    </w:rPr>
  </w:style>
  <w:style w:type="table" w:styleId="Zwykatabela1">
    <w:name w:val="Plain Table 1"/>
    <w:basedOn w:val="Standardowy"/>
    <w:uiPriority w:val="41"/>
    <w:rsid w:val="001948E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1948E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Zwykatabela3">
    <w:name w:val="Plain Table 3"/>
    <w:basedOn w:val="Standardowy"/>
    <w:uiPriority w:val="43"/>
    <w:rsid w:val="001948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Zwykatabela4">
    <w:name w:val="Plain Table 4"/>
    <w:basedOn w:val="Standardowy"/>
    <w:uiPriority w:val="44"/>
    <w:rsid w:val="001948E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5">
    <w:name w:val="Plain Table 5"/>
    <w:basedOn w:val="Standardowy"/>
    <w:uiPriority w:val="45"/>
    <w:rsid w:val="001948E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Zwykytekst">
    <w:name w:val="Plain Text"/>
    <w:basedOn w:val="Normalny"/>
    <w:link w:val="ZwykytekstZnak"/>
    <w:semiHidden/>
    <w:unhideWhenUsed/>
    <w:rsid w:val="001948E8"/>
    <w:pPr>
      <w:spacing w:after="0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semiHidden/>
    <w:rsid w:val="001948E8"/>
    <w:rPr>
      <w:rFonts w:ascii="Consolas" w:hAnsi="Consolas"/>
      <w:sz w:val="21"/>
      <w:szCs w:val="21"/>
      <w:lang w:val="en-GB" w:eastAsia="en-US"/>
    </w:rPr>
  </w:style>
  <w:style w:type="paragraph" w:styleId="Cytat">
    <w:name w:val="Quote"/>
    <w:basedOn w:val="Normalny"/>
    <w:next w:val="Normalny"/>
    <w:link w:val="CytatZnak"/>
    <w:uiPriority w:val="29"/>
    <w:rsid w:val="001948E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948E8"/>
    <w:rPr>
      <w:i/>
      <w:iCs/>
      <w:color w:val="404040" w:themeColor="text1" w:themeTint="BF"/>
      <w:sz w:val="22"/>
      <w:lang w:val="en-GB" w:eastAsia="en-US"/>
    </w:rPr>
  </w:style>
  <w:style w:type="paragraph" w:styleId="Zwrotgrzecznociowy">
    <w:name w:val="Salutation"/>
    <w:basedOn w:val="Normalny"/>
    <w:next w:val="Normalny"/>
    <w:link w:val="ZwrotgrzecznociowyZnak"/>
    <w:semiHidden/>
    <w:unhideWhenUsed/>
    <w:rsid w:val="001948E8"/>
  </w:style>
  <w:style w:type="character" w:customStyle="1" w:styleId="ZwrotgrzecznociowyZnak">
    <w:name w:val="Zwrot grzecznościowy Znak"/>
    <w:basedOn w:val="Domylnaczcionkaakapitu"/>
    <w:link w:val="Zwrotgrzecznociowy"/>
    <w:semiHidden/>
    <w:rsid w:val="001948E8"/>
    <w:rPr>
      <w:sz w:val="22"/>
      <w:lang w:val="en-GB" w:eastAsia="en-US"/>
    </w:rPr>
  </w:style>
  <w:style w:type="paragraph" w:styleId="Podpis">
    <w:name w:val="Signature"/>
    <w:basedOn w:val="Normalny"/>
    <w:link w:val="PodpisZnak"/>
    <w:semiHidden/>
    <w:unhideWhenUsed/>
    <w:rsid w:val="001948E8"/>
    <w:pPr>
      <w:spacing w:after="0"/>
      <w:ind w:left="4252"/>
    </w:pPr>
  </w:style>
  <w:style w:type="character" w:customStyle="1" w:styleId="PodpisZnak">
    <w:name w:val="Podpis Znak"/>
    <w:basedOn w:val="Domylnaczcionkaakapitu"/>
    <w:link w:val="Podpis"/>
    <w:semiHidden/>
    <w:rsid w:val="001948E8"/>
    <w:rPr>
      <w:sz w:val="22"/>
      <w:lang w:val="en-GB" w:eastAsia="en-US"/>
    </w:rPr>
  </w:style>
  <w:style w:type="character" w:styleId="Inteligentnyhiperlink">
    <w:name w:val="Smart Hyperlink"/>
    <w:basedOn w:val="Domylnaczcionkaakapitu"/>
    <w:uiPriority w:val="99"/>
    <w:semiHidden/>
    <w:unhideWhenUsed/>
    <w:rsid w:val="001948E8"/>
    <w:rPr>
      <w:u w:val="dotted"/>
      <w:lang w:val="pl-PL"/>
    </w:rPr>
  </w:style>
  <w:style w:type="character" w:styleId="Pogrubienie">
    <w:name w:val="Strong"/>
    <w:basedOn w:val="Domylnaczcionkaakapitu"/>
    <w:rsid w:val="001948E8"/>
    <w:rPr>
      <w:b/>
      <w:bCs/>
      <w:lang w:val="pl-PL"/>
    </w:rPr>
  </w:style>
  <w:style w:type="paragraph" w:styleId="Podtytu">
    <w:name w:val="Subtitle"/>
    <w:basedOn w:val="HouseStyleBase"/>
    <w:link w:val="PodtytuZnak"/>
    <w:rsid w:val="00824EBC"/>
    <w:pPr>
      <w:numPr>
        <w:ilvl w:val="1"/>
      </w:numPr>
    </w:pPr>
    <w:rPr>
      <w:rFonts w:eastAsiaTheme="minorEastAsia" w:cstheme="minorBidi"/>
      <w:caps/>
      <w:color w:val="7D7D7D"/>
      <w:spacing w:val="15"/>
      <w:sz w:val="32"/>
      <w:szCs w:val="22"/>
    </w:rPr>
  </w:style>
  <w:style w:type="character" w:customStyle="1" w:styleId="PodtytuZnak">
    <w:name w:val="Podtytuł Znak"/>
    <w:basedOn w:val="Domylnaczcionkaakapitu"/>
    <w:link w:val="Podtytu"/>
    <w:rsid w:val="00824EBC"/>
    <w:rPr>
      <w:rFonts w:ascii="Arial" w:eastAsiaTheme="minorEastAsia" w:hAnsi="Arial" w:cstheme="minorBidi"/>
      <w:caps/>
      <w:color w:val="7D7D7D"/>
      <w:spacing w:val="15"/>
      <w:sz w:val="32"/>
      <w:szCs w:val="22"/>
      <w:lang w:val="en-GB" w:eastAsia="zh-CN"/>
    </w:rPr>
  </w:style>
  <w:style w:type="character" w:styleId="Wyrnieniedelikatne">
    <w:name w:val="Subtle Emphasis"/>
    <w:basedOn w:val="Domylnaczcionkaakapitu"/>
    <w:uiPriority w:val="19"/>
    <w:rsid w:val="001948E8"/>
    <w:rPr>
      <w:i/>
      <w:iCs/>
      <w:color w:val="404040" w:themeColor="text1" w:themeTint="BF"/>
      <w:lang w:val="pl-PL"/>
    </w:rPr>
  </w:style>
  <w:style w:type="character" w:styleId="Odwoaniedelikatne">
    <w:name w:val="Subtle Reference"/>
    <w:basedOn w:val="Domylnaczcionkaakapitu"/>
    <w:uiPriority w:val="31"/>
    <w:rsid w:val="001948E8"/>
    <w:rPr>
      <w:smallCaps/>
      <w:color w:val="5A5A5A" w:themeColor="text1" w:themeTint="A5"/>
      <w:lang w:val="pl-PL"/>
    </w:rPr>
  </w:style>
  <w:style w:type="table" w:styleId="Tabela-Efekty3D1">
    <w:name w:val="Table 3D effects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1">
    <w:name w:val="Table Classic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2">
    <w:name w:val="Table Classic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3">
    <w:name w:val="Table Classic 3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lasyczny4">
    <w:name w:val="Table Classic 4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1">
    <w:name w:val="Table Colorful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2">
    <w:name w:val="Table Colorful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orowy3">
    <w:name w:val="Table Colorful 3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Kolumnowy1">
    <w:name w:val="Table Columns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2">
    <w:name w:val="Table Columns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3">
    <w:name w:val="Table Columns 3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Kolumnowy4">
    <w:name w:val="Table Columns 4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-Kolumnowy5">
    <w:name w:val="Table Columns 5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-Wspczesny">
    <w:name w:val="Table Contemporary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-Elegancki">
    <w:name w:val="Table Elegant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1">
    <w:name w:val="Table Grid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2">
    <w:name w:val="Table Grid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3">
    <w:name w:val="Table Grid 3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4">
    <w:name w:val="Table Grid 4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atka5">
    <w:name w:val="Table Grid 5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6">
    <w:name w:val="Table Grid 6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7">
    <w:name w:val="Table Grid 7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-Siatka8">
    <w:name w:val="Table Grid 8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iatkatabelijasna">
    <w:name w:val="Grid Table Light"/>
    <w:basedOn w:val="Standardowy"/>
    <w:uiPriority w:val="40"/>
    <w:rsid w:val="001948E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Lista1">
    <w:name w:val="Table List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2">
    <w:name w:val="Table List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3">
    <w:name w:val="Table List 3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4">
    <w:name w:val="Table List 4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-Lista5">
    <w:name w:val="Table List 5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Lista6">
    <w:name w:val="Table List 6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-Lista7">
    <w:name w:val="Table List 7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-Lista8">
    <w:name w:val="Table List 8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Wykazrde">
    <w:name w:val="table of authorities"/>
    <w:basedOn w:val="Normalny"/>
    <w:next w:val="Normalny"/>
    <w:semiHidden/>
    <w:unhideWhenUsed/>
    <w:rsid w:val="001948E8"/>
    <w:pPr>
      <w:spacing w:after="0"/>
      <w:ind w:left="220" w:hanging="220"/>
    </w:pPr>
  </w:style>
  <w:style w:type="paragraph" w:styleId="Spisilustracji">
    <w:name w:val="table of figures"/>
    <w:basedOn w:val="Normalny"/>
    <w:next w:val="Normalny"/>
    <w:semiHidden/>
    <w:unhideWhenUsed/>
    <w:rsid w:val="001948E8"/>
    <w:pPr>
      <w:spacing w:after="0"/>
    </w:pPr>
  </w:style>
  <w:style w:type="table" w:styleId="Tabela-Profesjonalny">
    <w:name w:val="Table Professional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Prosty1">
    <w:name w:val="Table Simple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-Prosty2">
    <w:name w:val="Table Simple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Prosty3">
    <w:name w:val="Table Simple 3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-Delikatny1">
    <w:name w:val="Table Subtle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Motyw">
    <w:name w:val="Table Theme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eWeb1">
    <w:name w:val="Table Web 1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2">
    <w:name w:val="Table Web 2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SieWeb3">
    <w:name w:val="Table Web 3"/>
    <w:basedOn w:val="Standardowy"/>
    <w:semiHidden/>
    <w:unhideWhenUsed/>
    <w:rsid w:val="001948E8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948E8"/>
    <w:pPr>
      <w:keepLines/>
      <w:numPr>
        <w:numId w:val="0"/>
      </w:numPr>
      <w:overflowPunct w:val="0"/>
      <w:autoSpaceDE w:val="0"/>
      <w:autoSpaceDN w:val="0"/>
      <w:spacing w:before="240" w:after="0"/>
      <w:textAlignment w:val="baseline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48E8"/>
    <w:rPr>
      <w:color w:val="605E5C"/>
      <w:shd w:val="clear" w:color="auto" w:fill="E1DFDD"/>
      <w:lang w:val="pl-PL"/>
    </w:rPr>
  </w:style>
  <w:style w:type="paragraph" w:customStyle="1" w:styleId="Executionclause">
    <w:name w:val="Execution clause"/>
    <w:basedOn w:val="HouseStyleBase"/>
    <w:semiHidden/>
    <w:qFormat/>
    <w:rsid w:val="001948E8"/>
    <w:pPr>
      <w:spacing w:after="0"/>
    </w:pPr>
    <w:rPr>
      <w:rFonts w:cs="Arial"/>
    </w:rPr>
  </w:style>
  <w:style w:type="paragraph" w:customStyle="1" w:styleId="GeneralHeading2A">
    <w:name w:val="General Heading 2A"/>
    <w:basedOn w:val="HouseStyleBase"/>
    <w:next w:val="GeneralL1"/>
    <w:qFormat/>
    <w:rsid w:val="00824EBC"/>
    <w:pPr>
      <w:keepNext/>
    </w:pPr>
    <w:rPr>
      <w:b/>
    </w:rPr>
  </w:style>
  <w:style w:type="paragraph" w:customStyle="1" w:styleId="GeneralHeadingA">
    <w:name w:val="General Heading A"/>
    <w:basedOn w:val="HouseStyleBase"/>
    <w:next w:val="GeneralHeading2A"/>
    <w:qFormat/>
    <w:rsid w:val="00824EBC"/>
    <w:pPr>
      <w:keepNext/>
      <w:spacing w:before="360"/>
    </w:pPr>
    <w:rPr>
      <w:b/>
      <w:sz w:val="24"/>
    </w:rPr>
  </w:style>
  <w:style w:type="paragraph" w:customStyle="1" w:styleId="GeneralL1">
    <w:name w:val="General L1"/>
    <w:basedOn w:val="HouseStyleBase"/>
    <w:qFormat/>
    <w:rsid w:val="00824EBC"/>
    <w:pPr>
      <w:numPr>
        <w:numId w:val="15"/>
      </w:numPr>
    </w:pPr>
  </w:style>
  <w:style w:type="paragraph" w:customStyle="1" w:styleId="GeneralL2">
    <w:name w:val="General L2"/>
    <w:basedOn w:val="HouseStyleBase"/>
    <w:qFormat/>
    <w:rsid w:val="00824EBC"/>
    <w:pPr>
      <w:numPr>
        <w:ilvl w:val="1"/>
        <w:numId w:val="15"/>
      </w:numPr>
    </w:pPr>
  </w:style>
  <w:style w:type="paragraph" w:customStyle="1" w:styleId="GeneralL3">
    <w:name w:val="General L3"/>
    <w:basedOn w:val="HouseStyleBase"/>
    <w:qFormat/>
    <w:rsid w:val="00824EBC"/>
    <w:pPr>
      <w:numPr>
        <w:ilvl w:val="2"/>
        <w:numId w:val="15"/>
      </w:numPr>
    </w:pPr>
  </w:style>
  <w:style w:type="paragraph" w:customStyle="1" w:styleId="GeneralL4">
    <w:name w:val="General L4"/>
    <w:basedOn w:val="HouseStyleBase"/>
    <w:qFormat/>
    <w:rsid w:val="00824EBC"/>
    <w:pPr>
      <w:numPr>
        <w:ilvl w:val="3"/>
        <w:numId w:val="15"/>
      </w:numPr>
    </w:pPr>
  </w:style>
  <w:style w:type="paragraph" w:customStyle="1" w:styleId="GeneralL5">
    <w:name w:val="General L5"/>
    <w:basedOn w:val="HouseStyleBase"/>
    <w:qFormat/>
    <w:rsid w:val="00824EBC"/>
    <w:pPr>
      <w:numPr>
        <w:ilvl w:val="4"/>
        <w:numId w:val="15"/>
      </w:numPr>
    </w:pPr>
  </w:style>
  <w:style w:type="paragraph" w:customStyle="1" w:styleId="Heading2A">
    <w:name w:val="Heading 2A"/>
    <w:basedOn w:val="HouseStyleBase"/>
    <w:next w:val="Nagwek2"/>
    <w:qFormat/>
    <w:rsid w:val="00824EBC"/>
    <w:pPr>
      <w:keepNext/>
      <w:ind w:left="720"/>
    </w:pPr>
    <w:rPr>
      <w:b/>
    </w:rPr>
  </w:style>
  <w:style w:type="paragraph" w:customStyle="1" w:styleId="HeadingA">
    <w:name w:val="Heading A"/>
    <w:basedOn w:val="HouseStyleBase"/>
    <w:next w:val="MarginText"/>
    <w:qFormat/>
    <w:rsid w:val="00824EBC"/>
    <w:pPr>
      <w:keepNext/>
      <w:spacing w:before="360" w:after="360"/>
    </w:pPr>
    <w:rPr>
      <w:rFonts w:ascii="Cambria" w:hAnsi="Cambria"/>
      <w:sz w:val="44"/>
    </w:rPr>
  </w:style>
  <w:style w:type="paragraph" w:customStyle="1" w:styleId="RecitalNumbering1">
    <w:name w:val="Recital Numbering 1"/>
    <w:basedOn w:val="HouseStyleBase"/>
    <w:qFormat/>
    <w:rsid w:val="00824EBC"/>
    <w:pPr>
      <w:numPr>
        <w:numId w:val="10"/>
      </w:numPr>
      <w:outlineLvl w:val="0"/>
    </w:pPr>
  </w:style>
  <w:style w:type="paragraph" w:customStyle="1" w:styleId="ScheduleL2A">
    <w:name w:val="Schedule L2A"/>
    <w:basedOn w:val="HouseStyleBase"/>
    <w:next w:val="ScheduleL2"/>
    <w:qFormat/>
    <w:rsid w:val="00824EBC"/>
    <w:pPr>
      <w:keepNext/>
      <w:ind w:left="720"/>
    </w:pPr>
    <w:rPr>
      <w:b/>
    </w:rPr>
  </w:style>
  <w:style w:type="paragraph" w:customStyle="1" w:styleId="SchGeneralL1">
    <w:name w:val="SchGeneral L1"/>
    <w:basedOn w:val="HouseStyleBase"/>
    <w:qFormat/>
    <w:rsid w:val="00824EBC"/>
    <w:pPr>
      <w:numPr>
        <w:numId w:val="14"/>
      </w:numPr>
    </w:pPr>
  </w:style>
  <w:style w:type="paragraph" w:customStyle="1" w:styleId="SchGeneralL2">
    <w:name w:val="SchGeneral L2"/>
    <w:basedOn w:val="HouseStyleBase"/>
    <w:qFormat/>
    <w:rsid w:val="007D7A3C"/>
    <w:pPr>
      <w:numPr>
        <w:ilvl w:val="1"/>
        <w:numId w:val="14"/>
      </w:numPr>
      <w:ind w:left="1440" w:hanging="720"/>
    </w:pPr>
  </w:style>
  <w:style w:type="paragraph" w:customStyle="1" w:styleId="SchGeneralL3">
    <w:name w:val="SchGeneral L3"/>
    <w:basedOn w:val="HouseStyleBase"/>
    <w:qFormat/>
    <w:rsid w:val="00824EBC"/>
    <w:pPr>
      <w:numPr>
        <w:ilvl w:val="2"/>
        <w:numId w:val="14"/>
      </w:numPr>
    </w:pPr>
  </w:style>
  <w:style w:type="paragraph" w:customStyle="1" w:styleId="SchGeneralL4">
    <w:name w:val="SchGeneral L4"/>
    <w:basedOn w:val="HouseStyleBase"/>
    <w:qFormat/>
    <w:rsid w:val="00824EBC"/>
    <w:pPr>
      <w:numPr>
        <w:ilvl w:val="3"/>
        <w:numId w:val="14"/>
      </w:numPr>
    </w:pPr>
  </w:style>
  <w:style w:type="paragraph" w:customStyle="1" w:styleId="SchGeneralL5">
    <w:name w:val="SchGeneral L5"/>
    <w:basedOn w:val="HouseStyleBase"/>
    <w:qFormat/>
    <w:rsid w:val="00824EBC"/>
    <w:pPr>
      <w:numPr>
        <w:ilvl w:val="4"/>
        <w:numId w:val="14"/>
      </w:numPr>
    </w:pPr>
  </w:style>
  <w:style w:type="paragraph" w:customStyle="1" w:styleId="Sectionheader-noTOC">
    <w:name w:val="Section header - no TOC"/>
    <w:basedOn w:val="HouseStyleBase"/>
    <w:next w:val="MarginText"/>
    <w:qFormat/>
    <w:rsid w:val="00824EBC"/>
    <w:pPr>
      <w:keepNext/>
    </w:pPr>
    <w:rPr>
      <w:rFonts w:ascii="Cambria" w:hAnsi="Cambria"/>
      <w:sz w:val="44"/>
    </w:rPr>
  </w:style>
  <w:style w:type="character" w:customStyle="1" w:styleId="NagwekZnak">
    <w:name w:val="Nagłówek Znak"/>
    <w:basedOn w:val="Domylnaczcionkaakapitu"/>
    <w:link w:val="Nagwek"/>
    <w:uiPriority w:val="99"/>
    <w:rsid w:val="00D71EA3"/>
    <w:rPr>
      <w:rFonts w:ascii="Arial" w:hAnsi="Arial"/>
      <w:lang w:val="pl-PL" w:eastAsia="en-US"/>
    </w:rPr>
  </w:style>
  <w:style w:type="character" w:customStyle="1" w:styleId="StopkaZnak">
    <w:name w:val="Stopka Znak"/>
    <w:basedOn w:val="Domylnaczcionkaakapitu"/>
    <w:link w:val="Stopka"/>
    <w:rsid w:val="00824EBC"/>
    <w:rPr>
      <w:rFonts w:ascii="Arial" w:hAnsi="Arial"/>
      <w:sz w:val="16"/>
      <w:lang w:val="pl-PL" w:eastAsia="en-US"/>
    </w:rPr>
  </w:style>
  <w:style w:type="character" w:customStyle="1" w:styleId="footersmallstrongchar">
    <w:name w:val="_footer small strong char"/>
    <w:basedOn w:val="Domylnaczcionkaakapitu"/>
    <w:uiPriority w:val="99"/>
    <w:semiHidden/>
    <w:rsid w:val="00DE718B"/>
    <w:rPr>
      <w:rFonts w:ascii="Arial" w:hAnsi="Arial"/>
      <w:b/>
      <w:sz w:val="16"/>
      <w:szCs w:val="24"/>
      <w:lang w:val="pl-PL" w:eastAsia="en-GB" w:bidi="ar-SA"/>
    </w:rPr>
  </w:style>
  <w:style w:type="paragraph" w:customStyle="1" w:styleId="bodystrong">
    <w:name w:val="_body strong"/>
    <w:basedOn w:val="HouseStyleBase"/>
    <w:link w:val="bodystrongChar"/>
    <w:uiPriority w:val="99"/>
    <w:semiHidden/>
    <w:rsid w:val="007A28DE"/>
    <w:pPr>
      <w:adjustRightInd/>
      <w:spacing w:after="0"/>
    </w:pPr>
    <w:rPr>
      <w:b/>
      <w:szCs w:val="24"/>
      <w:lang w:eastAsia="en-GB"/>
    </w:rPr>
  </w:style>
  <w:style w:type="character" w:customStyle="1" w:styleId="bodystrongChar">
    <w:name w:val="_body strong Char"/>
    <w:link w:val="bodystrong"/>
    <w:uiPriority w:val="99"/>
    <w:semiHidden/>
    <w:rsid w:val="007A28DE"/>
    <w:rPr>
      <w:rFonts w:ascii="Arial" w:eastAsia="STZhongsong" w:hAnsi="Arial"/>
      <w:b/>
      <w:szCs w:val="24"/>
      <w:lang w:val="pl-PL" w:eastAsia="en-GB"/>
    </w:rPr>
  </w:style>
  <w:style w:type="paragraph" w:customStyle="1" w:styleId="bodycondstrongercentred">
    <w:name w:val="_body cond stronger centred"/>
    <w:basedOn w:val="HouseStyleBase"/>
    <w:link w:val="bodycondstrongercentredChar"/>
    <w:uiPriority w:val="99"/>
    <w:semiHidden/>
    <w:rsid w:val="007A28DE"/>
    <w:pPr>
      <w:adjustRightInd/>
      <w:spacing w:after="0"/>
      <w:jc w:val="center"/>
    </w:pPr>
    <w:rPr>
      <w:rFonts w:ascii="Times New Roman" w:eastAsia="SimSun" w:hAnsi="Times New Roman"/>
      <w:b/>
      <w:caps/>
      <w:spacing w:val="-3"/>
      <w:sz w:val="22"/>
      <w:szCs w:val="22"/>
      <w:lang w:eastAsia="en-GB"/>
    </w:rPr>
  </w:style>
  <w:style w:type="character" w:customStyle="1" w:styleId="bodycondstrongercentredChar">
    <w:name w:val="_body cond stronger centred Char"/>
    <w:link w:val="bodycondstrongercentred"/>
    <w:uiPriority w:val="99"/>
    <w:semiHidden/>
    <w:rsid w:val="00754E57"/>
    <w:rPr>
      <w:rFonts w:eastAsia="SimSun"/>
      <w:b/>
      <w:caps/>
      <w:spacing w:val="-3"/>
      <w:sz w:val="22"/>
      <w:szCs w:val="22"/>
      <w:lang w:val="pl-PL" w:eastAsia="en-GB"/>
    </w:rPr>
  </w:style>
  <w:style w:type="paragraph" w:customStyle="1" w:styleId="titlewhite">
    <w:name w:val="_title white"/>
    <w:basedOn w:val="Normalny"/>
    <w:uiPriority w:val="99"/>
    <w:semiHidden/>
    <w:rsid w:val="00802682"/>
    <w:pPr>
      <w:overflowPunct/>
      <w:autoSpaceDE/>
      <w:autoSpaceDN/>
      <w:adjustRightInd/>
      <w:spacing w:after="0"/>
      <w:ind w:right="142"/>
      <w:jc w:val="right"/>
      <w:textAlignment w:val="auto"/>
    </w:pPr>
    <w:rPr>
      <w:rFonts w:asciiTheme="majorHAnsi" w:hAnsiTheme="majorHAnsi"/>
      <w:color w:val="FFFFFF" w:themeColor="background1"/>
      <w:sz w:val="36"/>
      <w:szCs w:val="36"/>
    </w:rPr>
  </w:style>
  <w:style w:type="paragraph" w:customStyle="1" w:styleId="titledarkgrey">
    <w:name w:val="_title dark grey"/>
    <w:basedOn w:val="Normalny"/>
    <w:uiPriority w:val="99"/>
    <w:semiHidden/>
    <w:rsid w:val="00802682"/>
    <w:pPr>
      <w:overflowPunct/>
      <w:autoSpaceDE/>
      <w:autoSpaceDN/>
      <w:adjustRightInd/>
      <w:spacing w:after="0"/>
      <w:ind w:right="142"/>
      <w:jc w:val="right"/>
      <w:textAlignment w:val="auto"/>
    </w:pPr>
    <w:rPr>
      <w:rFonts w:asciiTheme="majorHAnsi" w:hAnsiTheme="majorHAnsi"/>
      <w:color w:val="7D7D7D"/>
      <w:sz w:val="36"/>
      <w:szCs w:val="36"/>
    </w:rPr>
  </w:style>
  <w:style w:type="paragraph" w:customStyle="1" w:styleId="footer">
    <w:name w:val="_footer"/>
    <w:basedOn w:val="HouseStyleBase"/>
    <w:uiPriority w:val="99"/>
    <w:semiHidden/>
    <w:rsid w:val="004A1159"/>
    <w:pPr>
      <w:adjustRightInd/>
      <w:spacing w:before="60" w:after="0"/>
    </w:pPr>
    <w:rPr>
      <w:rFonts w:eastAsia="SimSun"/>
      <w:sz w:val="16"/>
      <w:szCs w:val="24"/>
    </w:rPr>
  </w:style>
  <w:style w:type="paragraph" w:customStyle="1" w:styleId="footerafter">
    <w:name w:val="_footer after"/>
    <w:basedOn w:val="HouseStyleBase"/>
    <w:uiPriority w:val="99"/>
    <w:semiHidden/>
    <w:rsid w:val="00754E57"/>
    <w:pPr>
      <w:spacing w:before="60" w:after="60"/>
    </w:pPr>
    <w:rPr>
      <w:sz w:val="16"/>
    </w:rPr>
  </w:style>
  <w:style w:type="numbering" w:styleId="1ai">
    <w:name w:val="Outline List 1"/>
    <w:basedOn w:val="Bezlisty"/>
    <w:semiHidden/>
    <w:unhideWhenUsed/>
    <w:rsid w:val="00644E7D"/>
    <w:pPr>
      <w:numPr>
        <w:numId w:val="19"/>
      </w:numPr>
    </w:pPr>
  </w:style>
  <w:style w:type="numbering" w:styleId="Artykusekcja">
    <w:name w:val="Outline List 3"/>
    <w:basedOn w:val="Bezlisty"/>
    <w:semiHidden/>
    <w:unhideWhenUsed/>
    <w:rsid w:val="00644E7D"/>
    <w:pPr>
      <w:numPr>
        <w:numId w:val="20"/>
      </w:numPr>
    </w:pPr>
  </w:style>
  <w:style w:type="character" w:styleId="Inteligentnylink">
    <w:name w:val="Smart Link"/>
    <w:basedOn w:val="Domylnaczcionkaakapitu"/>
    <w:uiPriority w:val="99"/>
    <w:semiHidden/>
    <w:unhideWhenUsed/>
    <w:rsid w:val="00644E7D"/>
    <w:rPr>
      <w:color w:val="0000FF"/>
      <w:u w:val="single"/>
      <w:shd w:val="clear" w:color="auto" w:fill="F3F2F1"/>
      <w:lang w:val="pl-PL"/>
    </w:rPr>
  </w:style>
  <w:style w:type="numbering" w:customStyle="1" w:styleId="CurrentList1">
    <w:name w:val="Current List1"/>
    <w:uiPriority w:val="99"/>
    <w:rsid w:val="005A093D"/>
    <w:pPr>
      <w:numPr>
        <w:numId w:val="21"/>
      </w:numPr>
    </w:pPr>
  </w:style>
  <w:style w:type="numbering" w:customStyle="1" w:styleId="CurrentList2">
    <w:name w:val="Current List2"/>
    <w:uiPriority w:val="99"/>
    <w:rsid w:val="005A093D"/>
    <w:pPr>
      <w:numPr>
        <w:numId w:val="22"/>
      </w:numPr>
    </w:pPr>
  </w:style>
  <w:style w:type="numbering" w:customStyle="1" w:styleId="CurrentList3">
    <w:name w:val="Current List3"/>
    <w:uiPriority w:val="99"/>
    <w:rsid w:val="005A093D"/>
    <w:pPr>
      <w:numPr>
        <w:numId w:val="23"/>
      </w:numPr>
    </w:pPr>
  </w:style>
  <w:style w:type="numbering" w:customStyle="1" w:styleId="CurrentList4">
    <w:name w:val="Current List4"/>
    <w:uiPriority w:val="99"/>
    <w:rsid w:val="005A093D"/>
    <w:pPr>
      <w:numPr>
        <w:numId w:val="26"/>
      </w:numPr>
    </w:pPr>
  </w:style>
  <w:style w:type="numbering" w:customStyle="1" w:styleId="CurrentList5">
    <w:name w:val="Current List5"/>
    <w:uiPriority w:val="99"/>
    <w:rsid w:val="005A093D"/>
    <w:pPr>
      <w:numPr>
        <w:numId w:val="28"/>
      </w:numPr>
    </w:pPr>
  </w:style>
  <w:style w:type="numbering" w:customStyle="1" w:styleId="CurrentList6">
    <w:name w:val="Current List6"/>
    <w:uiPriority w:val="99"/>
    <w:rsid w:val="005A093D"/>
    <w:pPr>
      <w:numPr>
        <w:numId w:val="29"/>
      </w:numPr>
    </w:pPr>
  </w:style>
  <w:style w:type="numbering" w:customStyle="1" w:styleId="CurrentList7">
    <w:name w:val="Current List7"/>
    <w:uiPriority w:val="99"/>
    <w:rsid w:val="005A093D"/>
    <w:pPr>
      <w:numPr>
        <w:numId w:val="30"/>
      </w:numPr>
    </w:pPr>
  </w:style>
  <w:style w:type="numbering" w:customStyle="1" w:styleId="CurrentList8">
    <w:name w:val="Current List8"/>
    <w:uiPriority w:val="99"/>
    <w:rsid w:val="005A093D"/>
    <w:pPr>
      <w:numPr>
        <w:numId w:val="31"/>
      </w:numPr>
    </w:pPr>
  </w:style>
  <w:style w:type="paragraph" w:styleId="Poprawka">
    <w:name w:val="Revision"/>
    <w:hidden/>
    <w:uiPriority w:val="99"/>
    <w:semiHidden/>
    <w:rsid w:val="009C08E6"/>
    <w:rPr>
      <w:rFonts w:ascii="Arial" w:hAnsi="Arial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3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9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sellc\AppData\Roaming\plato\data\main\template-files\global-blank-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 C E E M A T T E R S ! 7 9 7 5 1 0 0 . 1 < / d o c u m e n t i d >  
     < s e n d e r i d > S L E M P B < / s e n d e r i d >  
     < s e n d e r e m a i l > B A R T L O M I E J . S L E M P @ D L A P I P E R . C O M < / s e n d e r e m a i l >  
     < l a s t m o d i f i e d > 2 0 2 2 - 1 2 - 0 6 T 1 3 : 0 0 : 0 0 . 0 0 0 0 0 0 0 + 0 1 : 0 0 < / l a s t m o d i f i e d >  
     < d a t a b a s e > C E E M A T T E R S < / d a t a b a s e >  
 < / p r o p e r t i e s > 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27846079476D34A860B4E6DEDC57D64" ma:contentTypeVersion="18" ma:contentTypeDescription="Utwórz nowy dokument." ma:contentTypeScope="" ma:versionID="190c19b8a2f68463e878b583f335420f">
  <xsd:schema xmlns:xsd="http://www.w3.org/2001/XMLSchema" xmlns:xs="http://www.w3.org/2001/XMLSchema" xmlns:p="http://schemas.microsoft.com/office/2006/metadata/properties" xmlns:ns2="a00e5991-715e-4e93-8a17-f0a4e8b0596f" xmlns:ns3="a3f95f04-0c06-4f57-af0b-a7814c3affbc" targetNamespace="http://schemas.microsoft.com/office/2006/metadata/properties" ma:root="true" ma:fieldsID="4f645301880d9f89da1dc544514c769b" ns2:_="" ns3:_="">
    <xsd:import namespace="a00e5991-715e-4e93-8a17-f0a4e8b0596f"/>
    <xsd:import namespace="a3f95f04-0c06-4f57-af0b-a7814c3aff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0e5991-715e-4e93-8a17-f0a4e8b05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23b0274c-d3f5-4e1f-9cd8-bcb4f6f366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95f04-0c06-4f57-af0b-a7814c3affb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00e5991-715e-4e93-8a17-f0a4e8b059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D2FBA5-4A07-4287-AC35-41D78BB5E59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00A60D8D-575B-4CA2-AA86-AE33F9679E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4DF564-C3A9-492F-916F-2144EC7DE78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1D7FBF-A935-4037-8D1B-EFCC9A3EF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0e5991-715e-4e93-8a17-f0a4e8b0596f"/>
    <ds:schemaRef ds:uri="a3f95f04-0c06-4f57-af0b-a7814c3aff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8C77C2A-AC28-4CDB-9C52-3D4CEAC5B17F}">
  <ds:schemaRefs>
    <ds:schemaRef ds:uri="http://schemas.microsoft.com/office/2006/metadata/properties"/>
    <ds:schemaRef ds:uri="http://schemas.microsoft.com/office/infopath/2007/PartnerControls"/>
    <ds:schemaRef ds:uri="a00e5991-715e-4e93-8a17-f0a4e8b0596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global-blank-portrait</Template>
  <TotalTime>3</TotalTime>
  <Pages>1</Pages>
  <Words>5374</Words>
  <Characters>32244</Characters>
  <Application>Microsoft Office Word</Application>
  <DocSecurity>0</DocSecurity>
  <Lines>268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przetragu ul. Wybrzeże Szczecińskie 1</vt:lpstr>
    </vt:vector>
  </TitlesOfParts>
  <Company>DLA Piper</Company>
  <LinksUpToDate>false</LinksUpToDate>
  <CharactersWithSpaces>37543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przetragu bulwar Jana Karskiego</dc:title>
  <dc:subject/>
  <dc:creator>DLA Piper</dc:creator>
  <cp:keywords/>
  <cp:lastModifiedBy>Balcewicz Daniel (ZZW)</cp:lastModifiedBy>
  <cp:revision>10</cp:revision>
  <cp:lastPrinted>2025-03-20T08:21:00Z</cp:lastPrinted>
  <dcterms:created xsi:type="dcterms:W3CDTF">2026-05-13T12:42:00Z</dcterms:created>
  <dcterms:modified xsi:type="dcterms:W3CDTF">2026-05-14T06:40:00Z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lato EditorId">
    <vt:lpwstr>f3c72e5b-d906-4687-89ee-92843bbf57ea</vt:lpwstr>
  </property>
  <property fmtid="{D5CDD505-2E9C-101B-9397-08002B2CF9AE}" pid="3" name="AHS Applied">
    <vt:lpwstr/>
  </property>
  <property fmtid="{D5CDD505-2E9C-101B-9397-08002B2CF9AE}" pid="4" name="Plato Matter Owner Designation">
    <vt:lpwstr/>
  </property>
  <property fmtid="{D5CDD505-2E9C-101B-9397-08002B2CF9AE}" pid="5" name="Plato Template">
    <vt:lpwstr>global-blank-portrait</vt:lpwstr>
  </property>
  <property fmtid="{D5CDD505-2E9C-101B-9397-08002B2CF9AE}" pid="6" name="Plato Template Version">
    <vt:lpwstr>2.0</vt:lpwstr>
  </property>
  <property fmtid="{D5CDD505-2E9C-101B-9397-08002B2CF9AE}" pid="7" name="Plato Language">
    <vt:lpwstr>pl_PL</vt:lpwstr>
  </property>
  <property fmtid="{D5CDD505-2E9C-101B-9397-08002B2CF9AE}" pid="8" name="Plato Office">
    <vt:lpwstr>WARSAW</vt:lpwstr>
  </property>
  <property fmtid="{D5CDD505-2E9C-101B-9397-08002B2CF9AE}" pid="9" name="Plato Jurisdiction">
    <vt:lpwstr>POL</vt:lpwstr>
  </property>
  <property fmtid="{D5CDD505-2E9C-101B-9397-08002B2CF9AE}" pid="10" name="ContentTypeId">
    <vt:lpwstr>0x010100D27846079476D34A860B4E6DEDC57D64</vt:lpwstr>
  </property>
  <property fmtid="{D5CDD505-2E9C-101B-9397-08002B2CF9AE}" pid="11" name="MediaServiceImageTags">
    <vt:lpwstr/>
  </property>
</Properties>
</file>