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41EF" w14:textId="686F98FE"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Cs w:val="22"/>
        </w:rPr>
      </w:pPr>
      <w:r w:rsidRPr="0055784D">
        <w:rPr>
          <w:rFonts w:asciiTheme="minorHAnsi" w:hAnsiTheme="minorHAnsi" w:cstheme="minorHAnsi"/>
          <w:szCs w:val="22"/>
        </w:rPr>
        <w:t>Nr sprawy:</w:t>
      </w:r>
      <w:r w:rsidR="003E3A48" w:rsidRPr="0055784D">
        <w:rPr>
          <w:rFonts w:asciiTheme="minorHAnsi" w:hAnsiTheme="minorHAnsi" w:cstheme="minorHAnsi"/>
          <w:szCs w:val="22"/>
        </w:rPr>
        <w:t xml:space="preserve"> </w:t>
      </w:r>
      <w:r w:rsidR="00094F15">
        <w:rPr>
          <w:rFonts w:asciiTheme="minorHAnsi" w:hAnsiTheme="minorHAnsi" w:cstheme="minorHAnsi"/>
          <w:szCs w:val="22"/>
        </w:rPr>
        <w:t xml:space="preserve">71/WZP/2026 </w:t>
      </w:r>
      <w:r w:rsidR="00ED611B" w:rsidRPr="0055784D">
        <w:rPr>
          <w:rFonts w:asciiTheme="minorHAnsi" w:hAnsiTheme="minorHAnsi" w:cstheme="minorHAnsi"/>
          <w:szCs w:val="22"/>
        </w:rPr>
        <w:t>(wg rejestru zamówień)</w:t>
      </w:r>
    </w:p>
    <w:p w14:paraId="41119B10" w14:textId="38D99BC1" w:rsidR="005C2C33" w:rsidRPr="0055784D" w:rsidRDefault="00F04F9B" w:rsidP="000901BB">
      <w:pPr>
        <w:tabs>
          <w:tab w:val="right" w:leader="dot" w:pos="2268"/>
          <w:tab w:val="right" w:leader="dot" w:pos="9072"/>
        </w:tabs>
        <w:spacing w:before="240" w:after="120" w:line="360" w:lineRule="auto"/>
        <w:ind w:left="5245" w:right="-2"/>
        <w:jc w:val="right"/>
        <w:rPr>
          <w:rFonts w:asciiTheme="minorHAnsi" w:hAnsiTheme="minorHAnsi" w:cstheme="minorHAnsi"/>
          <w:szCs w:val="22"/>
        </w:rPr>
      </w:pPr>
      <w:r w:rsidRPr="0055784D">
        <w:rPr>
          <w:rFonts w:asciiTheme="minorHAnsi" w:hAnsiTheme="minorHAnsi" w:cstheme="minorHAnsi"/>
          <w:szCs w:val="22"/>
        </w:rPr>
        <w:t>Warszawa,</w:t>
      </w:r>
      <w:r w:rsidR="000901BB">
        <w:rPr>
          <w:rFonts w:asciiTheme="minorHAnsi" w:hAnsiTheme="minorHAnsi" w:cstheme="minorHAnsi"/>
          <w:b/>
          <w:bCs/>
          <w:szCs w:val="22"/>
        </w:rPr>
        <w:t xml:space="preserve"> </w:t>
      </w:r>
      <w:r w:rsidR="000901BB" w:rsidRPr="000901BB">
        <w:rPr>
          <w:rFonts w:asciiTheme="minorHAnsi" w:hAnsiTheme="minorHAnsi" w:cstheme="minorHAnsi"/>
          <w:szCs w:val="22"/>
        </w:rPr>
        <w:t>09.03.2026 r.</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1A7A60E8" w:rsidR="00032382" w:rsidRPr="005C7374" w:rsidRDefault="003F460E" w:rsidP="005C7374">
      <w:pPr>
        <w:tabs>
          <w:tab w:val="right" w:leader="dot" w:pos="9072"/>
        </w:tabs>
        <w:spacing w:after="120" w:line="300" w:lineRule="auto"/>
        <w:rPr>
          <w:rFonts w:asciiTheme="minorHAnsi" w:hAnsiTheme="minorHAnsi" w:cstheme="minorHAnsi"/>
          <w:b/>
          <w:bCs/>
          <w:szCs w:val="22"/>
        </w:rPr>
      </w:pPr>
      <w:r w:rsidRPr="005C7374">
        <w:rPr>
          <w:rFonts w:asciiTheme="minorHAnsi" w:hAnsiTheme="minorHAnsi" w:cstheme="minorHAnsi"/>
          <w:szCs w:val="22"/>
        </w:rPr>
        <w:t>Miasto Stołeczne Warszawa</w:t>
      </w:r>
      <w:r w:rsidR="00D34076" w:rsidRPr="005C7374">
        <w:rPr>
          <w:rFonts w:asciiTheme="minorHAnsi" w:hAnsiTheme="minorHAnsi" w:cstheme="minorHAnsi"/>
          <w:szCs w:val="22"/>
        </w:rPr>
        <w:t>,</w:t>
      </w:r>
      <w:r w:rsidRPr="005C7374">
        <w:rPr>
          <w:rFonts w:asciiTheme="minorHAnsi" w:hAnsiTheme="minorHAnsi" w:cstheme="minorHAnsi"/>
          <w:szCs w:val="22"/>
        </w:rPr>
        <w:t xml:space="preserve"> w </w:t>
      </w:r>
      <w:r w:rsidR="00342F7F" w:rsidRPr="005C7374">
        <w:rPr>
          <w:rFonts w:asciiTheme="minorHAnsi" w:hAnsiTheme="minorHAnsi" w:cstheme="minorHAnsi"/>
          <w:szCs w:val="22"/>
        </w:rPr>
        <w:t>ramach którego</w:t>
      </w:r>
      <w:r w:rsidRPr="005C7374">
        <w:rPr>
          <w:rFonts w:asciiTheme="minorHAnsi" w:hAnsiTheme="minorHAnsi" w:cstheme="minorHAnsi"/>
          <w:szCs w:val="22"/>
        </w:rPr>
        <w:t xml:space="preserve"> działa </w:t>
      </w:r>
      <w:r w:rsidR="00342F7F" w:rsidRPr="005C7374">
        <w:rPr>
          <w:rFonts w:asciiTheme="minorHAnsi" w:hAnsiTheme="minorHAnsi" w:cstheme="minorHAnsi"/>
          <w:szCs w:val="22"/>
        </w:rPr>
        <w:t xml:space="preserve">jednostka budżetowa </w:t>
      </w:r>
      <w:r w:rsidRPr="005C7374">
        <w:rPr>
          <w:rFonts w:asciiTheme="minorHAnsi" w:hAnsiTheme="minorHAnsi" w:cstheme="minorHAnsi"/>
          <w:b/>
          <w:szCs w:val="22"/>
        </w:rPr>
        <w:t>Zarząd Zieleni</w:t>
      </w:r>
      <w:r w:rsidR="00005550" w:rsidRPr="005C7374">
        <w:rPr>
          <w:rFonts w:asciiTheme="minorHAnsi" w:hAnsiTheme="minorHAnsi" w:cstheme="minorHAnsi"/>
          <w:b/>
          <w:szCs w:val="22"/>
        </w:rPr>
        <w:t xml:space="preserve"> </w:t>
      </w:r>
      <w:r w:rsidRPr="005C7374">
        <w:rPr>
          <w:rFonts w:asciiTheme="minorHAnsi" w:hAnsiTheme="minorHAnsi" w:cstheme="minorHAnsi"/>
          <w:b/>
          <w:szCs w:val="22"/>
        </w:rPr>
        <w:t>m.st.</w:t>
      </w:r>
      <w:r w:rsidR="00005550" w:rsidRPr="005C7374">
        <w:rPr>
          <w:rFonts w:asciiTheme="minorHAnsi" w:hAnsiTheme="minorHAnsi" w:cstheme="minorHAnsi"/>
          <w:b/>
          <w:szCs w:val="22"/>
        </w:rPr>
        <w:t> </w:t>
      </w:r>
      <w:r w:rsidRPr="005C7374">
        <w:rPr>
          <w:rFonts w:asciiTheme="minorHAnsi" w:hAnsiTheme="minorHAnsi" w:cstheme="minorHAnsi"/>
          <w:b/>
          <w:szCs w:val="22"/>
        </w:rPr>
        <w:t>Warszawy</w:t>
      </w:r>
      <w:r w:rsidR="00342F7F" w:rsidRPr="005C7374">
        <w:rPr>
          <w:rFonts w:asciiTheme="minorHAnsi" w:hAnsiTheme="minorHAnsi" w:cstheme="minorHAnsi"/>
          <w:b/>
          <w:szCs w:val="22"/>
        </w:rPr>
        <w:t xml:space="preserve">, </w:t>
      </w:r>
      <w:r w:rsidR="00734198" w:rsidRPr="005C7374">
        <w:rPr>
          <w:rFonts w:asciiTheme="minorHAnsi" w:hAnsiTheme="minorHAnsi" w:cstheme="minorHAnsi"/>
          <w:color w:val="000000"/>
          <w:szCs w:val="22"/>
        </w:rPr>
        <w:t>zwraca się z</w:t>
      </w:r>
      <w:r w:rsidR="00931835">
        <w:rPr>
          <w:rFonts w:asciiTheme="minorHAnsi" w:hAnsiTheme="minorHAnsi" w:cstheme="minorHAnsi"/>
          <w:color w:val="000000"/>
          <w:szCs w:val="22"/>
        </w:rPr>
        <w:t xml:space="preserve"> </w:t>
      </w:r>
      <w:r w:rsidR="00734198" w:rsidRPr="005C7374">
        <w:rPr>
          <w:rFonts w:asciiTheme="minorHAnsi" w:hAnsiTheme="minorHAnsi" w:cstheme="minorHAnsi"/>
          <w:color w:val="000000"/>
          <w:szCs w:val="22"/>
        </w:rPr>
        <w:t>prośbą o</w:t>
      </w:r>
      <w:r w:rsidRPr="005C7374">
        <w:rPr>
          <w:rFonts w:asciiTheme="minorHAnsi" w:hAnsiTheme="minorHAnsi" w:cstheme="minorHAnsi"/>
          <w:szCs w:val="22"/>
        </w:rPr>
        <w:t xml:space="preserve"> złożeni</w:t>
      </w:r>
      <w:r w:rsidR="00734198" w:rsidRPr="005C7374">
        <w:rPr>
          <w:rFonts w:asciiTheme="minorHAnsi" w:hAnsiTheme="minorHAnsi" w:cstheme="minorHAnsi"/>
          <w:szCs w:val="22"/>
        </w:rPr>
        <w:t xml:space="preserve">e </w:t>
      </w:r>
      <w:r w:rsidRPr="005C7374">
        <w:rPr>
          <w:rFonts w:asciiTheme="minorHAnsi" w:hAnsiTheme="minorHAnsi" w:cstheme="minorHAnsi"/>
          <w:szCs w:val="22"/>
        </w:rPr>
        <w:t>oferty na:</w:t>
      </w:r>
      <w:r w:rsidR="00ED611B" w:rsidRPr="005C7374">
        <w:rPr>
          <w:rFonts w:asciiTheme="minorHAnsi" w:hAnsiTheme="minorHAnsi" w:cstheme="minorHAnsi"/>
          <w:b/>
          <w:bCs/>
          <w:szCs w:val="22"/>
        </w:rPr>
        <w:t xml:space="preserve"> </w:t>
      </w:r>
      <w:r w:rsidR="002F0318" w:rsidRPr="005C7374">
        <w:rPr>
          <w:rFonts w:asciiTheme="minorHAnsi" w:hAnsiTheme="minorHAnsi" w:cstheme="minorHAnsi"/>
          <w:b/>
          <w:bCs/>
          <w:szCs w:val="22"/>
        </w:rPr>
        <w:t>Spotkajmy się nad Wisłą – cykl aktywności na Łąkach Golędzinowskich.</w:t>
      </w:r>
    </w:p>
    <w:p w14:paraId="5A587BAA" w14:textId="193A4F6F" w:rsidR="006B4817" w:rsidRPr="005C7374" w:rsidRDefault="00032382" w:rsidP="005C7374">
      <w:pPr>
        <w:pStyle w:val="Nagwek2"/>
        <w:numPr>
          <w:ilvl w:val="0"/>
          <w:numId w:val="7"/>
        </w:numPr>
        <w:spacing w:after="120" w:line="300" w:lineRule="auto"/>
        <w:ind w:left="425" w:hanging="425"/>
        <w:jc w:val="left"/>
        <w:rPr>
          <w:rFonts w:asciiTheme="minorHAnsi" w:eastAsia="SimSun" w:hAnsiTheme="minorHAnsi" w:cstheme="minorHAnsi"/>
          <w:sz w:val="22"/>
          <w:szCs w:val="22"/>
        </w:rPr>
      </w:pPr>
      <w:r w:rsidRPr="005C7374">
        <w:rPr>
          <w:rFonts w:asciiTheme="minorHAnsi" w:eastAsia="SimSun" w:hAnsiTheme="minorHAnsi" w:cstheme="minorHAnsi"/>
          <w:sz w:val="22"/>
          <w:szCs w:val="22"/>
        </w:rPr>
        <w:t>Tryb udzielenia zamówienia</w:t>
      </w:r>
    </w:p>
    <w:p w14:paraId="6D061EAD" w14:textId="733BDC15" w:rsidR="00DD0DE9" w:rsidRPr="005C7374" w:rsidRDefault="005D607D" w:rsidP="005C7374">
      <w:pPr>
        <w:pStyle w:val="Akapitzlist"/>
        <w:keepNext/>
        <w:widowControl w:val="0"/>
        <w:numPr>
          <w:ilvl w:val="0"/>
          <w:numId w:val="2"/>
        </w:numPr>
        <w:spacing w:after="120" w:line="300" w:lineRule="auto"/>
        <w:ind w:left="850" w:hanging="425"/>
        <w:contextualSpacing w:val="0"/>
        <w:rPr>
          <w:rFonts w:asciiTheme="minorHAnsi" w:hAnsiTheme="minorHAnsi" w:cstheme="minorHAnsi"/>
          <w:szCs w:val="22"/>
        </w:rPr>
      </w:pPr>
      <w:r w:rsidRPr="005C7374">
        <w:rPr>
          <w:rFonts w:asciiTheme="minorHAnsi" w:hAnsiTheme="minorHAnsi" w:cstheme="minorHAnsi"/>
          <w:szCs w:val="22"/>
        </w:rPr>
        <w:t xml:space="preserve">Do niniejszego postępowania nie stosuje się </w:t>
      </w:r>
      <w:r w:rsidR="00DD0DE9" w:rsidRPr="005C7374">
        <w:rPr>
          <w:rFonts w:asciiTheme="minorHAnsi" w:hAnsiTheme="minorHAnsi" w:cstheme="minorHAnsi"/>
          <w:szCs w:val="22"/>
        </w:rPr>
        <w:t xml:space="preserve">przepisów ustawy z dnia </w:t>
      </w:r>
      <w:r w:rsidR="004B38CC" w:rsidRPr="005C7374">
        <w:rPr>
          <w:rFonts w:asciiTheme="minorHAnsi" w:hAnsiTheme="minorHAnsi" w:cstheme="minorHAnsi"/>
          <w:szCs w:val="22"/>
        </w:rPr>
        <w:t>11 wrze</w:t>
      </w:r>
      <w:r w:rsidRPr="005C7374">
        <w:rPr>
          <w:rFonts w:asciiTheme="minorHAnsi" w:hAnsiTheme="minorHAnsi" w:cstheme="minorHAnsi"/>
          <w:szCs w:val="22"/>
        </w:rPr>
        <w:t xml:space="preserve">śnia 2019 r. </w:t>
      </w:r>
      <w:r w:rsidR="00DD0DE9" w:rsidRPr="005C7374">
        <w:rPr>
          <w:rFonts w:asciiTheme="minorHAnsi" w:hAnsiTheme="minorHAnsi" w:cstheme="minorHAnsi"/>
          <w:szCs w:val="22"/>
        </w:rPr>
        <w:t>Prawo zamówień publicznych (</w:t>
      </w:r>
      <w:proofErr w:type="spellStart"/>
      <w:r w:rsidR="00DD0DE9" w:rsidRPr="005C7374">
        <w:rPr>
          <w:rFonts w:asciiTheme="minorHAnsi" w:hAnsiTheme="minorHAnsi" w:cstheme="minorHAnsi"/>
          <w:szCs w:val="22"/>
        </w:rPr>
        <w:t>t.j</w:t>
      </w:r>
      <w:proofErr w:type="spellEnd"/>
      <w:r w:rsidR="00DD0DE9" w:rsidRPr="005C7374">
        <w:rPr>
          <w:rFonts w:asciiTheme="minorHAnsi" w:hAnsiTheme="minorHAnsi" w:cstheme="minorHAnsi"/>
          <w:szCs w:val="22"/>
        </w:rPr>
        <w:t xml:space="preserve">. Dz. U. </w:t>
      </w:r>
      <w:r w:rsidR="00A00810" w:rsidRPr="005C7374">
        <w:rPr>
          <w:rFonts w:asciiTheme="minorHAnsi" w:hAnsiTheme="minorHAnsi" w:cstheme="minorHAnsi"/>
          <w:szCs w:val="22"/>
        </w:rPr>
        <w:t>202</w:t>
      </w:r>
      <w:r w:rsidR="001E759E" w:rsidRPr="005C7374">
        <w:rPr>
          <w:rFonts w:asciiTheme="minorHAnsi" w:hAnsiTheme="minorHAnsi" w:cstheme="minorHAnsi"/>
          <w:szCs w:val="22"/>
        </w:rPr>
        <w:t>4</w:t>
      </w:r>
      <w:r w:rsidR="00DD0DE9" w:rsidRPr="005C7374">
        <w:rPr>
          <w:rFonts w:asciiTheme="minorHAnsi" w:hAnsiTheme="minorHAnsi" w:cstheme="minorHAnsi"/>
          <w:szCs w:val="22"/>
        </w:rPr>
        <w:t xml:space="preserve"> r., poz. </w:t>
      </w:r>
      <w:r w:rsidR="001E759E" w:rsidRPr="005C7374">
        <w:rPr>
          <w:rFonts w:asciiTheme="minorHAnsi" w:hAnsiTheme="minorHAnsi" w:cstheme="minorHAnsi"/>
          <w:szCs w:val="22"/>
        </w:rPr>
        <w:t>1320 ze zm.</w:t>
      </w:r>
      <w:r w:rsidR="00DD0DE9" w:rsidRPr="005C7374">
        <w:rPr>
          <w:rFonts w:asciiTheme="minorHAnsi" w:hAnsiTheme="minorHAnsi" w:cstheme="minorHAnsi"/>
          <w:szCs w:val="22"/>
        </w:rPr>
        <w:t xml:space="preserve">), dalej jako </w:t>
      </w:r>
      <w:r w:rsidR="008E6C05" w:rsidRPr="005C7374">
        <w:rPr>
          <w:rFonts w:asciiTheme="minorHAnsi" w:hAnsiTheme="minorHAnsi" w:cstheme="minorHAnsi"/>
          <w:szCs w:val="22"/>
        </w:rPr>
        <w:t>„</w:t>
      </w:r>
      <w:r w:rsidR="00DD0DE9" w:rsidRPr="005C7374">
        <w:rPr>
          <w:rFonts w:asciiTheme="minorHAnsi" w:hAnsiTheme="minorHAnsi" w:cstheme="minorHAnsi"/>
          <w:szCs w:val="22"/>
        </w:rPr>
        <w:t>ustawa</w:t>
      </w:r>
      <w:r w:rsidR="008E6C05" w:rsidRPr="005C7374">
        <w:rPr>
          <w:rFonts w:asciiTheme="minorHAnsi" w:hAnsiTheme="minorHAnsi" w:cstheme="minorHAnsi"/>
          <w:szCs w:val="22"/>
        </w:rPr>
        <w:t>”</w:t>
      </w:r>
      <w:r w:rsidR="0019535A" w:rsidRPr="005C7374">
        <w:rPr>
          <w:rFonts w:asciiTheme="minorHAnsi" w:hAnsiTheme="minorHAnsi" w:cstheme="minorHAnsi"/>
          <w:szCs w:val="22"/>
        </w:rPr>
        <w:t>.</w:t>
      </w:r>
    </w:p>
    <w:p w14:paraId="59FB901E" w14:textId="67AF7A4D" w:rsidR="00DD0DE9" w:rsidRPr="005C7374" w:rsidRDefault="00DD0DE9" w:rsidP="005C7374">
      <w:pPr>
        <w:pStyle w:val="Akapitzlist"/>
        <w:keepNext/>
        <w:widowControl w:val="0"/>
        <w:numPr>
          <w:ilvl w:val="0"/>
          <w:numId w:val="2"/>
        </w:numPr>
        <w:spacing w:after="120" w:line="300" w:lineRule="auto"/>
        <w:ind w:left="850" w:hanging="425"/>
        <w:contextualSpacing w:val="0"/>
        <w:rPr>
          <w:rFonts w:asciiTheme="minorHAnsi" w:hAnsiTheme="minorHAnsi" w:cstheme="minorHAnsi"/>
          <w:szCs w:val="22"/>
        </w:rPr>
      </w:pPr>
      <w:r w:rsidRPr="005C7374">
        <w:rPr>
          <w:rFonts w:asciiTheme="minorHAnsi" w:hAnsiTheme="minorHAnsi" w:cstheme="minorHAnsi"/>
          <w:szCs w:val="22"/>
        </w:rPr>
        <w:t>Wykonawcom na czynności Zamawiającego podejmowane w niniejszym postępowaniu nie</w:t>
      </w:r>
      <w:r w:rsidR="00005550" w:rsidRPr="005C7374">
        <w:rPr>
          <w:rFonts w:asciiTheme="minorHAnsi" w:hAnsiTheme="minorHAnsi" w:cstheme="minorHAnsi"/>
          <w:szCs w:val="22"/>
        </w:rPr>
        <w:t> </w:t>
      </w:r>
      <w:r w:rsidRPr="005C7374">
        <w:rPr>
          <w:rFonts w:asciiTheme="minorHAnsi" w:hAnsiTheme="minorHAnsi" w:cstheme="minorHAnsi"/>
          <w:szCs w:val="22"/>
        </w:rPr>
        <w:t>przysługują środki ochrony prawnej przewidziane w ustawie.</w:t>
      </w:r>
    </w:p>
    <w:p w14:paraId="2AF21BDC" w14:textId="7E39A119" w:rsidR="001723E8" w:rsidRPr="005C7374" w:rsidRDefault="00DD0DE9" w:rsidP="005C7374">
      <w:pPr>
        <w:pStyle w:val="Akapitzlist"/>
        <w:keepNext/>
        <w:widowControl w:val="0"/>
        <w:numPr>
          <w:ilvl w:val="0"/>
          <w:numId w:val="2"/>
        </w:numPr>
        <w:spacing w:after="120" w:line="300" w:lineRule="auto"/>
        <w:ind w:left="850" w:hanging="425"/>
        <w:contextualSpacing w:val="0"/>
        <w:rPr>
          <w:rFonts w:asciiTheme="minorHAnsi" w:hAnsiTheme="minorHAnsi" w:cstheme="minorHAnsi"/>
          <w:szCs w:val="22"/>
        </w:rPr>
      </w:pPr>
      <w:r w:rsidRPr="005C7374">
        <w:rPr>
          <w:rFonts w:asciiTheme="minorHAnsi" w:hAnsiTheme="minorHAnsi" w:cstheme="minorHAnsi"/>
          <w:szCs w:val="22"/>
        </w:rPr>
        <w:t xml:space="preserve">Zamawiający zastrzega sobie możliwość zmiany </w:t>
      </w:r>
      <w:r w:rsidR="003D74AB" w:rsidRPr="005C7374">
        <w:rPr>
          <w:rFonts w:asciiTheme="minorHAnsi" w:hAnsiTheme="minorHAnsi" w:cstheme="minorHAnsi"/>
          <w:szCs w:val="22"/>
        </w:rPr>
        <w:t xml:space="preserve">treści </w:t>
      </w:r>
      <w:r w:rsidRPr="005C7374">
        <w:rPr>
          <w:rFonts w:asciiTheme="minorHAnsi" w:hAnsiTheme="minorHAnsi" w:cstheme="minorHAnsi"/>
          <w:szCs w:val="22"/>
        </w:rPr>
        <w:t xml:space="preserve">zapytania ofertowego do </w:t>
      </w:r>
      <w:r w:rsidR="003D74AB" w:rsidRPr="005C7374">
        <w:rPr>
          <w:rFonts w:asciiTheme="minorHAnsi" w:hAnsiTheme="minorHAnsi" w:cstheme="minorHAnsi"/>
          <w:szCs w:val="22"/>
        </w:rPr>
        <w:t xml:space="preserve">czasu </w:t>
      </w:r>
      <w:r w:rsidRPr="005C7374">
        <w:rPr>
          <w:rFonts w:asciiTheme="minorHAnsi" w:hAnsiTheme="minorHAnsi" w:cstheme="minorHAnsi"/>
          <w:szCs w:val="22"/>
        </w:rPr>
        <w:t xml:space="preserve">upływu terminu </w:t>
      </w:r>
      <w:r w:rsidR="003D74AB" w:rsidRPr="005C7374">
        <w:rPr>
          <w:rFonts w:asciiTheme="minorHAnsi" w:hAnsiTheme="minorHAnsi" w:cstheme="minorHAnsi"/>
          <w:szCs w:val="22"/>
        </w:rPr>
        <w:t>składania ofer</w:t>
      </w:r>
      <w:r w:rsidR="00131D4C" w:rsidRPr="005C7374">
        <w:rPr>
          <w:rFonts w:asciiTheme="minorHAnsi" w:hAnsiTheme="minorHAnsi" w:cstheme="minorHAnsi"/>
          <w:szCs w:val="22"/>
        </w:rPr>
        <w:t>t</w:t>
      </w:r>
      <w:r w:rsidRPr="005C7374">
        <w:rPr>
          <w:rFonts w:asciiTheme="minorHAnsi" w:hAnsiTheme="minorHAnsi" w:cstheme="minorHAnsi"/>
          <w:szCs w:val="22"/>
        </w:rPr>
        <w:t xml:space="preserve">. </w:t>
      </w:r>
    </w:p>
    <w:p w14:paraId="63F845FD" w14:textId="2C652DDD" w:rsidR="003D74AB" w:rsidRPr="0055784D" w:rsidRDefault="001723E8" w:rsidP="005C7374">
      <w:pPr>
        <w:pStyle w:val="Akapitzlist"/>
        <w:keepNext/>
        <w:widowControl w:val="0"/>
        <w:numPr>
          <w:ilvl w:val="0"/>
          <w:numId w:val="2"/>
        </w:numPr>
        <w:spacing w:after="120" w:line="300" w:lineRule="auto"/>
        <w:ind w:left="850" w:hanging="425"/>
        <w:contextualSpacing w:val="0"/>
        <w:rPr>
          <w:rFonts w:asciiTheme="minorHAnsi" w:hAnsiTheme="minorHAnsi" w:cstheme="minorHAnsi"/>
          <w:szCs w:val="22"/>
        </w:rPr>
      </w:pPr>
      <w:r w:rsidRPr="0055784D">
        <w:rPr>
          <w:rFonts w:asciiTheme="minorHAnsi" w:hAnsiTheme="minorHAnsi" w:cstheme="minorHAnsi"/>
          <w:szCs w:val="22"/>
        </w:rPr>
        <w:t xml:space="preserve">Zamawiający </w:t>
      </w:r>
      <w:r w:rsidR="00DD0DE9" w:rsidRPr="0055784D">
        <w:rPr>
          <w:rFonts w:asciiTheme="minorHAnsi" w:hAnsiTheme="minorHAnsi" w:cstheme="minorHAnsi"/>
          <w:szCs w:val="22"/>
        </w:rPr>
        <w:t xml:space="preserve">informuje, iż niniejsze zapytanie ofertowe nie stanowi oferty w myśl art. 66 Kodeksu cywilnego, </w:t>
      </w:r>
      <w:r w:rsidR="00C41BE8" w:rsidRPr="0055784D">
        <w:rPr>
          <w:rFonts w:asciiTheme="minorHAnsi" w:hAnsiTheme="minorHAnsi" w:cstheme="minorHAnsi"/>
          <w:szCs w:val="22"/>
        </w:rPr>
        <w:t xml:space="preserve">nie jest również aukcją lub przetargiem w rozumieniu art. 70 </w:t>
      </w:r>
      <w:r w:rsidR="00C41BE8" w:rsidRPr="0055784D">
        <w:rPr>
          <w:rFonts w:asciiTheme="minorHAnsi" w:hAnsiTheme="minorHAnsi" w:cstheme="minorHAnsi"/>
          <w:szCs w:val="22"/>
          <w:vertAlign w:val="superscript"/>
        </w:rPr>
        <w:t xml:space="preserve">1 </w:t>
      </w:r>
      <w:r w:rsidR="00C41BE8" w:rsidRPr="0055784D">
        <w:rPr>
          <w:rFonts w:asciiTheme="minorHAnsi" w:hAnsiTheme="minorHAnsi" w:cstheme="minorHAnsi"/>
          <w:szCs w:val="22"/>
        </w:rPr>
        <w:t xml:space="preserve">Kodeksu cywilnego, </w:t>
      </w:r>
      <w:r w:rsidR="00DD0DE9" w:rsidRPr="0055784D">
        <w:rPr>
          <w:rFonts w:asciiTheme="minorHAnsi" w:hAnsiTheme="minorHAnsi" w:cstheme="minorHAnsi"/>
          <w:szCs w:val="22"/>
        </w:rPr>
        <w:t>jak również nie jest ogłoszeniem w rozumieniu ustawy.</w:t>
      </w:r>
      <w:r w:rsidR="003D74AB" w:rsidRPr="0055784D">
        <w:rPr>
          <w:rFonts w:asciiTheme="minorHAnsi" w:hAnsiTheme="minorHAnsi" w:cstheme="minorHAnsi"/>
          <w:szCs w:val="22"/>
        </w:rPr>
        <w:t xml:space="preserve"> </w:t>
      </w:r>
    </w:p>
    <w:p w14:paraId="5781F93D" w14:textId="77777777" w:rsidR="00005550" w:rsidRDefault="003D74AB" w:rsidP="005C7374">
      <w:pPr>
        <w:pStyle w:val="Akapitzlist"/>
        <w:keepNext/>
        <w:widowControl w:val="0"/>
        <w:numPr>
          <w:ilvl w:val="0"/>
          <w:numId w:val="2"/>
        </w:numPr>
        <w:spacing w:after="120" w:line="300" w:lineRule="auto"/>
        <w:ind w:left="850" w:hanging="425"/>
        <w:contextualSpacing w:val="0"/>
        <w:rPr>
          <w:rFonts w:asciiTheme="minorHAnsi" w:hAnsiTheme="minorHAnsi" w:cstheme="minorHAnsi"/>
          <w:szCs w:val="22"/>
        </w:rPr>
      </w:pPr>
      <w:r w:rsidRPr="0055784D">
        <w:rPr>
          <w:rFonts w:asciiTheme="minorHAnsi" w:hAnsiTheme="minorHAnsi" w:cstheme="minorHAnsi"/>
          <w:szCs w:val="22"/>
        </w:rPr>
        <w:t>Zamawiający zastrzega sobie możliwość unieważnienia postępowania w każdej chwili bez podania przyczyny.</w:t>
      </w:r>
      <w:r w:rsidR="005D2E00" w:rsidRPr="0055784D">
        <w:rPr>
          <w:rFonts w:asciiTheme="minorHAnsi" w:hAnsiTheme="minorHAnsi" w:cstheme="minorHAnsi"/>
          <w:szCs w:val="22"/>
        </w:rPr>
        <w:t xml:space="preserve"> </w:t>
      </w:r>
      <w:r w:rsidR="00DD0DE9" w:rsidRPr="0055784D">
        <w:rPr>
          <w:rFonts w:asciiTheme="minorHAnsi" w:hAnsiTheme="minorHAnsi" w:cstheme="minorHAnsi"/>
          <w:szCs w:val="22"/>
        </w:rPr>
        <w:t>W związku z powyższym Wykonawcy nie będzie przysługiwało roszczenie w</w:t>
      </w:r>
      <w:r w:rsidR="00005550">
        <w:rPr>
          <w:rFonts w:asciiTheme="minorHAnsi" w:hAnsiTheme="minorHAnsi" w:cstheme="minorHAnsi"/>
          <w:szCs w:val="22"/>
        </w:rPr>
        <w:t> </w:t>
      </w:r>
      <w:r w:rsidR="00DD0DE9" w:rsidRPr="0055784D">
        <w:rPr>
          <w:rFonts w:asciiTheme="minorHAnsi" w:hAnsiTheme="minorHAnsi" w:cstheme="minorHAnsi"/>
          <w:szCs w:val="22"/>
        </w:rPr>
        <w:t>stosunku do Zamawiającego o zawarcie umowy.</w:t>
      </w:r>
      <w:r w:rsidR="00131D4C" w:rsidRPr="0055784D">
        <w:rPr>
          <w:rFonts w:asciiTheme="minorHAnsi" w:hAnsiTheme="minorHAnsi" w:cstheme="minorHAnsi"/>
          <w:szCs w:val="22"/>
        </w:rPr>
        <w:t xml:space="preserve"> </w:t>
      </w:r>
      <w:r w:rsidR="00DD0DE9" w:rsidRPr="0055784D">
        <w:rPr>
          <w:rFonts w:asciiTheme="minorHAnsi" w:hAnsiTheme="minorHAnsi" w:cstheme="minorHAnsi"/>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5C7374">
      <w:pPr>
        <w:pStyle w:val="Akapitzlist"/>
        <w:keepNext/>
        <w:widowControl w:val="0"/>
        <w:numPr>
          <w:ilvl w:val="0"/>
          <w:numId w:val="2"/>
        </w:numPr>
        <w:spacing w:after="120" w:line="300" w:lineRule="auto"/>
        <w:ind w:left="850" w:hanging="425"/>
        <w:contextualSpacing w:val="0"/>
        <w:rPr>
          <w:rFonts w:asciiTheme="minorHAnsi" w:hAnsiTheme="minorHAnsi" w:cstheme="minorHAnsi"/>
          <w:szCs w:val="22"/>
        </w:rPr>
      </w:pPr>
      <w:r w:rsidRPr="00005550">
        <w:rPr>
          <w:rFonts w:asciiTheme="minorHAnsi" w:hAnsiTheme="minorHAnsi" w:cstheme="minorHAnsi"/>
          <w:szCs w:val="22"/>
        </w:rPr>
        <w:t>Wykonawca ponosi wszelkie koszty związane z przygotowaniem i złożeniem oferty.</w:t>
      </w:r>
      <w:r w:rsidR="00005550">
        <w:rPr>
          <w:rFonts w:asciiTheme="minorHAnsi" w:hAnsiTheme="minorHAnsi" w:cstheme="minorHAnsi"/>
          <w:szCs w:val="22"/>
        </w:rPr>
        <w:t xml:space="preserve"> </w:t>
      </w:r>
    </w:p>
    <w:p w14:paraId="05E83697" w14:textId="4869F7F8" w:rsidR="00005550" w:rsidRPr="00005550" w:rsidRDefault="00005550" w:rsidP="005C7374">
      <w:pPr>
        <w:pStyle w:val="Akapitzlist"/>
        <w:keepNext/>
        <w:widowControl w:val="0"/>
        <w:numPr>
          <w:ilvl w:val="0"/>
          <w:numId w:val="2"/>
        </w:numPr>
        <w:spacing w:after="120" w:line="300" w:lineRule="auto"/>
        <w:ind w:left="850" w:hanging="425"/>
        <w:contextualSpacing w:val="0"/>
        <w:rPr>
          <w:rFonts w:asciiTheme="minorHAnsi" w:hAnsiTheme="minorHAnsi" w:cstheme="minorHAnsi"/>
          <w:szCs w:val="22"/>
        </w:rPr>
      </w:pPr>
      <w:r w:rsidRPr="00005550">
        <w:rPr>
          <w:rFonts w:asciiTheme="minorHAnsi" w:hAnsiTheme="minorHAnsi" w:cstheme="minorHAnsi"/>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Cs w:val="22"/>
        </w:rPr>
        <w:t>z dnia 13 kwietnia 2022 r. o</w:t>
      </w:r>
      <w:r w:rsidR="000870CA">
        <w:rPr>
          <w:rFonts w:asciiTheme="minorHAnsi" w:hAnsiTheme="minorHAnsi" w:cstheme="minorHAnsi"/>
          <w:szCs w:val="22"/>
        </w:rPr>
        <w:t> </w:t>
      </w:r>
      <w:r w:rsidRPr="00005550">
        <w:rPr>
          <w:rFonts w:asciiTheme="minorHAnsi" w:hAnsiTheme="minorHAnsi" w:cstheme="minorHAnsi"/>
          <w:szCs w:val="22"/>
        </w:rPr>
        <w:t>szczególnych rozwiązaniach w zakresie przeciwdziałania wspieraniu agresji na Ukrainę oraz służących ochroni</w:t>
      </w:r>
      <w:r>
        <w:rPr>
          <w:rFonts w:asciiTheme="minorHAnsi" w:hAnsiTheme="minorHAnsi" w:cstheme="minorHAnsi"/>
          <w:szCs w:val="22"/>
        </w:rPr>
        <w:t xml:space="preserve">e </w:t>
      </w:r>
      <w:r w:rsidRPr="00005550">
        <w:rPr>
          <w:rFonts w:asciiTheme="minorHAnsi" w:hAnsiTheme="minorHAnsi" w:cstheme="minorHAnsi"/>
          <w:szCs w:val="22"/>
        </w:rPr>
        <w:t>bezpieczeństwa narodowego</w:t>
      </w:r>
      <w:bookmarkEnd w:id="0"/>
      <w:r w:rsidRPr="00005550">
        <w:rPr>
          <w:rFonts w:asciiTheme="minorHAnsi" w:hAnsiTheme="minorHAnsi" w:cstheme="minorHAnsi"/>
          <w:szCs w:val="22"/>
        </w:rPr>
        <w:t xml:space="preserve"> (dalej jako „specustawa”), tj.:</w:t>
      </w:r>
    </w:p>
    <w:p w14:paraId="3882E213" w14:textId="403AD3AC" w:rsidR="00005550" w:rsidRPr="00F832A3" w:rsidRDefault="00005550" w:rsidP="0052468D">
      <w:pPr>
        <w:pStyle w:val="Akapitzlist"/>
        <w:numPr>
          <w:ilvl w:val="0"/>
          <w:numId w:val="8"/>
        </w:numPr>
        <w:tabs>
          <w:tab w:val="left" w:pos="284"/>
        </w:tabs>
        <w:spacing w:after="120" w:line="300" w:lineRule="auto"/>
        <w:ind w:left="1276" w:hanging="425"/>
        <w:contextualSpacing w:val="0"/>
        <w:rPr>
          <w:rFonts w:asciiTheme="minorHAnsi" w:hAnsiTheme="minorHAnsi" w:cstheme="minorHAnsi"/>
          <w:szCs w:val="22"/>
        </w:rPr>
      </w:pPr>
      <w:r w:rsidRPr="00F832A3">
        <w:rPr>
          <w:rFonts w:asciiTheme="minorHAnsi" w:hAnsiTheme="minorHAnsi" w:cstheme="minorHAnsi"/>
          <w:szCs w:val="22"/>
        </w:rPr>
        <w:t>Wykonawcę wymienionego w wykazach określonych w rozporządzeniu 765/2006</w:t>
      </w:r>
      <w:r w:rsidRPr="00005550">
        <w:rPr>
          <w:rFonts w:asciiTheme="minorHAnsi" w:hAnsiTheme="minorHAnsi" w:cstheme="minorHAnsi"/>
          <w:szCs w:val="22"/>
          <w:vertAlign w:val="superscript"/>
        </w:rPr>
        <w:footnoteReference w:id="1"/>
      </w:r>
      <w:r w:rsidRPr="00F832A3">
        <w:rPr>
          <w:rFonts w:asciiTheme="minorHAnsi" w:hAnsiTheme="minorHAnsi" w:cstheme="minorHAnsi"/>
          <w:szCs w:val="22"/>
        </w:rPr>
        <w:t xml:space="preserve"> i rozporządzeniu 269/2014</w:t>
      </w:r>
      <w:r w:rsidRPr="00005550">
        <w:rPr>
          <w:rFonts w:asciiTheme="minorHAnsi" w:hAnsiTheme="minorHAnsi" w:cstheme="minorHAnsi"/>
          <w:szCs w:val="22"/>
          <w:vertAlign w:val="superscript"/>
        </w:rPr>
        <w:footnoteReference w:id="2"/>
      </w:r>
      <w:r w:rsidRPr="00F832A3">
        <w:rPr>
          <w:rFonts w:asciiTheme="minorHAnsi" w:hAnsiTheme="minorHAnsi" w:cstheme="minorHAnsi"/>
          <w:szCs w:val="22"/>
        </w:rPr>
        <w:t xml:space="preserve"> (dalej łącznie jako „wykazy”) albo wpisanego na listę </w:t>
      </w:r>
      <w:r w:rsidRPr="00F832A3">
        <w:rPr>
          <w:rFonts w:asciiTheme="minorHAnsi" w:hAnsiTheme="minorHAnsi" w:cstheme="minorHAnsi"/>
          <w:szCs w:val="22"/>
        </w:rPr>
        <w:lastRenderedPageBreak/>
        <w:t>sankcyjną prowadzoną przez ministra spraw wewnętrznych i administracji, o której mowa w art. 2 ust.</w:t>
      </w:r>
      <w:r>
        <w:rPr>
          <w:rFonts w:asciiTheme="minorHAnsi" w:hAnsiTheme="minorHAnsi" w:cstheme="minorHAnsi"/>
          <w:szCs w:val="22"/>
        </w:rPr>
        <w:t> </w:t>
      </w:r>
      <w:r w:rsidRPr="00F832A3">
        <w:rPr>
          <w:rFonts w:asciiTheme="minorHAnsi" w:hAnsiTheme="minorHAnsi" w:cstheme="minorHAnsi"/>
          <w:szCs w:val="22"/>
        </w:rPr>
        <w:t>1</w:t>
      </w:r>
      <w:r>
        <w:rPr>
          <w:rFonts w:asciiTheme="minorHAnsi" w:hAnsiTheme="minorHAnsi" w:cstheme="minorHAnsi"/>
          <w:szCs w:val="22"/>
        </w:rPr>
        <w:t> </w:t>
      </w:r>
      <w:r w:rsidRPr="00F832A3">
        <w:rPr>
          <w:rFonts w:asciiTheme="minorHAnsi" w:hAnsiTheme="minorHAnsi" w:cstheme="minorHAnsi"/>
          <w:szCs w:val="22"/>
        </w:rPr>
        <w:t>specustawy (dalej jako „lista”)</w:t>
      </w:r>
      <w:r w:rsidR="004E37E2">
        <w:rPr>
          <w:rFonts w:asciiTheme="minorHAnsi" w:hAnsiTheme="minorHAnsi" w:cstheme="minorHAnsi"/>
          <w:szCs w:val="22"/>
        </w:rPr>
        <w:t>,</w:t>
      </w:r>
    </w:p>
    <w:p w14:paraId="1027B49E" w14:textId="7F113337" w:rsidR="00005550" w:rsidRPr="00F832A3" w:rsidRDefault="00005550" w:rsidP="0052468D">
      <w:pPr>
        <w:pStyle w:val="Akapitzlist"/>
        <w:numPr>
          <w:ilvl w:val="0"/>
          <w:numId w:val="8"/>
        </w:numPr>
        <w:tabs>
          <w:tab w:val="left" w:pos="284"/>
        </w:tabs>
        <w:spacing w:after="120" w:line="300" w:lineRule="auto"/>
        <w:ind w:left="1276" w:hanging="425"/>
        <w:contextualSpacing w:val="0"/>
        <w:rPr>
          <w:rFonts w:asciiTheme="minorHAnsi" w:hAnsiTheme="minorHAnsi" w:cstheme="minorHAnsi"/>
          <w:szCs w:val="22"/>
        </w:rPr>
      </w:pPr>
      <w:r w:rsidRPr="00F832A3">
        <w:rPr>
          <w:rFonts w:asciiTheme="minorHAnsi" w:hAnsiTheme="minorHAnsi" w:cstheme="minorHAnsi"/>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Cs w:val="22"/>
        </w:rPr>
        <w:t> </w:t>
      </w:r>
      <w:r w:rsidRPr="00F832A3">
        <w:rPr>
          <w:rFonts w:asciiTheme="minorHAnsi" w:hAnsiTheme="minorHAnsi" w:cstheme="minorHAnsi"/>
          <w:szCs w:val="22"/>
        </w:rPr>
        <w:t>lutego 2022 r., o ile została wpisana na listę na podstawie decyzji w sprawie wpisu na listę rozstrzygającej o zastosowaniu środka, o którym mowa w art. 1 pkt 3 specustawy</w:t>
      </w:r>
      <w:r w:rsidR="004E37E2">
        <w:rPr>
          <w:rFonts w:asciiTheme="minorHAnsi" w:hAnsiTheme="minorHAnsi" w:cstheme="minorHAnsi"/>
          <w:szCs w:val="22"/>
        </w:rPr>
        <w:t>,</w:t>
      </w:r>
    </w:p>
    <w:p w14:paraId="5E48D056" w14:textId="4747B4E9" w:rsidR="00005550" w:rsidRPr="00F832A3" w:rsidRDefault="00005550" w:rsidP="0052468D">
      <w:pPr>
        <w:pStyle w:val="Akapitzlist"/>
        <w:numPr>
          <w:ilvl w:val="0"/>
          <w:numId w:val="8"/>
        </w:numPr>
        <w:spacing w:after="120" w:line="300" w:lineRule="auto"/>
        <w:ind w:left="1276" w:hanging="425"/>
        <w:contextualSpacing w:val="0"/>
        <w:rPr>
          <w:rFonts w:asciiTheme="minorHAnsi" w:hAnsiTheme="minorHAnsi" w:cstheme="minorHAnsi"/>
          <w:szCs w:val="22"/>
        </w:rPr>
      </w:pPr>
      <w:r w:rsidRPr="00F832A3">
        <w:rPr>
          <w:rFonts w:asciiTheme="minorHAnsi" w:hAnsiTheme="minorHAnsi" w:cstheme="minorHAnsi"/>
          <w:szCs w:val="22"/>
        </w:rPr>
        <w:t>Wykonawcę, którego jednostką dominującą w rozumieniu art. 3 ust. 1 pkt 37 ustawy z</w:t>
      </w:r>
      <w:r w:rsidR="000870CA">
        <w:rPr>
          <w:rFonts w:asciiTheme="minorHAnsi" w:hAnsiTheme="minorHAnsi" w:cstheme="minorHAnsi"/>
          <w:szCs w:val="22"/>
        </w:rPr>
        <w:t> </w:t>
      </w:r>
      <w:r w:rsidRPr="00F832A3">
        <w:rPr>
          <w:rFonts w:asciiTheme="minorHAnsi" w:hAnsiTheme="minorHAnsi" w:cstheme="minorHAnsi"/>
          <w:szCs w:val="22"/>
        </w:rPr>
        <w:t>dnia 29</w:t>
      </w:r>
      <w:r>
        <w:rPr>
          <w:rFonts w:asciiTheme="minorHAnsi" w:hAnsiTheme="minorHAnsi" w:cstheme="minorHAnsi"/>
          <w:szCs w:val="22"/>
        </w:rPr>
        <w:t> </w:t>
      </w:r>
      <w:r w:rsidRPr="00F832A3">
        <w:rPr>
          <w:rFonts w:asciiTheme="minorHAnsi" w:hAnsiTheme="minorHAnsi" w:cstheme="minorHAnsi"/>
          <w:szCs w:val="22"/>
        </w:rPr>
        <w:t>września 1994 r. o rachunkowości, jest podmiot wymieniony w wykazach albo wpisany na</w:t>
      </w:r>
      <w:r>
        <w:rPr>
          <w:rFonts w:asciiTheme="minorHAnsi" w:hAnsiTheme="minorHAnsi" w:cstheme="minorHAnsi"/>
          <w:szCs w:val="22"/>
        </w:rPr>
        <w:t> </w:t>
      </w:r>
      <w:r w:rsidRPr="00F832A3">
        <w:rPr>
          <w:rFonts w:asciiTheme="minorHAnsi" w:hAnsiTheme="minorHAnsi" w:cstheme="minorHAnsi"/>
          <w:szCs w:val="22"/>
        </w:rPr>
        <w:t>listę lub będący taką jednostką dominującą od dnia 24 lutego 2022 r., o ile został wpisany na</w:t>
      </w:r>
      <w:r>
        <w:rPr>
          <w:rFonts w:asciiTheme="minorHAnsi" w:hAnsiTheme="minorHAnsi" w:cstheme="minorHAnsi"/>
          <w:szCs w:val="22"/>
        </w:rPr>
        <w:t> </w:t>
      </w:r>
      <w:r w:rsidRPr="00F832A3">
        <w:rPr>
          <w:rFonts w:asciiTheme="minorHAnsi" w:hAnsiTheme="minorHAnsi" w:cstheme="minorHAnsi"/>
          <w:szCs w:val="22"/>
        </w:rPr>
        <w:t>listę na podstawie decyzji w sprawie wpisu na listę rozstrzygającej o zastosowaniu środka, o</w:t>
      </w:r>
      <w:r>
        <w:rPr>
          <w:rFonts w:asciiTheme="minorHAnsi" w:hAnsiTheme="minorHAnsi" w:cstheme="minorHAnsi"/>
          <w:szCs w:val="22"/>
        </w:rPr>
        <w:t> </w:t>
      </w:r>
      <w:r w:rsidRPr="00F832A3">
        <w:rPr>
          <w:rFonts w:asciiTheme="minorHAnsi" w:hAnsiTheme="minorHAnsi" w:cstheme="minorHAnsi"/>
          <w:szCs w:val="22"/>
        </w:rPr>
        <w:t>którym mowa w art. 1 pkt 3 specustawy.</w:t>
      </w:r>
    </w:p>
    <w:p w14:paraId="26500AF2" w14:textId="4BDE6551" w:rsidR="005D2E00" w:rsidRPr="0055784D" w:rsidRDefault="005D2E00" w:rsidP="0052468D">
      <w:pPr>
        <w:pStyle w:val="Akapitzlist"/>
        <w:keepNext/>
        <w:widowControl w:val="0"/>
        <w:numPr>
          <w:ilvl w:val="0"/>
          <w:numId w:val="2"/>
        </w:numPr>
        <w:spacing w:after="120" w:line="300" w:lineRule="auto"/>
        <w:ind w:left="850" w:hanging="425"/>
        <w:contextualSpacing w:val="0"/>
        <w:rPr>
          <w:rFonts w:asciiTheme="minorHAnsi" w:hAnsiTheme="minorHAnsi" w:cstheme="minorHAnsi"/>
          <w:szCs w:val="22"/>
        </w:rPr>
      </w:pPr>
      <w:r w:rsidRPr="0055784D">
        <w:rPr>
          <w:rFonts w:asciiTheme="minorHAnsi" w:hAnsiTheme="minorHAnsi" w:cstheme="minorHAnsi"/>
          <w:szCs w:val="22"/>
        </w:rPr>
        <w:t xml:space="preserve">Zamawiający odrzuci złożoną ofertę, jeżeli: </w:t>
      </w:r>
    </w:p>
    <w:p w14:paraId="67C0BA95" w14:textId="77777777" w:rsidR="005D2E00" w:rsidRPr="0055784D" w:rsidRDefault="005D2E00" w:rsidP="0052468D">
      <w:pPr>
        <w:pStyle w:val="Akapitzlist1"/>
        <w:numPr>
          <w:ilvl w:val="0"/>
          <w:numId w:val="1"/>
        </w:numPr>
        <w:spacing w:after="120" w:line="300" w:lineRule="auto"/>
        <w:ind w:left="1276" w:hanging="425"/>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3D0D165F" w:rsidR="005D2E00" w:rsidRPr="0055784D" w:rsidRDefault="00E52BEE" w:rsidP="0052468D">
      <w:pPr>
        <w:pStyle w:val="Akapitzlist1"/>
        <w:numPr>
          <w:ilvl w:val="0"/>
          <w:numId w:val="1"/>
        </w:numPr>
        <w:spacing w:after="120" w:line="300" w:lineRule="auto"/>
        <w:ind w:left="1276" w:hanging="425"/>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zapytania ofertowym,</w:t>
      </w:r>
    </w:p>
    <w:p w14:paraId="36C10DF4" w14:textId="77777777" w:rsidR="005D2E00" w:rsidRPr="0055784D" w:rsidRDefault="005D2E00" w:rsidP="0052468D">
      <w:pPr>
        <w:pStyle w:val="Akapitzlist1"/>
        <w:numPr>
          <w:ilvl w:val="0"/>
          <w:numId w:val="1"/>
        </w:numPr>
        <w:spacing w:after="120" w:line="300" w:lineRule="auto"/>
        <w:ind w:left="1276" w:hanging="425"/>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7ADEB63C" w:rsidR="005D2E00" w:rsidRDefault="005D2E00" w:rsidP="0052468D">
      <w:pPr>
        <w:pStyle w:val="Akapitzlist1"/>
        <w:keepNext/>
        <w:keepLines/>
        <w:numPr>
          <w:ilvl w:val="0"/>
          <w:numId w:val="1"/>
        </w:numPr>
        <w:spacing w:after="120" w:line="300" w:lineRule="auto"/>
        <w:ind w:left="1276" w:hanging="425"/>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r w:rsidR="004E37E2">
        <w:rPr>
          <w:rFonts w:asciiTheme="minorHAnsi" w:hAnsiTheme="minorHAnsi" w:cstheme="minorHAnsi"/>
        </w:rPr>
        <w:t>,</w:t>
      </w:r>
    </w:p>
    <w:p w14:paraId="7114D98E" w14:textId="613608FF" w:rsidR="00596411" w:rsidRDefault="00F53241" w:rsidP="0052468D">
      <w:pPr>
        <w:pStyle w:val="Akapitzlist1"/>
        <w:keepNext/>
        <w:keepLines/>
        <w:numPr>
          <w:ilvl w:val="0"/>
          <w:numId w:val="1"/>
        </w:numPr>
        <w:spacing w:after="120" w:line="300" w:lineRule="auto"/>
        <w:ind w:left="1276" w:hanging="425"/>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4E37E2">
        <w:rPr>
          <w:rFonts w:asciiTheme="minorHAnsi" w:hAnsiTheme="minorHAnsi" w:cstheme="minorHAnsi"/>
        </w:rPr>
        <w:t>,</w:t>
      </w:r>
    </w:p>
    <w:p w14:paraId="4F765CE2" w14:textId="5041382C" w:rsidR="00596411" w:rsidRPr="00596411" w:rsidRDefault="00596411" w:rsidP="0052468D">
      <w:pPr>
        <w:pStyle w:val="Akapitzlist1"/>
        <w:keepNext/>
        <w:keepLines/>
        <w:numPr>
          <w:ilvl w:val="0"/>
          <w:numId w:val="1"/>
        </w:numPr>
        <w:spacing w:after="120" w:line="300" w:lineRule="auto"/>
        <w:ind w:left="1276" w:hanging="425"/>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52468D">
      <w:pPr>
        <w:pStyle w:val="Akapitzlist1"/>
        <w:numPr>
          <w:ilvl w:val="0"/>
          <w:numId w:val="2"/>
        </w:numPr>
        <w:spacing w:after="120" w:line="300" w:lineRule="auto"/>
        <w:ind w:left="850" w:hanging="425"/>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rsidP="0052468D">
      <w:pPr>
        <w:pStyle w:val="Akapitzlist1"/>
        <w:numPr>
          <w:ilvl w:val="0"/>
          <w:numId w:val="2"/>
        </w:numPr>
        <w:spacing w:after="120" w:line="300" w:lineRule="auto"/>
        <w:ind w:left="850" w:hanging="425"/>
        <w:rPr>
          <w:rFonts w:asciiTheme="minorHAnsi" w:hAnsiTheme="minorHAnsi" w:cstheme="minorHAnsi"/>
        </w:rPr>
      </w:pPr>
      <w:r w:rsidRPr="0055784D">
        <w:rPr>
          <w:rFonts w:asciiTheme="minorHAnsi" w:hAnsiTheme="minorHAnsi" w:cstheme="minorHAnsi"/>
          <w:color w:val="000000"/>
        </w:rPr>
        <w:t>Jeżeli Wykonawca, którego oferta została wybrana jako najkorzystniejsza, uchyla się od zawarcia umowy w sprawie zamówienia publicznego lub nie dopełnia wymaganych do zawarcia umowy formalności, Zamawiający może dokonać ponownego badania i oceny ofert 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Pr="00E115CD" w:rsidRDefault="003F460E" w:rsidP="0052468D">
      <w:pPr>
        <w:pStyle w:val="Nagwek2"/>
        <w:numPr>
          <w:ilvl w:val="0"/>
          <w:numId w:val="7"/>
        </w:numPr>
        <w:spacing w:after="120" w:line="300" w:lineRule="auto"/>
        <w:ind w:left="425" w:hanging="425"/>
        <w:jc w:val="left"/>
        <w:rPr>
          <w:rFonts w:asciiTheme="minorHAnsi" w:eastAsia="SimSun" w:hAnsiTheme="minorHAnsi" w:cstheme="minorHAnsi"/>
          <w:sz w:val="22"/>
          <w:szCs w:val="22"/>
        </w:rPr>
      </w:pPr>
      <w:bookmarkStart w:id="1" w:name="_Hlk222653235"/>
      <w:r w:rsidRPr="00E115CD">
        <w:rPr>
          <w:rFonts w:asciiTheme="minorHAnsi" w:eastAsia="SimSun" w:hAnsiTheme="minorHAnsi" w:cstheme="minorHAnsi"/>
          <w:sz w:val="22"/>
          <w:szCs w:val="22"/>
        </w:rPr>
        <w:t>Opis przedmiotu zamówienia:</w:t>
      </w:r>
    </w:p>
    <w:p w14:paraId="6BF6FA8A" w14:textId="0F787488" w:rsidR="003050E5" w:rsidRPr="003050E5" w:rsidRDefault="003050E5" w:rsidP="0052468D">
      <w:pPr>
        <w:tabs>
          <w:tab w:val="right" w:leader="dot" w:pos="9072"/>
        </w:tabs>
        <w:spacing w:after="120" w:line="300" w:lineRule="auto"/>
        <w:ind w:left="425"/>
        <w:rPr>
          <w:rFonts w:asciiTheme="minorHAnsi" w:eastAsia="Open Sans" w:hAnsiTheme="minorHAnsi" w:cstheme="minorHAnsi"/>
          <w:iCs/>
          <w:color w:val="000000"/>
          <w:szCs w:val="22"/>
        </w:rPr>
      </w:pPr>
      <w:r w:rsidRPr="00C93BCE">
        <w:rPr>
          <w:rFonts w:asciiTheme="minorHAnsi" w:hAnsiTheme="minorHAnsi" w:cstheme="minorHAnsi"/>
          <w:b/>
          <w:bCs/>
          <w:szCs w:val="22"/>
        </w:rPr>
        <w:t xml:space="preserve">„Spotkajmy się nad Wisłą – cykl aktywności na Łąkach Golędzinowskich” </w:t>
      </w:r>
      <w:r w:rsidRPr="00931835">
        <w:rPr>
          <w:rFonts w:asciiTheme="minorHAnsi" w:hAnsiTheme="minorHAnsi" w:cstheme="minorHAnsi"/>
          <w:szCs w:val="22"/>
        </w:rPr>
        <w:t>to</w:t>
      </w:r>
      <w:r w:rsidRPr="00C93BCE">
        <w:rPr>
          <w:rFonts w:asciiTheme="minorHAnsi" w:hAnsiTheme="minorHAnsi" w:cstheme="minorHAnsi"/>
          <w:b/>
          <w:bCs/>
          <w:szCs w:val="22"/>
        </w:rPr>
        <w:t xml:space="preserve"> </w:t>
      </w:r>
      <w:r>
        <w:rPr>
          <w:rFonts w:asciiTheme="minorHAnsi" w:eastAsia="Open Sans" w:hAnsiTheme="minorHAnsi" w:cstheme="minorHAnsi"/>
          <w:iCs/>
          <w:color w:val="000000"/>
          <w:szCs w:val="22"/>
        </w:rPr>
        <w:t>p</w:t>
      </w:r>
      <w:r w:rsidRPr="003050E5">
        <w:rPr>
          <w:rFonts w:asciiTheme="minorHAnsi" w:eastAsia="Open Sans" w:hAnsiTheme="minorHAnsi" w:cstheme="minorHAnsi"/>
          <w:iCs/>
          <w:color w:val="000000"/>
          <w:szCs w:val="22"/>
        </w:rPr>
        <w:t>rojekt obejmuj</w:t>
      </w:r>
      <w:r>
        <w:rPr>
          <w:rFonts w:asciiTheme="minorHAnsi" w:eastAsia="Open Sans" w:hAnsiTheme="minorHAnsi" w:cstheme="minorHAnsi"/>
          <w:iCs/>
          <w:color w:val="000000"/>
          <w:szCs w:val="22"/>
        </w:rPr>
        <w:t>ący</w:t>
      </w:r>
      <w:r w:rsidRPr="003050E5">
        <w:rPr>
          <w:rFonts w:asciiTheme="minorHAnsi" w:eastAsia="Open Sans" w:hAnsiTheme="minorHAnsi" w:cstheme="minorHAnsi"/>
          <w:iCs/>
          <w:color w:val="000000"/>
          <w:szCs w:val="22"/>
        </w:rPr>
        <w:t xml:space="preserve"> cykl zajęć, łączących w sobie działania edukacyjne, artystyczne, i rekreacyjno-sportowe. Mają one na celu pokazać lokalną przyrodę jako dynamiczny proces – zmienny w rytmie pór roku i na przestrzeni lat – w różnych ujęciach, w tym w perspektywie historycznej i kulturowej. Realizowane będą w</w:t>
      </w:r>
      <w:r w:rsidR="00AE6606">
        <w:rPr>
          <w:rFonts w:asciiTheme="minorHAnsi" w:eastAsia="Open Sans" w:hAnsiTheme="minorHAnsi" w:cstheme="minorHAnsi"/>
          <w:iCs/>
          <w:color w:val="000000"/>
          <w:szCs w:val="22"/>
        </w:rPr>
        <w:t xml:space="preserve"> wybrane dwie niedziele w miesiącu, w</w:t>
      </w:r>
      <w:r w:rsidRPr="003050E5">
        <w:rPr>
          <w:rFonts w:asciiTheme="minorHAnsi" w:eastAsia="Open Sans" w:hAnsiTheme="minorHAnsi" w:cstheme="minorHAnsi"/>
          <w:iCs/>
          <w:color w:val="000000"/>
          <w:szCs w:val="22"/>
        </w:rPr>
        <w:t xml:space="preserve"> terenie, nad Wisłą, wykorzystując dostępną przestrzeń naturalną.</w:t>
      </w:r>
    </w:p>
    <w:p w14:paraId="7CF67D09" w14:textId="77777777" w:rsidR="003050E5" w:rsidRPr="003050E5" w:rsidRDefault="003050E5" w:rsidP="0052468D">
      <w:pPr>
        <w:tabs>
          <w:tab w:val="right" w:leader="dot" w:pos="9072"/>
        </w:tabs>
        <w:spacing w:after="120" w:line="300" w:lineRule="auto"/>
        <w:ind w:left="425"/>
        <w:rPr>
          <w:rFonts w:asciiTheme="minorHAnsi" w:eastAsia="Open Sans" w:hAnsiTheme="minorHAnsi" w:cstheme="minorHAnsi"/>
          <w:iCs/>
          <w:color w:val="000000"/>
          <w:szCs w:val="22"/>
        </w:rPr>
      </w:pPr>
      <w:r w:rsidRPr="003050E5">
        <w:rPr>
          <w:rFonts w:asciiTheme="minorHAnsi" w:eastAsia="Open Sans" w:hAnsiTheme="minorHAnsi" w:cstheme="minorHAnsi"/>
          <w:iCs/>
          <w:color w:val="000000"/>
          <w:szCs w:val="22"/>
        </w:rPr>
        <w:lastRenderedPageBreak/>
        <w:t>Do obowiązków Wykonawcy należy: </w:t>
      </w:r>
    </w:p>
    <w:p w14:paraId="1727BAAF" w14:textId="30951060" w:rsidR="003050E5" w:rsidRPr="00BA50DB" w:rsidRDefault="003050E5" w:rsidP="0052468D">
      <w:pPr>
        <w:pStyle w:val="Akapitzlist"/>
        <w:numPr>
          <w:ilvl w:val="0"/>
          <w:numId w:val="71"/>
        </w:numPr>
        <w:tabs>
          <w:tab w:val="right" w:leader="dot" w:pos="9072"/>
        </w:tabs>
        <w:spacing w:after="120" w:line="300" w:lineRule="auto"/>
        <w:ind w:left="850" w:hanging="425"/>
        <w:contextualSpacing w:val="0"/>
        <w:rPr>
          <w:rFonts w:asciiTheme="minorHAnsi" w:eastAsia="Open Sans" w:hAnsiTheme="minorHAnsi" w:cstheme="minorHAnsi"/>
          <w:iCs/>
          <w:color w:val="000000"/>
          <w:szCs w:val="22"/>
        </w:rPr>
      </w:pPr>
      <w:r w:rsidRPr="00AE6606">
        <w:rPr>
          <w:rFonts w:asciiTheme="minorHAnsi" w:eastAsia="Open Sans" w:hAnsiTheme="minorHAnsi" w:cstheme="minorHAnsi"/>
          <w:iCs/>
          <w:color w:val="000000"/>
          <w:szCs w:val="22"/>
        </w:rPr>
        <w:t xml:space="preserve">przygotowanie szczegółowego programu </w:t>
      </w:r>
      <w:r w:rsidR="00547EE2" w:rsidRPr="00AE6606">
        <w:rPr>
          <w:rFonts w:asciiTheme="minorHAnsi" w:eastAsia="Open Sans" w:hAnsiTheme="minorHAnsi" w:cstheme="minorHAnsi"/>
          <w:iCs/>
          <w:color w:val="000000"/>
          <w:szCs w:val="22"/>
        </w:rPr>
        <w:t xml:space="preserve">12 </w:t>
      </w:r>
      <w:r w:rsidRPr="00AE6606">
        <w:rPr>
          <w:rFonts w:asciiTheme="minorHAnsi" w:eastAsia="Open Sans" w:hAnsiTheme="minorHAnsi" w:cstheme="minorHAnsi"/>
          <w:iCs/>
          <w:color w:val="000000"/>
          <w:szCs w:val="22"/>
        </w:rPr>
        <w:t xml:space="preserve">działań, opartego na </w:t>
      </w:r>
      <w:r w:rsidR="00547EE2" w:rsidRPr="00AE6606">
        <w:rPr>
          <w:rFonts w:asciiTheme="minorHAnsi" w:eastAsia="Open Sans" w:hAnsiTheme="minorHAnsi" w:cstheme="minorHAnsi"/>
          <w:iCs/>
          <w:color w:val="000000"/>
          <w:szCs w:val="22"/>
        </w:rPr>
        <w:t xml:space="preserve">poniższej </w:t>
      </w:r>
      <w:r w:rsidRPr="00AE6606">
        <w:rPr>
          <w:rFonts w:asciiTheme="minorHAnsi" w:eastAsia="Open Sans" w:hAnsiTheme="minorHAnsi" w:cstheme="minorHAnsi"/>
          <w:iCs/>
          <w:color w:val="000000"/>
          <w:szCs w:val="22"/>
        </w:rPr>
        <w:t>specyfikacji merytorycznej zamówienia</w:t>
      </w:r>
      <w:r w:rsidR="00547EE2" w:rsidRPr="00BA50DB">
        <w:rPr>
          <w:rFonts w:asciiTheme="minorHAnsi" w:eastAsia="Open Sans" w:hAnsiTheme="minorHAnsi" w:cstheme="minorHAnsi"/>
          <w:iCs/>
          <w:color w:val="000000"/>
          <w:szCs w:val="22"/>
        </w:rPr>
        <w:t>:</w:t>
      </w:r>
      <w:r w:rsidR="00BA50DB">
        <w:rPr>
          <w:rFonts w:asciiTheme="minorHAnsi" w:eastAsia="Open Sans" w:hAnsiTheme="minorHAnsi" w:cstheme="minorHAnsi"/>
          <w:iCs/>
          <w:color w:val="000000"/>
          <w:szCs w:val="22"/>
        </w:rPr>
        <w:t xml:space="preserve"> </w:t>
      </w:r>
    </w:p>
    <w:p w14:paraId="14CA4DE6" w14:textId="77777777" w:rsidR="00547EE2" w:rsidRPr="003050E5" w:rsidRDefault="00547EE2" w:rsidP="0052468D">
      <w:pPr>
        <w:numPr>
          <w:ilvl w:val="0"/>
          <w:numId w:val="74"/>
        </w:numPr>
        <w:tabs>
          <w:tab w:val="right" w:leader="dot" w:pos="9072"/>
        </w:tabs>
        <w:spacing w:after="120" w:line="300" w:lineRule="auto"/>
        <w:ind w:left="1208" w:hanging="357"/>
        <w:rPr>
          <w:rFonts w:asciiTheme="minorHAnsi" w:eastAsia="Open Sans" w:hAnsiTheme="minorHAnsi" w:cstheme="minorHAnsi"/>
          <w:iCs/>
          <w:color w:val="000000"/>
          <w:szCs w:val="22"/>
        </w:rPr>
      </w:pPr>
      <w:r w:rsidRPr="003050E5">
        <w:rPr>
          <w:rFonts w:asciiTheme="minorHAnsi" w:eastAsia="Open Sans" w:hAnsiTheme="minorHAnsi" w:cstheme="minorHAnsi"/>
          <w:iCs/>
          <w:color w:val="000000"/>
          <w:szCs w:val="22"/>
        </w:rPr>
        <w:t>realizowanych w Pawilonie Edukacyjnym Kamień oraz w terenie, na pobliskich Łąkach Golędzinowskich i nadwiślańskim lesie łęgowym; </w:t>
      </w:r>
    </w:p>
    <w:p w14:paraId="301B2B4D" w14:textId="77777777" w:rsidR="00547EE2" w:rsidRPr="003050E5" w:rsidRDefault="00547EE2" w:rsidP="0052468D">
      <w:pPr>
        <w:numPr>
          <w:ilvl w:val="0"/>
          <w:numId w:val="74"/>
        </w:numPr>
        <w:tabs>
          <w:tab w:val="right" w:leader="dot" w:pos="9072"/>
        </w:tabs>
        <w:spacing w:after="120" w:line="300" w:lineRule="auto"/>
        <w:ind w:left="1208" w:hanging="357"/>
        <w:rPr>
          <w:rFonts w:asciiTheme="minorHAnsi" w:eastAsia="Open Sans" w:hAnsiTheme="minorHAnsi" w:cstheme="minorHAnsi"/>
          <w:iCs/>
          <w:color w:val="000000"/>
          <w:szCs w:val="22"/>
        </w:rPr>
      </w:pPr>
      <w:r w:rsidRPr="003050E5">
        <w:rPr>
          <w:rFonts w:asciiTheme="minorHAnsi" w:eastAsia="Open Sans" w:hAnsiTheme="minorHAnsi" w:cstheme="minorHAnsi"/>
          <w:iCs/>
          <w:color w:val="000000"/>
          <w:szCs w:val="22"/>
        </w:rPr>
        <w:t>trwających 90 minut każdy (nie licząc czasu technicznego przed, na przygotowania do zajęć, oraz czasu po, na posprzątanie miejsca realizacji); </w:t>
      </w:r>
    </w:p>
    <w:p w14:paraId="1D58EC09" w14:textId="77777777" w:rsidR="00547EE2" w:rsidRPr="003050E5" w:rsidRDefault="00547EE2" w:rsidP="0052468D">
      <w:pPr>
        <w:numPr>
          <w:ilvl w:val="0"/>
          <w:numId w:val="74"/>
        </w:numPr>
        <w:tabs>
          <w:tab w:val="right" w:leader="dot" w:pos="9072"/>
        </w:tabs>
        <w:spacing w:after="120" w:line="300" w:lineRule="auto"/>
        <w:ind w:left="1208" w:hanging="357"/>
        <w:rPr>
          <w:rFonts w:asciiTheme="minorHAnsi" w:eastAsia="Open Sans" w:hAnsiTheme="minorHAnsi" w:cstheme="minorHAnsi"/>
          <w:iCs/>
          <w:color w:val="000000"/>
          <w:szCs w:val="22"/>
        </w:rPr>
      </w:pPr>
      <w:r w:rsidRPr="003050E5">
        <w:rPr>
          <w:rFonts w:asciiTheme="minorHAnsi" w:eastAsia="Open Sans" w:hAnsiTheme="minorHAnsi" w:cstheme="minorHAnsi"/>
          <w:iCs/>
          <w:color w:val="000000"/>
          <w:szCs w:val="22"/>
        </w:rPr>
        <w:t>dla grupy maks. 30 osobowej; </w:t>
      </w:r>
    </w:p>
    <w:p w14:paraId="7763DE8C" w14:textId="5D5DD9ED" w:rsidR="00547EE2" w:rsidRPr="003050E5" w:rsidRDefault="008C49C2" w:rsidP="0052468D">
      <w:pPr>
        <w:numPr>
          <w:ilvl w:val="0"/>
          <w:numId w:val="74"/>
        </w:numPr>
        <w:tabs>
          <w:tab w:val="right" w:leader="dot" w:pos="9072"/>
        </w:tabs>
        <w:spacing w:after="120" w:line="300" w:lineRule="auto"/>
        <w:ind w:left="1208" w:hanging="357"/>
        <w:rPr>
          <w:rFonts w:asciiTheme="minorHAnsi" w:eastAsia="Open Sans" w:hAnsiTheme="minorHAnsi" w:cstheme="minorHAnsi"/>
          <w:iCs/>
          <w:color w:val="000000"/>
          <w:szCs w:val="22"/>
        </w:rPr>
      </w:pPr>
      <w:r>
        <w:rPr>
          <w:rFonts w:asciiTheme="minorHAnsi" w:eastAsia="Open Sans" w:hAnsiTheme="minorHAnsi" w:cstheme="minorHAnsi"/>
          <w:iCs/>
          <w:color w:val="000000"/>
          <w:szCs w:val="22"/>
        </w:rPr>
        <w:t>według</w:t>
      </w:r>
      <w:r w:rsidR="00547EE2" w:rsidRPr="003050E5">
        <w:rPr>
          <w:rFonts w:asciiTheme="minorHAnsi" w:eastAsia="Open Sans" w:hAnsiTheme="minorHAnsi" w:cstheme="minorHAnsi"/>
          <w:iCs/>
          <w:color w:val="000000"/>
          <w:szCs w:val="22"/>
        </w:rPr>
        <w:t xml:space="preserve"> poniższych tematów: </w:t>
      </w:r>
    </w:p>
    <w:p w14:paraId="4D5D936D" w14:textId="7053B747" w:rsidR="00547EE2" w:rsidRPr="003050E5" w:rsidRDefault="00547EE2" w:rsidP="0052468D">
      <w:pPr>
        <w:numPr>
          <w:ilvl w:val="0"/>
          <w:numId w:val="19"/>
        </w:numPr>
        <w:tabs>
          <w:tab w:val="right" w:leader="dot" w:pos="9072"/>
        </w:tabs>
        <w:spacing w:after="120" w:line="300" w:lineRule="auto"/>
        <w:ind w:left="1701" w:hanging="425"/>
        <w:rPr>
          <w:rFonts w:asciiTheme="minorHAnsi" w:eastAsia="Open Sans" w:hAnsiTheme="minorHAnsi" w:cstheme="minorHAnsi"/>
          <w:iCs/>
          <w:color w:val="000000"/>
          <w:szCs w:val="22"/>
        </w:rPr>
      </w:pPr>
      <w:r>
        <w:rPr>
          <w:rFonts w:asciiTheme="minorHAnsi" w:eastAsia="Open Sans" w:hAnsiTheme="minorHAnsi" w:cstheme="minorHAnsi"/>
          <w:iCs/>
          <w:color w:val="000000"/>
          <w:szCs w:val="22"/>
        </w:rPr>
        <w:t xml:space="preserve">3 działania </w:t>
      </w:r>
      <w:r w:rsidRPr="003050E5">
        <w:rPr>
          <w:rFonts w:asciiTheme="minorHAnsi" w:eastAsia="Open Sans" w:hAnsiTheme="minorHAnsi" w:cstheme="minorHAnsi"/>
          <w:iCs/>
          <w:color w:val="000000"/>
          <w:szCs w:val="22"/>
        </w:rPr>
        <w:t>w temacie zmieniających się pór roku, z okazji wiosny, lata oraz jesieni – spacer z uważnością w terenie, ćwiczący zmysły, którego tematem przewodnim będzie wnikliwa obserwacja cyklicznych zmian zachodzących w przyrodzie / dla wszystkich grup wiekowych; </w:t>
      </w:r>
    </w:p>
    <w:p w14:paraId="19ED8C19" w14:textId="38401BAB" w:rsidR="00547EE2" w:rsidRPr="003050E5" w:rsidRDefault="00547EE2" w:rsidP="0052468D">
      <w:pPr>
        <w:numPr>
          <w:ilvl w:val="0"/>
          <w:numId w:val="20"/>
        </w:numPr>
        <w:tabs>
          <w:tab w:val="right" w:leader="dot" w:pos="9072"/>
        </w:tabs>
        <w:spacing w:after="120" w:line="300" w:lineRule="auto"/>
        <w:ind w:left="1701" w:hanging="425"/>
        <w:rPr>
          <w:rFonts w:asciiTheme="minorHAnsi" w:eastAsia="Open Sans" w:hAnsiTheme="minorHAnsi" w:cstheme="minorHAnsi"/>
          <w:iCs/>
          <w:color w:val="000000"/>
          <w:szCs w:val="22"/>
        </w:rPr>
      </w:pPr>
      <w:r>
        <w:rPr>
          <w:rFonts w:asciiTheme="minorHAnsi" w:eastAsia="Open Sans" w:hAnsiTheme="minorHAnsi" w:cstheme="minorHAnsi"/>
          <w:iCs/>
          <w:color w:val="000000"/>
          <w:szCs w:val="22"/>
        </w:rPr>
        <w:t xml:space="preserve">2 działania </w:t>
      </w:r>
      <w:r w:rsidRPr="003050E5">
        <w:rPr>
          <w:rFonts w:asciiTheme="minorHAnsi" w:eastAsia="Open Sans" w:hAnsiTheme="minorHAnsi" w:cstheme="minorHAnsi"/>
          <w:iCs/>
          <w:color w:val="000000"/>
          <w:szCs w:val="22"/>
        </w:rPr>
        <w:t>w temacie historii terenu, z ujęciem przyrodniczym – spacer w terenie skupiony na historii okolicy, pokazujący dzieje przez pryzmat relacji człowieka ze środowiskiem, znaczeniem rzeki oraz terenów zalewowych, jak ludzie kształtują środowisko oraz jak środowisko wpływa na ludzi / osoby dorosłe; </w:t>
      </w:r>
    </w:p>
    <w:p w14:paraId="49246A35" w14:textId="39BA3C65" w:rsidR="00547EE2" w:rsidRPr="003050E5" w:rsidRDefault="00547EE2" w:rsidP="0052468D">
      <w:pPr>
        <w:numPr>
          <w:ilvl w:val="0"/>
          <w:numId w:val="21"/>
        </w:numPr>
        <w:tabs>
          <w:tab w:val="right" w:leader="dot" w:pos="9072"/>
        </w:tabs>
        <w:spacing w:after="120" w:line="300" w:lineRule="auto"/>
        <w:ind w:left="1701" w:hanging="425"/>
        <w:rPr>
          <w:rFonts w:asciiTheme="minorHAnsi" w:eastAsia="Open Sans" w:hAnsiTheme="minorHAnsi" w:cstheme="minorHAnsi"/>
          <w:iCs/>
          <w:color w:val="000000"/>
          <w:szCs w:val="22"/>
        </w:rPr>
      </w:pPr>
      <w:r>
        <w:rPr>
          <w:rFonts w:asciiTheme="minorHAnsi" w:eastAsia="Open Sans" w:hAnsiTheme="minorHAnsi" w:cstheme="minorHAnsi"/>
          <w:iCs/>
          <w:color w:val="000000"/>
          <w:szCs w:val="22"/>
        </w:rPr>
        <w:t xml:space="preserve">3 działania </w:t>
      </w:r>
      <w:r w:rsidRPr="003050E5">
        <w:rPr>
          <w:rFonts w:asciiTheme="minorHAnsi" w:eastAsia="Open Sans" w:hAnsiTheme="minorHAnsi" w:cstheme="minorHAnsi"/>
          <w:iCs/>
          <w:color w:val="000000"/>
          <w:szCs w:val="22"/>
        </w:rPr>
        <w:t xml:space="preserve">artystyczne, inspirowane okoliczną przyrodą, w tym np. warsztat fotograficzny, plener malarski </w:t>
      </w:r>
      <w:r w:rsidR="008C49C2">
        <w:rPr>
          <w:rFonts w:asciiTheme="minorHAnsi" w:eastAsia="Open Sans" w:hAnsiTheme="minorHAnsi" w:cstheme="minorHAnsi"/>
          <w:iCs/>
          <w:color w:val="000000"/>
          <w:szCs w:val="22"/>
        </w:rPr>
        <w:t xml:space="preserve">lub inne </w:t>
      </w:r>
      <w:r w:rsidRPr="003050E5">
        <w:rPr>
          <w:rFonts w:asciiTheme="minorHAnsi" w:eastAsia="Open Sans" w:hAnsiTheme="minorHAnsi" w:cstheme="minorHAnsi"/>
          <w:iCs/>
          <w:color w:val="000000"/>
          <w:szCs w:val="22"/>
        </w:rPr>
        <w:t>dla wszystkich grup wiekowych; </w:t>
      </w:r>
    </w:p>
    <w:p w14:paraId="150B45E7" w14:textId="6E6CFA09" w:rsidR="00547EE2" w:rsidRPr="003050E5" w:rsidRDefault="00547EE2" w:rsidP="0052468D">
      <w:pPr>
        <w:numPr>
          <w:ilvl w:val="0"/>
          <w:numId w:val="22"/>
        </w:numPr>
        <w:tabs>
          <w:tab w:val="right" w:leader="dot" w:pos="9072"/>
        </w:tabs>
        <w:spacing w:after="120" w:line="300" w:lineRule="auto"/>
        <w:ind w:left="1701" w:hanging="425"/>
        <w:rPr>
          <w:rFonts w:asciiTheme="minorHAnsi" w:eastAsia="Open Sans" w:hAnsiTheme="minorHAnsi" w:cstheme="minorHAnsi"/>
          <w:iCs/>
          <w:color w:val="000000"/>
          <w:szCs w:val="22"/>
        </w:rPr>
      </w:pPr>
      <w:r>
        <w:rPr>
          <w:rFonts w:asciiTheme="minorHAnsi" w:eastAsia="Open Sans" w:hAnsiTheme="minorHAnsi" w:cstheme="minorHAnsi"/>
          <w:iCs/>
          <w:color w:val="000000"/>
          <w:szCs w:val="22"/>
        </w:rPr>
        <w:t xml:space="preserve">4 działania </w:t>
      </w:r>
      <w:r w:rsidRPr="003050E5">
        <w:rPr>
          <w:rFonts w:asciiTheme="minorHAnsi" w:eastAsia="Open Sans" w:hAnsiTheme="minorHAnsi" w:cstheme="minorHAnsi"/>
          <w:iCs/>
          <w:color w:val="000000"/>
          <w:szCs w:val="22"/>
        </w:rPr>
        <w:t>relaksacyjne, oparte na praktyce uważności i świadomej obecności, pokazujące przyrodę jako miejsce rekreacji, wyciszenia i regeneracji, np. joga, tai chi, kąpiel leśna</w:t>
      </w:r>
      <w:r w:rsidR="008C49C2">
        <w:rPr>
          <w:rFonts w:asciiTheme="minorHAnsi" w:eastAsia="Open Sans" w:hAnsiTheme="minorHAnsi" w:cstheme="minorHAnsi"/>
          <w:iCs/>
          <w:color w:val="000000"/>
          <w:szCs w:val="22"/>
        </w:rPr>
        <w:t xml:space="preserve"> lub inne</w:t>
      </w:r>
      <w:r w:rsidRPr="003050E5">
        <w:rPr>
          <w:rFonts w:asciiTheme="minorHAnsi" w:eastAsia="Open Sans" w:hAnsiTheme="minorHAnsi" w:cstheme="minorHAnsi"/>
          <w:iCs/>
          <w:color w:val="000000"/>
          <w:szCs w:val="22"/>
        </w:rPr>
        <w:t>, w tym 1 działanie o wschodzie słońca</w:t>
      </w:r>
      <w:r w:rsidR="008C49C2">
        <w:rPr>
          <w:rFonts w:asciiTheme="minorHAnsi" w:eastAsia="Open Sans" w:hAnsiTheme="minorHAnsi" w:cstheme="minorHAnsi"/>
          <w:iCs/>
          <w:color w:val="000000"/>
          <w:szCs w:val="22"/>
        </w:rPr>
        <w:t xml:space="preserve"> i</w:t>
      </w:r>
      <w:r w:rsidRPr="003050E5">
        <w:rPr>
          <w:rFonts w:asciiTheme="minorHAnsi" w:eastAsia="Open Sans" w:hAnsiTheme="minorHAnsi" w:cstheme="minorHAnsi"/>
          <w:iCs/>
          <w:color w:val="000000"/>
          <w:szCs w:val="22"/>
        </w:rPr>
        <w:t xml:space="preserve"> 1 o zachodzie / osoby dorosłe. </w:t>
      </w:r>
    </w:p>
    <w:p w14:paraId="6A317B27" w14:textId="4689B583" w:rsidR="003050E5" w:rsidRPr="000815FF" w:rsidRDefault="003050E5" w:rsidP="0052468D">
      <w:pPr>
        <w:pStyle w:val="Akapitzlist"/>
        <w:numPr>
          <w:ilvl w:val="0"/>
          <w:numId w:val="71"/>
        </w:numPr>
        <w:tabs>
          <w:tab w:val="right" w:leader="dot" w:pos="9072"/>
        </w:tabs>
        <w:spacing w:after="120" w:line="300" w:lineRule="auto"/>
        <w:ind w:left="850" w:hanging="425"/>
        <w:contextualSpacing w:val="0"/>
        <w:rPr>
          <w:rFonts w:asciiTheme="minorHAnsi" w:eastAsia="Open Sans" w:hAnsiTheme="minorHAnsi" w:cstheme="minorHAnsi"/>
          <w:iCs/>
          <w:color w:val="000000"/>
          <w:szCs w:val="22"/>
        </w:rPr>
      </w:pPr>
      <w:r w:rsidRPr="000815FF">
        <w:rPr>
          <w:rFonts w:asciiTheme="minorHAnsi" w:eastAsia="Open Sans" w:hAnsiTheme="minorHAnsi" w:cstheme="minorHAnsi"/>
          <w:iCs/>
          <w:color w:val="000000"/>
          <w:szCs w:val="22"/>
        </w:rPr>
        <w:t>kompleksowe przygotowanie, nadzór i realizacja założonych działań</w:t>
      </w:r>
      <w:r w:rsidR="00547EE2" w:rsidRPr="000815FF">
        <w:rPr>
          <w:rFonts w:asciiTheme="minorHAnsi" w:eastAsia="Open Sans" w:hAnsiTheme="minorHAnsi" w:cstheme="minorHAnsi"/>
          <w:iCs/>
          <w:color w:val="000000"/>
          <w:szCs w:val="22"/>
        </w:rPr>
        <w:t xml:space="preserve"> oraz</w:t>
      </w:r>
      <w:r w:rsidRPr="000815FF">
        <w:rPr>
          <w:rFonts w:asciiTheme="minorHAnsi" w:eastAsia="Open Sans" w:hAnsiTheme="minorHAnsi" w:cstheme="minorHAnsi"/>
          <w:iCs/>
          <w:color w:val="000000"/>
          <w:szCs w:val="22"/>
        </w:rPr>
        <w:t xml:space="preserve"> ich promocja; </w:t>
      </w:r>
    </w:p>
    <w:p w14:paraId="074E6E20" w14:textId="7EC8110F" w:rsidR="003050E5" w:rsidRDefault="003050E5" w:rsidP="0052468D">
      <w:pPr>
        <w:pStyle w:val="Akapitzlist"/>
        <w:numPr>
          <w:ilvl w:val="0"/>
          <w:numId w:val="71"/>
        </w:numPr>
        <w:tabs>
          <w:tab w:val="right" w:leader="dot" w:pos="9072"/>
        </w:tabs>
        <w:spacing w:after="120" w:line="300" w:lineRule="auto"/>
        <w:ind w:left="850" w:hanging="425"/>
        <w:contextualSpacing w:val="0"/>
        <w:rPr>
          <w:rFonts w:asciiTheme="minorHAnsi" w:eastAsia="Open Sans" w:hAnsiTheme="minorHAnsi" w:cstheme="minorHAnsi"/>
          <w:iCs/>
          <w:color w:val="000000"/>
          <w:szCs w:val="22"/>
        </w:rPr>
      </w:pPr>
      <w:r w:rsidRPr="000815FF">
        <w:rPr>
          <w:rFonts w:asciiTheme="minorHAnsi" w:eastAsia="Open Sans" w:hAnsiTheme="minorHAnsi" w:cstheme="minorHAnsi"/>
          <w:iCs/>
          <w:color w:val="000000"/>
          <w:szCs w:val="22"/>
        </w:rPr>
        <w:t>zapewnienie niezbędnych materiałów do przeprowadzenia działań</w:t>
      </w:r>
      <w:r w:rsidR="00931835">
        <w:rPr>
          <w:rFonts w:asciiTheme="minorHAnsi" w:eastAsia="Open Sans" w:hAnsiTheme="minorHAnsi" w:cstheme="minorHAnsi"/>
          <w:iCs/>
          <w:color w:val="000000"/>
          <w:szCs w:val="22"/>
        </w:rPr>
        <w:t>;</w:t>
      </w:r>
    </w:p>
    <w:p w14:paraId="0A34EAF0" w14:textId="66BAE265" w:rsidR="007E3330" w:rsidRDefault="007E3330" w:rsidP="0052468D">
      <w:pPr>
        <w:pStyle w:val="Akapitzlist"/>
        <w:widowControl w:val="0"/>
        <w:numPr>
          <w:ilvl w:val="0"/>
          <w:numId w:val="71"/>
        </w:numPr>
        <w:spacing w:after="120" w:line="300" w:lineRule="auto"/>
        <w:ind w:left="850" w:hanging="425"/>
        <w:contextualSpacing w:val="0"/>
        <w:rPr>
          <w:rFonts w:eastAsia="Calibri" w:cs="Calibri"/>
          <w:szCs w:val="22"/>
        </w:rPr>
      </w:pPr>
      <w:r w:rsidRPr="00A63F6A">
        <w:rPr>
          <w:rFonts w:eastAsia="Calibri" w:cs="Calibri"/>
          <w:szCs w:val="22"/>
        </w:rPr>
        <w:t>Wykonawca zapewni wykwalifikowanych edukatorów, mających doświadczenie w</w:t>
      </w:r>
      <w:r w:rsidR="00931835">
        <w:rPr>
          <w:rFonts w:eastAsia="Calibri" w:cs="Calibri"/>
          <w:szCs w:val="22"/>
        </w:rPr>
        <w:t> </w:t>
      </w:r>
      <w:r w:rsidRPr="00A63F6A">
        <w:rPr>
          <w:rFonts w:eastAsia="Calibri" w:cs="Calibri"/>
          <w:szCs w:val="22"/>
        </w:rPr>
        <w:t>prowadzeniu warsztatów o tematyce takiej samej lub zbliżonej do niniejszego zlecenia</w:t>
      </w:r>
      <w:r w:rsidR="00931835">
        <w:rPr>
          <w:rFonts w:eastAsia="Calibri" w:cs="Calibri"/>
          <w:szCs w:val="22"/>
        </w:rPr>
        <w:t>;</w:t>
      </w:r>
    </w:p>
    <w:p w14:paraId="77E5EBC2" w14:textId="1948734B" w:rsidR="007E3330" w:rsidRPr="000815FF" w:rsidRDefault="00931835" w:rsidP="0052468D">
      <w:pPr>
        <w:pStyle w:val="Akapitzlist"/>
        <w:widowControl w:val="0"/>
        <w:numPr>
          <w:ilvl w:val="0"/>
          <w:numId w:val="71"/>
        </w:numPr>
        <w:spacing w:after="120" w:line="300" w:lineRule="auto"/>
        <w:ind w:left="850" w:hanging="425"/>
        <w:contextualSpacing w:val="0"/>
        <w:rPr>
          <w:rFonts w:eastAsia="Calibri" w:cs="Calibri"/>
          <w:szCs w:val="22"/>
        </w:rPr>
      </w:pPr>
      <w:bookmarkStart w:id="2" w:name="_Hlk218508070"/>
      <w:r>
        <w:rPr>
          <w:rFonts w:eastAsia="Calibri" w:cs="Calibri"/>
          <w:szCs w:val="22"/>
        </w:rPr>
        <w:t>r</w:t>
      </w:r>
      <w:r w:rsidR="007E3330" w:rsidRPr="00A63F6A">
        <w:rPr>
          <w:rFonts w:eastAsia="Calibri" w:cs="Calibri"/>
          <w:szCs w:val="22"/>
        </w:rPr>
        <w:t>ekrutacja uczestników na zajęcia odbywać się będzie poprzez system zapisów Zamawiającego</w:t>
      </w:r>
      <w:bookmarkEnd w:id="2"/>
      <w:r>
        <w:rPr>
          <w:rFonts w:eastAsia="Calibri" w:cs="Calibri"/>
          <w:szCs w:val="22"/>
        </w:rPr>
        <w:t>;</w:t>
      </w:r>
    </w:p>
    <w:p w14:paraId="2B25B44F" w14:textId="35ACFF1D" w:rsidR="007E3330" w:rsidRPr="00A63F6A" w:rsidRDefault="00931835" w:rsidP="0052468D">
      <w:pPr>
        <w:pStyle w:val="Akapitzlist"/>
        <w:widowControl w:val="0"/>
        <w:numPr>
          <w:ilvl w:val="0"/>
          <w:numId w:val="71"/>
        </w:numPr>
        <w:spacing w:after="120" w:line="300" w:lineRule="auto"/>
        <w:ind w:left="850" w:hanging="425"/>
        <w:contextualSpacing w:val="0"/>
        <w:rPr>
          <w:rFonts w:eastAsia="Calibri" w:cs="Calibri"/>
          <w:szCs w:val="22"/>
        </w:rPr>
      </w:pPr>
      <w:r>
        <w:rPr>
          <w:rFonts w:eastAsia="Calibri" w:cs="Calibri"/>
          <w:szCs w:val="22"/>
        </w:rPr>
        <w:t>p</w:t>
      </w:r>
      <w:r w:rsidR="007E3330" w:rsidRPr="00A63F6A">
        <w:rPr>
          <w:rFonts w:eastAsia="Calibri" w:cs="Calibri"/>
          <w:szCs w:val="22"/>
        </w:rPr>
        <w:t>o stronie Wykonawcy leży pełna koordynacja, w tym:</w:t>
      </w:r>
    </w:p>
    <w:p w14:paraId="6082FA3D" w14:textId="5DE4F601" w:rsidR="007E3330" w:rsidRPr="005650C1" w:rsidRDefault="007E3330" w:rsidP="0052468D">
      <w:pPr>
        <w:pStyle w:val="Akapitzlist"/>
        <w:widowControl w:val="0"/>
        <w:numPr>
          <w:ilvl w:val="0"/>
          <w:numId w:val="72"/>
        </w:numPr>
        <w:spacing w:after="120" w:line="300" w:lineRule="auto"/>
        <w:ind w:left="1276" w:hanging="425"/>
        <w:contextualSpacing w:val="0"/>
        <w:rPr>
          <w:rFonts w:eastAsia="Calibri" w:cs="Calibri"/>
          <w:szCs w:val="22"/>
        </w:rPr>
      </w:pPr>
      <w:r w:rsidRPr="005650C1">
        <w:rPr>
          <w:rFonts w:eastAsia="Calibri" w:cs="Calibri"/>
          <w:szCs w:val="22"/>
        </w:rPr>
        <w:t xml:space="preserve">weryfikacja listy uczestników w dniu </w:t>
      </w:r>
      <w:r>
        <w:rPr>
          <w:rFonts w:eastAsia="Calibri" w:cs="Calibri"/>
          <w:szCs w:val="22"/>
        </w:rPr>
        <w:t>działania</w:t>
      </w:r>
      <w:r w:rsidRPr="005650C1">
        <w:rPr>
          <w:rFonts w:eastAsia="Calibri" w:cs="Calibri"/>
          <w:szCs w:val="22"/>
        </w:rPr>
        <w:t>,</w:t>
      </w:r>
    </w:p>
    <w:p w14:paraId="1BC6D133" w14:textId="3E9666D8" w:rsidR="007E3330" w:rsidRPr="005650C1" w:rsidRDefault="007E3330" w:rsidP="0052468D">
      <w:pPr>
        <w:pStyle w:val="Akapitzlist"/>
        <w:widowControl w:val="0"/>
        <w:numPr>
          <w:ilvl w:val="0"/>
          <w:numId w:val="72"/>
        </w:numPr>
        <w:spacing w:after="120" w:line="300" w:lineRule="auto"/>
        <w:ind w:left="1276" w:hanging="425"/>
        <w:contextualSpacing w:val="0"/>
        <w:rPr>
          <w:rFonts w:eastAsia="Calibri" w:cs="Calibri"/>
          <w:szCs w:val="22"/>
        </w:rPr>
      </w:pPr>
      <w:r w:rsidRPr="005650C1">
        <w:rPr>
          <w:rFonts w:eastAsia="Calibri" w:cs="Calibri"/>
          <w:szCs w:val="22"/>
        </w:rPr>
        <w:t xml:space="preserve">sprawozdawczość z zrealizowanych </w:t>
      </w:r>
      <w:r>
        <w:rPr>
          <w:rFonts w:eastAsia="Calibri" w:cs="Calibri"/>
          <w:szCs w:val="22"/>
        </w:rPr>
        <w:t>działań</w:t>
      </w:r>
      <w:r w:rsidRPr="005650C1">
        <w:rPr>
          <w:rFonts w:eastAsia="Calibri" w:cs="Calibri"/>
          <w:szCs w:val="22"/>
        </w:rPr>
        <w:t xml:space="preserve"> z uczestnikami (co w danym dniu się wydarzyło, reakcje uczestników, liczba uczestników). Raport z przeprowadzonych warsztatów będzie przesyłany na wskazany przez Zamawiającego adres </w:t>
      </w:r>
      <w:r w:rsidRPr="005F4287">
        <w:rPr>
          <w:rFonts w:eastAsia="Calibri" w:cs="Calibri"/>
          <w:szCs w:val="22"/>
        </w:rPr>
        <w:t>e-mail</w:t>
      </w:r>
      <w:r w:rsidRPr="005650C1">
        <w:rPr>
          <w:rFonts w:eastAsia="Calibri" w:cs="Calibri"/>
          <w:szCs w:val="22"/>
        </w:rPr>
        <w:t xml:space="preserve"> w ciągu trzech dni roboczych po przeprowadzonym warsztacie,</w:t>
      </w:r>
    </w:p>
    <w:p w14:paraId="6ADC3A5B" w14:textId="77777777" w:rsidR="004E37E2" w:rsidRDefault="007E3330" w:rsidP="0052468D">
      <w:pPr>
        <w:pStyle w:val="Akapitzlist"/>
        <w:widowControl w:val="0"/>
        <w:numPr>
          <w:ilvl w:val="0"/>
          <w:numId w:val="71"/>
        </w:numPr>
        <w:spacing w:after="120" w:line="300" w:lineRule="auto"/>
        <w:ind w:left="850" w:hanging="425"/>
        <w:contextualSpacing w:val="0"/>
        <w:rPr>
          <w:rFonts w:eastAsia="Calibri" w:cs="Calibri"/>
          <w:szCs w:val="22"/>
        </w:rPr>
      </w:pPr>
      <w:r w:rsidRPr="005650C1">
        <w:rPr>
          <w:rFonts w:eastAsia="Calibri" w:cs="Calibri"/>
          <w:szCs w:val="22"/>
        </w:rPr>
        <w:lastRenderedPageBreak/>
        <w:t xml:space="preserve">opracowanie opisu działań w układzie miesięcznym – najpóźniej 7 dni przed rozpoczęciem kolejnego miesiąca kalendarzowego, Wykonawca będzie przesyłał zapowiedź wszystkich działań w danym miesiącu na wskazany przez Zamawiającego adres </w:t>
      </w:r>
      <w:r w:rsidRPr="00A63F6A">
        <w:rPr>
          <w:rFonts w:eastAsia="Calibri" w:cs="Calibri"/>
          <w:szCs w:val="22"/>
        </w:rPr>
        <w:t>e-mail</w:t>
      </w:r>
      <w:r w:rsidRPr="005650C1">
        <w:rPr>
          <w:rFonts w:eastAsia="Calibri" w:cs="Calibri"/>
          <w:szCs w:val="22"/>
        </w:rPr>
        <w:t>; zapowiedź powinna zawierać tytuły spotkań, krótki opis danego działania stanowiący zachętę do uczestnictwa w nim i fotografie/grafiki obrazujące tematykę działań</w:t>
      </w:r>
      <w:r w:rsidR="004E37E2">
        <w:rPr>
          <w:rFonts w:eastAsia="Calibri" w:cs="Calibri"/>
          <w:szCs w:val="22"/>
        </w:rPr>
        <w:t>;</w:t>
      </w:r>
    </w:p>
    <w:p w14:paraId="2CED9AE2" w14:textId="4D6C39BF" w:rsidR="007E3330" w:rsidRPr="000815FF" w:rsidRDefault="004E37E2" w:rsidP="0052468D">
      <w:pPr>
        <w:pStyle w:val="Akapitzlist"/>
        <w:widowControl w:val="0"/>
        <w:numPr>
          <w:ilvl w:val="0"/>
          <w:numId w:val="71"/>
        </w:numPr>
        <w:spacing w:after="120" w:line="300" w:lineRule="auto"/>
        <w:ind w:left="850" w:hanging="425"/>
        <w:contextualSpacing w:val="0"/>
        <w:rPr>
          <w:rFonts w:eastAsia="Calibri" w:cs="Calibri"/>
          <w:szCs w:val="22"/>
        </w:rPr>
      </w:pPr>
      <w:r>
        <w:rPr>
          <w:rFonts w:eastAsia="Calibri" w:cs="Calibri"/>
          <w:szCs w:val="22"/>
        </w:rPr>
        <w:t>o</w:t>
      </w:r>
      <w:r w:rsidR="007E3330">
        <w:rPr>
          <w:rFonts w:eastAsia="Calibri" w:cs="Calibri"/>
          <w:szCs w:val="22"/>
        </w:rPr>
        <w:t>pracowanie Raportu końcowego po wykonaniu wszystkich działa</w:t>
      </w:r>
      <w:r>
        <w:rPr>
          <w:rFonts w:eastAsia="Calibri" w:cs="Calibri"/>
          <w:szCs w:val="22"/>
        </w:rPr>
        <w:t>ń</w:t>
      </w:r>
      <w:r w:rsidR="00E43E20">
        <w:rPr>
          <w:rFonts w:eastAsia="Calibri" w:cs="Calibri"/>
          <w:szCs w:val="22"/>
        </w:rPr>
        <w:t xml:space="preserve">. </w:t>
      </w:r>
      <w:r w:rsidR="007E3330" w:rsidRPr="000815FF">
        <w:rPr>
          <w:rFonts w:cs="Calibri"/>
          <w:szCs w:val="22"/>
        </w:rPr>
        <w:t>Raport końcowy musi zostać przygotowany jako dokument zbiorczy zawierający podsumowanie całości działań w</w:t>
      </w:r>
      <w:r>
        <w:rPr>
          <w:rFonts w:cs="Calibri"/>
          <w:szCs w:val="22"/>
        </w:rPr>
        <w:t> </w:t>
      </w:r>
      <w:r w:rsidR="007E3330" w:rsidRPr="000815FF">
        <w:rPr>
          <w:rFonts w:cs="Calibri"/>
          <w:szCs w:val="22"/>
        </w:rPr>
        <w:t>ramach Umowy, w tym harmonogram przeprowadzonych działań, liczbę uczestników, informacje na temat zrealizowanych działań komunikacyjnych oraz dokumentację fotograficzną. Zamawiający oczekuje danych jakościowych i ilościowych</w:t>
      </w:r>
      <w:r w:rsidR="00E43E20">
        <w:rPr>
          <w:rFonts w:cs="Calibri"/>
          <w:szCs w:val="22"/>
        </w:rPr>
        <w:t>.</w:t>
      </w:r>
    </w:p>
    <w:bookmarkEnd w:id="1"/>
    <w:p w14:paraId="5540A38C" w14:textId="77777777" w:rsidR="003F460E" w:rsidRPr="0015293A" w:rsidRDefault="00F0582B" w:rsidP="0052468D">
      <w:pPr>
        <w:pStyle w:val="Nagwek2"/>
        <w:numPr>
          <w:ilvl w:val="0"/>
          <w:numId w:val="7"/>
        </w:numPr>
        <w:spacing w:after="120" w:line="300" w:lineRule="auto"/>
        <w:ind w:left="425" w:hanging="425"/>
        <w:jc w:val="left"/>
        <w:rPr>
          <w:rFonts w:asciiTheme="minorHAnsi" w:eastAsia="SimSun" w:hAnsiTheme="minorHAnsi" w:cstheme="minorHAnsi"/>
          <w:sz w:val="22"/>
          <w:szCs w:val="22"/>
        </w:rPr>
      </w:pPr>
      <w:r w:rsidRPr="0015293A">
        <w:rPr>
          <w:rFonts w:asciiTheme="minorHAnsi" w:eastAsia="SimSun" w:hAnsiTheme="minorHAnsi" w:cstheme="minorHAnsi"/>
          <w:sz w:val="22"/>
          <w:szCs w:val="22"/>
        </w:rPr>
        <w:t>Wymagania względem W</w:t>
      </w:r>
      <w:r w:rsidR="003F460E" w:rsidRPr="0015293A">
        <w:rPr>
          <w:rFonts w:asciiTheme="minorHAnsi" w:eastAsia="SimSun" w:hAnsiTheme="minorHAnsi" w:cstheme="minorHAnsi"/>
          <w:sz w:val="22"/>
          <w:szCs w:val="22"/>
        </w:rPr>
        <w:t>ykonawcy:</w:t>
      </w:r>
    </w:p>
    <w:p w14:paraId="7831D1A0" w14:textId="1D9194E6" w:rsidR="00C93BCE" w:rsidRPr="0052468D" w:rsidRDefault="00C93BCE" w:rsidP="0052468D">
      <w:pPr>
        <w:pStyle w:val="Akapitzlist"/>
        <w:numPr>
          <w:ilvl w:val="2"/>
          <w:numId w:val="22"/>
        </w:numPr>
        <w:spacing w:after="120" w:line="300" w:lineRule="auto"/>
        <w:ind w:left="782" w:hanging="357"/>
        <w:contextualSpacing w:val="0"/>
        <w:rPr>
          <w:rFonts w:asciiTheme="minorHAnsi" w:hAnsiTheme="minorHAnsi" w:cstheme="minorHAnsi"/>
          <w:szCs w:val="22"/>
        </w:rPr>
      </w:pPr>
      <w:r w:rsidRPr="0052468D">
        <w:rPr>
          <w:rFonts w:asciiTheme="minorHAnsi" w:hAnsiTheme="minorHAnsi" w:cstheme="minorHAnsi"/>
          <w:szCs w:val="22"/>
        </w:rPr>
        <w:t>Na czas trwania umowy Wykonawca zapewni koordynatora i edukatorów. Osoby te powinny pełnić swoją funkcję przez cały okres trwania umowy i pozostawać w stałym kontakcie z</w:t>
      </w:r>
      <w:r w:rsidR="00F332A1">
        <w:rPr>
          <w:rFonts w:asciiTheme="minorHAnsi" w:hAnsiTheme="minorHAnsi" w:cstheme="minorHAnsi"/>
          <w:szCs w:val="22"/>
        </w:rPr>
        <w:t> </w:t>
      </w:r>
      <w:r w:rsidRPr="0052468D">
        <w:rPr>
          <w:rFonts w:asciiTheme="minorHAnsi" w:hAnsiTheme="minorHAnsi" w:cstheme="minorHAnsi"/>
          <w:szCs w:val="22"/>
        </w:rPr>
        <w:t>Zamawiającym. Zamawiający zapewni: </w:t>
      </w:r>
    </w:p>
    <w:p w14:paraId="2A43E6F4" w14:textId="1A22C4F4" w:rsidR="00C93BCE" w:rsidRPr="0015293A" w:rsidRDefault="00C93BCE" w:rsidP="0052468D">
      <w:pPr>
        <w:numPr>
          <w:ilvl w:val="0"/>
          <w:numId w:val="75"/>
        </w:numPr>
        <w:spacing w:after="120" w:line="300" w:lineRule="auto"/>
        <w:ind w:left="1276" w:hanging="425"/>
        <w:rPr>
          <w:rFonts w:asciiTheme="minorHAnsi" w:hAnsiTheme="minorHAnsi" w:cstheme="minorHAnsi"/>
          <w:szCs w:val="22"/>
        </w:rPr>
      </w:pPr>
      <w:r w:rsidRPr="0015293A">
        <w:rPr>
          <w:rFonts w:asciiTheme="minorHAnsi" w:hAnsiTheme="minorHAnsi" w:cstheme="minorHAnsi"/>
          <w:szCs w:val="22"/>
        </w:rPr>
        <w:t>minimum jednego (1) koordynatora całego projektu, który będzie odpowiadał za nadzór nad realizacją projektu po stronie Wykonawcy oraz będzie główną osobą kontaktową z Zamawiającym</w:t>
      </w:r>
      <w:r w:rsidR="004E37E2">
        <w:rPr>
          <w:rFonts w:asciiTheme="minorHAnsi" w:hAnsiTheme="minorHAnsi" w:cstheme="minorHAnsi"/>
          <w:szCs w:val="22"/>
        </w:rPr>
        <w:t>,</w:t>
      </w:r>
    </w:p>
    <w:p w14:paraId="09FFF3FD" w14:textId="1D45A7FD" w:rsidR="00C93BCE" w:rsidRPr="0015293A" w:rsidRDefault="00C93BCE" w:rsidP="0052468D">
      <w:pPr>
        <w:numPr>
          <w:ilvl w:val="0"/>
          <w:numId w:val="75"/>
        </w:numPr>
        <w:spacing w:after="120" w:line="300" w:lineRule="auto"/>
        <w:ind w:left="1276" w:hanging="425"/>
        <w:rPr>
          <w:rFonts w:asciiTheme="minorHAnsi" w:hAnsiTheme="minorHAnsi" w:cstheme="minorHAnsi"/>
          <w:szCs w:val="22"/>
        </w:rPr>
      </w:pPr>
      <w:r w:rsidRPr="0015293A">
        <w:rPr>
          <w:rFonts w:asciiTheme="minorHAnsi" w:hAnsiTheme="minorHAnsi" w:cstheme="minorHAnsi"/>
          <w:szCs w:val="22"/>
        </w:rPr>
        <w:t>minimum dwóch (2) edukatorów mających doświadczenie w prowadzeniu działań edukacyjnych w podobnej tematyce, poparte referencjami za przeprowadzone zajęcia edukacyjne, sprawujących nadzór nad poprawnością i merytoryczną wartością działań edukacyjnych. Zmiana edukatorów w trakcie realizacji umowy wymaga każdorazowo pisemnej akceptacji Zamawiającego. Nowi edukatorzy muszą legitymować się wiedzą i</w:t>
      </w:r>
      <w:r w:rsidR="00F332A1">
        <w:rPr>
          <w:rFonts w:asciiTheme="minorHAnsi" w:hAnsiTheme="minorHAnsi" w:cstheme="minorHAnsi"/>
          <w:szCs w:val="22"/>
        </w:rPr>
        <w:t> </w:t>
      </w:r>
      <w:r w:rsidRPr="0015293A">
        <w:rPr>
          <w:rFonts w:asciiTheme="minorHAnsi" w:hAnsiTheme="minorHAnsi" w:cstheme="minorHAnsi"/>
          <w:szCs w:val="22"/>
        </w:rPr>
        <w:t>doświadczeniem w podobnym zakresie, co ich poprzednicy. </w:t>
      </w:r>
    </w:p>
    <w:p w14:paraId="43A29314" w14:textId="036E311F" w:rsidR="002A24DE" w:rsidRPr="0052468D" w:rsidRDefault="00C93BCE" w:rsidP="0052468D">
      <w:pPr>
        <w:pStyle w:val="Akapitzlist"/>
        <w:numPr>
          <w:ilvl w:val="0"/>
          <w:numId w:val="26"/>
        </w:numPr>
        <w:spacing w:after="120" w:line="300" w:lineRule="auto"/>
        <w:ind w:left="714" w:hanging="357"/>
        <w:contextualSpacing w:val="0"/>
        <w:rPr>
          <w:rFonts w:asciiTheme="minorHAnsi" w:hAnsiTheme="minorHAnsi" w:cstheme="minorHAnsi"/>
          <w:szCs w:val="22"/>
        </w:rPr>
      </w:pPr>
      <w:r w:rsidRPr="0052468D">
        <w:rPr>
          <w:rFonts w:asciiTheme="minorHAnsi" w:hAnsiTheme="minorHAnsi" w:cstheme="minorHAnsi"/>
          <w:szCs w:val="22"/>
        </w:rPr>
        <w:t>Wykonawca spełni warunek udziału w postępowaniu dotyczący zdolności zawodowej, jeżeli wykaże, że w okresie ostatnich pięciu lat przed upływem terminu składania ofert, a jeżeli okres prowadzenia działalności jest krótszy – w tym okresie w ramach 3 umów wykonywał lub wykonuje co najmniej dwie usługi polegające na prowadzeniu działań edukacyjnych</w:t>
      </w:r>
      <w:r w:rsidR="002A24DE" w:rsidRPr="0052468D">
        <w:rPr>
          <w:rFonts w:asciiTheme="minorHAnsi" w:hAnsiTheme="minorHAnsi" w:cstheme="minorHAnsi"/>
          <w:szCs w:val="22"/>
        </w:rPr>
        <w:t xml:space="preserve"> </w:t>
      </w:r>
      <w:r w:rsidRPr="0052468D">
        <w:rPr>
          <w:rFonts w:asciiTheme="minorHAnsi" w:hAnsiTheme="minorHAnsi" w:cstheme="minorHAnsi"/>
          <w:szCs w:val="22"/>
        </w:rPr>
        <w:t>w</w:t>
      </w:r>
      <w:r w:rsidR="00F332A1">
        <w:rPr>
          <w:rFonts w:asciiTheme="minorHAnsi" w:hAnsiTheme="minorHAnsi" w:cstheme="minorHAnsi"/>
          <w:szCs w:val="22"/>
        </w:rPr>
        <w:t> </w:t>
      </w:r>
      <w:r w:rsidR="002A24DE" w:rsidRPr="0052468D">
        <w:rPr>
          <w:rFonts w:asciiTheme="minorHAnsi" w:hAnsiTheme="minorHAnsi" w:cstheme="minorHAnsi"/>
          <w:szCs w:val="22"/>
        </w:rPr>
        <w:t>zakresach obejmujących:</w:t>
      </w:r>
      <w:r w:rsidRPr="0052468D">
        <w:rPr>
          <w:rFonts w:asciiTheme="minorHAnsi" w:hAnsiTheme="minorHAnsi" w:cstheme="minorHAnsi"/>
          <w:szCs w:val="22"/>
        </w:rPr>
        <w:t xml:space="preserve"> </w:t>
      </w:r>
      <w:r w:rsidR="002A24DE" w:rsidRPr="0052468D">
        <w:rPr>
          <w:rFonts w:asciiTheme="minorHAnsi" w:hAnsiTheme="minorHAnsi" w:cstheme="minorHAnsi"/>
          <w:szCs w:val="22"/>
        </w:rPr>
        <w:t xml:space="preserve">np. </w:t>
      </w:r>
      <w:r w:rsidRPr="0052468D">
        <w:rPr>
          <w:rFonts w:asciiTheme="minorHAnsi" w:hAnsiTheme="minorHAnsi" w:cstheme="minorHAnsi"/>
          <w:szCs w:val="22"/>
        </w:rPr>
        <w:t>ekolog</w:t>
      </w:r>
      <w:r w:rsidR="002A24DE" w:rsidRPr="0052468D">
        <w:rPr>
          <w:rFonts w:asciiTheme="minorHAnsi" w:hAnsiTheme="minorHAnsi" w:cstheme="minorHAnsi"/>
          <w:szCs w:val="22"/>
        </w:rPr>
        <w:t>ię</w:t>
      </w:r>
      <w:r w:rsidRPr="0052468D">
        <w:rPr>
          <w:rFonts w:asciiTheme="minorHAnsi" w:hAnsiTheme="minorHAnsi" w:cstheme="minorHAnsi"/>
          <w:szCs w:val="22"/>
        </w:rPr>
        <w:t>, przyrod</w:t>
      </w:r>
      <w:r w:rsidR="002A24DE" w:rsidRPr="0052468D">
        <w:rPr>
          <w:rFonts w:asciiTheme="minorHAnsi" w:hAnsiTheme="minorHAnsi" w:cstheme="minorHAnsi"/>
          <w:szCs w:val="22"/>
        </w:rPr>
        <w:t>ę</w:t>
      </w:r>
      <w:r w:rsidRPr="0052468D">
        <w:rPr>
          <w:rFonts w:asciiTheme="minorHAnsi" w:hAnsiTheme="minorHAnsi" w:cstheme="minorHAnsi"/>
          <w:szCs w:val="22"/>
        </w:rPr>
        <w:t>,</w:t>
      </w:r>
      <w:r w:rsidR="002A24DE" w:rsidRPr="0052468D">
        <w:rPr>
          <w:rFonts w:asciiTheme="minorHAnsi" w:hAnsiTheme="minorHAnsi" w:cstheme="minorHAnsi"/>
          <w:szCs w:val="22"/>
        </w:rPr>
        <w:t xml:space="preserve"> działania artystyczne, historię, działania relaksacyjne, jak kąpiel leśną, czy joga.</w:t>
      </w:r>
    </w:p>
    <w:p w14:paraId="1C85A303" w14:textId="73C33955" w:rsidR="00C93BCE" w:rsidRPr="0052468D" w:rsidRDefault="00C93BCE" w:rsidP="0052468D">
      <w:pPr>
        <w:pStyle w:val="Akapitzlist"/>
        <w:numPr>
          <w:ilvl w:val="0"/>
          <w:numId w:val="27"/>
        </w:numPr>
        <w:spacing w:after="120" w:line="300" w:lineRule="auto"/>
        <w:ind w:left="714" w:hanging="357"/>
        <w:contextualSpacing w:val="0"/>
        <w:rPr>
          <w:rFonts w:asciiTheme="minorHAnsi" w:hAnsiTheme="minorHAnsi" w:cstheme="minorHAnsi"/>
          <w:szCs w:val="22"/>
        </w:rPr>
      </w:pPr>
      <w:r w:rsidRPr="0052468D">
        <w:rPr>
          <w:rFonts w:asciiTheme="minorHAnsi" w:hAnsiTheme="minorHAnsi" w:cstheme="minorHAnsi"/>
          <w:szCs w:val="22"/>
        </w:rPr>
        <w:t>Wszystkie działania realizowane w ramach Umowy muszą być prowadzone przez osoby posiadające doświadczenie i kwalifikacje do prowadzenia określonych zajęć. </w:t>
      </w:r>
    </w:p>
    <w:p w14:paraId="4E19C90C" w14:textId="3861D1D2" w:rsidR="0052468D" w:rsidRDefault="00C93BCE" w:rsidP="0052468D">
      <w:pPr>
        <w:pStyle w:val="Akapitzlist"/>
        <w:numPr>
          <w:ilvl w:val="0"/>
          <w:numId w:val="28"/>
        </w:numPr>
        <w:spacing w:after="120" w:line="300" w:lineRule="auto"/>
        <w:ind w:left="714" w:hanging="357"/>
        <w:contextualSpacing w:val="0"/>
        <w:rPr>
          <w:rFonts w:asciiTheme="minorHAnsi" w:hAnsiTheme="minorHAnsi" w:cstheme="minorHAnsi"/>
          <w:szCs w:val="22"/>
        </w:rPr>
      </w:pPr>
      <w:r w:rsidRPr="0052468D">
        <w:rPr>
          <w:rFonts w:asciiTheme="minorHAnsi" w:hAnsiTheme="minorHAnsi" w:cstheme="minorHAnsi"/>
          <w:szCs w:val="22"/>
        </w:rPr>
        <w:t>Wykonawca oświadcza, że znana mu jest treść ustawy z 13 maja 2016 r. o przeciwdziałaniu zagrożeniom przestępczością na tle seksualnym i ochronie małoletnich (Dz. U. z 2024 r. poz. 560) oraz obowiązki z niej wynikające min. obowiązek wprowadzenia standardów ochrony małoletnich wskazany w art. 22 b</w:t>
      </w:r>
      <w:r w:rsidR="004E37E2">
        <w:rPr>
          <w:rFonts w:asciiTheme="minorHAnsi" w:hAnsiTheme="minorHAnsi" w:cstheme="minorHAnsi"/>
          <w:szCs w:val="22"/>
        </w:rPr>
        <w:t xml:space="preserve"> </w:t>
      </w:r>
      <w:r w:rsidRPr="0052468D">
        <w:rPr>
          <w:rFonts w:asciiTheme="minorHAnsi" w:hAnsiTheme="minorHAnsi" w:cstheme="minorHAnsi"/>
          <w:szCs w:val="22"/>
        </w:rPr>
        <w:t>ww</w:t>
      </w:r>
      <w:r w:rsidR="004E37E2">
        <w:rPr>
          <w:rFonts w:asciiTheme="minorHAnsi" w:hAnsiTheme="minorHAnsi" w:cstheme="minorHAnsi"/>
          <w:szCs w:val="22"/>
        </w:rPr>
        <w:t xml:space="preserve">. </w:t>
      </w:r>
      <w:r w:rsidRPr="0052468D">
        <w:rPr>
          <w:rFonts w:asciiTheme="minorHAnsi" w:hAnsiTheme="minorHAnsi" w:cstheme="minorHAnsi"/>
          <w:szCs w:val="22"/>
        </w:rPr>
        <w:t>ustawy, jak również sankcje związane z ich niedopełnieniem. </w:t>
      </w:r>
    </w:p>
    <w:p w14:paraId="0E752DFB" w14:textId="3B730184" w:rsidR="00C93BCE" w:rsidRPr="0052468D" w:rsidRDefault="00C93BCE" w:rsidP="0052468D">
      <w:pPr>
        <w:pStyle w:val="Akapitzlist"/>
        <w:numPr>
          <w:ilvl w:val="0"/>
          <w:numId w:val="28"/>
        </w:numPr>
        <w:spacing w:after="120" w:line="300" w:lineRule="auto"/>
        <w:ind w:left="714" w:hanging="357"/>
        <w:contextualSpacing w:val="0"/>
        <w:rPr>
          <w:rFonts w:asciiTheme="minorHAnsi" w:hAnsiTheme="minorHAnsi" w:cstheme="minorHAnsi"/>
          <w:szCs w:val="22"/>
        </w:rPr>
      </w:pPr>
      <w:r w:rsidRPr="0052468D">
        <w:rPr>
          <w:rFonts w:asciiTheme="minorHAnsi" w:hAnsiTheme="minorHAnsi" w:cstheme="minorHAnsi"/>
          <w:szCs w:val="22"/>
        </w:rPr>
        <w:t>Wszystkie działania realizowane w ramach Umowy muszą mieć charakter bezpłatny dla uczestników.</w:t>
      </w:r>
    </w:p>
    <w:p w14:paraId="4071A47D" w14:textId="6CB38A0F" w:rsidR="00C93BCE" w:rsidRPr="0052468D" w:rsidRDefault="00C93BCE" w:rsidP="0052468D">
      <w:pPr>
        <w:pStyle w:val="Akapitzlist"/>
        <w:numPr>
          <w:ilvl w:val="0"/>
          <w:numId w:val="30"/>
        </w:numPr>
        <w:spacing w:after="120" w:line="300" w:lineRule="auto"/>
        <w:ind w:left="714" w:hanging="357"/>
        <w:contextualSpacing w:val="0"/>
        <w:rPr>
          <w:rFonts w:asciiTheme="minorHAnsi" w:hAnsiTheme="minorHAnsi" w:cstheme="minorHAnsi"/>
          <w:szCs w:val="22"/>
        </w:rPr>
      </w:pPr>
      <w:r w:rsidRPr="0052468D">
        <w:rPr>
          <w:rFonts w:asciiTheme="minorHAnsi" w:hAnsiTheme="minorHAnsi" w:cstheme="minorHAnsi"/>
          <w:szCs w:val="22"/>
        </w:rPr>
        <w:lastRenderedPageBreak/>
        <w:t>W przypadku niesprzyjających warunków atmosferycznych lub małym zainteresowaniem uczestnictwem w danym wydarzeniu (poniżej 10 osób), Zamawiający może zdecydować o</w:t>
      </w:r>
      <w:r w:rsidR="00F332A1">
        <w:rPr>
          <w:rFonts w:asciiTheme="minorHAnsi" w:hAnsiTheme="minorHAnsi" w:cstheme="minorHAnsi"/>
          <w:szCs w:val="22"/>
        </w:rPr>
        <w:t> </w:t>
      </w:r>
      <w:r w:rsidRPr="0052468D">
        <w:rPr>
          <w:rFonts w:asciiTheme="minorHAnsi" w:hAnsiTheme="minorHAnsi" w:cstheme="minorHAnsi"/>
          <w:szCs w:val="22"/>
        </w:rPr>
        <w:t>zmianie terminu</w:t>
      </w:r>
      <w:r w:rsidR="00F332A1">
        <w:rPr>
          <w:rFonts w:asciiTheme="minorHAnsi" w:hAnsiTheme="minorHAnsi" w:cstheme="minorHAnsi"/>
          <w:szCs w:val="22"/>
        </w:rPr>
        <w:t xml:space="preserve"> </w:t>
      </w:r>
      <w:r w:rsidRPr="0052468D">
        <w:rPr>
          <w:rFonts w:asciiTheme="minorHAnsi" w:hAnsiTheme="minorHAnsi" w:cstheme="minorHAnsi"/>
          <w:szCs w:val="22"/>
        </w:rPr>
        <w:t>lub odwołaniu</w:t>
      </w:r>
      <w:r w:rsidR="00F332A1">
        <w:rPr>
          <w:rFonts w:asciiTheme="minorHAnsi" w:hAnsiTheme="minorHAnsi" w:cstheme="minorHAnsi"/>
          <w:szCs w:val="22"/>
        </w:rPr>
        <w:t xml:space="preserve"> </w:t>
      </w:r>
      <w:r w:rsidRPr="0052468D">
        <w:rPr>
          <w:rFonts w:asciiTheme="minorHAnsi" w:hAnsiTheme="minorHAnsi" w:cstheme="minorHAnsi"/>
          <w:szCs w:val="22"/>
        </w:rPr>
        <w:t>danego wydarzenia. Nowy termin zostanie uzgodniony z</w:t>
      </w:r>
      <w:r w:rsidR="00F332A1">
        <w:rPr>
          <w:rFonts w:asciiTheme="minorHAnsi" w:hAnsiTheme="minorHAnsi" w:cstheme="minorHAnsi"/>
          <w:szCs w:val="22"/>
        </w:rPr>
        <w:t> </w:t>
      </w:r>
      <w:r w:rsidRPr="0052468D">
        <w:rPr>
          <w:rFonts w:asciiTheme="minorHAnsi" w:hAnsiTheme="minorHAnsi" w:cstheme="minorHAnsi"/>
          <w:szCs w:val="22"/>
        </w:rPr>
        <w:t>Wykonawcą nie później niż 3 dni po pierwotnej dacie wydarzenia. </w:t>
      </w:r>
    </w:p>
    <w:p w14:paraId="62C032FD" w14:textId="39DD3428" w:rsidR="00C93BCE" w:rsidRPr="0052468D" w:rsidRDefault="00C93BCE" w:rsidP="0052468D">
      <w:pPr>
        <w:pStyle w:val="Akapitzlist"/>
        <w:numPr>
          <w:ilvl w:val="0"/>
          <w:numId w:val="31"/>
        </w:numPr>
        <w:spacing w:after="120" w:line="300" w:lineRule="auto"/>
        <w:ind w:left="714" w:hanging="357"/>
        <w:contextualSpacing w:val="0"/>
        <w:rPr>
          <w:rFonts w:asciiTheme="minorHAnsi" w:hAnsiTheme="minorHAnsi" w:cstheme="minorHAnsi"/>
          <w:szCs w:val="22"/>
        </w:rPr>
      </w:pPr>
      <w:r w:rsidRPr="0052468D">
        <w:rPr>
          <w:rFonts w:asciiTheme="minorHAnsi" w:hAnsiTheme="minorHAnsi" w:cstheme="minorHAnsi"/>
          <w:szCs w:val="22"/>
        </w:rPr>
        <w:t>W okresie realizacji przedmiotu zamówienia, Zamawiający ma prawo dokonywać kontroli przebiegu danego działania. W przypadku stwierdzenia przez Zamawiającego naruszenia warunków umowy Zamawiający ma prawo wezwać Wykonawcę do podjęcia działań mających na celu usunięcie wskazanych przez Zamawiającego nieprawidłowości. </w:t>
      </w:r>
    </w:p>
    <w:p w14:paraId="0270FD1D" w14:textId="317FF537" w:rsidR="00C93BCE" w:rsidRPr="0052468D" w:rsidRDefault="00C93BCE" w:rsidP="0052468D">
      <w:pPr>
        <w:pStyle w:val="Akapitzlist"/>
        <w:numPr>
          <w:ilvl w:val="0"/>
          <w:numId w:val="32"/>
        </w:numPr>
        <w:spacing w:after="120" w:line="300" w:lineRule="auto"/>
        <w:ind w:left="714" w:hanging="357"/>
        <w:contextualSpacing w:val="0"/>
        <w:rPr>
          <w:rFonts w:asciiTheme="minorHAnsi" w:hAnsiTheme="minorHAnsi" w:cstheme="minorHAnsi"/>
          <w:szCs w:val="22"/>
        </w:rPr>
      </w:pPr>
      <w:r w:rsidRPr="0052468D">
        <w:rPr>
          <w:rFonts w:asciiTheme="minorHAnsi" w:hAnsiTheme="minorHAnsi" w:cstheme="minorHAnsi"/>
          <w:szCs w:val="22"/>
        </w:rPr>
        <w:t>Wykonawca ma obowiązek zgłosić Zamawiającemu każde zniszczenie w PEK i terenach przyległych udostępnionych na realizację działań objętych Umową. Wykonawca jest zobowiązany do usunięcia zniszczeń powstałych w trakcie i w związku z realizowanymi</w:t>
      </w:r>
      <w:r w:rsidR="00F332A1">
        <w:rPr>
          <w:rFonts w:asciiTheme="minorHAnsi" w:hAnsiTheme="minorHAnsi" w:cstheme="minorHAnsi"/>
          <w:szCs w:val="22"/>
        </w:rPr>
        <w:t xml:space="preserve"> </w:t>
      </w:r>
      <w:r w:rsidRPr="0052468D">
        <w:rPr>
          <w:rFonts w:asciiTheme="minorHAnsi" w:hAnsiTheme="minorHAnsi" w:cstheme="minorHAnsi"/>
          <w:szCs w:val="22"/>
        </w:rPr>
        <w:t>w</w:t>
      </w:r>
      <w:r w:rsidR="00F332A1">
        <w:rPr>
          <w:rFonts w:asciiTheme="minorHAnsi" w:hAnsiTheme="minorHAnsi" w:cstheme="minorHAnsi"/>
          <w:szCs w:val="22"/>
        </w:rPr>
        <w:t> </w:t>
      </w:r>
      <w:r w:rsidRPr="0052468D">
        <w:rPr>
          <w:rFonts w:asciiTheme="minorHAnsi" w:hAnsiTheme="minorHAnsi" w:cstheme="minorHAnsi"/>
          <w:szCs w:val="22"/>
        </w:rPr>
        <w:t>ramach Umowy działaniami, w sposób uzgodniony z Zamawiającym i na własny koszt. </w:t>
      </w:r>
    </w:p>
    <w:p w14:paraId="43AAF5E9" w14:textId="03A5D2D3" w:rsidR="00C93BCE" w:rsidRPr="0052468D" w:rsidRDefault="00C93BCE" w:rsidP="0052468D">
      <w:pPr>
        <w:pStyle w:val="Akapitzlist"/>
        <w:numPr>
          <w:ilvl w:val="0"/>
          <w:numId w:val="33"/>
        </w:numPr>
        <w:spacing w:after="120" w:line="300" w:lineRule="auto"/>
        <w:ind w:left="714" w:hanging="357"/>
        <w:contextualSpacing w:val="0"/>
        <w:rPr>
          <w:rFonts w:asciiTheme="minorHAnsi" w:hAnsiTheme="minorHAnsi" w:cstheme="minorHAnsi"/>
          <w:szCs w:val="22"/>
        </w:rPr>
      </w:pPr>
      <w:r w:rsidRPr="0052468D">
        <w:rPr>
          <w:rFonts w:asciiTheme="minorHAnsi" w:hAnsiTheme="minorHAnsi" w:cstheme="minorHAnsi"/>
          <w:szCs w:val="22"/>
        </w:rPr>
        <w:t>Wykonawca odpowiada za magazynowanie wszystkich przygotowanych na potrzeby realizacji Umowy materiałów oraz za ich transport i dystrybucję konieczną do realizacji przedmiotu zamówienia. </w:t>
      </w:r>
    </w:p>
    <w:p w14:paraId="79E13134" w14:textId="10425F39" w:rsidR="001E7CCB" w:rsidRPr="0052468D" w:rsidRDefault="00C93BCE" w:rsidP="0052468D">
      <w:pPr>
        <w:pStyle w:val="Akapitzlist"/>
        <w:numPr>
          <w:ilvl w:val="0"/>
          <w:numId w:val="34"/>
        </w:numPr>
        <w:spacing w:after="120" w:line="300" w:lineRule="auto"/>
        <w:ind w:left="714" w:hanging="357"/>
        <w:contextualSpacing w:val="0"/>
        <w:rPr>
          <w:rFonts w:asciiTheme="minorHAnsi" w:hAnsiTheme="minorHAnsi" w:cstheme="minorHAnsi"/>
          <w:szCs w:val="22"/>
        </w:rPr>
      </w:pPr>
      <w:r w:rsidRPr="0052468D">
        <w:rPr>
          <w:rFonts w:asciiTheme="minorHAnsi" w:hAnsiTheme="minorHAnsi" w:cstheme="minorHAnsi"/>
          <w:szCs w:val="22"/>
        </w:rPr>
        <w:t>Wykonawca będzie rozliczany za faktycznie wykonane usługi, zgodnie z przedstawionym kosztorysem</w:t>
      </w:r>
      <w:r w:rsidR="001E7CCB" w:rsidRPr="0052468D">
        <w:rPr>
          <w:rFonts w:asciiTheme="minorHAnsi" w:hAnsiTheme="minorHAnsi" w:cstheme="minorHAnsi"/>
          <w:szCs w:val="22"/>
        </w:rPr>
        <w:t xml:space="preserve"> na podstawie raportów częściowych po każdym zrealizowanym działaniu.</w:t>
      </w:r>
    </w:p>
    <w:p w14:paraId="357C30EC" w14:textId="5FF74AAC" w:rsidR="00C93BCE" w:rsidRPr="0052468D" w:rsidRDefault="00C93BCE" w:rsidP="0052468D">
      <w:pPr>
        <w:pStyle w:val="Akapitzlist"/>
        <w:numPr>
          <w:ilvl w:val="0"/>
          <w:numId w:val="34"/>
        </w:numPr>
        <w:spacing w:after="120" w:line="300" w:lineRule="auto"/>
        <w:rPr>
          <w:rFonts w:asciiTheme="minorHAnsi" w:hAnsiTheme="minorHAnsi" w:cstheme="minorHAnsi"/>
          <w:szCs w:val="22"/>
        </w:rPr>
      </w:pPr>
      <w:r w:rsidRPr="0052468D">
        <w:rPr>
          <w:rFonts w:asciiTheme="minorHAnsi" w:hAnsiTheme="minorHAnsi" w:cstheme="minorHAnsi"/>
          <w:szCs w:val="22"/>
        </w:rPr>
        <w:t>Wykonawca zobowiązany będzie posiadać w okresie obowiązywania umowy ubezpieczenia od odpowiedzialności cywilnej kontraktowej i deliktowej z tytułu prowadzonej działalności gospodarczej związanej z Przedmiotem Umowy (np. w zakresie kodów PKD 73.11, 82.30, 93.29.B), na sumę ubezpieczenia nie mniejszą niż proponowana przez Wykonawcę kwota realizacji przedmiotu zamówienia. </w:t>
      </w:r>
    </w:p>
    <w:p w14:paraId="115A9F92" w14:textId="0FFD95A1" w:rsidR="000E2455" w:rsidRPr="00C94782" w:rsidRDefault="000F5344" w:rsidP="0052468D">
      <w:pPr>
        <w:pStyle w:val="Nagwek2"/>
        <w:numPr>
          <w:ilvl w:val="0"/>
          <w:numId w:val="7"/>
        </w:numPr>
        <w:spacing w:after="120" w:line="300" w:lineRule="auto"/>
        <w:ind w:left="425" w:hanging="425"/>
        <w:jc w:val="left"/>
        <w:rPr>
          <w:rFonts w:asciiTheme="minorHAnsi" w:eastAsia="SimSun" w:hAnsiTheme="minorHAnsi" w:cstheme="minorHAnsi"/>
          <w:b w:val="0"/>
          <w:bCs w:val="0"/>
          <w:sz w:val="22"/>
          <w:szCs w:val="22"/>
        </w:rPr>
      </w:pPr>
      <w:r w:rsidRPr="000F5344">
        <w:rPr>
          <w:rFonts w:asciiTheme="minorHAnsi" w:eastAsia="SimSun" w:hAnsiTheme="minorHAnsi" w:cstheme="minorHAnsi"/>
          <w:sz w:val="22"/>
          <w:szCs w:val="22"/>
        </w:rPr>
        <w:t>Zamawiający zapewnia</w:t>
      </w:r>
      <w:r w:rsidRPr="000F5344">
        <w:rPr>
          <w:rFonts w:asciiTheme="minorHAnsi" w:eastAsia="SimSun" w:hAnsiTheme="minorHAnsi" w:cstheme="minorHAnsi"/>
          <w:b w:val="0"/>
          <w:bCs w:val="0"/>
          <w:sz w:val="22"/>
          <w:szCs w:val="22"/>
        </w:rPr>
        <w:t xml:space="preserve">: </w:t>
      </w:r>
      <w:r w:rsidRPr="00C94782">
        <w:rPr>
          <w:rFonts w:asciiTheme="minorHAnsi" w:hAnsiTheme="minorHAnsi" w:cstheme="minorHAnsi"/>
          <w:b w:val="0"/>
          <w:bCs w:val="0"/>
          <w:sz w:val="22"/>
          <w:szCs w:val="22"/>
        </w:rPr>
        <w:t>Pawilon Edukacyjny Kamień (PEK), o którym mowa w OPZ oraz bezpośrednio przyległe do niego tereny wraz z Łąką Golędzinowską przede wszystkim, zostaną udostępnione Wykonawcy bezpłatnie. Zamawiający umożliwi realizację uzgodnionych działań na terenie Pawilonu oraz udostępni dostępny w nim sprzęt (rzutnik, ekran, mikrofon, nagłośnienie, krzesła, duże stoły, małe stoły, lornetki, zaplecze sanitarne).  </w:t>
      </w:r>
      <w:r w:rsidRPr="00C94782">
        <w:rPr>
          <w:rFonts w:asciiTheme="minorHAnsi" w:hAnsiTheme="minorHAnsi" w:cstheme="minorHAnsi"/>
          <w:b w:val="0"/>
          <w:bCs w:val="0"/>
          <w:sz w:val="22"/>
          <w:szCs w:val="22"/>
        </w:rPr>
        <w:br/>
        <w:t>W celu realizacji zasad dostępności, na potrzeby realizacji Zamówienia, Zamawiający umożliwi Wykonawcy korzystanie z dostępnej w Pawilonie Edukacyjnym Kamień pętli indukcyjnej oraz przenośnych zestawów FM dla osób niedosłyszących. </w:t>
      </w:r>
    </w:p>
    <w:p w14:paraId="60E984BD" w14:textId="459569FA" w:rsidR="00792D0D" w:rsidRPr="004940EC" w:rsidRDefault="00792D0D" w:rsidP="0052468D">
      <w:pPr>
        <w:pStyle w:val="Nagwek2"/>
        <w:numPr>
          <w:ilvl w:val="0"/>
          <w:numId w:val="7"/>
        </w:numPr>
        <w:tabs>
          <w:tab w:val="right" w:leader="dot" w:pos="5103"/>
        </w:tabs>
        <w:spacing w:after="120" w:line="300" w:lineRule="auto"/>
        <w:ind w:left="425" w:hanging="425"/>
        <w:jc w:val="left"/>
        <w:rPr>
          <w:rFonts w:asciiTheme="minorHAnsi" w:eastAsia="SimSun" w:hAnsiTheme="minorHAnsi" w:cstheme="minorHAnsi"/>
          <w:sz w:val="22"/>
          <w:szCs w:val="22"/>
        </w:rPr>
      </w:pPr>
      <w:r w:rsidRPr="004940EC">
        <w:rPr>
          <w:rFonts w:asciiTheme="minorHAnsi" w:eastAsia="SimSun" w:hAnsiTheme="minorHAnsi" w:cstheme="minorHAnsi"/>
          <w:sz w:val="22"/>
          <w:szCs w:val="22"/>
        </w:rPr>
        <w:t>Termin realizacji przedmiotu zamówienia:</w:t>
      </w:r>
      <w:r w:rsidR="00822DD8">
        <w:rPr>
          <w:rFonts w:asciiTheme="minorHAnsi" w:eastAsia="SimSun" w:hAnsiTheme="minorHAnsi" w:cstheme="minorHAnsi"/>
          <w:sz w:val="22"/>
          <w:szCs w:val="22"/>
        </w:rPr>
        <w:t xml:space="preserve"> </w:t>
      </w:r>
      <w:r w:rsidR="00B04C24" w:rsidRPr="00B04C24">
        <w:rPr>
          <w:rFonts w:asciiTheme="minorHAnsi" w:eastAsia="SimSun" w:hAnsiTheme="minorHAnsi" w:cstheme="minorHAnsi"/>
          <w:b w:val="0"/>
          <w:bCs w:val="0"/>
          <w:sz w:val="22"/>
          <w:szCs w:val="22"/>
        </w:rPr>
        <w:t>w terminie 7 miesięcy od dnia podpisania umowy</w:t>
      </w:r>
      <w:r w:rsidR="00E43E20">
        <w:rPr>
          <w:rFonts w:asciiTheme="minorHAnsi" w:eastAsia="SimSun" w:hAnsiTheme="minorHAnsi" w:cstheme="minorHAnsi"/>
          <w:b w:val="0"/>
          <w:bCs w:val="0"/>
          <w:sz w:val="22"/>
          <w:szCs w:val="22"/>
        </w:rPr>
        <w:t>, nie później niż</w:t>
      </w:r>
      <w:r w:rsidR="003F048C">
        <w:rPr>
          <w:rFonts w:asciiTheme="minorHAnsi" w:eastAsia="SimSun" w:hAnsiTheme="minorHAnsi" w:cstheme="minorHAnsi"/>
          <w:b w:val="0"/>
          <w:bCs w:val="0"/>
          <w:sz w:val="22"/>
          <w:szCs w:val="22"/>
        </w:rPr>
        <w:t xml:space="preserve"> do </w:t>
      </w:r>
      <w:r w:rsidR="003F048C" w:rsidRPr="00E54156">
        <w:rPr>
          <w:rFonts w:asciiTheme="minorHAnsi" w:eastAsia="SimSun" w:hAnsiTheme="minorHAnsi" w:cstheme="minorHAnsi"/>
          <w:b w:val="0"/>
          <w:bCs w:val="0"/>
          <w:sz w:val="22"/>
          <w:szCs w:val="22"/>
        </w:rPr>
        <w:t>28.10.2026 r</w:t>
      </w:r>
      <w:r w:rsidR="00B04C24" w:rsidRPr="00E54156">
        <w:rPr>
          <w:rFonts w:asciiTheme="minorHAnsi" w:eastAsia="SimSun" w:hAnsiTheme="minorHAnsi" w:cstheme="minorHAnsi"/>
          <w:b w:val="0"/>
          <w:bCs w:val="0"/>
          <w:sz w:val="22"/>
          <w:szCs w:val="22"/>
        </w:rPr>
        <w:t>.</w:t>
      </w:r>
    </w:p>
    <w:p w14:paraId="4B854D6F" w14:textId="77777777" w:rsidR="006B4817" w:rsidRPr="0055784D" w:rsidRDefault="006B4817" w:rsidP="0052468D">
      <w:pPr>
        <w:pStyle w:val="Nagwek2"/>
        <w:numPr>
          <w:ilvl w:val="0"/>
          <w:numId w:val="7"/>
        </w:numPr>
        <w:spacing w:after="120" w:line="300" w:lineRule="auto"/>
        <w:ind w:left="425" w:hanging="425"/>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1B582E49" w:rsidR="002502AC" w:rsidRPr="0055784D" w:rsidRDefault="002502AC" w:rsidP="0052468D">
      <w:pPr>
        <w:spacing w:after="120" w:line="300" w:lineRule="auto"/>
        <w:ind w:left="425"/>
        <w:rPr>
          <w:rFonts w:asciiTheme="minorHAnsi" w:eastAsia="Open Sans" w:hAnsiTheme="minorHAnsi" w:cstheme="minorHAnsi"/>
          <w:color w:val="000000"/>
          <w:szCs w:val="22"/>
        </w:rPr>
      </w:pPr>
      <w:r w:rsidRPr="0055784D">
        <w:rPr>
          <w:rFonts w:asciiTheme="minorHAnsi" w:eastAsia="Open Sans" w:hAnsiTheme="minorHAnsi" w:cstheme="minorHAnsi"/>
          <w:color w:val="000000"/>
          <w:szCs w:val="22"/>
        </w:rPr>
        <w:t>W ofercie należy określić cenę brutto realizacji</w:t>
      </w:r>
      <w:r w:rsidR="003E2829" w:rsidRPr="0055784D">
        <w:rPr>
          <w:rFonts w:asciiTheme="minorHAnsi" w:eastAsia="Open Sans" w:hAnsiTheme="minorHAnsi" w:cstheme="minorHAnsi"/>
          <w:color w:val="000000"/>
          <w:szCs w:val="22"/>
        </w:rPr>
        <w:t xml:space="preserve"> przedmiotu</w:t>
      </w:r>
      <w:r w:rsidRPr="0055784D">
        <w:rPr>
          <w:rFonts w:asciiTheme="minorHAnsi" w:eastAsia="Open Sans" w:hAnsiTheme="minorHAnsi" w:cstheme="minorHAnsi"/>
          <w:color w:val="000000"/>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Cs w:val="22"/>
        </w:rPr>
        <w:t xml:space="preserve"> przedmiotu</w:t>
      </w:r>
      <w:r w:rsidRPr="0055784D">
        <w:rPr>
          <w:rFonts w:asciiTheme="minorHAnsi" w:eastAsia="Open Sans" w:hAnsiTheme="minorHAnsi" w:cstheme="minorHAnsi"/>
          <w:color w:val="000000"/>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Cs w:val="22"/>
        </w:rPr>
        <w:t>cena brutto powinna</w:t>
      </w:r>
      <w:r w:rsidRPr="0055784D">
        <w:rPr>
          <w:rFonts w:asciiTheme="minorHAnsi" w:eastAsia="Open Sans" w:hAnsiTheme="minorHAnsi" w:cstheme="minorHAnsi"/>
          <w:color w:val="000000"/>
          <w:szCs w:val="22"/>
        </w:rPr>
        <w:t xml:space="preserve"> zawierać wszystkie obowiązkowe składki i potrącenia. </w:t>
      </w:r>
    </w:p>
    <w:p w14:paraId="7F6E4A03" w14:textId="7F4FE23B" w:rsidR="002502AC" w:rsidRPr="0055784D" w:rsidRDefault="008D4BB1" w:rsidP="0052468D">
      <w:pPr>
        <w:keepNext/>
        <w:keepLines/>
        <w:spacing w:after="120" w:line="300" w:lineRule="auto"/>
        <w:ind w:left="425"/>
        <w:rPr>
          <w:rFonts w:asciiTheme="minorHAnsi" w:eastAsia="Open Sans" w:hAnsiTheme="minorHAnsi" w:cstheme="minorHAnsi"/>
          <w:color w:val="000000"/>
          <w:szCs w:val="22"/>
        </w:rPr>
      </w:pPr>
      <w:r w:rsidRPr="0055784D">
        <w:rPr>
          <w:rFonts w:asciiTheme="minorHAnsi" w:eastAsia="Open Sans" w:hAnsiTheme="minorHAnsi" w:cstheme="minorHAnsi"/>
          <w:color w:val="000000"/>
          <w:szCs w:val="22"/>
        </w:rPr>
        <w:lastRenderedPageBreak/>
        <w:t xml:space="preserve">Wykonawca ma prawo złożyć tylko jedną ofertę. </w:t>
      </w:r>
      <w:r w:rsidR="002502AC" w:rsidRPr="0055784D">
        <w:rPr>
          <w:rFonts w:asciiTheme="minorHAnsi" w:eastAsia="Open Sans" w:hAnsiTheme="minorHAnsi" w:cstheme="minorHAnsi"/>
          <w:color w:val="000000"/>
          <w:szCs w:val="22"/>
        </w:rPr>
        <w:t>Ofert</w:t>
      </w:r>
      <w:r w:rsidRPr="0055784D">
        <w:rPr>
          <w:rFonts w:asciiTheme="minorHAnsi" w:eastAsia="Open Sans" w:hAnsiTheme="minorHAnsi" w:cstheme="minorHAnsi"/>
          <w:color w:val="000000"/>
          <w:szCs w:val="22"/>
        </w:rPr>
        <w:t>ę należy sporządzić w języku polskim, w</w:t>
      </w:r>
      <w:r w:rsidR="00937A37">
        <w:rPr>
          <w:rFonts w:asciiTheme="minorHAnsi" w:eastAsia="Open Sans" w:hAnsiTheme="minorHAnsi" w:cstheme="minorHAnsi"/>
          <w:color w:val="000000"/>
          <w:szCs w:val="22"/>
        </w:rPr>
        <w:t> </w:t>
      </w:r>
      <w:r w:rsidRPr="0055784D">
        <w:rPr>
          <w:rFonts w:asciiTheme="minorHAnsi" w:eastAsia="Open Sans" w:hAnsiTheme="minorHAnsi" w:cstheme="minorHAnsi"/>
          <w:color w:val="000000"/>
          <w:szCs w:val="22"/>
        </w:rPr>
        <w:t>sposób czytelny</w:t>
      </w:r>
      <w:r w:rsidR="00F0582B" w:rsidRPr="0055784D">
        <w:rPr>
          <w:rFonts w:asciiTheme="minorHAnsi" w:eastAsia="Open Sans" w:hAnsiTheme="minorHAnsi" w:cstheme="minorHAnsi"/>
          <w:color w:val="000000"/>
          <w:szCs w:val="22"/>
        </w:rPr>
        <w:t>.</w:t>
      </w:r>
      <w:r w:rsidR="002502AC" w:rsidRPr="0055784D">
        <w:rPr>
          <w:rFonts w:asciiTheme="minorHAnsi" w:eastAsia="Open Sans" w:hAnsiTheme="minorHAnsi" w:cstheme="minorHAnsi"/>
          <w:color w:val="000000"/>
          <w:szCs w:val="22"/>
        </w:rPr>
        <w:t xml:space="preserve"> W ofercie należy określić proponowany termin wykonania wszystkich prac</w:t>
      </w:r>
      <w:r w:rsidR="008C7A4B" w:rsidRPr="0055784D">
        <w:rPr>
          <w:rFonts w:asciiTheme="minorHAnsi" w:eastAsia="Open Sans" w:hAnsiTheme="minorHAnsi" w:cstheme="minorHAnsi"/>
          <w:color w:val="000000"/>
          <w:szCs w:val="22"/>
        </w:rPr>
        <w:t xml:space="preserve">, </w:t>
      </w:r>
      <w:r w:rsidR="00131D4C" w:rsidRPr="0055784D">
        <w:rPr>
          <w:rFonts w:asciiTheme="minorHAnsi" w:eastAsia="Open Sans" w:hAnsiTheme="minorHAnsi" w:cstheme="minorHAnsi"/>
          <w:color w:val="000000"/>
          <w:szCs w:val="22"/>
        </w:rPr>
        <w:t>będących przedmiotem zamówienia, przy czym</w:t>
      </w:r>
      <w:r w:rsidR="008C7A4B" w:rsidRPr="0055784D">
        <w:rPr>
          <w:rFonts w:asciiTheme="minorHAnsi" w:eastAsia="Open Sans" w:hAnsiTheme="minorHAnsi" w:cstheme="minorHAnsi"/>
          <w:color w:val="000000"/>
          <w:szCs w:val="22"/>
        </w:rPr>
        <w:t xml:space="preserve"> nie może być </w:t>
      </w:r>
      <w:r w:rsidR="00131D4C" w:rsidRPr="0055784D">
        <w:rPr>
          <w:rFonts w:asciiTheme="minorHAnsi" w:eastAsia="Open Sans" w:hAnsiTheme="minorHAnsi" w:cstheme="minorHAnsi"/>
          <w:color w:val="000000"/>
          <w:szCs w:val="22"/>
        </w:rPr>
        <w:t xml:space="preserve">on </w:t>
      </w:r>
      <w:r w:rsidR="008C7A4B" w:rsidRPr="0055784D">
        <w:rPr>
          <w:rFonts w:asciiTheme="minorHAnsi" w:eastAsia="Open Sans" w:hAnsiTheme="minorHAnsi" w:cstheme="minorHAnsi"/>
          <w:color w:val="000000"/>
          <w:szCs w:val="22"/>
        </w:rPr>
        <w:t xml:space="preserve">dłuższy niż termin określony </w:t>
      </w:r>
      <w:r w:rsidR="008C7A4B" w:rsidRPr="00446FEF">
        <w:rPr>
          <w:rFonts w:asciiTheme="minorHAnsi" w:eastAsia="Open Sans" w:hAnsiTheme="minorHAnsi" w:cstheme="minorHAnsi"/>
          <w:color w:val="000000"/>
          <w:szCs w:val="22"/>
        </w:rPr>
        <w:t>w</w:t>
      </w:r>
      <w:r w:rsidR="00937A37" w:rsidRPr="00446FEF">
        <w:rPr>
          <w:rFonts w:asciiTheme="minorHAnsi" w:eastAsia="Open Sans" w:hAnsiTheme="minorHAnsi" w:cstheme="minorHAnsi"/>
          <w:color w:val="000000"/>
          <w:szCs w:val="22"/>
        </w:rPr>
        <w:t> </w:t>
      </w:r>
      <w:r w:rsidR="008C7A4B" w:rsidRPr="00446FEF">
        <w:rPr>
          <w:rFonts w:asciiTheme="minorHAnsi" w:eastAsia="Open Sans" w:hAnsiTheme="minorHAnsi" w:cstheme="minorHAnsi"/>
          <w:color w:val="000000"/>
          <w:szCs w:val="22"/>
        </w:rPr>
        <w:t xml:space="preserve">pkt </w:t>
      </w:r>
      <w:r w:rsidR="008C7A4B" w:rsidRPr="00EF4003">
        <w:rPr>
          <w:rFonts w:asciiTheme="minorHAnsi" w:eastAsia="Open Sans" w:hAnsiTheme="minorHAnsi" w:cstheme="minorHAnsi"/>
          <w:color w:val="000000"/>
          <w:szCs w:val="22"/>
        </w:rPr>
        <w:t>5</w:t>
      </w:r>
      <w:r w:rsidR="008C7A4B" w:rsidRPr="00446FEF">
        <w:rPr>
          <w:rFonts w:asciiTheme="minorHAnsi" w:eastAsia="Open Sans" w:hAnsiTheme="minorHAnsi" w:cstheme="minorHAnsi"/>
          <w:color w:val="000000"/>
          <w:szCs w:val="22"/>
        </w:rPr>
        <w:t xml:space="preserve"> zapytania ofertowego.</w:t>
      </w:r>
      <w:r w:rsidRPr="0055784D">
        <w:rPr>
          <w:rFonts w:asciiTheme="minorHAnsi" w:eastAsia="Open Sans" w:hAnsiTheme="minorHAnsi" w:cstheme="minorHAnsi"/>
          <w:color w:val="000000"/>
          <w:szCs w:val="22"/>
        </w:rPr>
        <w:t xml:space="preserve"> </w:t>
      </w:r>
    </w:p>
    <w:p w14:paraId="2DF8AE53" w14:textId="5E63BA8D" w:rsidR="003B5F89" w:rsidRPr="003B5F89" w:rsidRDefault="002502AC" w:rsidP="0052468D">
      <w:pPr>
        <w:tabs>
          <w:tab w:val="right" w:leader="dot" w:pos="5103"/>
        </w:tabs>
        <w:spacing w:after="120" w:line="300" w:lineRule="auto"/>
        <w:ind w:left="425"/>
        <w:rPr>
          <w:rFonts w:asciiTheme="minorHAnsi" w:eastAsia="Open Sans" w:hAnsiTheme="minorHAnsi" w:cstheme="minorHAnsi"/>
          <w:color w:val="000000"/>
          <w:szCs w:val="22"/>
        </w:rPr>
      </w:pPr>
      <w:r w:rsidRPr="0055784D">
        <w:rPr>
          <w:rFonts w:asciiTheme="minorHAnsi" w:eastAsia="Open Sans" w:hAnsiTheme="minorHAnsi" w:cstheme="minorHAnsi"/>
          <w:color w:val="000000"/>
          <w:szCs w:val="22"/>
        </w:rPr>
        <w:t>Do oferty należy dołączyć:</w:t>
      </w:r>
      <w:r w:rsidR="00792D0D" w:rsidRPr="0055784D">
        <w:rPr>
          <w:rFonts w:asciiTheme="minorHAnsi" w:eastAsia="Open Sans" w:hAnsiTheme="minorHAnsi" w:cstheme="minorHAnsi"/>
          <w:color w:val="000000"/>
          <w:szCs w:val="22"/>
        </w:rPr>
        <w:t xml:space="preserve"> </w:t>
      </w:r>
    </w:p>
    <w:p w14:paraId="3EEB46DE" w14:textId="0B1C1737" w:rsidR="0052468D" w:rsidRPr="0052468D" w:rsidRDefault="003B5F89" w:rsidP="0052468D">
      <w:pPr>
        <w:pStyle w:val="Akapitzlist"/>
        <w:numPr>
          <w:ilvl w:val="0"/>
          <w:numId w:val="9"/>
        </w:numPr>
        <w:tabs>
          <w:tab w:val="right" w:leader="dot" w:pos="5103"/>
        </w:tabs>
        <w:spacing w:after="120" w:line="300" w:lineRule="auto"/>
        <w:ind w:left="850" w:hanging="425"/>
        <w:contextualSpacing w:val="0"/>
        <w:rPr>
          <w:rFonts w:asciiTheme="minorHAnsi" w:eastAsia="Open Sans" w:hAnsiTheme="minorHAnsi" w:cstheme="minorHAnsi"/>
          <w:color w:val="000000"/>
          <w:szCs w:val="22"/>
        </w:rPr>
      </w:pPr>
      <w:r w:rsidRPr="003B5F89">
        <w:rPr>
          <w:rFonts w:asciiTheme="minorHAnsi" w:eastAsia="SimSun" w:hAnsiTheme="minorHAnsi" w:cstheme="minorHAnsi"/>
          <w:szCs w:val="22"/>
        </w:rPr>
        <w:t>Oświadczenie</w:t>
      </w:r>
      <w:r>
        <w:rPr>
          <w:rFonts w:asciiTheme="minorHAnsi" w:eastAsia="SimSun" w:hAnsiTheme="minorHAnsi" w:cstheme="minorHAnsi"/>
          <w:szCs w:val="22"/>
        </w:rPr>
        <w:t xml:space="preserve"> </w:t>
      </w:r>
      <w:r w:rsidRPr="00F832A3">
        <w:rPr>
          <w:rFonts w:asciiTheme="minorHAnsi" w:eastAsia="Open Sans" w:hAnsiTheme="minorHAnsi" w:cstheme="minorHAnsi"/>
          <w:color w:val="000000"/>
          <w:szCs w:val="22"/>
        </w:rPr>
        <w:t>o niepodleganiu wykluczeniu według wzoru stanowiącego załącznik nr 1 do zapytania ofertowego</w:t>
      </w:r>
      <w:r w:rsidR="004E37E2">
        <w:rPr>
          <w:rFonts w:asciiTheme="minorHAnsi" w:eastAsia="SimSun" w:hAnsiTheme="minorHAnsi" w:cstheme="minorHAnsi"/>
          <w:szCs w:val="22"/>
        </w:rPr>
        <w:t>.</w:t>
      </w:r>
    </w:p>
    <w:p w14:paraId="2E8EFA17" w14:textId="2AC84F4B" w:rsidR="0052468D" w:rsidRPr="0052468D" w:rsidRDefault="00C94782" w:rsidP="0052468D">
      <w:pPr>
        <w:pStyle w:val="Akapitzlist"/>
        <w:numPr>
          <w:ilvl w:val="0"/>
          <w:numId w:val="9"/>
        </w:numPr>
        <w:tabs>
          <w:tab w:val="right" w:leader="dot" w:pos="5103"/>
        </w:tabs>
        <w:spacing w:after="120" w:line="300" w:lineRule="auto"/>
        <w:ind w:left="850" w:hanging="425"/>
        <w:contextualSpacing w:val="0"/>
        <w:rPr>
          <w:rFonts w:asciiTheme="minorHAnsi" w:eastAsia="Open Sans" w:hAnsiTheme="minorHAnsi" w:cstheme="minorHAnsi"/>
          <w:color w:val="000000"/>
          <w:szCs w:val="22"/>
        </w:rPr>
      </w:pPr>
      <w:r w:rsidRPr="0052468D">
        <w:rPr>
          <w:rFonts w:asciiTheme="minorHAnsi" w:hAnsiTheme="minorHAnsi" w:cstheme="minorHAnsi"/>
          <w:szCs w:val="22"/>
        </w:rPr>
        <w:t>O</w:t>
      </w:r>
      <w:r w:rsidR="00D1352A" w:rsidRPr="0052468D">
        <w:rPr>
          <w:rFonts w:asciiTheme="minorHAnsi" w:hAnsiTheme="minorHAnsi" w:cstheme="minorHAnsi"/>
          <w:szCs w:val="22"/>
        </w:rPr>
        <w:t>pis (</w:t>
      </w:r>
      <w:r w:rsidR="00E43E20" w:rsidRPr="0052468D">
        <w:rPr>
          <w:rFonts w:asciiTheme="minorHAnsi" w:hAnsiTheme="minorHAnsi" w:cstheme="minorHAnsi"/>
          <w:szCs w:val="22"/>
        </w:rPr>
        <w:t xml:space="preserve">6 </w:t>
      </w:r>
      <w:r w:rsidRPr="0052468D">
        <w:rPr>
          <w:rFonts w:asciiTheme="minorHAnsi" w:hAnsiTheme="minorHAnsi" w:cstheme="minorHAnsi"/>
          <w:szCs w:val="22"/>
        </w:rPr>
        <w:t>działań w temacie zmieniających się pór roku, dla mieszkańców</w:t>
      </w:r>
      <w:r w:rsidR="00D1352A" w:rsidRPr="0052468D">
        <w:rPr>
          <w:rFonts w:asciiTheme="minorHAnsi" w:hAnsiTheme="minorHAnsi" w:cstheme="minorHAnsi"/>
          <w:szCs w:val="22"/>
        </w:rPr>
        <w:t xml:space="preserve">– po dwa tematy </w:t>
      </w:r>
      <w:r w:rsidRPr="0052468D">
        <w:rPr>
          <w:rFonts w:asciiTheme="minorHAnsi" w:hAnsiTheme="minorHAnsi" w:cstheme="minorHAnsi"/>
          <w:szCs w:val="22"/>
        </w:rPr>
        <w:t xml:space="preserve">do wyboru </w:t>
      </w:r>
      <w:r w:rsidR="00D1352A" w:rsidRPr="0052468D">
        <w:rPr>
          <w:rFonts w:asciiTheme="minorHAnsi" w:hAnsiTheme="minorHAnsi" w:cstheme="minorHAnsi"/>
          <w:szCs w:val="22"/>
        </w:rPr>
        <w:t>dla każde</w:t>
      </w:r>
      <w:r w:rsidRPr="0052468D">
        <w:rPr>
          <w:rFonts w:asciiTheme="minorHAnsi" w:hAnsiTheme="minorHAnsi" w:cstheme="minorHAnsi"/>
          <w:szCs w:val="22"/>
        </w:rPr>
        <w:t>go z działań</w:t>
      </w:r>
      <w:r w:rsidR="00D524C5" w:rsidRPr="0052468D">
        <w:rPr>
          <w:rFonts w:asciiTheme="minorHAnsi" w:hAnsiTheme="minorHAnsi" w:cstheme="minorHAnsi"/>
          <w:szCs w:val="22"/>
        </w:rPr>
        <w:t xml:space="preserve">: </w:t>
      </w:r>
      <w:r w:rsidR="00E43E20" w:rsidRPr="0052468D">
        <w:rPr>
          <w:rFonts w:asciiTheme="minorHAnsi" w:hAnsiTheme="minorHAnsi" w:cstheme="minorHAnsi"/>
          <w:szCs w:val="22"/>
        </w:rPr>
        <w:t>2 dot</w:t>
      </w:r>
      <w:r w:rsidR="00D524C5" w:rsidRPr="0052468D">
        <w:rPr>
          <w:rFonts w:asciiTheme="minorHAnsi" w:hAnsiTheme="minorHAnsi" w:cstheme="minorHAnsi"/>
          <w:szCs w:val="22"/>
        </w:rPr>
        <w:t>yczące</w:t>
      </w:r>
      <w:r w:rsidR="00E43E20" w:rsidRPr="0052468D">
        <w:rPr>
          <w:rFonts w:asciiTheme="minorHAnsi" w:hAnsiTheme="minorHAnsi" w:cstheme="minorHAnsi"/>
          <w:szCs w:val="22"/>
        </w:rPr>
        <w:t xml:space="preserve"> wio</w:t>
      </w:r>
      <w:r w:rsidR="00D524C5" w:rsidRPr="0052468D">
        <w:rPr>
          <w:rFonts w:asciiTheme="minorHAnsi" w:hAnsiTheme="minorHAnsi" w:cstheme="minorHAnsi"/>
          <w:szCs w:val="22"/>
        </w:rPr>
        <w:t>s</w:t>
      </w:r>
      <w:r w:rsidR="00E43E20" w:rsidRPr="0052468D">
        <w:rPr>
          <w:rFonts w:asciiTheme="minorHAnsi" w:hAnsiTheme="minorHAnsi" w:cstheme="minorHAnsi"/>
          <w:szCs w:val="22"/>
        </w:rPr>
        <w:t>ny, 2 dot</w:t>
      </w:r>
      <w:r w:rsidR="00D524C5" w:rsidRPr="0052468D">
        <w:rPr>
          <w:rFonts w:asciiTheme="minorHAnsi" w:hAnsiTheme="minorHAnsi" w:cstheme="minorHAnsi"/>
          <w:szCs w:val="22"/>
        </w:rPr>
        <w:t>yczące</w:t>
      </w:r>
      <w:r w:rsidR="00E43E20" w:rsidRPr="0052468D">
        <w:rPr>
          <w:rFonts w:asciiTheme="minorHAnsi" w:hAnsiTheme="minorHAnsi" w:cstheme="minorHAnsi"/>
          <w:szCs w:val="22"/>
        </w:rPr>
        <w:t xml:space="preserve"> lata, 2 dot</w:t>
      </w:r>
      <w:r w:rsidR="00D524C5" w:rsidRPr="0052468D">
        <w:rPr>
          <w:rFonts w:asciiTheme="minorHAnsi" w:hAnsiTheme="minorHAnsi" w:cstheme="minorHAnsi"/>
          <w:szCs w:val="22"/>
        </w:rPr>
        <w:t>yczące</w:t>
      </w:r>
      <w:r w:rsidR="00E43E20" w:rsidRPr="0052468D">
        <w:rPr>
          <w:rFonts w:asciiTheme="minorHAnsi" w:hAnsiTheme="minorHAnsi" w:cstheme="minorHAnsi"/>
          <w:szCs w:val="22"/>
        </w:rPr>
        <w:t xml:space="preserve"> jesieni)</w:t>
      </w:r>
      <w:r w:rsidR="004E37E2">
        <w:rPr>
          <w:rFonts w:asciiTheme="minorHAnsi" w:hAnsiTheme="minorHAnsi" w:cstheme="minorHAnsi"/>
          <w:szCs w:val="22"/>
        </w:rPr>
        <w:t>.</w:t>
      </w:r>
    </w:p>
    <w:p w14:paraId="2D1D366E" w14:textId="6E161F38" w:rsidR="0052468D" w:rsidRPr="0052468D" w:rsidRDefault="00C94782" w:rsidP="0052468D">
      <w:pPr>
        <w:pStyle w:val="Akapitzlist"/>
        <w:numPr>
          <w:ilvl w:val="0"/>
          <w:numId w:val="9"/>
        </w:numPr>
        <w:tabs>
          <w:tab w:val="right" w:leader="dot" w:pos="5103"/>
        </w:tabs>
        <w:spacing w:after="120" w:line="300" w:lineRule="auto"/>
        <w:ind w:left="850" w:hanging="425"/>
        <w:contextualSpacing w:val="0"/>
        <w:rPr>
          <w:rFonts w:asciiTheme="minorHAnsi" w:eastAsia="Open Sans" w:hAnsiTheme="minorHAnsi" w:cstheme="minorHAnsi"/>
          <w:color w:val="000000"/>
          <w:szCs w:val="22"/>
        </w:rPr>
      </w:pPr>
      <w:r w:rsidRPr="0052468D">
        <w:rPr>
          <w:rFonts w:asciiTheme="minorHAnsi" w:hAnsiTheme="minorHAnsi" w:cstheme="minorHAnsi"/>
          <w:szCs w:val="22"/>
        </w:rPr>
        <w:t xml:space="preserve">Opis (tematy, opis każdego działania) </w:t>
      </w:r>
      <w:r w:rsidR="00B9077A" w:rsidRPr="0052468D">
        <w:rPr>
          <w:rFonts w:asciiTheme="minorHAnsi" w:hAnsiTheme="minorHAnsi" w:cstheme="minorHAnsi"/>
          <w:szCs w:val="22"/>
        </w:rPr>
        <w:t>3</w:t>
      </w:r>
      <w:r w:rsidRPr="0052468D">
        <w:rPr>
          <w:rFonts w:asciiTheme="minorHAnsi" w:hAnsiTheme="minorHAnsi" w:cstheme="minorHAnsi"/>
          <w:szCs w:val="22"/>
        </w:rPr>
        <w:t xml:space="preserve"> działa</w:t>
      </w:r>
      <w:r w:rsidR="00B9077A" w:rsidRPr="0052468D">
        <w:rPr>
          <w:rFonts w:asciiTheme="minorHAnsi" w:hAnsiTheme="minorHAnsi" w:cstheme="minorHAnsi"/>
          <w:szCs w:val="22"/>
        </w:rPr>
        <w:t>nia</w:t>
      </w:r>
      <w:r w:rsidRPr="0052468D">
        <w:rPr>
          <w:rFonts w:asciiTheme="minorHAnsi" w:hAnsiTheme="minorHAnsi" w:cstheme="minorHAnsi"/>
          <w:szCs w:val="22"/>
        </w:rPr>
        <w:t xml:space="preserve"> w temacie historii terenu w ujęciu przyrodniczym, dla mieszkańców</w:t>
      </w:r>
      <w:r w:rsidR="004E37E2">
        <w:rPr>
          <w:rFonts w:asciiTheme="minorHAnsi" w:hAnsiTheme="minorHAnsi" w:cstheme="minorHAnsi"/>
          <w:szCs w:val="22"/>
        </w:rPr>
        <w:t>.</w:t>
      </w:r>
    </w:p>
    <w:p w14:paraId="2A4BDA46" w14:textId="0433BE80" w:rsidR="0052468D" w:rsidRPr="0052468D" w:rsidRDefault="00AD1990" w:rsidP="0052468D">
      <w:pPr>
        <w:pStyle w:val="Akapitzlist"/>
        <w:numPr>
          <w:ilvl w:val="0"/>
          <w:numId w:val="9"/>
        </w:numPr>
        <w:tabs>
          <w:tab w:val="right" w:leader="dot" w:pos="5103"/>
        </w:tabs>
        <w:spacing w:after="120" w:line="300" w:lineRule="auto"/>
        <w:ind w:left="850" w:hanging="425"/>
        <w:contextualSpacing w:val="0"/>
        <w:rPr>
          <w:rFonts w:asciiTheme="minorHAnsi" w:eastAsia="Open Sans" w:hAnsiTheme="minorHAnsi" w:cstheme="minorHAnsi"/>
          <w:color w:val="000000"/>
          <w:szCs w:val="22"/>
        </w:rPr>
      </w:pPr>
      <w:r w:rsidRPr="0052468D">
        <w:rPr>
          <w:rFonts w:asciiTheme="minorHAnsi" w:eastAsia="Open Sans" w:hAnsiTheme="minorHAnsi" w:cstheme="minorHAnsi"/>
          <w:iCs/>
          <w:color w:val="000000"/>
          <w:szCs w:val="22"/>
        </w:rPr>
        <w:t xml:space="preserve">Opis (tematy, opis każdego działania) </w:t>
      </w:r>
      <w:r w:rsidR="00E54156" w:rsidRPr="0052468D">
        <w:rPr>
          <w:rFonts w:asciiTheme="minorHAnsi" w:eastAsia="Open Sans" w:hAnsiTheme="minorHAnsi" w:cstheme="minorHAnsi"/>
          <w:iCs/>
          <w:color w:val="000000"/>
          <w:szCs w:val="22"/>
        </w:rPr>
        <w:t xml:space="preserve">4 </w:t>
      </w:r>
      <w:r w:rsidRPr="0052468D">
        <w:rPr>
          <w:rFonts w:asciiTheme="minorHAnsi" w:eastAsia="Open Sans" w:hAnsiTheme="minorHAnsi" w:cstheme="minorHAnsi"/>
          <w:iCs/>
          <w:color w:val="000000"/>
          <w:szCs w:val="22"/>
        </w:rPr>
        <w:t xml:space="preserve">działań </w:t>
      </w:r>
      <w:r w:rsidR="00E54156" w:rsidRPr="0052468D">
        <w:rPr>
          <w:rFonts w:asciiTheme="minorHAnsi" w:eastAsia="Open Sans" w:hAnsiTheme="minorHAnsi" w:cstheme="minorHAnsi"/>
          <w:iCs/>
          <w:color w:val="000000"/>
          <w:szCs w:val="22"/>
        </w:rPr>
        <w:t>artystycznych</w:t>
      </w:r>
      <w:r w:rsidRPr="0052468D">
        <w:rPr>
          <w:rFonts w:asciiTheme="minorHAnsi" w:eastAsia="Open Sans" w:hAnsiTheme="minorHAnsi" w:cstheme="minorHAnsi"/>
          <w:iCs/>
          <w:color w:val="000000"/>
          <w:szCs w:val="22"/>
        </w:rPr>
        <w:t>, inspirowanych okoliczną przyrodą</w:t>
      </w:r>
      <w:r w:rsidR="004E37E2">
        <w:rPr>
          <w:rFonts w:asciiTheme="minorHAnsi" w:eastAsia="Open Sans" w:hAnsiTheme="minorHAnsi" w:cstheme="minorHAnsi"/>
          <w:iCs/>
          <w:color w:val="000000"/>
          <w:szCs w:val="22"/>
        </w:rPr>
        <w:t>.</w:t>
      </w:r>
    </w:p>
    <w:p w14:paraId="7229E6C6" w14:textId="0C3CB3F0" w:rsidR="0052468D" w:rsidRPr="0052468D" w:rsidRDefault="00AD1990" w:rsidP="0052468D">
      <w:pPr>
        <w:pStyle w:val="Akapitzlist"/>
        <w:numPr>
          <w:ilvl w:val="0"/>
          <w:numId w:val="9"/>
        </w:numPr>
        <w:tabs>
          <w:tab w:val="right" w:leader="dot" w:pos="5103"/>
        </w:tabs>
        <w:spacing w:after="120" w:line="300" w:lineRule="auto"/>
        <w:ind w:left="850" w:hanging="425"/>
        <w:contextualSpacing w:val="0"/>
        <w:rPr>
          <w:rFonts w:asciiTheme="minorHAnsi" w:eastAsia="Open Sans" w:hAnsiTheme="minorHAnsi" w:cstheme="minorHAnsi"/>
          <w:color w:val="000000"/>
          <w:szCs w:val="22"/>
        </w:rPr>
      </w:pPr>
      <w:r w:rsidRPr="0052468D">
        <w:rPr>
          <w:rFonts w:asciiTheme="minorHAnsi" w:hAnsiTheme="minorHAnsi" w:cstheme="minorHAnsi"/>
          <w:szCs w:val="22"/>
        </w:rPr>
        <w:t>Opis (tematy, opis każdego działania)</w:t>
      </w:r>
      <w:r w:rsidR="00B9077A" w:rsidRPr="0052468D">
        <w:rPr>
          <w:rFonts w:asciiTheme="minorHAnsi" w:hAnsiTheme="minorHAnsi" w:cstheme="minorHAnsi"/>
          <w:szCs w:val="22"/>
        </w:rPr>
        <w:t xml:space="preserve"> </w:t>
      </w:r>
      <w:r w:rsidR="00E54156" w:rsidRPr="0052468D">
        <w:rPr>
          <w:rFonts w:asciiTheme="minorHAnsi" w:hAnsiTheme="minorHAnsi" w:cstheme="minorHAnsi"/>
          <w:szCs w:val="22"/>
        </w:rPr>
        <w:t xml:space="preserve">5 </w:t>
      </w:r>
      <w:r w:rsidRPr="0052468D">
        <w:rPr>
          <w:rFonts w:asciiTheme="minorHAnsi" w:hAnsiTheme="minorHAnsi" w:cstheme="minorHAnsi"/>
          <w:szCs w:val="22"/>
        </w:rPr>
        <w:t>działań relaksacyjnych, opartych na praktyce uważności i świadomej obecności, pokazujące przyrodę jako miejsce rekreacji, wyciszenia i</w:t>
      </w:r>
      <w:r w:rsidR="00F332A1">
        <w:rPr>
          <w:rFonts w:asciiTheme="minorHAnsi" w:hAnsiTheme="minorHAnsi" w:cstheme="minorHAnsi"/>
          <w:szCs w:val="22"/>
        </w:rPr>
        <w:t> </w:t>
      </w:r>
      <w:r w:rsidRPr="0052468D">
        <w:rPr>
          <w:rFonts w:asciiTheme="minorHAnsi" w:hAnsiTheme="minorHAnsi" w:cstheme="minorHAnsi"/>
          <w:szCs w:val="22"/>
        </w:rPr>
        <w:t xml:space="preserve">regeneracji, </w:t>
      </w:r>
      <w:r w:rsidR="000A135C" w:rsidRPr="0052468D">
        <w:rPr>
          <w:rFonts w:asciiTheme="minorHAnsi" w:hAnsiTheme="minorHAnsi" w:cstheme="minorHAnsi"/>
          <w:szCs w:val="22"/>
        </w:rPr>
        <w:t>w tym obligatoryjnie 1 działanie na wschód i 1 działanie na zachód słońca.</w:t>
      </w:r>
    </w:p>
    <w:p w14:paraId="61240B5B" w14:textId="70B1CEE8" w:rsidR="0052468D" w:rsidRPr="0052468D" w:rsidRDefault="00D1352A" w:rsidP="0052468D">
      <w:pPr>
        <w:pStyle w:val="Akapitzlist"/>
        <w:numPr>
          <w:ilvl w:val="0"/>
          <w:numId w:val="9"/>
        </w:numPr>
        <w:tabs>
          <w:tab w:val="right" w:leader="dot" w:pos="5103"/>
        </w:tabs>
        <w:spacing w:after="120" w:line="300" w:lineRule="auto"/>
        <w:ind w:left="850" w:hanging="425"/>
        <w:contextualSpacing w:val="0"/>
        <w:rPr>
          <w:rFonts w:asciiTheme="minorHAnsi" w:eastAsia="Open Sans" w:hAnsiTheme="minorHAnsi" w:cstheme="minorHAnsi"/>
          <w:color w:val="000000"/>
          <w:szCs w:val="22"/>
        </w:rPr>
      </w:pPr>
      <w:r w:rsidRPr="0052468D">
        <w:rPr>
          <w:rFonts w:asciiTheme="minorHAnsi" w:hAnsiTheme="minorHAnsi" w:cstheme="minorHAnsi"/>
          <w:szCs w:val="22"/>
        </w:rPr>
        <w:t>Informacje o koordynatorze i edukatorach – opis doświadczenia i kompetencji</w:t>
      </w:r>
      <w:r w:rsidR="004E37E2">
        <w:rPr>
          <w:rFonts w:asciiTheme="minorHAnsi" w:hAnsiTheme="minorHAnsi" w:cstheme="minorHAnsi"/>
          <w:szCs w:val="22"/>
        </w:rPr>
        <w:t>.</w:t>
      </w:r>
    </w:p>
    <w:p w14:paraId="579A9D0A" w14:textId="4FC6CD84" w:rsidR="0052468D" w:rsidRPr="0052468D" w:rsidRDefault="00D1352A" w:rsidP="0052468D">
      <w:pPr>
        <w:pStyle w:val="Akapitzlist"/>
        <w:numPr>
          <w:ilvl w:val="0"/>
          <w:numId w:val="9"/>
        </w:numPr>
        <w:tabs>
          <w:tab w:val="right" w:leader="dot" w:pos="5103"/>
        </w:tabs>
        <w:spacing w:after="120" w:line="300" w:lineRule="auto"/>
        <w:ind w:left="850" w:hanging="425"/>
        <w:contextualSpacing w:val="0"/>
        <w:rPr>
          <w:rFonts w:asciiTheme="minorHAnsi" w:eastAsia="Open Sans" w:hAnsiTheme="minorHAnsi" w:cstheme="minorHAnsi"/>
          <w:color w:val="000000"/>
          <w:szCs w:val="22"/>
        </w:rPr>
      </w:pPr>
      <w:r w:rsidRPr="0052468D">
        <w:rPr>
          <w:rFonts w:asciiTheme="minorHAnsi" w:hAnsiTheme="minorHAnsi" w:cstheme="minorHAnsi"/>
          <w:szCs w:val="22"/>
        </w:rPr>
        <w:t>Wykaz zrealizowanych działań wraz z dokumentami poświadczającymi wymagane doświadczenie</w:t>
      </w:r>
      <w:r w:rsidR="004E37E2">
        <w:rPr>
          <w:rFonts w:asciiTheme="minorHAnsi" w:hAnsiTheme="minorHAnsi" w:cstheme="minorHAnsi"/>
          <w:szCs w:val="22"/>
        </w:rPr>
        <w:t>.</w:t>
      </w:r>
    </w:p>
    <w:p w14:paraId="078F544E" w14:textId="7957FE27" w:rsidR="003B5F89" w:rsidRPr="0052468D" w:rsidRDefault="00D1352A" w:rsidP="0052468D">
      <w:pPr>
        <w:pStyle w:val="Akapitzlist"/>
        <w:numPr>
          <w:ilvl w:val="0"/>
          <w:numId w:val="9"/>
        </w:numPr>
        <w:tabs>
          <w:tab w:val="right" w:leader="dot" w:pos="5103"/>
        </w:tabs>
        <w:spacing w:after="120" w:line="300" w:lineRule="auto"/>
        <w:ind w:left="850" w:hanging="425"/>
        <w:contextualSpacing w:val="0"/>
        <w:rPr>
          <w:rFonts w:asciiTheme="minorHAnsi" w:eastAsia="Open Sans" w:hAnsiTheme="minorHAnsi" w:cstheme="minorHAnsi"/>
          <w:color w:val="000000"/>
          <w:szCs w:val="22"/>
        </w:rPr>
      </w:pPr>
      <w:r w:rsidRPr="0052468D">
        <w:rPr>
          <w:rFonts w:asciiTheme="minorHAnsi" w:hAnsiTheme="minorHAnsi" w:cstheme="minorHAnsi"/>
          <w:color w:val="000000" w:themeColor="text1"/>
          <w:szCs w:val="22"/>
        </w:rPr>
        <w:t>Kosztorys netto/brutto, zawierający ceny jednostkowe poszczególnych elementów realizacji, odpowiadający pun</w:t>
      </w:r>
      <w:r w:rsidR="00D87A9B" w:rsidRPr="0052468D">
        <w:rPr>
          <w:rFonts w:asciiTheme="minorHAnsi" w:hAnsiTheme="minorHAnsi" w:cstheme="minorHAnsi"/>
          <w:color w:val="000000" w:themeColor="text1"/>
          <w:szCs w:val="22"/>
        </w:rPr>
        <w:t>ktowi 2.</w:t>
      </w:r>
      <w:r w:rsidRPr="0052468D">
        <w:rPr>
          <w:rFonts w:asciiTheme="minorHAnsi" w:hAnsiTheme="minorHAnsi" w:cstheme="minorHAnsi"/>
          <w:color w:val="000000" w:themeColor="text1"/>
          <w:szCs w:val="22"/>
        </w:rPr>
        <w:t xml:space="preserve"> </w:t>
      </w:r>
      <w:r w:rsidR="00D87A9B" w:rsidRPr="0052468D">
        <w:rPr>
          <w:rFonts w:asciiTheme="minorHAnsi" w:hAnsiTheme="minorHAnsi" w:cstheme="minorHAnsi"/>
          <w:color w:val="000000" w:themeColor="text1"/>
          <w:szCs w:val="22"/>
        </w:rPr>
        <w:t>OPZ, pozycji 1.,</w:t>
      </w:r>
      <w:r w:rsidR="00F332A1">
        <w:rPr>
          <w:rFonts w:asciiTheme="minorHAnsi" w:hAnsiTheme="minorHAnsi" w:cstheme="minorHAnsi"/>
          <w:color w:val="000000" w:themeColor="text1"/>
          <w:szCs w:val="22"/>
        </w:rPr>
        <w:t xml:space="preserve"> </w:t>
      </w:r>
      <w:r w:rsidRPr="0052468D">
        <w:rPr>
          <w:rFonts w:asciiTheme="minorHAnsi" w:hAnsiTheme="minorHAnsi" w:cstheme="minorHAnsi"/>
          <w:color w:val="000000" w:themeColor="text1"/>
          <w:szCs w:val="22"/>
        </w:rPr>
        <w:t xml:space="preserve">według wzoru stanowiącego załącznik nr </w:t>
      </w:r>
      <w:r w:rsidR="00E54156" w:rsidRPr="0052468D">
        <w:rPr>
          <w:rFonts w:asciiTheme="minorHAnsi" w:hAnsiTheme="minorHAnsi" w:cstheme="minorHAnsi"/>
          <w:color w:val="000000" w:themeColor="text1"/>
          <w:szCs w:val="22"/>
        </w:rPr>
        <w:t xml:space="preserve">2 </w:t>
      </w:r>
      <w:r w:rsidRPr="0052468D">
        <w:rPr>
          <w:rFonts w:asciiTheme="minorHAnsi" w:hAnsiTheme="minorHAnsi" w:cstheme="minorHAnsi"/>
          <w:color w:val="000000" w:themeColor="text1"/>
          <w:szCs w:val="22"/>
        </w:rPr>
        <w:t>do zapytania ofertowego. </w:t>
      </w:r>
    </w:p>
    <w:p w14:paraId="22E28157" w14:textId="24BEABE7" w:rsidR="006B4817" w:rsidRPr="0055784D" w:rsidRDefault="006B4817" w:rsidP="0052468D">
      <w:pPr>
        <w:pStyle w:val="Nagwek2"/>
        <w:numPr>
          <w:ilvl w:val="0"/>
          <w:numId w:val="7"/>
        </w:numPr>
        <w:spacing w:after="120" w:line="300" w:lineRule="auto"/>
        <w:ind w:left="425"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4278A4">
      <w:pPr>
        <w:pStyle w:val="Akapitzlist"/>
        <w:keepNext/>
        <w:widowControl w:val="0"/>
        <w:numPr>
          <w:ilvl w:val="0"/>
          <w:numId w:val="11"/>
        </w:numPr>
        <w:spacing w:after="120" w:line="300" w:lineRule="auto"/>
        <w:ind w:left="850" w:hanging="425"/>
        <w:contextualSpacing w:val="0"/>
        <w:rPr>
          <w:rFonts w:asciiTheme="minorHAnsi" w:hAnsiTheme="minorHAnsi" w:cstheme="minorHAnsi"/>
          <w:szCs w:val="22"/>
        </w:rPr>
      </w:pPr>
      <w:r w:rsidRPr="0055784D">
        <w:rPr>
          <w:rFonts w:asciiTheme="minorHAnsi" w:hAnsiTheme="minorHAnsi" w:cstheme="minorHAnsi"/>
          <w:szCs w:val="22"/>
        </w:rPr>
        <w:t xml:space="preserve">Przy wyborze najkorzystniejszej oferty Zamawiający kierował się będzie następującymi kryteriami i ich wagami: </w:t>
      </w:r>
    </w:p>
    <w:p w14:paraId="0D967A6E" w14:textId="40D4115E" w:rsidR="00B04C24" w:rsidRPr="001D3D17" w:rsidRDefault="00B04C24" w:rsidP="004278A4">
      <w:pPr>
        <w:numPr>
          <w:ilvl w:val="0"/>
          <w:numId w:val="76"/>
        </w:numPr>
        <w:spacing w:after="120" w:line="300" w:lineRule="auto"/>
        <w:ind w:left="1276" w:hanging="425"/>
        <w:rPr>
          <w:rFonts w:asciiTheme="minorHAnsi" w:hAnsiTheme="minorHAnsi" w:cstheme="minorHAnsi"/>
          <w:szCs w:val="22"/>
        </w:rPr>
      </w:pPr>
      <w:r w:rsidRPr="001D3D17">
        <w:rPr>
          <w:rFonts w:asciiTheme="minorHAnsi" w:hAnsiTheme="minorHAnsi" w:cstheme="minorHAnsi"/>
          <w:szCs w:val="22"/>
        </w:rPr>
        <w:t>Cena („C”) – 40 pkt</w:t>
      </w:r>
      <w:r w:rsidR="000A7610">
        <w:rPr>
          <w:rFonts w:asciiTheme="minorHAnsi" w:hAnsiTheme="minorHAnsi" w:cstheme="minorHAnsi"/>
          <w:szCs w:val="22"/>
        </w:rPr>
        <w:t>.</w:t>
      </w:r>
    </w:p>
    <w:p w14:paraId="60E38781" w14:textId="18F42E0D" w:rsidR="00B04C24" w:rsidRPr="001D3D17" w:rsidRDefault="00B04C24" w:rsidP="004278A4">
      <w:pPr>
        <w:numPr>
          <w:ilvl w:val="0"/>
          <w:numId w:val="76"/>
        </w:numPr>
        <w:spacing w:after="120" w:line="300" w:lineRule="auto"/>
        <w:ind w:left="1276" w:hanging="425"/>
        <w:rPr>
          <w:rFonts w:asciiTheme="minorHAnsi" w:hAnsiTheme="minorHAnsi" w:cstheme="minorHAnsi"/>
          <w:szCs w:val="22"/>
        </w:rPr>
      </w:pPr>
      <w:r w:rsidRPr="001D3D17">
        <w:rPr>
          <w:rFonts w:asciiTheme="minorHAnsi" w:hAnsiTheme="minorHAnsi" w:cstheme="minorHAnsi"/>
          <w:szCs w:val="22"/>
        </w:rPr>
        <w:t>Koncepcja</w:t>
      </w:r>
      <w:r w:rsidR="001D3D17" w:rsidRPr="001D3D17">
        <w:rPr>
          <w:rFonts w:asciiTheme="minorHAnsi" w:hAnsiTheme="minorHAnsi" w:cstheme="minorHAnsi"/>
          <w:szCs w:val="22"/>
        </w:rPr>
        <w:t xml:space="preserve"> działań w temacie zmieniających się pór roku </w:t>
      </w:r>
      <w:r w:rsidRPr="001D3D17">
        <w:rPr>
          <w:rFonts w:asciiTheme="minorHAnsi" w:hAnsiTheme="minorHAnsi" w:cstheme="minorHAnsi"/>
          <w:szCs w:val="22"/>
        </w:rPr>
        <w:t>skierowanych do</w:t>
      </w:r>
      <w:r w:rsidR="00F332A1">
        <w:rPr>
          <w:rFonts w:asciiTheme="minorHAnsi" w:hAnsiTheme="minorHAnsi" w:cstheme="minorHAnsi"/>
          <w:szCs w:val="22"/>
        </w:rPr>
        <w:t> </w:t>
      </w:r>
      <w:r w:rsidR="001D3D17" w:rsidRPr="001D3D17">
        <w:rPr>
          <w:rFonts w:asciiTheme="minorHAnsi" w:hAnsiTheme="minorHAnsi" w:cstheme="minorHAnsi"/>
          <w:szCs w:val="22"/>
        </w:rPr>
        <w:t xml:space="preserve">mieszkańców </w:t>
      </w:r>
      <w:r w:rsidRPr="001D3D17">
        <w:rPr>
          <w:rFonts w:asciiTheme="minorHAnsi" w:hAnsiTheme="minorHAnsi" w:cstheme="minorHAnsi"/>
          <w:szCs w:val="22"/>
        </w:rPr>
        <w:t xml:space="preserve">  („</w:t>
      </w:r>
      <w:r w:rsidR="00D038BA">
        <w:rPr>
          <w:rFonts w:asciiTheme="minorHAnsi" w:hAnsiTheme="minorHAnsi" w:cstheme="minorHAnsi"/>
          <w:szCs w:val="22"/>
        </w:rPr>
        <w:t>P</w:t>
      </w:r>
      <w:r w:rsidRPr="001D3D17">
        <w:rPr>
          <w:rFonts w:asciiTheme="minorHAnsi" w:hAnsiTheme="minorHAnsi" w:cstheme="minorHAnsi"/>
          <w:szCs w:val="22"/>
        </w:rPr>
        <w:t>”) </w:t>
      </w:r>
      <w:r w:rsidRPr="00D038BA">
        <w:rPr>
          <w:rFonts w:asciiTheme="minorHAnsi" w:hAnsiTheme="minorHAnsi" w:cstheme="minorHAnsi"/>
          <w:szCs w:val="22"/>
        </w:rPr>
        <w:t>– 15 pkt</w:t>
      </w:r>
      <w:r w:rsidR="000A7610">
        <w:rPr>
          <w:rFonts w:asciiTheme="minorHAnsi" w:hAnsiTheme="minorHAnsi" w:cstheme="minorHAnsi"/>
          <w:szCs w:val="22"/>
        </w:rPr>
        <w:t>.</w:t>
      </w:r>
    </w:p>
    <w:p w14:paraId="13D24CE3" w14:textId="4DC9CA67" w:rsidR="00B04C24" w:rsidRPr="001D3D17" w:rsidRDefault="00B04C24" w:rsidP="004278A4">
      <w:pPr>
        <w:numPr>
          <w:ilvl w:val="0"/>
          <w:numId w:val="76"/>
        </w:numPr>
        <w:spacing w:after="120" w:line="300" w:lineRule="auto"/>
        <w:ind w:left="1276" w:hanging="425"/>
        <w:rPr>
          <w:rFonts w:asciiTheme="minorHAnsi" w:hAnsiTheme="minorHAnsi" w:cstheme="minorHAnsi"/>
          <w:szCs w:val="22"/>
        </w:rPr>
      </w:pPr>
      <w:r w:rsidRPr="001D3D17">
        <w:rPr>
          <w:rFonts w:asciiTheme="minorHAnsi" w:hAnsiTheme="minorHAnsi" w:cstheme="minorHAnsi"/>
          <w:szCs w:val="22"/>
        </w:rPr>
        <w:t xml:space="preserve">Koncepcja </w:t>
      </w:r>
      <w:r w:rsidR="001D3D17" w:rsidRPr="001D3D17">
        <w:rPr>
          <w:rFonts w:asciiTheme="minorHAnsi" w:hAnsiTheme="minorHAnsi" w:cstheme="minorHAnsi"/>
          <w:szCs w:val="22"/>
        </w:rPr>
        <w:t>działania w temacie historii terenu w ujęciu przyrodniczym</w:t>
      </w:r>
      <w:r w:rsidR="001D3D17">
        <w:rPr>
          <w:rFonts w:asciiTheme="minorHAnsi" w:hAnsiTheme="minorHAnsi" w:cstheme="minorHAnsi"/>
          <w:szCs w:val="22"/>
        </w:rPr>
        <w:t>, skierowanym do</w:t>
      </w:r>
      <w:r w:rsidR="00F332A1">
        <w:rPr>
          <w:rFonts w:asciiTheme="minorHAnsi" w:hAnsiTheme="minorHAnsi" w:cstheme="minorHAnsi"/>
          <w:szCs w:val="22"/>
        </w:rPr>
        <w:t> </w:t>
      </w:r>
      <w:r w:rsidR="001D3D17">
        <w:rPr>
          <w:rFonts w:asciiTheme="minorHAnsi" w:hAnsiTheme="minorHAnsi" w:cstheme="minorHAnsi"/>
          <w:szCs w:val="22"/>
        </w:rPr>
        <w:t>mieszkańców</w:t>
      </w:r>
      <w:r w:rsidR="001D3D17" w:rsidRPr="001D3D17">
        <w:rPr>
          <w:rFonts w:asciiTheme="minorHAnsi" w:hAnsiTheme="minorHAnsi" w:cstheme="minorHAnsi"/>
          <w:szCs w:val="22"/>
        </w:rPr>
        <w:t xml:space="preserve"> </w:t>
      </w:r>
      <w:r w:rsidRPr="001D3D17">
        <w:rPr>
          <w:rFonts w:asciiTheme="minorHAnsi" w:hAnsiTheme="minorHAnsi" w:cstheme="minorHAnsi"/>
          <w:szCs w:val="22"/>
        </w:rPr>
        <w:t>(„</w:t>
      </w:r>
      <w:r w:rsidR="00D038BA">
        <w:rPr>
          <w:rFonts w:asciiTheme="minorHAnsi" w:hAnsiTheme="minorHAnsi" w:cstheme="minorHAnsi"/>
          <w:szCs w:val="22"/>
        </w:rPr>
        <w:t>H</w:t>
      </w:r>
      <w:r w:rsidRPr="001D3D17">
        <w:rPr>
          <w:rFonts w:asciiTheme="minorHAnsi" w:hAnsiTheme="minorHAnsi" w:cstheme="minorHAnsi"/>
          <w:szCs w:val="22"/>
        </w:rPr>
        <w:t>”) – </w:t>
      </w:r>
      <w:r w:rsidR="00D038BA" w:rsidRPr="00D038BA">
        <w:rPr>
          <w:rFonts w:asciiTheme="minorHAnsi" w:hAnsiTheme="minorHAnsi" w:cstheme="minorHAnsi"/>
          <w:szCs w:val="22"/>
        </w:rPr>
        <w:t>10</w:t>
      </w:r>
      <w:r w:rsidRPr="00D038BA">
        <w:rPr>
          <w:rFonts w:asciiTheme="minorHAnsi" w:hAnsiTheme="minorHAnsi" w:cstheme="minorHAnsi"/>
          <w:szCs w:val="22"/>
        </w:rPr>
        <w:t> pkt</w:t>
      </w:r>
      <w:r w:rsidR="000A7610">
        <w:rPr>
          <w:rFonts w:asciiTheme="minorHAnsi" w:hAnsiTheme="minorHAnsi" w:cstheme="minorHAnsi"/>
          <w:szCs w:val="22"/>
        </w:rPr>
        <w:t>.</w:t>
      </w:r>
    </w:p>
    <w:p w14:paraId="50B3BB8E" w14:textId="6C0C85E7" w:rsidR="00B04C24" w:rsidRDefault="00B04C24" w:rsidP="004278A4">
      <w:pPr>
        <w:numPr>
          <w:ilvl w:val="0"/>
          <w:numId w:val="76"/>
        </w:numPr>
        <w:spacing w:after="120" w:line="300" w:lineRule="auto"/>
        <w:ind w:left="1276" w:hanging="425"/>
        <w:rPr>
          <w:rFonts w:asciiTheme="minorHAnsi" w:hAnsiTheme="minorHAnsi" w:cstheme="minorHAnsi"/>
          <w:szCs w:val="22"/>
        </w:rPr>
      </w:pPr>
      <w:r w:rsidRPr="001D3D17">
        <w:rPr>
          <w:rFonts w:asciiTheme="minorHAnsi" w:hAnsiTheme="minorHAnsi" w:cstheme="minorHAnsi"/>
          <w:szCs w:val="22"/>
        </w:rPr>
        <w:t xml:space="preserve">Koncepcja </w:t>
      </w:r>
      <w:r w:rsidR="00AD1990">
        <w:rPr>
          <w:rFonts w:asciiTheme="minorHAnsi" w:hAnsiTheme="minorHAnsi" w:cstheme="minorHAnsi"/>
          <w:szCs w:val="22"/>
        </w:rPr>
        <w:t>działań artystycznych, inspirowanych okoliczną przyrodą</w:t>
      </w:r>
      <w:r w:rsidRPr="001D3D17">
        <w:rPr>
          <w:rFonts w:asciiTheme="minorHAnsi" w:hAnsiTheme="minorHAnsi" w:cstheme="minorHAnsi"/>
          <w:szCs w:val="22"/>
        </w:rPr>
        <w:t xml:space="preserve"> („A”) – </w:t>
      </w:r>
      <w:r w:rsidRPr="00D038BA">
        <w:rPr>
          <w:rFonts w:asciiTheme="minorHAnsi" w:hAnsiTheme="minorHAnsi" w:cstheme="minorHAnsi"/>
          <w:szCs w:val="22"/>
        </w:rPr>
        <w:t>1</w:t>
      </w:r>
      <w:r w:rsidR="00D038BA" w:rsidRPr="00D038BA">
        <w:rPr>
          <w:rFonts w:asciiTheme="minorHAnsi" w:hAnsiTheme="minorHAnsi" w:cstheme="minorHAnsi"/>
          <w:szCs w:val="22"/>
        </w:rPr>
        <w:t>0</w:t>
      </w:r>
      <w:r w:rsidRPr="00D038BA">
        <w:rPr>
          <w:rFonts w:asciiTheme="minorHAnsi" w:hAnsiTheme="minorHAnsi" w:cstheme="minorHAnsi"/>
          <w:szCs w:val="22"/>
        </w:rPr>
        <w:t xml:space="preserve"> pkt</w:t>
      </w:r>
      <w:r w:rsidR="000A7610">
        <w:rPr>
          <w:rFonts w:asciiTheme="minorHAnsi" w:hAnsiTheme="minorHAnsi" w:cstheme="minorHAnsi"/>
          <w:szCs w:val="22"/>
        </w:rPr>
        <w:t>.</w:t>
      </w:r>
    </w:p>
    <w:p w14:paraId="72809A6B" w14:textId="5A5BDB14" w:rsidR="00D038BA" w:rsidRPr="001D3D17" w:rsidRDefault="00D038BA" w:rsidP="004278A4">
      <w:pPr>
        <w:numPr>
          <w:ilvl w:val="0"/>
          <w:numId w:val="76"/>
        </w:numPr>
        <w:spacing w:after="120" w:line="300" w:lineRule="auto"/>
        <w:ind w:left="1276" w:hanging="425"/>
        <w:rPr>
          <w:rFonts w:asciiTheme="minorHAnsi" w:hAnsiTheme="minorHAnsi" w:cstheme="minorHAnsi"/>
          <w:szCs w:val="22"/>
        </w:rPr>
      </w:pPr>
      <w:r>
        <w:rPr>
          <w:rFonts w:asciiTheme="minorHAnsi" w:hAnsiTheme="minorHAnsi" w:cstheme="minorHAnsi"/>
          <w:szCs w:val="22"/>
        </w:rPr>
        <w:t>Koncepcja działań relaksacyjnych, opartych na praktyce uważności („R”)</w:t>
      </w:r>
      <w:r w:rsidR="00E8304C">
        <w:rPr>
          <w:rFonts w:asciiTheme="minorHAnsi" w:hAnsiTheme="minorHAnsi" w:cstheme="minorHAnsi"/>
          <w:szCs w:val="22"/>
        </w:rPr>
        <w:t xml:space="preserve"> – 15 </w:t>
      </w:r>
      <w:r w:rsidR="00D5158A">
        <w:rPr>
          <w:rFonts w:asciiTheme="minorHAnsi" w:hAnsiTheme="minorHAnsi" w:cstheme="minorHAnsi"/>
          <w:szCs w:val="22"/>
        </w:rPr>
        <w:t>pkt</w:t>
      </w:r>
      <w:r w:rsidR="000A7610">
        <w:rPr>
          <w:rFonts w:asciiTheme="minorHAnsi" w:hAnsiTheme="minorHAnsi" w:cstheme="minorHAnsi"/>
          <w:szCs w:val="22"/>
        </w:rPr>
        <w:t>.</w:t>
      </w:r>
    </w:p>
    <w:p w14:paraId="2187F7D1" w14:textId="18C7310C" w:rsidR="00B04C24" w:rsidRPr="001D3D17" w:rsidRDefault="00B04C24" w:rsidP="004278A4">
      <w:pPr>
        <w:numPr>
          <w:ilvl w:val="0"/>
          <w:numId w:val="76"/>
        </w:numPr>
        <w:spacing w:after="120" w:line="300" w:lineRule="auto"/>
        <w:ind w:left="1276" w:hanging="425"/>
        <w:rPr>
          <w:rFonts w:asciiTheme="minorHAnsi" w:hAnsiTheme="minorHAnsi" w:cstheme="minorHAnsi"/>
          <w:szCs w:val="22"/>
        </w:rPr>
      </w:pPr>
      <w:r w:rsidRPr="001D3D17">
        <w:rPr>
          <w:rFonts w:asciiTheme="minorHAnsi" w:hAnsiTheme="minorHAnsi" w:cstheme="minorHAnsi"/>
        </w:rPr>
        <w:t>Koordynator i edukatorzy („</w:t>
      </w:r>
      <w:r w:rsidR="00D038BA">
        <w:rPr>
          <w:rFonts w:asciiTheme="minorHAnsi" w:hAnsiTheme="minorHAnsi" w:cstheme="minorHAnsi"/>
        </w:rPr>
        <w:t>K</w:t>
      </w:r>
      <w:r w:rsidRPr="001D3D17">
        <w:rPr>
          <w:rFonts w:asciiTheme="minorHAnsi" w:hAnsiTheme="minorHAnsi" w:cstheme="minorHAnsi"/>
        </w:rPr>
        <w:t>”) – 10 pkt</w:t>
      </w:r>
      <w:r w:rsidR="004E37E2">
        <w:rPr>
          <w:rFonts w:asciiTheme="minorHAnsi" w:hAnsiTheme="minorHAnsi" w:cstheme="minorHAnsi"/>
        </w:rPr>
        <w:t>.</w:t>
      </w:r>
    </w:p>
    <w:p w14:paraId="6E704829" w14:textId="77777777" w:rsidR="004278A4" w:rsidRDefault="004278A4">
      <w:pPr>
        <w:rPr>
          <w:rFonts w:asciiTheme="minorHAnsi" w:hAnsiTheme="minorHAnsi" w:cstheme="minorHAnsi"/>
          <w:szCs w:val="22"/>
        </w:rPr>
      </w:pPr>
      <w:r>
        <w:rPr>
          <w:rFonts w:asciiTheme="minorHAnsi" w:hAnsiTheme="minorHAnsi" w:cstheme="minorHAnsi"/>
          <w:szCs w:val="22"/>
        </w:rPr>
        <w:br w:type="page"/>
      </w:r>
    </w:p>
    <w:p w14:paraId="002B67D9" w14:textId="1F612FB7" w:rsidR="00806508" w:rsidRPr="00605305" w:rsidRDefault="00806508" w:rsidP="0052468D">
      <w:pPr>
        <w:pStyle w:val="Akapitzlist"/>
        <w:keepNext/>
        <w:widowControl w:val="0"/>
        <w:numPr>
          <w:ilvl w:val="0"/>
          <w:numId w:val="11"/>
        </w:numPr>
        <w:spacing w:after="120" w:line="300" w:lineRule="auto"/>
        <w:ind w:left="850" w:hanging="425"/>
        <w:contextualSpacing w:val="0"/>
        <w:rPr>
          <w:rFonts w:asciiTheme="minorHAnsi" w:hAnsiTheme="minorHAnsi" w:cstheme="minorHAnsi"/>
          <w:b/>
          <w:szCs w:val="22"/>
        </w:rPr>
      </w:pPr>
      <w:r w:rsidRPr="00605305">
        <w:rPr>
          <w:rFonts w:asciiTheme="minorHAnsi" w:hAnsiTheme="minorHAnsi" w:cstheme="minorHAnsi"/>
          <w:szCs w:val="22"/>
        </w:rPr>
        <w:lastRenderedPageBreak/>
        <w:t xml:space="preserve">Sposób dokonania oceny: </w:t>
      </w:r>
    </w:p>
    <w:p w14:paraId="785318AB" w14:textId="693D329B" w:rsidR="001A5FAF" w:rsidRPr="001A5FAF" w:rsidRDefault="001D07A7" w:rsidP="004278A4">
      <w:pPr>
        <w:pStyle w:val="Akapitzlist"/>
        <w:keepNext/>
        <w:widowControl w:val="0"/>
        <w:numPr>
          <w:ilvl w:val="0"/>
          <w:numId w:val="4"/>
        </w:numPr>
        <w:spacing w:after="120" w:line="300" w:lineRule="auto"/>
        <w:ind w:left="1276" w:hanging="425"/>
        <w:contextualSpacing w:val="0"/>
        <w:rPr>
          <w:rFonts w:asciiTheme="minorHAnsi" w:hAnsiTheme="minorHAnsi" w:cstheme="minorHAnsi"/>
          <w:b/>
          <w:szCs w:val="22"/>
        </w:rPr>
      </w:pPr>
      <w:r w:rsidRPr="0055784D">
        <w:rPr>
          <w:rFonts w:asciiTheme="minorHAnsi" w:eastAsiaTheme="minorEastAsia" w:hAnsiTheme="minorHAnsi" w:cstheme="minorHAnsi"/>
          <w:szCs w:val="22"/>
        </w:rPr>
        <w:t xml:space="preserve">Punkty w kryterium </w:t>
      </w:r>
      <w:r w:rsidRPr="0055784D">
        <w:rPr>
          <w:rFonts w:asciiTheme="minorHAnsi" w:hAnsiTheme="minorHAnsi" w:cstheme="minorHAnsi"/>
          <w:b/>
          <w:bCs/>
          <w:szCs w:val="22"/>
        </w:rPr>
        <w:t>cena</w:t>
      </w:r>
      <w:r w:rsidRPr="0055784D">
        <w:rPr>
          <w:rFonts w:asciiTheme="minorHAnsi" w:hAnsiTheme="minorHAnsi" w:cstheme="minorHAnsi"/>
          <w:szCs w:val="22"/>
        </w:rPr>
        <w:t xml:space="preserve"> („</w:t>
      </w:r>
      <w:r w:rsidRPr="0055784D">
        <w:rPr>
          <w:rFonts w:asciiTheme="minorHAnsi" w:hAnsiTheme="minorHAnsi" w:cstheme="minorHAnsi"/>
          <w:b/>
          <w:szCs w:val="22"/>
        </w:rPr>
        <w:t>C</w:t>
      </w:r>
      <w:r w:rsidRPr="0055784D">
        <w:rPr>
          <w:rFonts w:asciiTheme="minorHAnsi" w:hAnsiTheme="minorHAnsi" w:cstheme="minorHAnsi"/>
          <w:szCs w:val="22"/>
        </w:rPr>
        <w:t>”)</w:t>
      </w:r>
      <w:r w:rsidR="00605305">
        <w:rPr>
          <w:rFonts w:asciiTheme="minorHAnsi" w:hAnsiTheme="minorHAnsi" w:cstheme="minorHAnsi"/>
          <w:szCs w:val="22"/>
        </w:rPr>
        <w:t xml:space="preserve">. </w:t>
      </w:r>
      <w:r w:rsidR="00605305">
        <w:rPr>
          <w:rFonts w:asciiTheme="minorHAnsi" w:hAnsiTheme="minorHAnsi" w:cstheme="minorHAnsi"/>
          <w:szCs w:val="22"/>
        </w:rPr>
        <w:br/>
        <w:t xml:space="preserve">Kryterium ceny równa się najniższej zaoferowanej ofercie brutto podzielonej przez cenę brutto badanej oferty, pomnożonej przez liczbę punktów. </w:t>
      </w:r>
    </w:p>
    <w:p w14:paraId="47B0DF70" w14:textId="257799C6" w:rsidR="0049301F" w:rsidRPr="001A5FAF" w:rsidRDefault="0049301F" w:rsidP="004278A4">
      <w:pPr>
        <w:pStyle w:val="Akapitzlist"/>
        <w:keepNext/>
        <w:widowControl w:val="0"/>
        <w:spacing w:after="120" w:line="300" w:lineRule="auto"/>
        <w:ind w:left="1560"/>
        <w:contextualSpacing w:val="0"/>
        <w:rPr>
          <w:rFonts w:asciiTheme="minorHAnsi" w:hAnsiTheme="minorHAnsi" w:cstheme="minorHAnsi"/>
          <w:b/>
          <w:szCs w:val="22"/>
        </w:rPr>
      </w:pPr>
      <w:r w:rsidRPr="001A5FAF">
        <w:rPr>
          <w:rFonts w:asciiTheme="minorHAnsi" w:eastAsiaTheme="minorEastAsia" w:hAnsiTheme="minorHAnsi" w:cstheme="minorHAnsi"/>
          <w:szCs w:val="22"/>
        </w:rPr>
        <w:t>najniższa zaoferowana cena brutto</w:t>
      </w:r>
    </w:p>
    <w:p w14:paraId="6778A66C" w14:textId="113C6349" w:rsidR="0049301F" w:rsidRPr="003677BE" w:rsidRDefault="0049301F" w:rsidP="004278A4">
      <w:pPr>
        <w:pStyle w:val="Akapitzlist"/>
        <w:keepNext/>
        <w:widowControl w:val="0"/>
        <w:tabs>
          <w:tab w:val="right" w:leader="hyphen" w:pos="4395"/>
          <w:tab w:val="right" w:leader="dot" w:pos="5245"/>
        </w:tabs>
        <w:spacing w:after="120" w:line="300" w:lineRule="auto"/>
        <w:ind w:left="1418" w:hanging="142"/>
        <w:contextualSpacing w:val="0"/>
        <w:rPr>
          <w:rFonts w:asciiTheme="minorHAnsi" w:eastAsiaTheme="minorEastAsia" w:hAnsiTheme="minorHAnsi" w:cstheme="minorHAnsi"/>
          <w:szCs w:val="22"/>
        </w:rPr>
      </w:pPr>
      <w:r w:rsidRPr="003677BE">
        <w:rPr>
          <w:rFonts w:asciiTheme="minorHAnsi" w:eastAsiaTheme="minorEastAsia" w:hAnsiTheme="minorHAnsi" w:cstheme="minorHAnsi"/>
          <w:b/>
          <w:szCs w:val="22"/>
        </w:rPr>
        <w:t>C</w:t>
      </w:r>
      <w:r w:rsidRPr="003677BE">
        <w:rPr>
          <w:rFonts w:asciiTheme="minorHAnsi" w:eastAsiaTheme="minorEastAsia" w:hAnsiTheme="minorHAnsi" w:cstheme="minorHAnsi"/>
          <w:szCs w:val="22"/>
        </w:rPr>
        <w:t xml:space="preserve"> =</w:t>
      </w:r>
      <w:r w:rsidR="007363C5" w:rsidRPr="003677BE">
        <w:rPr>
          <w:rFonts w:asciiTheme="minorHAnsi" w:eastAsiaTheme="minorEastAsia" w:hAnsiTheme="minorHAnsi" w:cstheme="minorHAnsi"/>
          <w:szCs w:val="22"/>
        </w:rPr>
        <w:tab/>
      </w:r>
      <w:r w:rsidRPr="003677BE">
        <w:rPr>
          <w:rFonts w:asciiTheme="minorHAnsi" w:eastAsiaTheme="minorEastAsia" w:hAnsiTheme="minorHAnsi" w:cstheme="minorHAnsi"/>
          <w:szCs w:val="22"/>
        </w:rPr>
        <w:t>x</w:t>
      </w:r>
      <w:r w:rsidR="00180DB0" w:rsidRPr="003677BE">
        <w:rPr>
          <w:rFonts w:asciiTheme="minorHAnsi" w:eastAsiaTheme="minorEastAsia" w:hAnsiTheme="minorHAnsi" w:cstheme="minorHAnsi"/>
          <w:szCs w:val="22"/>
        </w:rPr>
        <w:t xml:space="preserve"> </w:t>
      </w:r>
      <w:r w:rsidR="00D5158A">
        <w:rPr>
          <w:rFonts w:asciiTheme="minorHAnsi" w:eastAsiaTheme="minorEastAsia" w:hAnsiTheme="minorHAnsi" w:cstheme="minorHAnsi"/>
          <w:szCs w:val="22"/>
        </w:rPr>
        <w:t xml:space="preserve">40 </w:t>
      </w:r>
      <w:r w:rsidRPr="003677BE">
        <w:rPr>
          <w:rFonts w:asciiTheme="minorHAnsi" w:eastAsiaTheme="minorEastAsia" w:hAnsiTheme="minorHAnsi" w:cstheme="minorHAnsi"/>
          <w:szCs w:val="22"/>
        </w:rPr>
        <w:t>pkt</w:t>
      </w:r>
    </w:p>
    <w:p w14:paraId="28D10E32" w14:textId="07E89E5B" w:rsidR="0049301F" w:rsidRPr="0055784D" w:rsidRDefault="00CF7B11" w:rsidP="004278A4">
      <w:pPr>
        <w:pStyle w:val="Akapitzlist"/>
        <w:widowControl w:val="0"/>
        <w:tabs>
          <w:tab w:val="left" w:pos="1276"/>
          <w:tab w:val="right" w:pos="3402"/>
        </w:tabs>
        <w:autoSpaceDE w:val="0"/>
        <w:autoSpaceDN w:val="0"/>
        <w:adjustRightInd w:val="0"/>
        <w:spacing w:after="120" w:line="300" w:lineRule="auto"/>
        <w:ind w:left="1418" w:firstLine="142"/>
        <w:contextualSpacing w:val="0"/>
        <w:rPr>
          <w:rFonts w:asciiTheme="minorHAnsi" w:eastAsiaTheme="minorEastAsia" w:hAnsiTheme="minorHAnsi" w:cstheme="minorHAnsi"/>
          <w:szCs w:val="22"/>
        </w:rPr>
      </w:pPr>
      <w:r w:rsidRPr="0055784D">
        <w:rPr>
          <w:rFonts w:asciiTheme="minorHAnsi" w:eastAsiaTheme="minorEastAsia" w:hAnsiTheme="minorHAnsi" w:cstheme="minorHAnsi"/>
          <w:i/>
          <w:iCs/>
          <w:szCs w:val="22"/>
        </w:rPr>
        <w:tab/>
      </w:r>
      <w:r w:rsidR="0049301F" w:rsidRPr="0055784D">
        <w:rPr>
          <w:rFonts w:asciiTheme="minorHAnsi" w:eastAsiaTheme="minorEastAsia" w:hAnsiTheme="minorHAnsi" w:cstheme="minorHAnsi"/>
          <w:szCs w:val="22"/>
        </w:rPr>
        <w:t>cena brutto badanej oferty</w:t>
      </w:r>
    </w:p>
    <w:p w14:paraId="1F712543" w14:textId="43BF2761" w:rsidR="001537CF" w:rsidRPr="00FF4F2F" w:rsidRDefault="00180DB0" w:rsidP="004278A4">
      <w:pPr>
        <w:pStyle w:val="Akapitzlist"/>
        <w:numPr>
          <w:ilvl w:val="0"/>
          <w:numId w:val="65"/>
        </w:numPr>
        <w:spacing w:after="120" w:line="300" w:lineRule="auto"/>
        <w:ind w:left="1276" w:hanging="425"/>
        <w:contextualSpacing w:val="0"/>
        <w:rPr>
          <w:rFonts w:asciiTheme="minorHAnsi" w:hAnsiTheme="minorHAnsi" w:cstheme="minorHAnsi"/>
          <w:szCs w:val="22"/>
        </w:rPr>
      </w:pPr>
      <w:r w:rsidRPr="00655D0C">
        <w:rPr>
          <w:rFonts w:asciiTheme="minorHAnsi" w:eastAsiaTheme="minorEastAsia" w:hAnsiTheme="minorHAnsi" w:cstheme="minorHAnsi"/>
          <w:szCs w:val="22"/>
        </w:rPr>
        <w:t>Punkty</w:t>
      </w:r>
      <w:r w:rsidRPr="00FF4F2F">
        <w:rPr>
          <w:rFonts w:asciiTheme="minorHAnsi" w:eastAsiaTheme="minorEastAsia" w:hAnsiTheme="minorHAnsi" w:cstheme="minorHAnsi"/>
          <w:szCs w:val="22"/>
        </w:rPr>
        <w:t xml:space="preserve"> w kryterium</w:t>
      </w:r>
      <w:r w:rsidR="00684F07" w:rsidRPr="00FF4F2F">
        <w:rPr>
          <w:rFonts w:asciiTheme="minorHAnsi" w:eastAsiaTheme="minorEastAsia" w:hAnsiTheme="minorHAnsi" w:cstheme="minorHAnsi"/>
          <w:szCs w:val="22"/>
        </w:rPr>
        <w:t xml:space="preserve"> </w:t>
      </w:r>
      <w:r w:rsidR="00684F07" w:rsidRPr="00FF4F2F">
        <w:rPr>
          <w:rFonts w:asciiTheme="minorHAnsi" w:eastAsiaTheme="minorEastAsia" w:hAnsiTheme="minorHAnsi" w:cstheme="minorHAnsi"/>
          <w:b/>
          <w:bCs/>
          <w:szCs w:val="22"/>
        </w:rPr>
        <w:t>K</w:t>
      </w:r>
      <w:r w:rsidR="00684F07" w:rsidRPr="00FF4F2F">
        <w:rPr>
          <w:rFonts w:asciiTheme="minorHAnsi" w:hAnsiTheme="minorHAnsi" w:cstheme="minorHAnsi"/>
          <w:b/>
          <w:bCs/>
          <w:szCs w:val="22"/>
        </w:rPr>
        <w:t>oncepcja  działań w temacie zmieniających się pór roku skierowanych do mieszkańców</w:t>
      </w:r>
      <w:r w:rsidR="00684F07" w:rsidRPr="00FF4F2F">
        <w:rPr>
          <w:rFonts w:asciiTheme="minorHAnsi" w:hAnsiTheme="minorHAnsi" w:cstheme="minorHAnsi"/>
          <w:szCs w:val="22"/>
        </w:rPr>
        <w:t xml:space="preserve"> („P”) – 15 pkt, </w:t>
      </w:r>
      <w:r w:rsidR="001537CF" w:rsidRPr="00FF4F2F">
        <w:rPr>
          <w:rFonts w:asciiTheme="minorHAnsi" w:hAnsiTheme="minorHAnsi" w:cstheme="minorHAnsi"/>
          <w:szCs w:val="22"/>
        </w:rPr>
        <w:t xml:space="preserve">zostaną przyznane przez każdego członka komisji dokonującego oceny poszczególnych ofert podlegających ocenie </w:t>
      </w:r>
      <w:r w:rsidR="001537CF" w:rsidRPr="00FF4F2F">
        <w:rPr>
          <w:rFonts w:asciiTheme="minorHAnsi" w:hAnsiTheme="minorHAnsi" w:cstheme="minorHAnsi"/>
          <w:b/>
          <w:bCs/>
          <w:szCs w:val="22"/>
        </w:rPr>
        <w:t>(0</w:t>
      </w:r>
      <w:r w:rsidR="00F332A1">
        <w:rPr>
          <w:rFonts w:asciiTheme="minorHAnsi" w:hAnsiTheme="minorHAnsi" w:cstheme="minorHAnsi"/>
          <w:b/>
          <w:bCs/>
          <w:szCs w:val="22"/>
        </w:rPr>
        <w:t> </w:t>
      </w:r>
      <w:r w:rsidR="001537CF" w:rsidRPr="00FF4F2F">
        <w:rPr>
          <w:rFonts w:asciiTheme="minorHAnsi" w:hAnsiTheme="minorHAnsi" w:cstheme="minorHAnsi"/>
          <w:b/>
          <w:bCs/>
          <w:szCs w:val="22"/>
        </w:rPr>
        <w:t>lub 1 lub 5 lub 10</w:t>
      </w:r>
      <w:r w:rsidR="00684F07" w:rsidRPr="00FF4F2F">
        <w:rPr>
          <w:rFonts w:asciiTheme="minorHAnsi" w:hAnsiTheme="minorHAnsi" w:cstheme="minorHAnsi"/>
          <w:b/>
          <w:bCs/>
          <w:szCs w:val="22"/>
        </w:rPr>
        <w:t xml:space="preserve"> </w:t>
      </w:r>
      <w:r w:rsidR="001537CF" w:rsidRPr="00FF4F2F">
        <w:rPr>
          <w:rFonts w:asciiTheme="minorHAnsi" w:hAnsiTheme="minorHAnsi" w:cstheme="minorHAnsi"/>
          <w:b/>
          <w:bCs/>
          <w:szCs w:val="22"/>
        </w:rPr>
        <w:t>lub 15 pkt). </w:t>
      </w:r>
    </w:p>
    <w:p w14:paraId="52AF2C6B" w14:textId="1D2DD451" w:rsidR="001537CF" w:rsidRPr="00FF4F2F" w:rsidRDefault="001537CF" w:rsidP="004278A4">
      <w:pPr>
        <w:spacing w:after="120" w:line="300" w:lineRule="auto"/>
        <w:ind w:left="851"/>
        <w:rPr>
          <w:rFonts w:asciiTheme="minorHAnsi" w:hAnsiTheme="minorHAnsi" w:cstheme="minorHAnsi"/>
          <w:szCs w:val="22"/>
        </w:rPr>
      </w:pPr>
      <w:r w:rsidRPr="00FF4F2F">
        <w:rPr>
          <w:rFonts w:asciiTheme="minorHAnsi" w:hAnsiTheme="minorHAnsi" w:cstheme="minorHAnsi"/>
          <w:szCs w:val="22"/>
        </w:rPr>
        <w:t>W kryterium oceny („</w:t>
      </w:r>
      <w:r w:rsidR="00684F07" w:rsidRPr="00FF4F2F">
        <w:rPr>
          <w:rFonts w:asciiTheme="minorHAnsi" w:hAnsiTheme="minorHAnsi" w:cstheme="minorHAnsi"/>
          <w:szCs w:val="22"/>
        </w:rPr>
        <w:t>P</w:t>
      </w:r>
      <w:r w:rsidRPr="00FF4F2F">
        <w:rPr>
          <w:rFonts w:asciiTheme="minorHAnsi" w:hAnsiTheme="minorHAnsi" w:cstheme="minorHAnsi"/>
          <w:szCs w:val="22"/>
        </w:rPr>
        <w:t xml:space="preserve">”) </w:t>
      </w:r>
      <w:r w:rsidR="00315372" w:rsidRPr="00FF4F2F">
        <w:rPr>
          <w:rFonts w:asciiTheme="minorHAnsi" w:hAnsiTheme="minorHAnsi" w:cstheme="minorHAnsi"/>
          <w:szCs w:val="22"/>
        </w:rPr>
        <w:t>każdy c</w:t>
      </w:r>
      <w:r w:rsidRPr="00FF4F2F">
        <w:rPr>
          <w:rFonts w:asciiTheme="minorHAnsi" w:hAnsiTheme="minorHAnsi" w:cstheme="minorHAnsi"/>
          <w:szCs w:val="22"/>
        </w:rPr>
        <w:t>złonek komisji indywidualnie ocenia koncepcję</w:t>
      </w:r>
      <w:r w:rsidR="00684F07" w:rsidRPr="00FF4F2F">
        <w:rPr>
          <w:rFonts w:asciiTheme="minorHAnsi" w:hAnsiTheme="minorHAnsi" w:cstheme="minorHAnsi"/>
          <w:szCs w:val="22"/>
        </w:rPr>
        <w:t xml:space="preserve"> działań w</w:t>
      </w:r>
      <w:r w:rsidR="00F332A1">
        <w:rPr>
          <w:rFonts w:asciiTheme="minorHAnsi" w:hAnsiTheme="minorHAnsi" w:cstheme="minorHAnsi"/>
          <w:szCs w:val="22"/>
        </w:rPr>
        <w:t> </w:t>
      </w:r>
      <w:r w:rsidR="00684F07" w:rsidRPr="00FF4F2F">
        <w:rPr>
          <w:rFonts w:asciiTheme="minorHAnsi" w:hAnsiTheme="minorHAnsi" w:cstheme="minorHAnsi"/>
          <w:szCs w:val="22"/>
        </w:rPr>
        <w:t xml:space="preserve">temacie zmieniających się pór roku skierowanych do mieszkańców </w:t>
      </w:r>
      <w:r w:rsidRPr="00FF4F2F">
        <w:rPr>
          <w:rFonts w:asciiTheme="minorHAnsi" w:hAnsiTheme="minorHAnsi" w:cstheme="minorHAnsi"/>
          <w:szCs w:val="22"/>
        </w:rPr>
        <w:t xml:space="preserve">z uwzględnieniem dostosowania ich do </w:t>
      </w:r>
      <w:r w:rsidR="00684F07" w:rsidRPr="00FF4F2F">
        <w:rPr>
          <w:rFonts w:asciiTheme="minorHAnsi" w:hAnsiTheme="minorHAnsi" w:cstheme="minorHAnsi"/>
          <w:szCs w:val="22"/>
        </w:rPr>
        <w:t>grupy osób w każdym wieku</w:t>
      </w:r>
      <w:r w:rsidRPr="00FF4F2F">
        <w:rPr>
          <w:rFonts w:asciiTheme="minorHAnsi" w:hAnsiTheme="minorHAnsi" w:cstheme="minorHAnsi"/>
          <w:szCs w:val="22"/>
        </w:rPr>
        <w:t>, wartości merytorycznej, szczególnie potencjału edukacyjnego w zakresie wskazanych w OPZ obszarów tematycznych</w:t>
      </w:r>
      <w:r w:rsidR="000F475E" w:rsidRPr="00FF4F2F">
        <w:rPr>
          <w:rFonts w:asciiTheme="minorHAnsi" w:hAnsiTheme="minorHAnsi" w:cstheme="minorHAnsi"/>
          <w:szCs w:val="22"/>
        </w:rPr>
        <w:t xml:space="preserve"> i</w:t>
      </w:r>
      <w:r w:rsidR="00F332A1">
        <w:rPr>
          <w:rFonts w:asciiTheme="minorHAnsi" w:hAnsiTheme="minorHAnsi" w:cstheme="minorHAnsi"/>
          <w:szCs w:val="22"/>
        </w:rPr>
        <w:t> </w:t>
      </w:r>
      <w:r w:rsidR="000F475E" w:rsidRPr="00FF4F2F">
        <w:rPr>
          <w:rFonts w:asciiTheme="minorHAnsi" w:hAnsiTheme="minorHAnsi" w:cstheme="minorHAnsi"/>
          <w:szCs w:val="22"/>
        </w:rPr>
        <w:t>kreatywnych rozwiązań</w:t>
      </w:r>
      <w:r w:rsidRPr="00FF4F2F">
        <w:rPr>
          <w:rFonts w:asciiTheme="minorHAnsi" w:hAnsiTheme="minorHAnsi" w:cstheme="minorHAnsi"/>
          <w:szCs w:val="22"/>
        </w:rPr>
        <w:t>: </w:t>
      </w:r>
    </w:p>
    <w:p w14:paraId="2547DDBD" w14:textId="6843FF4D" w:rsidR="001537CF" w:rsidRPr="00FF4F2F" w:rsidRDefault="001537CF" w:rsidP="004278A4">
      <w:pPr>
        <w:numPr>
          <w:ilvl w:val="0"/>
          <w:numId w:val="43"/>
        </w:numPr>
        <w:spacing w:after="120" w:line="300" w:lineRule="auto"/>
        <w:ind w:left="1276" w:hanging="425"/>
        <w:rPr>
          <w:rFonts w:asciiTheme="minorHAnsi" w:hAnsiTheme="minorHAnsi" w:cstheme="minorHAnsi"/>
          <w:szCs w:val="22"/>
        </w:rPr>
      </w:pPr>
      <w:r w:rsidRPr="00FF4F2F">
        <w:rPr>
          <w:rFonts w:asciiTheme="minorHAnsi" w:hAnsiTheme="minorHAnsi" w:cstheme="minorHAnsi"/>
          <w:b/>
          <w:bCs/>
          <w:szCs w:val="22"/>
        </w:rPr>
        <w:t>0 pkt</w:t>
      </w:r>
      <w:r w:rsidRPr="00FF4F2F">
        <w:rPr>
          <w:rFonts w:asciiTheme="minorHAnsi" w:hAnsiTheme="minorHAnsi" w:cstheme="minorHAnsi"/>
          <w:szCs w:val="22"/>
        </w:rPr>
        <w:t> (</w:t>
      </w:r>
      <w:r w:rsidR="007D209D">
        <w:rPr>
          <w:rFonts w:asciiTheme="minorHAnsi" w:hAnsiTheme="minorHAnsi" w:cstheme="minorHAnsi"/>
          <w:szCs w:val="22"/>
        </w:rPr>
        <w:t>N</w:t>
      </w:r>
      <w:r w:rsidR="00D5158A" w:rsidRPr="00FF4F2F">
        <w:rPr>
          <w:rFonts w:asciiTheme="minorHAnsi" w:hAnsiTheme="minorHAnsi" w:cstheme="minorHAnsi"/>
          <w:szCs w:val="22"/>
        </w:rPr>
        <w:t xml:space="preserve">iekompletna koncepcja </w:t>
      </w:r>
      <w:r w:rsidR="00684F07" w:rsidRPr="00FF4F2F">
        <w:rPr>
          <w:rFonts w:asciiTheme="minorHAnsi" w:hAnsiTheme="minorHAnsi" w:cstheme="minorHAnsi"/>
          <w:szCs w:val="22"/>
        </w:rPr>
        <w:t>działań w temacie zmieniających się pór roku</w:t>
      </w:r>
      <w:r w:rsidR="00D5158A" w:rsidRPr="00FF4F2F">
        <w:rPr>
          <w:rFonts w:asciiTheme="minorHAnsi" w:hAnsiTheme="minorHAnsi" w:cstheme="minorHAnsi"/>
          <w:szCs w:val="22"/>
        </w:rPr>
        <w:t xml:space="preserve">, poniżej </w:t>
      </w:r>
      <w:r w:rsidR="00D5158A" w:rsidRPr="007350C6">
        <w:rPr>
          <w:rFonts w:asciiTheme="minorHAnsi" w:hAnsiTheme="minorHAnsi" w:cstheme="minorHAnsi"/>
          <w:color w:val="000000" w:themeColor="text1"/>
          <w:szCs w:val="22"/>
        </w:rPr>
        <w:t xml:space="preserve">wymaganych </w:t>
      </w:r>
      <w:r w:rsidR="007350C6" w:rsidRPr="007350C6">
        <w:rPr>
          <w:rFonts w:asciiTheme="minorHAnsi" w:hAnsiTheme="minorHAnsi" w:cstheme="minorHAnsi"/>
          <w:color w:val="000000" w:themeColor="text1"/>
          <w:szCs w:val="22"/>
        </w:rPr>
        <w:t xml:space="preserve">6 </w:t>
      </w:r>
      <w:r w:rsidR="00D5158A" w:rsidRPr="007350C6">
        <w:rPr>
          <w:rFonts w:asciiTheme="minorHAnsi" w:hAnsiTheme="minorHAnsi" w:cstheme="minorHAnsi"/>
          <w:color w:val="000000" w:themeColor="text1"/>
          <w:szCs w:val="22"/>
        </w:rPr>
        <w:t>propozycji tematów do wyboru</w:t>
      </w:r>
      <w:r w:rsidRPr="007350C6">
        <w:rPr>
          <w:rFonts w:asciiTheme="minorHAnsi" w:hAnsiTheme="minorHAnsi" w:cstheme="minorHAnsi"/>
          <w:color w:val="000000" w:themeColor="text1"/>
          <w:szCs w:val="22"/>
        </w:rPr>
        <w:t>). </w:t>
      </w:r>
    </w:p>
    <w:p w14:paraId="51125F78" w14:textId="3E523B15" w:rsidR="001537CF" w:rsidRPr="00FF4F2F" w:rsidRDefault="001537CF" w:rsidP="004278A4">
      <w:pPr>
        <w:numPr>
          <w:ilvl w:val="0"/>
          <w:numId w:val="44"/>
        </w:numPr>
        <w:spacing w:after="120" w:line="300" w:lineRule="auto"/>
        <w:ind w:left="1276" w:hanging="425"/>
        <w:rPr>
          <w:rFonts w:asciiTheme="minorHAnsi" w:hAnsiTheme="minorHAnsi" w:cstheme="minorHAnsi"/>
          <w:szCs w:val="22"/>
        </w:rPr>
      </w:pPr>
      <w:r w:rsidRPr="00FF4F2F">
        <w:rPr>
          <w:rFonts w:asciiTheme="minorHAnsi" w:hAnsiTheme="minorHAnsi" w:cstheme="minorHAnsi"/>
          <w:b/>
          <w:bCs/>
          <w:szCs w:val="22"/>
        </w:rPr>
        <w:t>1 pkt</w:t>
      </w:r>
      <w:r w:rsidRPr="00FF4F2F">
        <w:rPr>
          <w:rFonts w:asciiTheme="minorHAnsi" w:hAnsiTheme="minorHAnsi" w:cstheme="minorHAnsi"/>
          <w:szCs w:val="22"/>
        </w:rPr>
        <w:t xml:space="preserve"> (Niedostatecznie określona koncepcja </w:t>
      </w:r>
      <w:r w:rsidR="00684F07" w:rsidRPr="00FF4F2F">
        <w:rPr>
          <w:rFonts w:asciiTheme="minorHAnsi" w:hAnsiTheme="minorHAnsi" w:cstheme="minorHAnsi"/>
          <w:szCs w:val="22"/>
        </w:rPr>
        <w:t>działań</w:t>
      </w:r>
      <w:r w:rsidR="00DB522D" w:rsidRPr="00FF4F2F">
        <w:rPr>
          <w:rFonts w:asciiTheme="minorHAnsi" w:hAnsiTheme="minorHAnsi" w:cstheme="minorHAnsi"/>
          <w:szCs w:val="22"/>
        </w:rPr>
        <w:t xml:space="preserve"> opierająca się wyłącznie na propozycji tematów bez ich rozwinięcia</w:t>
      </w:r>
      <w:r w:rsidRPr="00FF4F2F">
        <w:rPr>
          <w:rFonts w:asciiTheme="minorHAnsi" w:hAnsiTheme="minorHAnsi" w:cstheme="minorHAnsi"/>
          <w:szCs w:val="22"/>
        </w:rPr>
        <w:t xml:space="preserve">, w niedostatecznym stopniu odpowiadająca na zakres tematyczny przedstawiony w OPZ, zaproponowana koncepcja nie przedstawia wysokiej wartości merytorycznej, jest niedostosowana do </w:t>
      </w:r>
      <w:r w:rsidR="00273B32" w:rsidRPr="00FF4F2F">
        <w:rPr>
          <w:rFonts w:asciiTheme="minorHAnsi" w:hAnsiTheme="minorHAnsi" w:cstheme="minorHAnsi"/>
          <w:szCs w:val="22"/>
        </w:rPr>
        <w:t xml:space="preserve">wskazanej </w:t>
      </w:r>
      <w:r w:rsidRPr="00FF4F2F">
        <w:rPr>
          <w:rFonts w:asciiTheme="minorHAnsi" w:hAnsiTheme="minorHAnsi" w:cstheme="minorHAnsi"/>
          <w:szCs w:val="22"/>
        </w:rPr>
        <w:t>grup</w:t>
      </w:r>
      <w:r w:rsidR="00E17F1B" w:rsidRPr="00FF4F2F">
        <w:rPr>
          <w:rFonts w:asciiTheme="minorHAnsi" w:hAnsiTheme="minorHAnsi" w:cstheme="minorHAnsi"/>
          <w:szCs w:val="22"/>
        </w:rPr>
        <w:t>y</w:t>
      </w:r>
      <w:r w:rsidR="00273B32" w:rsidRPr="00FF4F2F">
        <w:rPr>
          <w:rFonts w:asciiTheme="minorHAnsi" w:hAnsiTheme="minorHAnsi" w:cstheme="minorHAnsi"/>
          <w:szCs w:val="22"/>
        </w:rPr>
        <w:t xml:space="preserve"> odbiorców</w:t>
      </w:r>
      <w:r w:rsidRPr="00FF4F2F">
        <w:rPr>
          <w:rFonts w:asciiTheme="minorHAnsi" w:hAnsiTheme="minorHAnsi" w:cstheme="minorHAnsi"/>
          <w:szCs w:val="22"/>
        </w:rPr>
        <w:t>, chaotyczność zaproponowanej koncepcji warsztatów świadczy o niezrozumieniu przedmiotu zamówienia oraz celów, jakie Zamawiający oczekuje osiągnąć w wyniku realizacji zamówienia).  </w:t>
      </w:r>
    </w:p>
    <w:p w14:paraId="48E56732" w14:textId="403E32E7" w:rsidR="001537CF" w:rsidRPr="00FF4F2F" w:rsidRDefault="001537CF" w:rsidP="004278A4">
      <w:pPr>
        <w:numPr>
          <w:ilvl w:val="0"/>
          <w:numId w:val="45"/>
        </w:numPr>
        <w:spacing w:after="120" w:line="300" w:lineRule="auto"/>
        <w:ind w:left="1276" w:hanging="425"/>
        <w:rPr>
          <w:rFonts w:asciiTheme="minorHAnsi" w:hAnsiTheme="minorHAnsi" w:cstheme="minorHAnsi"/>
          <w:szCs w:val="22"/>
        </w:rPr>
      </w:pPr>
      <w:r w:rsidRPr="00FF4F2F">
        <w:rPr>
          <w:rFonts w:asciiTheme="minorHAnsi" w:hAnsiTheme="minorHAnsi" w:cstheme="minorHAnsi"/>
          <w:b/>
          <w:bCs/>
          <w:szCs w:val="22"/>
        </w:rPr>
        <w:t>5 pkt</w:t>
      </w:r>
      <w:r w:rsidRPr="00FF4F2F">
        <w:rPr>
          <w:rFonts w:asciiTheme="minorHAnsi" w:hAnsiTheme="minorHAnsi" w:cstheme="minorHAnsi"/>
          <w:szCs w:val="22"/>
        </w:rPr>
        <w:t> (Dostatecznie określona koncepcja</w:t>
      </w:r>
      <w:r w:rsidR="00273B32" w:rsidRPr="00FF4F2F">
        <w:rPr>
          <w:rFonts w:asciiTheme="minorHAnsi" w:hAnsiTheme="minorHAnsi" w:cstheme="minorHAnsi"/>
          <w:szCs w:val="22"/>
        </w:rPr>
        <w:t xml:space="preserve"> działań w temacie zmieniających się pór roku</w:t>
      </w:r>
      <w:r w:rsidRPr="00FF4F2F">
        <w:rPr>
          <w:rFonts w:asciiTheme="minorHAnsi" w:hAnsiTheme="minorHAnsi" w:cstheme="minorHAnsi"/>
          <w:szCs w:val="22"/>
        </w:rPr>
        <w:t xml:space="preserve">, odpowiadająca na zakres tematyczny przedstawiony w OPZ, </w:t>
      </w:r>
      <w:r w:rsidR="00DB522D" w:rsidRPr="00FF4F2F">
        <w:rPr>
          <w:rFonts w:asciiTheme="minorHAnsi" w:hAnsiTheme="minorHAnsi" w:cstheme="minorHAnsi"/>
          <w:szCs w:val="22"/>
        </w:rPr>
        <w:t>jednak sposób jej opisania nie pozwala jednoznacznie ocenić</w:t>
      </w:r>
      <w:r w:rsidRPr="00FF4F2F">
        <w:rPr>
          <w:rFonts w:asciiTheme="minorHAnsi" w:hAnsiTheme="minorHAnsi" w:cstheme="minorHAnsi"/>
          <w:szCs w:val="22"/>
        </w:rPr>
        <w:t xml:space="preserve"> poziom merytoryczn</w:t>
      </w:r>
      <w:r w:rsidR="00DB522D" w:rsidRPr="00FF4F2F">
        <w:rPr>
          <w:rFonts w:asciiTheme="minorHAnsi" w:hAnsiTheme="minorHAnsi" w:cstheme="minorHAnsi"/>
          <w:szCs w:val="22"/>
        </w:rPr>
        <w:t>y danych działań</w:t>
      </w:r>
      <w:r w:rsidRPr="00FF4F2F">
        <w:rPr>
          <w:rFonts w:asciiTheme="minorHAnsi" w:hAnsiTheme="minorHAnsi" w:cstheme="minorHAnsi"/>
          <w:szCs w:val="22"/>
        </w:rPr>
        <w:t xml:space="preserve">, jest częściowo dostosowana do </w:t>
      </w:r>
      <w:r w:rsidR="00273B32" w:rsidRPr="00FF4F2F">
        <w:rPr>
          <w:rFonts w:asciiTheme="minorHAnsi" w:hAnsiTheme="minorHAnsi" w:cstheme="minorHAnsi"/>
          <w:szCs w:val="22"/>
        </w:rPr>
        <w:t xml:space="preserve">wskazanej </w:t>
      </w:r>
      <w:r w:rsidRPr="00FF4F2F">
        <w:rPr>
          <w:rFonts w:asciiTheme="minorHAnsi" w:hAnsiTheme="minorHAnsi" w:cstheme="minorHAnsi"/>
          <w:szCs w:val="22"/>
        </w:rPr>
        <w:t>grup</w:t>
      </w:r>
      <w:r w:rsidR="00273B32" w:rsidRPr="00FF4F2F">
        <w:rPr>
          <w:rFonts w:asciiTheme="minorHAnsi" w:hAnsiTheme="minorHAnsi" w:cstheme="minorHAnsi"/>
          <w:szCs w:val="22"/>
        </w:rPr>
        <w:t>y</w:t>
      </w:r>
      <w:r w:rsidRPr="00FF4F2F">
        <w:rPr>
          <w:rFonts w:asciiTheme="minorHAnsi" w:hAnsiTheme="minorHAnsi" w:cstheme="minorHAnsi"/>
          <w:szCs w:val="22"/>
        </w:rPr>
        <w:t xml:space="preserve"> </w:t>
      </w:r>
      <w:r w:rsidR="00273B32" w:rsidRPr="00FF4F2F">
        <w:rPr>
          <w:rFonts w:asciiTheme="minorHAnsi" w:hAnsiTheme="minorHAnsi" w:cstheme="minorHAnsi"/>
          <w:szCs w:val="22"/>
        </w:rPr>
        <w:t>odbiorców</w:t>
      </w:r>
      <w:r w:rsidRPr="00FF4F2F">
        <w:rPr>
          <w:rFonts w:asciiTheme="minorHAnsi" w:hAnsiTheme="minorHAnsi" w:cstheme="minorHAnsi"/>
          <w:szCs w:val="22"/>
        </w:rPr>
        <w:t>, wystarczająca spójność zaproponowanej koncepcji warsztatów świadczy o dostatecznym zrozumieniu przedmiotu zamówienia oraz celów, jakie Zamawiający oczekuje osiągnąć w wyniku realizacji zamówienia).  </w:t>
      </w:r>
    </w:p>
    <w:p w14:paraId="23B4B285" w14:textId="10A61CFE" w:rsidR="001537CF" w:rsidRPr="00FF4F2F" w:rsidRDefault="001537CF" w:rsidP="004278A4">
      <w:pPr>
        <w:numPr>
          <w:ilvl w:val="0"/>
          <w:numId w:val="46"/>
        </w:numPr>
        <w:spacing w:after="120" w:line="300" w:lineRule="auto"/>
        <w:ind w:left="1276" w:hanging="425"/>
        <w:rPr>
          <w:rFonts w:asciiTheme="minorHAnsi" w:hAnsiTheme="minorHAnsi" w:cstheme="minorHAnsi"/>
          <w:szCs w:val="22"/>
        </w:rPr>
      </w:pPr>
      <w:r w:rsidRPr="00FF4F2F">
        <w:rPr>
          <w:rFonts w:asciiTheme="minorHAnsi" w:hAnsiTheme="minorHAnsi" w:cstheme="minorHAnsi"/>
          <w:b/>
          <w:bCs/>
          <w:szCs w:val="22"/>
        </w:rPr>
        <w:t>10 pkt</w:t>
      </w:r>
      <w:r w:rsidRPr="00FF4F2F">
        <w:rPr>
          <w:rFonts w:asciiTheme="minorHAnsi" w:hAnsiTheme="minorHAnsi" w:cstheme="minorHAnsi"/>
          <w:szCs w:val="22"/>
        </w:rPr>
        <w:t xml:space="preserve"> (Dobrze określona </w:t>
      </w:r>
      <w:r w:rsidR="00273B32" w:rsidRPr="00FF4F2F">
        <w:rPr>
          <w:rFonts w:asciiTheme="minorHAnsi" w:hAnsiTheme="minorHAnsi" w:cstheme="minorHAnsi"/>
          <w:szCs w:val="22"/>
        </w:rPr>
        <w:t>koncepcja  działań w temacie zmieniających się pór roku</w:t>
      </w:r>
      <w:r w:rsidRPr="00FF4F2F">
        <w:rPr>
          <w:rFonts w:asciiTheme="minorHAnsi" w:hAnsiTheme="minorHAnsi" w:cstheme="minorHAnsi"/>
          <w:szCs w:val="22"/>
        </w:rPr>
        <w:t>, w</w:t>
      </w:r>
      <w:r w:rsidR="00F332A1">
        <w:rPr>
          <w:rFonts w:asciiTheme="minorHAnsi" w:hAnsiTheme="minorHAnsi" w:cstheme="minorHAnsi"/>
          <w:szCs w:val="22"/>
        </w:rPr>
        <w:t> </w:t>
      </w:r>
      <w:r w:rsidRPr="00FF4F2F">
        <w:rPr>
          <w:rFonts w:asciiTheme="minorHAnsi" w:hAnsiTheme="minorHAnsi" w:cstheme="minorHAnsi"/>
          <w:szCs w:val="22"/>
        </w:rPr>
        <w:t>dobrym stopniu odpowiadająca na zakres tematyczny przedstawiony w OPZ, zaproponowana koncepcja</w:t>
      </w:r>
      <w:r w:rsidR="00DB522D" w:rsidRPr="00FF4F2F">
        <w:rPr>
          <w:rFonts w:asciiTheme="minorHAnsi" w:hAnsiTheme="minorHAnsi" w:cstheme="minorHAnsi"/>
          <w:szCs w:val="22"/>
        </w:rPr>
        <w:t xml:space="preserve"> jest szczegółowa i</w:t>
      </w:r>
      <w:r w:rsidRPr="00FF4F2F">
        <w:rPr>
          <w:rFonts w:asciiTheme="minorHAnsi" w:hAnsiTheme="minorHAnsi" w:cstheme="minorHAnsi"/>
          <w:szCs w:val="22"/>
        </w:rPr>
        <w:t xml:space="preserve"> przedstawia wystarczający poziom wartości merytorycznej, jest dostosowana do </w:t>
      </w:r>
      <w:r w:rsidR="00E17F1B" w:rsidRPr="00FF4F2F">
        <w:rPr>
          <w:rFonts w:asciiTheme="minorHAnsi" w:hAnsiTheme="minorHAnsi" w:cstheme="minorHAnsi"/>
          <w:szCs w:val="22"/>
        </w:rPr>
        <w:t>wskazane</w:t>
      </w:r>
      <w:r w:rsidR="00273B32" w:rsidRPr="00FF4F2F">
        <w:rPr>
          <w:rFonts w:asciiTheme="minorHAnsi" w:hAnsiTheme="minorHAnsi" w:cstheme="minorHAnsi"/>
          <w:szCs w:val="22"/>
        </w:rPr>
        <w:t xml:space="preserve">j </w:t>
      </w:r>
      <w:r w:rsidRPr="00FF4F2F">
        <w:rPr>
          <w:rFonts w:asciiTheme="minorHAnsi" w:hAnsiTheme="minorHAnsi" w:cstheme="minorHAnsi"/>
          <w:szCs w:val="22"/>
        </w:rPr>
        <w:t>gru</w:t>
      </w:r>
      <w:r w:rsidR="00273B32" w:rsidRPr="00FF4F2F">
        <w:rPr>
          <w:rFonts w:asciiTheme="minorHAnsi" w:hAnsiTheme="minorHAnsi" w:cstheme="minorHAnsi"/>
          <w:szCs w:val="22"/>
        </w:rPr>
        <w:t>py wiekowej</w:t>
      </w:r>
      <w:r w:rsidRPr="00FF4F2F">
        <w:rPr>
          <w:rFonts w:asciiTheme="minorHAnsi" w:hAnsiTheme="minorHAnsi" w:cstheme="minorHAnsi"/>
          <w:szCs w:val="22"/>
        </w:rPr>
        <w:t>, spójność zaproponowanej koncepcji warsztatów świadczy o wystarczającym zrozumieniu przedmiotu zamówienia oraz celów, jakie Zamawiający oczekuje osiągnąć w wyniku realizacji zamówienia).  </w:t>
      </w:r>
    </w:p>
    <w:p w14:paraId="66316B7C" w14:textId="2205BA80" w:rsidR="001537CF" w:rsidRPr="00FF4F2F" w:rsidRDefault="001537CF" w:rsidP="004278A4">
      <w:pPr>
        <w:numPr>
          <w:ilvl w:val="0"/>
          <w:numId w:val="47"/>
        </w:numPr>
        <w:spacing w:after="120" w:line="300" w:lineRule="auto"/>
        <w:ind w:left="1276" w:hanging="425"/>
        <w:rPr>
          <w:rFonts w:asciiTheme="minorHAnsi" w:hAnsiTheme="minorHAnsi" w:cstheme="minorHAnsi"/>
          <w:szCs w:val="22"/>
        </w:rPr>
      </w:pPr>
      <w:r w:rsidRPr="00FF4F2F">
        <w:rPr>
          <w:rFonts w:asciiTheme="minorHAnsi" w:hAnsiTheme="minorHAnsi" w:cstheme="minorHAnsi"/>
          <w:b/>
          <w:bCs/>
          <w:szCs w:val="22"/>
        </w:rPr>
        <w:lastRenderedPageBreak/>
        <w:t>15 pkt</w:t>
      </w:r>
      <w:r w:rsidRPr="00FF4F2F">
        <w:rPr>
          <w:rFonts w:asciiTheme="minorHAnsi" w:hAnsiTheme="minorHAnsi" w:cstheme="minorHAnsi"/>
          <w:szCs w:val="22"/>
        </w:rPr>
        <w:t> (Bardzo dobrze określona koncepcja</w:t>
      </w:r>
      <w:r w:rsidR="00273B32" w:rsidRPr="00FF4F2F">
        <w:rPr>
          <w:rFonts w:asciiTheme="minorHAnsi" w:hAnsiTheme="minorHAnsi" w:cstheme="minorHAnsi"/>
          <w:szCs w:val="22"/>
        </w:rPr>
        <w:t xml:space="preserve"> działań w temacie zmieniających się pór roku</w:t>
      </w:r>
      <w:r w:rsidRPr="00FF4F2F">
        <w:rPr>
          <w:rFonts w:asciiTheme="minorHAnsi" w:hAnsiTheme="minorHAnsi" w:cstheme="minorHAnsi"/>
          <w:szCs w:val="22"/>
        </w:rPr>
        <w:t xml:space="preserve">, w wysokim stopniu odpowiadająca na zakres tematyczny przedstawiony w OPZ, zaproponowana koncepcja </w:t>
      </w:r>
      <w:r w:rsidR="00DB522D" w:rsidRPr="00FF4F2F">
        <w:rPr>
          <w:rFonts w:asciiTheme="minorHAnsi" w:hAnsiTheme="minorHAnsi" w:cstheme="minorHAnsi"/>
          <w:szCs w:val="22"/>
        </w:rPr>
        <w:t>jest szczegółowa, zawiera ciekawe</w:t>
      </w:r>
      <w:r w:rsidR="006467B9" w:rsidRPr="00FF4F2F">
        <w:rPr>
          <w:rFonts w:asciiTheme="minorHAnsi" w:hAnsiTheme="minorHAnsi" w:cstheme="minorHAnsi"/>
          <w:szCs w:val="22"/>
        </w:rPr>
        <w:t xml:space="preserve"> rozwiązania i</w:t>
      </w:r>
      <w:r w:rsidR="00F332A1">
        <w:rPr>
          <w:rFonts w:asciiTheme="minorHAnsi" w:hAnsiTheme="minorHAnsi" w:cstheme="minorHAnsi"/>
          <w:szCs w:val="22"/>
        </w:rPr>
        <w:t> </w:t>
      </w:r>
      <w:r w:rsidRPr="00FF4F2F">
        <w:rPr>
          <w:rFonts w:asciiTheme="minorHAnsi" w:hAnsiTheme="minorHAnsi" w:cstheme="minorHAnsi"/>
          <w:szCs w:val="22"/>
        </w:rPr>
        <w:t xml:space="preserve">przedstawia bardzo dobry poziom wartości merytorycznej, jest dostosowana do </w:t>
      </w:r>
      <w:r w:rsidR="00273B32" w:rsidRPr="00FF4F2F">
        <w:rPr>
          <w:rFonts w:asciiTheme="minorHAnsi" w:hAnsiTheme="minorHAnsi" w:cstheme="minorHAnsi"/>
          <w:szCs w:val="22"/>
        </w:rPr>
        <w:t xml:space="preserve">wskazanej </w:t>
      </w:r>
      <w:r w:rsidRPr="00FF4F2F">
        <w:rPr>
          <w:rFonts w:asciiTheme="minorHAnsi" w:hAnsiTheme="minorHAnsi" w:cstheme="minorHAnsi"/>
          <w:szCs w:val="22"/>
        </w:rPr>
        <w:t xml:space="preserve">grup </w:t>
      </w:r>
      <w:r w:rsidR="00273B32" w:rsidRPr="00FF4F2F">
        <w:rPr>
          <w:rFonts w:asciiTheme="minorHAnsi" w:hAnsiTheme="minorHAnsi" w:cstheme="minorHAnsi"/>
          <w:szCs w:val="22"/>
        </w:rPr>
        <w:t>odbiorców</w:t>
      </w:r>
      <w:r w:rsidRPr="00FF4F2F">
        <w:rPr>
          <w:rFonts w:asciiTheme="minorHAnsi" w:hAnsiTheme="minorHAnsi" w:cstheme="minorHAnsi"/>
          <w:szCs w:val="22"/>
        </w:rPr>
        <w:t>, pełna spójność zaproponowanej koncepcji warsztatów świadczy o wysokim zrozumieniu przedmiotu zamówienia oraz celów, jakie Zamawiający oczekuje osiągnąć w wyniku realizacji zamówienia).  </w:t>
      </w:r>
    </w:p>
    <w:p w14:paraId="10F565B7" w14:textId="3844615B" w:rsidR="001537CF" w:rsidRPr="00FF4F2F" w:rsidRDefault="001537CF" w:rsidP="004278A4">
      <w:pPr>
        <w:numPr>
          <w:ilvl w:val="0"/>
          <w:numId w:val="48"/>
        </w:numPr>
        <w:spacing w:after="120" w:line="300" w:lineRule="auto"/>
        <w:ind w:left="1276" w:hanging="425"/>
        <w:rPr>
          <w:rFonts w:asciiTheme="minorHAnsi" w:hAnsiTheme="minorHAnsi" w:cstheme="minorHAnsi"/>
          <w:szCs w:val="22"/>
        </w:rPr>
      </w:pPr>
      <w:r w:rsidRPr="00FF4F2F">
        <w:rPr>
          <w:rFonts w:asciiTheme="minorHAnsi" w:hAnsiTheme="minorHAnsi" w:cstheme="minorHAnsi"/>
          <w:szCs w:val="22"/>
        </w:rPr>
        <w:t>Punkty w kryterium </w:t>
      </w:r>
      <w:r w:rsidRPr="00FF4F2F">
        <w:rPr>
          <w:rFonts w:asciiTheme="minorHAnsi" w:hAnsiTheme="minorHAnsi" w:cstheme="minorHAnsi"/>
          <w:b/>
          <w:bCs/>
          <w:szCs w:val="22"/>
        </w:rPr>
        <w:t xml:space="preserve">Koncepcja </w:t>
      </w:r>
      <w:r w:rsidR="006467B9" w:rsidRPr="00F85772">
        <w:rPr>
          <w:rFonts w:asciiTheme="minorHAnsi" w:hAnsiTheme="minorHAnsi" w:cstheme="minorHAnsi"/>
          <w:b/>
          <w:bCs/>
          <w:szCs w:val="22"/>
        </w:rPr>
        <w:t>działań w temacie historii terenu w ujęciu przyrodniczym, skierowanym do mieszkańców</w:t>
      </w:r>
      <w:r w:rsidRPr="00F85772">
        <w:rPr>
          <w:rFonts w:asciiTheme="minorHAnsi" w:hAnsiTheme="minorHAnsi" w:cstheme="minorHAnsi"/>
          <w:b/>
          <w:bCs/>
          <w:szCs w:val="22"/>
        </w:rPr>
        <w:t> </w:t>
      </w:r>
      <w:r w:rsidRPr="00FF4F2F">
        <w:rPr>
          <w:rFonts w:asciiTheme="minorHAnsi" w:hAnsiTheme="minorHAnsi" w:cstheme="minorHAnsi"/>
          <w:b/>
          <w:bCs/>
          <w:szCs w:val="22"/>
        </w:rPr>
        <w:t>(„</w:t>
      </w:r>
      <w:r w:rsidR="00D62A39" w:rsidRPr="00FF4F2F">
        <w:rPr>
          <w:rFonts w:asciiTheme="minorHAnsi" w:hAnsiTheme="minorHAnsi" w:cstheme="minorHAnsi"/>
          <w:b/>
          <w:bCs/>
          <w:szCs w:val="22"/>
        </w:rPr>
        <w:t>H</w:t>
      </w:r>
      <w:r w:rsidRPr="00FF4F2F">
        <w:rPr>
          <w:rFonts w:asciiTheme="minorHAnsi" w:hAnsiTheme="minorHAnsi" w:cstheme="minorHAnsi"/>
          <w:b/>
          <w:bCs/>
          <w:szCs w:val="22"/>
        </w:rPr>
        <w:t>”)</w:t>
      </w:r>
      <w:r w:rsidR="00F85772">
        <w:rPr>
          <w:rFonts w:asciiTheme="minorHAnsi" w:hAnsiTheme="minorHAnsi" w:cstheme="minorHAnsi"/>
          <w:b/>
          <w:bCs/>
          <w:szCs w:val="22"/>
        </w:rPr>
        <w:t xml:space="preserve"> – 10 pkt,</w:t>
      </w:r>
      <w:r w:rsidRPr="00FF4F2F">
        <w:rPr>
          <w:rFonts w:asciiTheme="minorHAnsi" w:hAnsiTheme="minorHAnsi" w:cstheme="minorHAnsi"/>
          <w:b/>
          <w:bCs/>
          <w:szCs w:val="22"/>
        </w:rPr>
        <w:t> </w:t>
      </w:r>
      <w:r w:rsidRPr="00FF4F2F">
        <w:rPr>
          <w:rFonts w:asciiTheme="minorHAnsi" w:hAnsiTheme="minorHAnsi" w:cstheme="minorHAnsi"/>
          <w:szCs w:val="22"/>
        </w:rPr>
        <w:t>zostaną przyznane przez każdego członka komisji dokonującego oceny poszczególnych ofert podlegających ocenie </w:t>
      </w:r>
      <w:r w:rsidRPr="00FF4F2F">
        <w:rPr>
          <w:rFonts w:asciiTheme="minorHAnsi" w:hAnsiTheme="minorHAnsi" w:cstheme="minorHAnsi"/>
          <w:b/>
          <w:bCs/>
          <w:szCs w:val="22"/>
        </w:rPr>
        <w:t>(0 lub </w:t>
      </w:r>
      <w:r w:rsidR="00B02901" w:rsidRPr="00FF4F2F">
        <w:rPr>
          <w:rFonts w:asciiTheme="minorHAnsi" w:hAnsiTheme="minorHAnsi" w:cstheme="minorHAnsi"/>
          <w:b/>
          <w:bCs/>
          <w:szCs w:val="22"/>
        </w:rPr>
        <w:t>1</w:t>
      </w:r>
      <w:r w:rsidRPr="00FF4F2F">
        <w:rPr>
          <w:rFonts w:asciiTheme="minorHAnsi" w:hAnsiTheme="minorHAnsi" w:cstheme="minorHAnsi"/>
          <w:b/>
          <w:bCs/>
          <w:szCs w:val="22"/>
        </w:rPr>
        <w:t xml:space="preserve"> lub</w:t>
      </w:r>
      <w:r w:rsidR="00460E2D" w:rsidRPr="00FF4F2F">
        <w:rPr>
          <w:rFonts w:asciiTheme="minorHAnsi" w:hAnsiTheme="minorHAnsi" w:cstheme="minorHAnsi"/>
          <w:b/>
          <w:bCs/>
          <w:szCs w:val="22"/>
        </w:rPr>
        <w:t xml:space="preserve"> 3 lub</w:t>
      </w:r>
      <w:r w:rsidRPr="00FF4F2F">
        <w:rPr>
          <w:rFonts w:asciiTheme="minorHAnsi" w:hAnsiTheme="minorHAnsi" w:cstheme="minorHAnsi"/>
          <w:b/>
          <w:bCs/>
          <w:szCs w:val="22"/>
        </w:rPr>
        <w:t xml:space="preserve"> </w:t>
      </w:r>
      <w:r w:rsidR="00B02901" w:rsidRPr="00FF4F2F">
        <w:rPr>
          <w:rFonts w:asciiTheme="minorHAnsi" w:hAnsiTheme="minorHAnsi" w:cstheme="minorHAnsi"/>
          <w:b/>
          <w:bCs/>
          <w:szCs w:val="22"/>
        </w:rPr>
        <w:t>5</w:t>
      </w:r>
      <w:r w:rsidRPr="00FF4F2F">
        <w:rPr>
          <w:rFonts w:asciiTheme="minorHAnsi" w:hAnsiTheme="minorHAnsi" w:cstheme="minorHAnsi"/>
          <w:b/>
          <w:bCs/>
          <w:szCs w:val="22"/>
        </w:rPr>
        <w:t xml:space="preserve"> lub 1</w:t>
      </w:r>
      <w:r w:rsidR="00B02901" w:rsidRPr="00FF4F2F">
        <w:rPr>
          <w:rFonts w:asciiTheme="minorHAnsi" w:hAnsiTheme="minorHAnsi" w:cstheme="minorHAnsi"/>
          <w:b/>
          <w:bCs/>
          <w:szCs w:val="22"/>
        </w:rPr>
        <w:t xml:space="preserve">0 </w:t>
      </w:r>
      <w:r w:rsidRPr="00FF4F2F">
        <w:rPr>
          <w:rFonts w:asciiTheme="minorHAnsi" w:hAnsiTheme="minorHAnsi" w:cstheme="minorHAnsi"/>
          <w:b/>
          <w:bCs/>
          <w:szCs w:val="22"/>
        </w:rPr>
        <w:t>pkt).</w:t>
      </w:r>
      <w:r w:rsidRPr="00FF4F2F">
        <w:rPr>
          <w:rFonts w:asciiTheme="minorHAnsi" w:hAnsiTheme="minorHAnsi" w:cstheme="minorHAnsi"/>
          <w:szCs w:val="22"/>
        </w:rPr>
        <w:t>  </w:t>
      </w:r>
    </w:p>
    <w:p w14:paraId="336CD40B" w14:textId="55B3DAE0" w:rsidR="000F475E" w:rsidRPr="000F475E" w:rsidRDefault="000F475E" w:rsidP="004278A4">
      <w:pPr>
        <w:spacing w:after="120" w:line="300" w:lineRule="auto"/>
        <w:ind w:leftChars="386" w:left="849"/>
        <w:rPr>
          <w:rFonts w:asciiTheme="minorHAnsi" w:hAnsiTheme="minorHAnsi" w:cstheme="minorHAnsi"/>
          <w:szCs w:val="22"/>
        </w:rPr>
      </w:pPr>
      <w:r w:rsidRPr="000F475E">
        <w:rPr>
          <w:rFonts w:asciiTheme="minorHAnsi" w:hAnsiTheme="minorHAnsi" w:cstheme="minorHAnsi"/>
          <w:szCs w:val="22"/>
        </w:rPr>
        <w:t>W kryterium oceny („</w:t>
      </w:r>
      <w:r>
        <w:rPr>
          <w:rFonts w:asciiTheme="minorHAnsi" w:hAnsiTheme="minorHAnsi" w:cstheme="minorHAnsi"/>
          <w:szCs w:val="22"/>
        </w:rPr>
        <w:t>H</w:t>
      </w:r>
      <w:r w:rsidRPr="000F475E">
        <w:rPr>
          <w:rFonts w:asciiTheme="minorHAnsi" w:hAnsiTheme="minorHAnsi" w:cstheme="minorHAnsi"/>
          <w:szCs w:val="22"/>
        </w:rPr>
        <w:t xml:space="preserve">”) </w:t>
      </w:r>
      <w:r w:rsidR="00315372">
        <w:rPr>
          <w:rFonts w:asciiTheme="minorHAnsi" w:hAnsiTheme="minorHAnsi" w:cstheme="minorHAnsi"/>
          <w:szCs w:val="22"/>
        </w:rPr>
        <w:t>każdy c</w:t>
      </w:r>
      <w:r w:rsidRPr="000F475E">
        <w:rPr>
          <w:rFonts w:asciiTheme="minorHAnsi" w:hAnsiTheme="minorHAnsi" w:cstheme="minorHAnsi"/>
          <w:szCs w:val="22"/>
        </w:rPr>
        <w:t xml:space="preserve">złonek komisji indywidualnie ocenia </w:t>
      </w:r>
      <w:r w:rsidRPr="001D3D17">
        <w:rPr>
          <w:rFonts w:asciiTheme="minorHAnsi" w:hAnsiTheme="minorHAnsi" w:cstheme="minorHAnsi"/>
          <w:szCs w:val="22"/>
        </w:rPr>
        <w:t>Koncepcj</w:t>
      </w:r>
      <w:r>
        <w:rPr>
          <w:rFonts w:asciiTheme="minorHAnsi" w:hAnsiTheme="minorHAnsi" w:cstheme="minorHAnsi"/>
          <w:szCs w:val="22"/>
        </w:rPr>
        <w:t>ę</w:t>
      </w:r>
      <w:r w:rsidRPr="001D3D17">
        <w:rPr>
          <w:rFonts w:asciiTheme="minorHAnsi" w:hAnsiTheme="minorHAnsi" w:cstheme="minorHAnsi"/>
          <w:szCs w:val="22"/>
        </w:rPr>
        <w:t xml:space="preserve"> </w:t>
      </w:r>
      <w:r w:rsidR="00D62A39" w:rsidRPr="001D3D17">
        <w:rPr>
          <w:rFonts w:asciiTheme="minorHAnsi" w:hAnsiTheme="minorHAnsi" w:cstheme="minorHAnsi"/>
          <w:szCs w:val="22"/>
        </w:rPr>
        <w:t>działa</w:t>
      </w:r>
      <w:r w:rsidR="00D62A39">
        <w:rPr>
          <w:rFonts w:asciiTheme="minorHAnsi" w:hAnsiTheme="minorHAnsi" w:cstheme="minorHAnsi"/>
          <w:szCs w:val="22"/>
        </w:rPr>
        <w:t>ń</w:t>
      </w:r>
      <w:r w:rsidR="00D62A39" w:rsidRPr="001D3D17">
        <w:rPr>
          <w:rFonts w:asciiTheme="minorHAnsi" w:hAnsiTheme="minorHAnsi" w:cstheme="minorHAnsi"/>
          <w:szCs w:val="22"/>
        </w:rPr>
        <w:t xml:space="preserve"> </w:t>
      </w:r>
      <w:r w:rsidRPr="001D3D17">
        <w:rPr>
          <w:rFonts w:asciiTheme="minorHAnsi" w:hAnsiTheme="minorHAnsi" w:cstheme="minorHAnsi"/>
          <w:szCs w:val="22"/>
        </w:rPr>
        <w:t>w</w:t>
      </w:r>
      <w:r w:rsidR="00F332A1">
        <w:rPr>
          <w:rFonts w:asciiTheme="minorHAnsi" w:hAnsiTheme="minorHAnsi" w:cstheme="minorHAnsi"/>
          <w:szCs w:val="22"/>
        </w:rPr>
        <w:t> </w:t>
      </w:r>
      <w:r w:rsidRPr="001D3D17">
        <w:rPr>
          <w:rFonts w:asciiTheme="minorHAnsi" w:hAnsiTheme="minorHAnsi" w:cstheme="minorHAnsi"/>
          <w:szCs w:val="22"/>
        </w:rPr>
        <w:t>temacie historii terenu w ujęciu przyrodniczym</w:t>
      </w:r>
      <w:r>
        <w:rPr>
          <w:rFonts w:asciiTheme="minorHAnsi" w:hAnsiTheme="minorHAnsi" w:cstheme="minorHAnsi"/>
          <w:szCs w:val="22"/>
        </w:rPr>
        <w:t xml:space="preserve">, </w:t>
      </w:r>
      <w:r w:rsidRPr="000F475E">
        <w:rPr>
          <w:rFonts w:asciiTheme="minorHAnsi" w:hAnsiTheme="minorHAnsi" w:cstheme="minorHAnsi"/>
          <w:szCs w:val="22"/>
        </w:rPr>
        <w:t xml:space="preserve">skierowanych do mieszkańców </w:t>
      </w:r>
      <w:r w:rsidRPr="00684F07">
        <w:rPr>
          <w:rFonts w:asciiTheme="minorHAnsi" w:hAnsiTheme="minorHAnsi" w:cstheme="minorHAnsi"/>
          <w:szCs w:val="22"/>
        </w:rPr>
        <w:t>z</w:t>
      </w:r>
      <w:r w:rsidR="00F332A1">
        <w:rPr>
          <w:rFonts w:asciiTheme="minorHAnsi" w:hAnsiTheme="minorHAnsi" w:cstheme="minorHAnsi"/>
          <w:szCs w:val="22"/>
        </w:rPr>
        <w:t> </w:t>
      </w:r>
      <w:r w:rsidRPr="00684F07">
        <w:rPr>
          <w:rFonts w:asciiTheme="minorHAnsi" w:hAnsiTheme="minorHAnsi" w:cstheme="minorHAnsi"/>
          <w:szCs w:val="22"/>
        </w:rPr>
        <w:t xml:space="preserve">uwzględnieniem dostosowania ich do </w:t>
      </w:r>
      <w:r w:rsidRPr="00446FEF">
        <w:rPr>
          <w:rFonts w:asciiTheme="minorHAnsi" w:hAnsiTheme="minorHAnsi" w:cstheme="minorHAnsi"/>
          <w:szCs w:val="22"/>
        </w:rPr>
        <w:t>grupy osób w każdym wieku</w:t>
      </w:r>
      <w:r w:rsidRPr="000F475E">
        <w:rPr>
          <w:rFonts w:asciiTheme="minorHAnsi" w:hAnsiTheme="minorHAnsi" w:cstheme="minorHAnsi"/>
          <w:szCs w:val="22"/>
        </w:rPr>
        <w:t>, wartości merytorycznej, szczególnie potencjału edukacyjnego w zakresie wskazanych w OPZ obszarów tematycznych i kreatywnych rozwiązań: </w:t>
      </w:r>
    </w:p>
    <w:p w14:paraId="47C3D456" w14:textId="6951AEBB" w:rsidR="001537CF" w:rsidRPr="00B02901" w:rsidRDefault="001537CF" w:rsidP="004278A4">
      <w:pPr>
        <w:numPr>
          <w:ilvl w:val="0"/>
          <w:numId w:val="49"/>
        </w:numPr>
        <w:spacing w:after="120" w:line="300" w:lineRule="auto"/>
        <w:ind w:left="1276" w:hanging="425"/>
        <w:rPr>
          <w:rFonts w:asciiTheme="minorHAnsi" w:hAnsiTheme="minorHAnsi" w:cstheme="minorHAnsi"/>
          <w:szCs w:val="22"/>
        </w:rPr>
      </w:pPr>
      <w:r w:rsidRPr="00B02901">
        <w:rPr>
          <w:rFonts w:asciiTheme="minorHAnsi" w:hAnsiTheme="minorHAnsi" w:cstheme="minorHAnsi"/>
          <w:b/>
          <w:bCs/>
          <w:szCs w:val="22"/>
        </w:rPr>
        <w:t>0 pkt </w:t>
      </w:r>
      <w:r w:rsidRPr="00B02901">
        <w:rPr>
          <w:rFonts w:asciiTheme="minorHAnsi" w:hAnsiTheme="minorHAnsi" w:cstheme="minorHAnsi"/>
          <w:szCs w:val="22"/>
        </w:rPr>
        <w:t>(</w:t>
      </w:r>
      <w:r w:rsidR="007D209D">
        <w:rPr>
          <w:rFonts w:asciiTheme="minorHAnsi" w:hAnsiTheme="minorHAnsi" w:cstheme="minorHAnsi"/>
          <w:szCs w:val="22"/>
        </w:rPr>
        <w:t>N</w:t>
      </w:r>
      <w:r w:rsidR="00D62A39">
        <w:rPr>
          <w:rFonts w:asciiTheme="minorHAnsi" w:hAnsiTheme="minorHAnsi" w:cstheme="minorHAnsi"/>
          <w:szCs w:val="22"/>
        </w:rPr>
        <w:t>iekompletna koncepcja</w:t>
      </w:r>
      <w:r w:rsidR="00B02901" w:rsidRPr="00B02901">
        <w:rPr>
          <w:rFonts w:asciiTheme="minorHAnsi" w:hAnsiTheme="minorHAnsi" w:cstheme="minorHAnsi"/>
          <w:szCs w:val="22"/>
        </w:rPr>
        <w:t xml:space="preserve"> działań w</w:t>
      </w:r>
      <w:r w:rsidR="00701D45">
        <w:rPr>
          <w:rFonts w:asciiTheme="minorHAnsi" w:hAnsiTheme="minorHAnsi" w:cstheme="minorHAnsi"/>
          <w:szCs w:val="22"/>
        </w:rPr>
        <w:t xml:space="preserve"> temacie</w:t>
      </w:r>
      <w:r w:rsidR="00B02901" w:rsidRPr="00B02901">
        <w:rPr>
          <w:rFonts w:asciiTheme="minorHAnsi" w:hAnsiTheme="minorHAnsi" w:cstheme="minorHAnsi"/>
          <w:szCs w:val="22"/>
        </w:rPr>
        <w:t xml:space="preserve"> </w:t>
      </w:r>
      <w:r w:rsidR="00701D45">
        <w:rPr>
          <w:rFonts w:asciiTheme="minorHAnsi" w:hAnsiTheme="minorHAnsi" w:cstheme="minorHAnsi"/>
          <w:szCs w:val="22"/>
        </w:rPr>
        <w:t>h</w:t>
      </w:r>
      <w:r w:rsidR="00701D45" w:rsidRPr="001D3D17">
        <w:rPr>
          <w:rFonts w:asciiTheme="minorHAnsi" w:hAnsiTheme="minorHAnsi" w:cstheme="minorHAnsi"/>
          <w:szCs w:val="22"/>
        </w:rPr>
        <w:t>istorii terenu w ujęciu przyrodniczym</w:t>
      </w:r>
      <w:r w:rsidR="00D62A39">
        <w:rPr>
          <w:rFonts w:asciiTheme="minorHAnsi" w:hAnsiTheme="minorHAnsi" w:cstheme="minorHAnsi"/>
          <w:szCs w:val="22"/>
        </w:rPr>
        <w:t xml:space="preserve">, poniżej wymaganych </w:t>
      </w:r>
      <w:r w:rsidR="007350C6">
        <w:rPr>
          <w:rFonts w:asciiTheme="minorHAnsi" w:hAnsiTheme="minorHAnsi" w:cstheme="minorHAnsi"/>
          <w:szCs w:val="22"/>
        </w:rPr>
        <w:t xml:space="preserve">3 </w:t>
      </w:r>
      <w:r w:rsidR="00D62A39">
        <w:rPr>
          <w:rFonts w:asciiTheme="minorHAnsi" w:hAnsiTheme="minorHAnsi" w:cstheme="minorHAnsi"/>
          <w:szCs w:val="22"/>
        </w:rPr>
        <w:t>do wyboru</w:t>
      </w:r>
      <w:r w:rsidRPr="00B02901">
        <w:rPr>
          <w:rFonts w:asciiTheme="minorHAnsi" w:hAnsiTheme="minorHAnsi" w:cstheme="minorHAnsi"/>
          <w:szCs w:val="22"/>
        </w:rPr>
        <w:t>). </w:t>
      </w:r>
    </w:p>
    <w:p w14:paraId="3EB5B984" w14:textId="73D92E54" w:rsidR="001537CF" w:rsidRPr="00B02901" w:rsidRDefault="00B02901" w:rsidP="004278A4">
      <w:pPr>
        <w:numPr>
          <w:ilvl w:val="0"/>
          <w:numId w:val="50"/>
        </w:numPr>
        <w:spacing w:after="120" w:line="300" w:lineRule="auto"/>
        <w:ind w:left="1276" w:hanging="425"/>
        <w:rPr>
          <w:rFonts w:asciiTheme="minorHAnsi" w:hAnsiTheme="minorHAnsi" w:cstheme="minorHAnsi"/>
          <w:szCs w:val="22"/>
        </w:rPr>
      </w:pPr>
      <w:r>
        <w:rPr>
          <w:rFonts w:asciiTheme="minorHAnsi" w:hAnsiTheme="minorHAnsi" w:cstheme="minorHAnsi"/>
          <w:b/>
          <w:bCs/>
          <w:szCs w:val="22"/>
        </w:rPr>
        <w:t>1</w:t>
      </w:r>
      <w:r w:rsidR="001537CF" w:rsidRPr="00B02901">
        <w:rPr>
          <w:rFonts w:asciiTheme="minorHAnsi" w:hAnsiTheme="minorHAnsi" w:cstheme="minorHAnsi"/>
          <w:b/>
          <w:bCs/>
          <w:szCs w:val="22"/>
        </w:rPr>
        <w:t xml:space="preserve"> pkt </w:t>
      </w:r>
      <w:r w:rsidR="001537CF" w:rsidRPr="00B02901">
        <w:rPr>
          <w:rFonts w:asciiTheme="minorHAnsi" w:hAnsiTheme="minorHAnsi" w:cstheme="minorHAnsi"/>
          <w:szCs w:val="22"/>
        </w:rPr>
        <w:t xml:space="preserve">(Niedostatecznie określona koncepcja </w:t>
      </w:r>
      <w:r w:rsidR="00460E2D" w:rsidRPr="00B02901">
        <w:rPr>
          <w:rFonts w:asciiTheme="minorHAnsi" w:hAnsiTheme="minorHAnsi" w:cstheme="minorHAnsi"/>
          <w:szCs w:val="22"/>
        </w:rPr>
        <w:t>działań</w:t>
      </w:r>
      <w:r w:rsidR="00F21015">
        <w:rPr>
          <w:rFonts w:asciiTheme="minorHAnsi" w:hAnsiTheme="minorHAnsi" w:cstheme="minorHAnsi"/>
          <w:szCs w:val="22"/>
        </w:rPr>
        <w:t xml:space="preserve"> w temacie </w:t>
      </w:r>
      <w:r w:rsidR="00F21015" w:rsidRPr="001D3D17">
        <w:rPr>
          <w:rFonts w:asciiTheme="minorHAnsi" w:hAnsiTheme="minorHAnsi" w:cstheme="minorHAnsi"/>
          <w:szCs w:val="22"/>
        </w:rPr>
        <w:t>historii terenu</w:t>
      </w:r>
      <w:r w:rsidR="001537CF" w:rsidRPr="00B02901">
        <w:rPr>
          <w:rFonts w:asciiTheme="minorHAnsi" w:hAnsiTheme="minorHAnsi" w:cstheme="minorHAnsi"/>
          <w:szCs w:val="22"/>
        </w:rPr>
        <w:t>,</w:t>
      </w:r>
      <w:r w:rsidR="00701D45">
        <w:rPr>
          <w:rFonts w:asciiTheme="minorHAnsi" w:hAnsiTheme="minorHAnsi" w:cstheme="minorHAnsi"/>
          <w:szCs w:val="22"/>
        </w:rPr>
        <w:t xml:space="preserve"> </w:t>
      </w:r>
      <w:r w:rsidR="00701D45" w:rsidRPr="00FF4F2F">
        <w:rPr>
          <w:rFonts w:asciiTheme="minorHAnsi" w:hAnsiTheme="minorHAnsi" w:cstheme="minorHAnsi"/>
          <w:szCs w:val="22"/>
        </w:rPr>
        <w:t>opierająca się wyłącznie na propozycji tematów bez ich rozwinięcia</w:t>
      </w:r>
      <w:r w:rsidR="00F43372">
        <w:rPr>
          <w:rFonts w:asciiTheme="minorHAnsi" w:hAnsiTheme="minorHAnsi" w:cstheme="minorHAnsi"/>
          <w:szCs w:val="22"/>
        </w:rPr>
        <w:t>,</w:t>
      </w:r>
      <w:r w:rsidR="001537CF" w:rsidRPr="00B02901">
        <w:rPr>
          <w:rFonts w:asciiTheme="minorHAnsi" w:hAnsiTheme="minorHAnsi" w:cstheme="minorHAnsi"/>
          <w:szCs w:val="22"/>
        </w:rPr>
        <w:t xml:space="preserve"> w</w:t>
      </w:r>
      <w:r w:rsidR="00F332A1">
        <w:rPr>
          <w:rFonts w:asciiTheme="minorHAnsi" w:hAnsiTheme="minorHAnsi" w:cstheme="minorHAnsi"/>
          <w:szCs w:val="22"/>
        </w:rPr>
        <w:t> </w:t>
      </w:r>
      <w:r w:rsidR="001537CF" w:rsidRPr="00B02901">
        <w:rPr>
          <w:rFonts w:asciiTheme="minorHAnsi" w:hAnsiTheme="minorHAnsi" w:cstheme="minorHAnsi"/>
          <w:szCs w:val="22"/>
        </w:rPr>
        <w:t>niedostatecznym stopniu odpowiadająca na zakres tematyczny przedstawiony w</w:t>
      </w:r>
      <w:r w:rsidR="000A7610">
        <w:rPr>
          <w:rFonts w:asciiTheme="minorHAnsi" w:hAnsiTheme="minorHAnsi" w:cstheme="minorHAnsi"/>
          <w:szCs w:val="22"/>
        </w:rPr>
        <w:t> </w:t>
      </w:r>
      <w:r w:rsidR="001537CF" w:rsidRPr="00B02901">
        <w:rPr>
          <w:rFonts w:asciiTheme="minorHAnsi" w:hAnsiTheme="minorHAnsi" w:cstheme="minorHAnsi"/>
          <w:szCs w:val="22"/>
        </w:rPr>
        <w:t xml:space="preserve">OPZ, zaproponowana koncepcja nie przedstawia wysokiej wartości merytorycznej, jest niedostosowana do </w:t>
      </w:r>
      <w:r w:rsidR="00E17F1B" w:rsidRPr="00446FEF">
        <w:rPr>
          <w:rFonts w:asciiTheme="minorHAnsi" w:hAnsiTheme="minorHAnsi" w:cstheme="minorHAnsi"/>
          <w:szCs w:val="22"/>
        </w:rPr>
        <w:t xml:space="preserve">wskazanej </w:t>
      </w:r>
      <w:r w:rsidR="001537CF" w:rsidRPr="00446FEF">
        <w:rPr>
          <w:rFonts w:asciiTheme="minorHAnsi" w:hAnsiTheme="minorHAnsi" w:cstheme="minorHAnsi"/>
          <w:szCs w:val="22"/>
        </w:rPr>
        <w:t>grup</w:t>
      </w:r>
      <w:r w:rsidR="009F0DA0" w:rsidRPr="00446FEF">
        <w:rPr>
          <w:rFonts w:asciiTheme="minorHAnsi" w:hAnsiTheme="minorHAnsi" w:cstheme="minorHAnsi"/>
          <w:szCs w:val="22"/>
        </w:rPr>
        <w:t>y</w:t>
      </w:r>
      <w:r w:rsidR="001537CF" w:rsidRPr="00446FEF">
        <w:rPr>
          <w:rFonts w:asciiTheme="minorHAnsi" w:hAnsiTheme="minorHAnsi" w:cstheme="minorHAnsi"/>
          <w:szCs w:val="22"/>
        </w:rPr>
        <w:t xml:space="preserve"> </w:t>
      </w:r>
      <w:r w:rsidR="009F0DA0" w:rsidRPr="00446FEF">
        <w:rPr>
          <w:rFonts w:asciiTheme="minorHAnsi" w:hAnsiTheme="minorHAnsi" w:cstheme="minorHAnsi"/>
          <w:szCs w:val="22"/>
        </w:rPr>
        <w:t>odbiorców</w:t>
      </w:r>
      <w:r w:rsidR="001537CF" w:rsidRPr="00B02901">
        <w:rPr>
          <w:rFonts w:asciiTheme="minorHAnsi" w:hAnsiTheme="minorHAnsi" w:cstheme="minorHAnsi"/>
          <w:szCs w:val="22"/>
        </w:rPr>
        <w:t>, niekompletna, chaotyczność zaproponowanej koncepcji warsztatów świadczy o niezrozumieniu przedmiotu zamówienia oraz celów, jakie Zamawiający oczekuje osiągnąć w wyniku realizacji zamówienia).  </w:t>
      </w:r>
    </w:p>
    <w:p w14:paraId="5C9AC15C" w14:textId="6C884B98" w:rsidR="001537CF" w:rsidRPr="00F21015" w:rsidRDefault="009F0DA0" w:rsidP="004278A4">
      <w:pPr>
        <w:numPr>
          <w:ilvl w:val="0"/>
          <w:numId w:val="51"/>
        </w:numPr>
        <w:spacing w:after="120" w:line="300" w:lineRule="auto"/>
        <w:ind w:left="1276" w:hanging="425"/>
        <w:rPr>
          <w:rFonts w:asciiTheme="minorHAnsi" w:hAnsiTheme="minorHAnsi" w:cstheme="minorHAnsi"/>
          <w:szCs w:val="22"/>
        </w:rPr>
      </w:pPr>
      <w:r w:rsidRPr="00F21015">
        <w:rPr>
          <w:rFonts w:asciiTheme="minorHAnsi" w:hAnsiTheme="minorHAnsi" w:cstheme="minorHAnsi"/>
          <w:b/>
          <w:bCs/>
          <w:szCs w:val="22"/>
        </w:rPr>
        <w:t>3</w:t>
      </w:r>
      <w:r w:rsidR="001537CF" w:rsidRPr="00F21015">
        <w:rPr>
          <w:rFonts w:asciiTheme="minorHAnsi" w:hAnsiTheme="minorHAnsi" w:cstheme="minorHAnsi"/>
          <w:b/>
          <w:bCs/>
          <w:szCs w:val="22"/>
        </w:rPr>
        <w:t xml:space="preserve"> pkt </w:t>
      </w:r>
      <w:r w:rsidR="00460E2D" w:rsidRPr="00F21015">
        <w:rPr>
          <w:rFonts w:asciiTheme="minorHAnsi" w:hAnsiTheme="minorHAnsi" w:cstheme="minorHAnsi"/>
          <w:szCs w:val="22"/>
        </w:rPr>
        <w:t>(</w:t>
      </w:r>
      <w:r w:rsidR="00F21015" w:rsidRPr="00F21015">
        <w:rPr>
          <w:rFonts w:asciiTheme="minorHAnsi" w:hAnsiTheme="minorHAnsi" w:cstheme="minorHAnsi"/>
          <w:szCs w:val="22"/>
        </w:rPr>
        <w:t>Dostatecznie określona koncepcja działań</w:t>
      </w:r>
      <w:r w:rsidR="00F21015">
        <w:rPr>
          <w:rFonts w:asciiTheme="minorHAnsi" w:hAnsiTheme="minorHAnsi" w:cstheme="minorHAnsi"/>
          <w:szCs w:val="22"/>
        </w:rPr>
        <w:t xml:space="preserve"> </w:t>
      </w:r>
      <w:r w:rsidR="00F85772">
        <w:rPr>
          <w:rFonts w:asciiTheme="minorHAnsi" w:hAnsiTheme="minorHAnsi" w:cstheme="minorHAnsi"/>
          <w:szCs w:val="22"/>
        </w:rPr>
        <w:t xml:space="preserve"> w </w:t>
      </w:r>
      <w:r w:rsidR="00F21015">
        <w:rPr>
          <w:rFonts w:asciiTheme="minorHAnsi" w:hAnsiTheme="minorHAnsi" w:cstheme="minorHAnsi"/>
          <w:szCs w:val="22"/>
        </w:rPr>
        <w:t xml:space="preserve">temacie </w:t>
      </w:r>
      <w:r w:rsidR="00F21015" w:rsidRPr="001D3D17">
        <w:rPr>
          <w:rFonts w:asciiTheme="minorHAnsi" w:hAnsiTheme="minorHAnsi" w:cstheme="minorHAnsi"/>
          <w:szCs w:val="22"/>
        </w:rPr>
        <w:t>historii terenu</w:t>
      </w:r>
      <w:r w:rsidR="00F21015" w:rsidRPr="00F21015">
        <w:rPr>
          <w:rFonts w:asciiTheme="minorHAnsi" w:hAnsiTheme="minorHAnsi" w:cstheme="minorHAnsi"/>
          <w:szCs w:val="22"/>
        </w:rPr>
        <w:t>, odpowiadająca na zakres tematyczny przedstawiony w OPZ, jednak sposób jej opisania nie pozwala jednoznacznie ocenić poziom merytoryczny danych działań, jest częściowo dostosowana do wskazanej grupy odbiorców, wystarczająca spójność zaproponowanej koncepcji warsztatów świadczy o dostatecznym zrozumieniu przedmiotu zamówienia oraz celów, jakie Zamawiający oczekuje osiągnąć w wyniku realizacji zamówienia).</w:t>
      </w:r>
    </w:p>
    <w:p w14:paraId="37F8E068" w14:textId="49FEF2B7" w:rsidR="001537CF" w:rsidRPr="00F85772" w:rsidRDefault="009F0DA0" w:rsidP="004278A4">
      <w:pPr>
        <w:numPr>
          <w:ilvl w:val="0"/>
          <w:numId w:val="52"/>
        </w:numPr>
        <w:spacing w:after="120" w:line="300" w:lineRule="auto"/>
        <w:ind w:left="1276" w:hanging="425"/>
        <w:rPr>
          <w:rFonts w:asciiTheme="minorHAnsi" w:hAnsiTheme="minorHAnsi" w:cstheme="minorHAnsi"/>
          <w:szCs w:val="22"/>
        </w:rPr>
      </w:pPr>
      <w:r w:rsidRPr="00F85772">
        <w:rPr>
          <w:rFonts w:asciiTheme="minorHAnsi" w:hAnsiTheme="minorHAnsi" w:cstheme="minorHAnsi"/>
          <w:b/>
          <w:bCs/>
          <w:szCs w:val="22"/>
        </w:rPr>
        <w:t>5</w:t>
      </w:r>
      <w:r w:rsidR="001537CF" w:rsidRPr="00F85772">
        <w:rPr>
          <w:rFonts w:asciiTheme="minorHAnsi" w:hAnsiTheme="minorHAnsi" w:cstheme="minorHAnsi"/>
          <w:b/>
          <w:bCs/>
          <w:szCs w:val="22"/>
        </w:rPr>
        <w:t xml:space="preserve"> pkt </w:t>
      </w:r>
      <w:r w:rsidR="001537CF" w:rsidRPr="00F85772">
        <w:rPr>
          <w:rFonts w:asciiTheme="minorHAnsi" w:hAnsiTheme="minorHAnsi" w:cstheme="minorHAnsi"/>
          <w:szCs w:val="22"/>
        </w:rPr>
        <w:t>(</w:t>
      </w:r>
      <w:r w:rsidR="00F85772" w:rsidRPr="00F85772">
        <w:rPr>
          <w:rFonts w:asciiTheme="minorHAnsi" w:hAnsiTheme="minorHAnsi" w:cstheme="minorHAnsi"/>
          <w:szCs w:val="22"/>
        </w:rPr>
        <w:t xml:space="preserve">Dobrze określona koncepcja  działań w temacie </w:t>
      </w:r>
      <w:bookmarkStart w:id="3" w:name="_Hlk223691418"/>
      <w:r w:rsidR="00F85772" w:rsidRPr="00F85772">
        <w:rPr>
          <w:rFonts w:asciiTheme="minorHAnsi" w:hAnsiTheme="minorHAnsi" w:cstheme="minorHAnsi"/>
          <w:szCs w:val="22"/>
        </w:rPr>
        <w:t>historii terenu</w:t>
      </w:r>
      <w:bookmarkEnd w:id="3"/>
      <w:r w:rsidR="00F85772" w:rsidRPr="00F85772">
        <w:rPr>
          <w:rFonts w:asciiTheme="minorHAnsi" w:hAnsiTheme="minorHAnsi" w:cstheme="minorHAnsi"/>
          <w:szCs w:val="22"/>
        </w:rPr>
        <w:t xml:space="preserve">, w dobrym stopniu odpowiadająca na zakres tematyczny przedstawiony w OPZ, zaproponowana koncepcja jest szczegółowa i przedstawia wystarczający poziom wartości merytorycznej, jest dostosowana do wskazanej grupy wiekowej, spójność zaproponowanej koncepcji warsztatów świadczy o wystarczającym zrozumieniu przedmiotu zamówienia oraz celów, jakie Zamawiający oczekuje osiągnąć w wyniku realizacji zamówienia). </w:t>
      </w:r>
    </w:p>
    <w:p w14:paraId="61C5C487" w14:textId="03BE537D" w:rsidR="001537CF" w:rsidRPr="00F85772" w:rsidRDefault="009F0DA0" w:rsidP="004278A4">
      <w:pPr>
        <w:numPr>
          <w:ilvl w:val="0"/>
          <w:numId w:val="53"/>
        </w:numPr>
        <w:spacing w:after="120" w:line="300" w:lineRule="auto"/>
        <w:ind w:left="1276" w:hanging="425"/>
        <w:rPr>
          <w:rFonts w:asciiTheme="minorHAnsi" w:hAnsiTheme="minorHAnsi" w:cstheme="minorHAnsi"/>
          <w:szCs w:val="22"/>
        </w:rPr>
      </w:pPr>
      <w:r w:rsidRPr="00F85772">
        <w:rPr>
          <w:rFonts w:asciiTheme="minorHAnsi" w:hAnsiTheme="minorHAnsi" w:cstheme="minorHAnsi"/>
          <w:b/>
          <w:bCs/>
          <w:szCs w:val="22"/>
        </w:rPr>
        <w:lastRenderedPageBreak/>
        <w:t>10</w:t>
      </w:r>
      <w:r w:rsidR="001537CF" w:rsidRPr="00F85772">
        <w:rPr>
          <w:rFonts w:asciiTheme="minorHAnsi" w:hAnsiTheme="minorHAnsi" w:cstheme="minorHAnsi"/>
          <w:b/>
          <w:bCs/>
          <w:szCs w:val="22"/>
        </w:rPr>
        <w:t xml:space="preserve"> pkt</w:t>
      </w:r>
      <w:r w:rsidR="001537CF" w:rsidRPr="00F85772">
        <w:rPr>
          <w:rFonts w:asciiTheme="minorHAnsi" w:hAnsiTheme="minorHAnsi" w:cstheme="minorHAnsi"/>
          <w:szCs w:val="22"/>
        </w:rPr>
        <w:t> (</w:t>
      </w:r>
      <w:r w:rsidR="00F85772" w:rsidRPr="00F85772">
        <w:rPr>
          <w:rFonts w:asciiTheme="minorHAnsi" w:hAnsiTheme="minorHAnsi" w:cstheme="minorHAnsi"/>
          <w:szCs w:val="22"/>
        </w:rPr>
        <w:t>Bardzo dobrze określona koncepcja działań w temacie historii terenu, w</w:t>
      </w:r>
      <w:r w:rsidR="00F332A1">
        <w:rPr>
          <w:rFonts w:asciiTheme="minorHAnsi" w:hAnsiTheme="minorHAnsi" w:cstheme="minorHAnsi"/>
          <w:szCs w:val="22"/>
        </w:rPr>
        <w:t> </w:t>
      </w:r>
      <w:r w:rsidR="00F85772" w:rsidRPr="00F85772">
        <w:rPr>
          <w:rFonts w:asciiTheme="minorHAnsi" w:hAnsiTheme="minorHAnsi" w:cstheme="minorHAnsi"/>
          <w:szCs w:val="22"/>
        </w:rPr>
        <w:t>wysokim stopniu odpowiadająca na zakres tematyczny przedstawiony w OPZ, zaproponowana koncepcja jest szczegółowa, zawiera ciekawe rozwiązania i</w:t>
      </w:r>
      <w:r w:rsidR="00F332A1">
        <w:rPr>
          <w:rFonts w:asciiTheme="minorHAnsi" w:hAnsiTheme="minorHAnsi" w:cstheme="minorHAnsi"/>
          <w:szCs w:val="22"/>
        </w:rPr>
        <w:t> </w:t>
      </w:r>
      <w:r w:rsidR="00F85772" w:rsidRPr="00F85772">
        <w:rPr>
          <w:rFonts w:asciiTheme="minorHAnsi" w:hAnsiTheme="minorHAnsi" w:cstheme="minorHAnsi"/>
          <w:szCs w:val="22"/>
        </w:rPr>
        <w:t>przedstawia bardzo dobry poziom wartości merytorycznej, jest dostosowana do wskazanej grupy odbiorców, pełna spójność zaproponowanej koncepcji warsztatów świadczy o wysokim zrozumieniu przedmiotu zamówienia oraz celów, jakie Zamawiający oczekuje osiągnąć w wyniku realizacji zamówienia).</w:t>
      </w:r>
    </w:p>
    <w:p w14:paraId="7B116B92" w14:textId="4D3EBAEC" w:rsidR="001537CF" w:rsidRPr="00F85772" w:rsidRDefault="001537CF" w:rsidP="004278A4">
      <w:pPr>
        <w:numPr>
          <w:ilvl w:val="0"/>
          <w:numId w:val="54"/>
        </w:numPr>
        <w:spacing w:after="120" w:line="300" w:lineRule="auto"/>
        <w:ind w:left="1276" w:hanging="425"/>
        <w:rPr>
          <w:rFonts w:asciiTheme="minorHAnsi" w:hAnsiTheme="minorHAnsi" w:cstheme="minorHAnsi"/>
          <w:szCs w:val="22"/>
        </w:rPr>
      </w:pPr>
      <w:r w:rsidRPr="00F85772">
        <w:rPr>
          <w:rFonts w:asciiTheme="minorHAnsi" w:hAnsiTheme="minorHAnsi" w:cstheme="minorHAnsi"/>
          <w:szCs w:val="22"/>
        </w:rPr>
        <w:t>Punkty w kryterium </w:t>
      </w:r>
      <w:r w:rsidR="00315372" w:rsidRPr="00F85772">
        <w:rPr>
          <w:rFonts w:asciiTheme="minorHAnsi" w:hAnsiTheme="minorHAnsi" w:cstheme="minorHAnsi"/>
          <w:b/>
          <w:bCs/>
          <w:szCs w:val="22"/>
        </w:rPr>
        <w:t xml:space="preserve">Koncepcja </w:t>
      </w:r>
      <w:r w:rsidR="00514FCA">
        <w:rPr>
          <w:rFonts w:asciiTheme="minorHAnsi" w:hAnsiTheme="minorHAnsi" w:cstheme="minorHAnsi"/>
          <w:b/>
          <w:bCs/>
          <w:szCs w:val="22"/>
        </w:rPr>
        <w:t>4</w:t>
      </w:r>
      <w:r w:rsidR="00315372" w:rsidRPr="00F85772">
        <w:rPr>
          <w:rFonts w:asciiTheme="minorHAnsi" w:hAnsiTheme="minorHAnsi" w:cstheme="minorHAnsi"/>
          <w:b/>
          <w:bCs/>
          <w:szCs w:val="22"/>
        </w:rPr>
        <w:t xml:space="preserve"> działań artystycznych, inspirowanych okoliczną przyrodą</w:t>
      </w:r>
      <w:r w:rsidR="00315372" w:rsidRPr="00F85772">
        <w:rPr>
          <w:rFonts w:asciiTheme="minorHAnsi" w:hAnsiTheme="minorHAnsi" w:cstheme="minorHAnsi"/>
          <w:szCs w:val="22"/>
        </w:rPr>
        <w:t> („A”) –</w:t>
      </w:r>
      <w:r w:rsidR="00F85772" w:rsidRPr="00F85772">
        <w:rPr>
          <w:rFonts w:asciiTheme="minorHAnsi" w:hAnsiTheme="minorHAnsi" w:cstheme="minorHAnsi"/>
          <w:szCs w:val="22"/>
        </w:rPr>
        <w:t xml:space="preserve"> 15 pkt,</w:t>
      </w:r>
      <w:r w:rsidR="00315372" w:rsidRPr="00F85772">
        <w:rPr>
          <w:rFonts w:asciiTheme="minorHAnsi" w:hAnsiTheme="minorHAnsi" w:cstheme="minorHAnsi"/>
          <w:szCs w:val="22"/>
        </w:rPr>
        <w:t xml:space="preserve"> </w:t>
      </w:r>
      <w:r w:rsidRPr="00F85772">
        <w:rPr>
          <w:rFonts w:asciiTheme="minorHAnsi" w:hAnsiTheme="minorHAnsi" w:cstheme="minorHAnsi"/>
          <w:szCs w:val="22"/>
        </w:rPr>
        <w:t>zostaną przyznane przez każdego członka komisji dokonującego oceny poszczególnych ofert podlegających ocenie</w:t>
      </w:r>
      <w:r w:rsidR="00F332A1">
        <w:rPr>
          <w:rFonts w:asciiTheme="minorHAnsi" w:hAnsiTheme="minorHAnsi" w:cstheme="minorHAnsi"/>
          <w:b/>
          <w:bCs/>
          <w:szCs w:val="22"/>
        </w:rPr>
        <w:t xml:space="preserve"> </w:t>
      </w:r>
      <w:r w:rsidRPr="00F85772">
        <w:rPr>
          <w:rFonts w:asciiTheme="minorHAnsi" w:hAnsiTheme="minorHAnsi" w:cstheme="minorHAnsi"/>
          <w:b/>
          <w:bCs/>
          <w:szCs w:val="22"/>
        </w:rPr>
        <w:t xml:space="preserve">(0 lub 1 lub </w:t>
      </w:r>
      <w:r w:rsidR="00315372" w:rsidRPr="00F85772">
        <w:rPr>
          <w:rFonts w:asciiTheme="minorHAnsi" w:hAnsiTheme="minorHAnsi" w:cstheme="minorHAnsi"/>
          <w:b/>
          <w:bCs/>
          <w:szCs w:val="22"/>
        </w:rPr>
        <w:t>3</w:t>
      </w:r>
      <w:r w:rsidRPr="00F85772">
        <w:rPr>
          <w:rFonts w:asciiTheme="minorHAnsi" w:hAnsiTheme="minorHAnsi" w:cstheme="minorHAnsi"/>
          <w:b/>
          <w:bCs/>
          <w:szCs w:val="22"/>
        </w:rPr>
        <w:t xml:space="preserve"> lub </w:t>
      </w:r>
      <w:r w:rsidR="00315372" w:rsidRPr="00F85772">
        <w:rPr>
          <w:rFonts w:asciiTheme="minorHAnsi" w:hAnsiTheme="minorHAnsi" w:cstheme="minorHAnsi"/>
          <w:b/>
          <w:bCs/>
          <w:szCs w:val="22"/>
        </w:rPr>
        <w:t>5</w:t>
      </w:r>
      <w:r w:rsidRPr="00F85772">
        <w:rPr>
          <w:rFonts w:asciiTheme="minorHAnsi" w:hAnsiTheme="minorHAnsi" w:cstheme="minorHAnsi"/>
          <w:b/>
          <w:bCs/>
          <w:szCs w:val="22"/>
        </w:rPr>
        <w:t xml:space="preserve"> lub </w:t>
      </w:r>
      <w:r w:rsidR="00315372" w:rsidRPr="00F85772">
        <w:rPr>
          <w:rFonts w:asciiTheme="minorHAnsi" w:hAnsiTheme="minorHAnsi" w:cstheme="minorHAnsi"/>
          <w:b/>
          <w:bCs/>
          <w:szCs w:val="22"/>
        </w:rPr>
        <w:t>10</w:t>
      </w:r>
      <w:r w:rsidRPr="00F85772">
        <w:rPr>
          <w:rFonts w:asciiTheme="minorHAnsi" w:hAnsiTheme="minorHAnsi" w:cstheme="minorHAnsi"/>
          <w:b/>
          <w:bCs/>
          <w:szCs w:val="22"/>
        </w:rPr>
        <w:t xml:space="preserve"> pkt).</w:t>
      </w:r>
      <w:r w:rsidRPr="00F85772">
        <w:rPr>
          <w:rFonts w:asciiTheme="minorHAnsi" w:hAnsiTheme="minorHAnsi" w:cstheme="minorHAnsi"/>
          <w:szCs w:val="22"/>
        </w:rPr>
        <w:t>  </w:t>
      </w:r>
    </w:p>
    <w:p w14:paraId="6658BBE5" w14:textId="3E99F5AE" w:rsidR="001537CF" w:rsidRPr="007350C6" w:rsidRDefault="001537CF" w:rsidP="004278A4">
      <w:pPr>
        <w:spacing w:after="120" w:line="300" w:lineRule="auto"/>
        <w:ind w:left="851"/>
        <w:rPr>
          <w:rFonts w:asciiTheme="minorHAnsi" w:hAnsiTheme="minorHAnsi" w:cstheme="minorHAnsi"/>
          <w:szCs w:val="22"/>
        </w:rPr>
      </w:pPr>
      <w:r w:rsidRPr="007350C6">
        <w:rPr>
          <w:rFonts w:asciiTheme="minorHAnsi" w:hAnsiTheme="minorHAnsi" w:cstheme="minorHAnsi"/>
          <w:szCs w:val="22"/>
        </w:rPr>
        <w:t>W kryterium oceny („A”)</w:t>
      </w:r>
      <w:r w:rsidR="00CA4331" w:rsidRPr="007350C6">
        <w:rPr>
          <w:rFonts w:asciiTheme="minorHAnsi" w:hAnsiTheme="minorHAnsi" w:cstheme="minorHAnsi"/>
          <w:szCs w:val="22"/>
        </w:rPr>
        <w:t xml:space="preserve"> każdy</w:t>
      </w:r>
      <w:r w:rsidRPr="007350C6">
        <w:rPr>
          <w:rFonts w:asciiTheme="minorHAnsi" w:hAnsiTheme="minorHAnsi" w:cstheme="minorHAnsi"/>
          <w:szCs w:val="22"/>
        </w:rPr>
        <w:t xml:space="preserve"> </w:t>
      </w:r>
      <w:r w:rsidR="00CA4331" w:rsidRPr="007350C6">
        <w:rPr>
          <w:rFonts w:asciiTheme="minorHAnsi" w:hAnsiTheme="minorHAnsi" w:cstheme="minorHAnsi"/>
          <w:szCs w:val="22"/>
        </w:rPr>
        <w:t>c</w:t>
      </w:r>
      <w:r w:rsidRPr="007350C6">
        <w:rPr>
          <w:rFonts w:asciiTheme="minorHAnsi" w:hAnsiTheme="minorHAnsi" w:cstheme="minorHAnsi"/>
          <w:szCs w:val="22"/>
        </w:rPr>
        <w:t xml:space="preserve">złonek komisji indywidualnie ocenia </w:t>
      </w:r>
      <w:r w:rsidR="00F85772" w:rsidRPr="007350C6">
        <w:rPr>
          <w:rFonts w:asciiTheme="minorHAnsi" w:hAnsiTheme="minorHAnsi" w:cstheme="minorHAnsi"/>
          <w:szCs w:val="22"/>
        </w:rPr>
        <w:t>k</w:t>
      </w:r>
      <w:r w:rsidR="00446FEF" w:rsidRPr="007350C6">
        <w:rPr>
          <w:rFonts w:asciiTheme="minorHAnsi" w:hAnsiTheme="minorHAnsi" w:cstheme="minorHAnsi"/>
          <w:szCs w:val="22"/>
        </w:rPr>
        <w:t>oncepcj</w:t>
      </w:r>
      <w:r w:rsidR="00874B71" w:rsidRPr="007350C6">
        <w:rPr>
          <w:rFonts w:asciiTheme="minorHAnsi" w:hAnsiTheme="minorHAnsi" w:cstheme="minorHAnsi"/>
          <w:szCs w:val="22"/>
        </w:rPr>
        <w:t>ę</w:t>
      </w:r>
      <w:r w:rsidR="007350C6" w:rsidRPr="007350C6">
        <w:rPr>
          <w:rFonts w:asciiTheme="minorHAnsi" w:hAnsiTheme="minorHAnsi" w:cstheme="minorHAnsi"/>
          <w:szCs w:val="22"/>
        </w:rPr>
        <w:t xml:space="preserve"> </w:t>
      </w:r>
      <w:r w:rsidR="00446FEF" w:rsidRPr="007350C6">
        <w:rPr>
          <w:rFonts w:asciiTheme="minorHAnsi" w:hAnsiTheme="minorHAnsi" w:cstheme="minorHAnsi"/>
          <w:szCs w:val="22"/>
        </w:rPr>
        <w:t>działań artystycznych</w:t>
      </w:r>
      <w:r w:rsidR="00874B71" w:rsidRPr="007350C6">
        <w:rPr>
          <w:rFonts w:asciiTheme="minorHAnsi" w:hAnsiTheme="minorHAnsi" w:cstheme="minorHAnsi"/>
          <w:szCs w:val="22"/>
        </w:rPr>
        <w:t xml:space="preserve"> skierowanych do mieszkańców z uwzględnieniem dostosowania ich do grupy osób w każdym wieku,</w:t>
      </w:r>
      <w:r w:rsidR="00446FEF" w:rsidRPr="007350C6">
        <w:rPr>
          <w:rFonts w:asciiTheme="minorHAnsi" w:hAnsiTheme="minorHAnsi" w:cstheme="minorHAnsi"/>
          <w:szCs w:val="22"/>
        </w:rPr>
        <w:t xml:space="preserve"> </w:t>
      </w:r>
      <w:r w:rsidRPr="007350C6">
        <w:rPr>
          <w:rFonts w:asciiTheme="minorHAnsi" w:hAnsiTheme="minorHAnsi" w:cstheme="minorHAnsi"/>
          <w:szCs w:val="22"/>
        </w:rPr>
        <w:t>zwartości merytorycznej</w:t>
      </w:r>
      <w:r w:rsidR="007350C6" w:rsidRPr="007350C6">
        <w:rPr>
          <w:rFonts w:asciiTheme="minorHAnsi" w:hAnsiTheme="minorHAnsi" w:cstheme="minorHAnsi"/>
          <w:szCs w:val="22"/>
        </w:rPr>
        <w:t>, szczególnie potencjału edukacyjnego w</w:t>
      </w:r>
      <w:r w:rsidR="00F332A1">
        <w:rPr>
          <w:rFonts w:asciiTheme="minorHAnsi" w:hAnsiTheme="minorHAnsi" w:cstheme="minorHAnsi"/>
          <w:szCs w:val="22"/>
        </w:rPr>
        <w:t> </w:t>
      </w:r>
      <w:r w:rsidR="007350C6" w:rsidRPr="007350C6">
        <w:rPr>
          <w:rFonts w:asciiTheme="minorHAnsi" w:hAnsiTheme="minorHAnsi" w:cstheme="minorHAnsi"/>
          <w:szCs w:val="22"/>
        </w:rPr>
        <w:t>zakresie wskazanych w OPZ obszarów tematycznych i kreatywnych rozwiązań:</w:t>
      </w:r>
    </w:p>
    <w:p w14:paraId="752D23C5" w14:textId="5D1C42ED" w:rsidR="001537CF" w:rsidRPr="007350C6" w:rsidRDefault="001537CF" w:rsidP="004278A4">
      <w:pPr>
        <w:numPr>
          <w:ilvl w:val="0"/>
          <w:numId w:val="55"/>
        </w:numPr>
        <w:spacing w:after="120" w:line="300" w:lineRule="auto"/>
        <w:ind w:left="1276" w:hanging="425"/>
        <w:rPr>
          <w:rFonts w:asciiTheme="minorHAnsi" w:hAnsiTheme="minorHAnsi" w:cstheme="minorHAnsi"/>
          <w:szCs w:val="22"/>
        </w:rPr>
      </w:pPr>
      <w:r w:rsidRPr="007350C6">
        <w:rPr>
          <w:rFonts w:asciiTheme="minorHAnsi" w:hAnsiTheme="minorHAnsi" w:cstheme="minorHAnsi"/>
          <w:b/>
          <w:bCs/>
          <w:szCs w:val="22"/>
        </w:rPr>
        <w:t>0 pkt</w:t>
      </w:r>
      <w:r w:rsidRPr="007350C6">
        <w:rPr>
          <w:rFonts w:asciiTheme="minorHAnsi" w:hAnsiTheme="minorHAnsi" w:cstheme="minorHAnsi"/>
          <w:szCs w:val="22"/>
        </w:rPr>
        <w:t> (</w:t>
      </w:r>
      <w:r w:rsidR="007D209D">
        <w:rPr>
          <w:rFonts w:asciiTheme="minorHAnsi" w:hAnsiTheme="minorHAnsi" w:cstheme="minorHAnsi"/>
          <w:szCs w:val="22"/>
        </w:rPr>
        <w:t>N</w:t>
      </w:r>
      <w:r w:rsidR="007350C6" w:rsidRPr="007350C6">
        <w:rPr>
          <w:rFonts w:asciiTheme="minorHAnsi" w:hAnsiTheme="minorHAnsi" w:cstheme="minorHAnsi"/>
          <w:szCs w:val="22"/>
        </w:rPr>
        <w:t xml:space="preserve">iekompletna koncepcja działań </w:t>
      </w:r>
      <w:r w:rsidR="006F6991" w:rsidRPr="006F6991">
        <w:rPr>
          <w:rFonts w:asciiTheme="minorHAnsi" w:hAnsiTheme="minorHAnsi" w:cstheme="minorHAnsi"/>
          <w:szCs w:val="22"/>
        </w:rPr>
        <w:t>artystycznych</w:t>
      </w:r>
      <w:r w:rsidR="007350C6" w:rsidRPr="007350C6">
        <w:rPr>
          <w:rFonts w:asciiTheme="minorHAnsi" w:hAnsiTheme="minorHAnsi" w:cstheme="minorHAnsi"/>
          <w:szCs w:val="22"/>
        </w:rPr>
        <w:t xml:space="preserve">, </w:t>
      </w:r>
      <w:r w:rsidR="007350C6" w:rsidRPr="00AA1EBD">
        <w:rPr>
          <w:rFonts w:asciiTheme="minorHAnsi" w:hAnsiTheme="minorHAnsi" w:cstheme="minorHAnsi"/>
          <w:szCs w:val="22"/>
        </w:rPr>
        <w:t>poniżej</w:t>
      </w:r>
      <w:r w:rsidR="007350C6" w:rsidRPr="007350C6">
        <w:rPr>
          <w:rFonts w:asciiTheme="minorHAnsi" w:hAnsiTheme="minorHAnsi" w:cstheme="minorHAnsi"/>
          <w:szCs w:val="22"/>
        </w:rPr>
        <w:t xml:space="preserve"> </w:t>
      </w:r>
      <w:r w:rsidR="007350C6" w:rsidRPr="007350C6">
        <w:rPr>
          <w:rFonts w:asciiTheme="minorHAnsi" w:hAnsiTheme="minorHAnsi" w:cstheme="minorHAnsi"/>
          <w:color w:val="000000" w:themeColor="text1"/>
          <w:szCs w:val="22"/>
        </w:rPr>
        <w:t>wymaganych</w:t>
      </w:r>
      <w:r w:rsidR="006F6991">
        <w:rPr>
          <w:rFonts w:asciiTheme="minorHAnsi" w:hAnsiTheme="minorHAnsi" w:cstheme="minorHAnsi"/>
          <w:color w:val="000000" w:themeColor="text1"/>
          <w:szCs w:val="22"/>
        </w:rPr>
        <w:t xml:space="preserve"> </w:t>
      </w:r>
      <w:r w:rsidR="007350C6" w:rsidRPr="007350C6">
        <w:rPr>
          <w:rFonts w:asciiTheme="minorHAnsi" w:hAnsiTheme="minorHAnsi" w:cstheme="minorHAnsi"/>
          <w:color w:val="000000" w:themeColor="text1"/>
          <w:szCs w:val="22"/>
        </w:rPr>
        <w:t>4 propozycji tematów do wyboru). </w:t>
      </w:r>
    </w:p>
    <w:p w14:paraId="5FC225C4" w14:textId="448999CA" w:rsidR="001537CF" w:rsidRPr="006F6991" w:rsidRDefault="001537CF" w:rsidP="004278A4">
      <w:pPr>
        <w:numPr>
          <w:ilvl w:val="0"/>
          <w:numId w:val="56"/>
        </w:numPr>
        <w:spacing w:after="120" w:line="300" w:lineRule="auto"/>
        <w:ind w:left="1276" w:hanging="425"/>
        <w:rPr>
          <w:rFonts w:asciiTheme="minorHAnsi" w:hAnsiTheme="minorHAnsi" w:cstheme="minorHAnsi"/>
          <w:szCs w:val="22"/>
        </w:rPr>
      </w:pPr>
      <w:r w:rsidRPr="006F6991">
        <w:rPr>
          <w:rFonts w:asciiTheme="minorHAnsi" w:hAnsiTheme="minorHAnsi" w:cstheme="minorHAnsi"/>
          <w:b/>
          <w:bCs/>
          <w:szCs w:val="22"/>
        </w:rPr>
        <w:t>1 pkt </w:t>
      </w:r>
      <w:r w:rsidRPr="006F6991">
        <w:rPr>
          <w:rFonts w:asciiTheme="minorHAnsi" w:hAnsiTheme="minorHAnsi" w:cstheme="minorHAnsi"/>
          <w:szCs w:val="22"/>
        </w:rPr>
        <w:t>(</w:t>
      </w:r>
      <w:r w:rsidR="006F6991" w:rsidRPr="006F6991">
        <w:rPr>
          <w:rFonts w:asciiTheme="minorHAnsi" w:hAnsiTheme="minorHAnsi" w:cstheme="minorHAnsi"/>
          <w:szCs w:val="22"/>
        </w:rPr>
        <w:t>Niedostatecznie określona koncepcja działań artystycznych, opierająca się wyłącznie na propozycji tematów bez ich rozwinięcia, w niedostatecznym stopniu odpowiadająca na zakres tematyczny przedstawiony w OPZ, zaproponowana koncepcja nie przedstawia wysokiej wartości merytorycznej, jest niedostosowana do wskazanej grupy odbiorców, niekompletna, chaotyczność zaproponowanej koncepcji warsztatów świadczy o niezrozumieniu przedmiotu zamówienia oraz celów, jakie Zamawiający oczekuje osiągnąć w wyniku realizacji zamówienia).</w:t>
      </w:r>
    </w:p>
    <w:p w14:paraId="362FAAF1" w14:textId="39793498" w:rsidR="001537CF" w:rsidRPr="006F6991" w:rsidRDefault="001537CF" w:rsidP="004278A4">
      <w:pPr>
        <w:numPr>
          <w:ilvl w:val="0"/>
          <w:numId w:val="57"/>
        </w:numPr>
        <w:spacing w:after="120" w:line="300" w:lineRule="auto"/>
        <w:ind w:left="1276" w:hanging="425"/>
        <w:rPr>
          <w:rFonts w:asciiTheme="minorHAnsi" w:hAnsiTheme="minorHAnsi" w:cstheme="minorHAnsi"/>
          <w:szCs w:val="22"/>
        </w:rPr>
      </w:pPr>
      <w:r w:rsidRPr="006F6991">
        <w:rPr>
          <w:rFonts w:asciiTheme="minorHAnsi" w:hAnsiTheme="minorHAnsi" w:cstheme="minorHAnsi"/>
          <w:b/>
          <w:bCs/>
          <w:szCs w:val="22"/>
        </w:rPr>
        <w:t>5 pkt </w:t>
      </w:r>
      <w:r w:rsidRPr="006F6991">
        <w:rPr>
          <w:rFonts w:asciiTheme="minorHAnsi" w:hAnsiTheme="minorHAnsi" w:cstheme="minorHAnsi"/>
          <w:szCs w:val="22"/>
        </w:rPr>
        <w:t>(</w:t>
      </w:r>
      <w:r w:rsidR="006F6991" w:rsidRPr="006F6991">
        <w:rPr>
          <w:rFonts w:asciiTheme="minorHAnsi" w:hAnsiTheme="minorHAnsi" w:cstheme="minorHAnsi"/>
          <w:szCs w:val="22"/>
        </w:rPr>
        <w:t>Dostatecznie określona koncepcja działań  artystycznych, odpowiadająca na zakres tematyczny przedstawiony w OPZ, jednak sposób jej opisania nie pozwala jednoznacznie ocenić poziom merytoryczny danych działań, jest częściowo dostosowana do wskazanej grupy odbiorców, wystarczająca spójność zaproponowanej koncepcji warsztatów świadczy o dostatecznym zrozumieniu przedmiotu zamówienia oraz celów, jakie Zamawiający oczekuje osiągnąć w wyniku realizacji zamówienia).</w:t>
      </w:r>
    </w:p>
    <w:p w14:paraId="5DBDB81D" w14:textId="2516D6E0" w:rsidR="001537CF" w:rsidRPr="006F6991" w:rsidRDefault="001537CF" w:rsidP="004278A4">
      <w:pPr>
        <w:numPr>
          <w:ilvl w:val="0"/>
          <w:numId w:val="58"/>
        </w:numPr>
        <w:spacing w:after="120" w:line="300" w:lineRule="auto"/>
        <w:ind w:left="1276" w:hanging="425"/>
        <w:rPr>
          <w:rFonts w:asciiTheme="minorHAnsi" w:hAnsiTheme="minorHAnsi" w:cstheme="minorHAnsi"/>
          <w:szCs w:val="22"/>
        </w:rPr>
      </w:pPr>
      <w:r w:rsidRPr="006F6991">
        <w:rPr>
          <w:rFonts w:asciiTheme="minorHAnsi" w:hAnsiTheme="minorHAnsi" w:cstheme="minorHAnsi"/>
          <w:b/>
          <w:bCs/>
          <w:szCs w:val="22"/>
        </w:rPr>
        <w:t>10 pkt </w:t>
      </w:r>
      <w:r w:rsidRPr="006F6991">
        <w:rPr>
          <w:rFonts w:asciiTheme="minorHAnsi" w:hAnsiTheme="minorHAnsi" w:cstheme="minorHAnsi"/>
          <w:szCs w:val="22"/>
        </w:rPr>
        <w:t>(</w:t>
      </w:r>
      <w:r w:rsidR="006F6991" w:rsidRPr="006F6991">
        <w:rPr>
          <w:rFonts w:asciiTheme="minorHAnsi" w:hAnsiTheme="minorHAnsi" w:cstheme="minorHAnsi"/>
          <w:szCs w:val="22"/>
        </w:rPr>
        <w:t>Dobrze określona koncepcja  działań artystycznych, w dobrym stopniu odpowiadająca na zakres tematyczny przedstawiony w OPZ, zaproponowana koncepcja jest szczegółowa i przedstawia wystarczający poziom wartości merytorycznej, jest dostosowana do wskazanej grupy wiekowej, spójność zaproponowanej koncepcji warsztatów świadczy o wystarczającym zrozumieniu przedmiotu zamówienia oraz celów, jakie Zamawiający oczekuje osiągnąć w wyniku realizacji zamówienia).</w:t>
      </w:r>
    </w:p>
    <w:p w14:paraId="524D2533" w14:textId="538D03A8" w:rsidR="001537CF" w:rsidRPr="006F6991" w:rsidRDefault="001537CF" w:rsidP="004278A4">
      <w:pPr>
        <w:numPr>
          <w:ilvl w:val="0"/>
          <w:numId w:val="59"/>
        </w:numPr>
        <w:spacing w:after="120" w:line="300" w:lineRule="auto"/>
        <w:ind w:left="1276" w:hanging="425"/>
        <w:rPr>
          <w:rFonts w:asciiTheme="minorHAnsi" w:hAnsiTheme="minorHAnsi" w:cstheme="minorHAnsi"/>
          <w:szCs w:val="22"/>
        </w:rPr>
      </w:pPr>
      <w:r w:rsidRPr="006F6991">
        <w:rPr>
          <w:rFonts w:asciiTheme="minorHAnsi" w:hAnsiTheme="minorHAnsi" w:cstheme="minorHAnsi"/>
          <w:b/>
          <w:bCs/>
          <w:szCs w:val="22"/>
        </w:rPr>
        <w:t>15 pkt</w:t>
      </w:r>
      <w:r w:rsidRPr="006F6991">
        <w:rPr>
          <w:rFonts w:asciiTheme="minorHAnsi" w:hAnsiTheme="minorHAnsi" w:cstheme="minorHAnsi"/>
          <w:szCs w:val="22"/>
        </w:rPr>
        <w:t> (</w:t>
      </w:r>
      <w:r w:rsidR="006F6991" w:rsidRPr="006F6991">
        <w:rPr>
          <w:rFonts w:asciiTheme="minorHAnsi" w:hAnsiTheme="minorHAnsi" w:cstheme="minorHAnsi"/>
          <w:szCs w:val="22"/>
        </w:rPr>
        <w:t xml:space="preserve">Bardzo dobrze określona koncepcja działań artystycznych, w wysokim stopniu odpowiadająca na zakres tematyczny przedstawiony w OPZ, zaproponowana </w:t>
      </w:r>
      <w:r w:rsidR="006F6991" w:rsidRPr="006F6991">
        <w:rPr>
          <w:rFonts w:asciiTheme="minorHAnsi" w:hAnsiTheme="minorHAnsi" w:cstheme="minorHAnsi"/>
          <w:szCs w:val="22"/>
        </w:rPr>
        <w:lastRenderedPageBreak/>
        <w:t>koncepcja jest szczegółowa, zawiera ciekawe rozwiązania i przedstawia bardzo dobry poziom wartości merytorycznej, jest dostosowana do wskazanej grupy odbiorców, pełna spójność zaproponowanej koncepcji warsztatów świadczy o wysokim zrozumieniu przedmiotu zamówienia oraz celów, jakie Zamawiający oczekuje osiągnąć w wyniku realizacji zamówienia).</w:t>
      </w:r>
    </w:p>
    <w:p w14:paraId="2F9678C5" w14:textId="63735B22" w:rsidR="00311BC3" w:rsidRPr="00655D0C" w:rsidRDefault="001537CF" w:rsidP="004278A4">
      <w:pPr>
        <w:numPr>
          <w:ilvl w:val="0"/>
          <w:numId w:val="60"/>
        </w:numPr>
        <w:spacing w:after="120" w:line="300" w:lineRule="auto"/>
        <w:ind w:left="1276" w:hanging="425"/>
        <w:rPr>
          <w:rFonts w:asciiTheme="minorHAnsi" w:hAnsiTheme="minorHAnsi" w:cstheme="minorHAnsi"/>
          <w:szCs w:val="22"/>
        </w:rPr>
      </w:pPr>
      <w:r w:rsidRPr="006F6991">
        <w:rPr>
          <w:rFonts w:asciiTheme="minorHAnsi" w:hAnsiTheme="minorHAnsi" w:cstheme="minorHAnsi"/>
          <w:szCs w:val="22"/>
        </w:rPr>
        <w:t>Punkty w kryterium </w:t>
      </w:r>
      <w:r w:rsidR="00311BC3">
        <w:rPr>
          <w:rFonts w:asciiTheme="minorHAnsi" w:hAnsiTheme="minorHAnsi" w:cstheme="minorHAnsi"/>
          <w:szCs w:val="22"/>
        </w:rPr>
        <w:t xml:space="preserve">oceny </w:t>
      </w:r>
      <w:r w:rsidR="00E115CD" w:rsidRPr="00655D0C">
        <w:rPr>
          <w:rFonts w:asciiTheme="minorHAnsi" w:hAnsiTheme="minorHAnsi" w:cstheme="minorHAnsi"/>
          <w:b/>
          <w:bCs/>
          <w:szCs w:val="22"/>
        </w:rPr>
        <w:t>Koncepcja działań relaksacyjnych, opartych na praktyce uważności</w:t>
      </w:r>
      <w:r w:rsidR="00311BC3">
        <w:rPr>
          <w:rFonts w:asciiTheme="minorHAnsi" w:hAnsiTheme="minorHAnsi" w:cstheme="minorHAnsi"/>
          <w:b/>
          <w:bCs/>
          <w:szCs w:val="22"/>
        </w:rPr>
        <w:t xml:space="preserve"> </w:t>
      </w:r>
      <w:r w:rsidR="00311BC3" w:rsidRPr="00655D0C">
        <w:rPr>
          <w:rFonts w:asciiTheme="minorHAnsi" w:hAnsiTheme="minorHAnsi" w:cstheme="minorHAnsi"/>
          <w:szCs w:val="22"/>
        </w:rPr>
        <w:t>(„R”) – 15 pkt,</w:t>
      </w:r>
      <w:r w:rsidR="006F6991" w:rsidRPr="00655D0C">
        <w:rPr>
          <w:rFonts w:asciiTheme="minorHAnsi" w:hAnsiTheme="minorHAnsi" w:cstheme="minorHAnsi"/>
          <w:szCs w:val="22"/>
        </w:rPr>
        <w:t xml:space="preserve"> </w:t>
      </w:r>
      <w:r w:rsidRPr="006F6991">
        <w:rPr>
          <w:rFonts w:asciiTheme="minorHAnsi" w:hAnsiTheme="minorHAnsi" w:cstheme="minorHAnsi"/>
          <w:szCs w:val="22"/>
        </w:rPr>
        <w:t>zostaną przyznane przez każdego członka komisj</w:t>
      </w:r>
      <w:r w:rsidR="00F332A1">
        <w:rPr>
          <w:rFonts w:asciiTheme="minorHAnsi" w:hAnsiTheme="minorHAnsi" w:cstheme="minorHAnsi"/>
          <w:szCs w:val="22"/>
        </w:rPr>
        <w:t xml:space="preserve">i </w:t>
      </w:r>
      <w:r w:rsidRPr="006F6991">
        <w:rPr>
          <w:rFonts w:asciiTheme="minorHAnsi" w:hAnsiTheme="minorHAnsi" w:cstheme="minorHAnsi"/>
          <w:szCs w:val="22"/>
        </w:rPr>
        <w:t>dokonującego oceny poszczególnych ofert podlegających ocenie</w:t>
      </w:r>
      <w:r w:rsidR="00F332A1">
        <w:rPr>
          <w:rFonts w:asciiTheme="minorHAnsi" w:hAnsiTheme="minorHAnsi" w:cstheme="minorHAnsi"/>
          <w:szCs w:val="22"/>
        </w:rPr>
        <w:t xml:space="preserve"> </w:t>
      </w:r>
      <w:r w:rsidRPr="006F6991">
        <w:rPr>
          <w:rFonts w:asciiTheme="minorHAnsi" w:hAnsiTheme="minorHAnsi" w:cstheme="minorHAnsi"/>
          <w:b/>
          <w:bCs/>
          <w:szCs w:val="22"/>
        </w:rPr>
        <w:t>(0 lub 1 lub 5 lub 10</w:t>
      </w:r>
      <w:r w:rsidR="00E115CD">
        <w:rPr>
          <w:rFonts w:asciiTheme="minorHAnsi" w:hAnsiTheme="minorHAnsi" w:cstheme="minorHAnsi"/>
          <w:b/>
          <w:bCs/>
          <w:szCs w:val="22"/>
        </w:rPr>
        <w:t xml:space="preserve"> lub 15</w:t>
      </w:r>
      <w:r w:rsidRPr="006F6991">
        <w:rPr>
          <w:rFonts w:asciiTheme="minorHAnsi" w:hAnsiTheme="minorHAnsi" w:cstheme="minorHAnsi"/>
          <w:b/>
          <w:bCs/>
          <w:szCs w:val="22"/>
        </w:rPr>
        <w:t> pkt).</w:t>
      </w:r>
    </w:p>
    <w:p w14:paraId="7498E83F" w14:textId="2670E291" w:rsidR="001537CF" w:rsidRPr="00311BC3" w:rsidRDefault="001537CF" w:rsidP="004278A4">
      <w:pPr>
        <w:spacing w:after="120" w:line="300" w:lineRule="auto"/>
        <w:ind w:left="851"/>
        <w:rPr>
          <w:rFonts w:asciiTheme="minorHAnsi" w:hAnsiTheme="minorHAnsi" w:cstheme="minorHAnsi"/>
          <w:szCs w:val="22"/>
        </w:rPr>
      </w:pPr>
      <w:r w:rsidRPr="00311BC3">
        <w:rPr>
          <w:rFonts w:asciiTheme="minorHAnsi" w:hAnsiTheme="minorHAnsi" w:cstheme="minorHAnsi"/>
          <w:szCs w:val="22"/>
        </w:rPr>
        <w:t>W kryterium oceny („</w:t>
      </w:r>
      <w:r w:rsidR="00E115CD" w:rsidRPr="00311BC3">
        <w:rPr>
          <w:rFonts w:asciiTheme="minorHAnsi" w:hAnsiTheme="minorHAnsi" w:cstheme="minorHAnsi"/>
          <w:szCs w:val="22"/>
        </w:rPr>
        <w:t>R</w:t>
      </w:r>
      <w:r w:rsidRPr="00311BC3">
        <w:rPr>
          <w:rFonts w:asciiTheme="minorHAnsi" w:hAnsiTheme="minorHAnsi" w:cstheme="minorHAnsi"/>
          <w:szCs w:val="22"/>
        </w:rPr>
        <w:t>”) </w:t>
      </w:r>
      <w:r w:rsidR="00311BC3" w:rsidRPr="00311BC3">
        <w:rPr>
          <w:rFonts w:asciiTheme="minorHAnsi" w:hAnsiTheme="minorHAnsi" w:cstheme="minorHAnsi"/>
          <w:szCs w:val="22"/>
        </w:rPr>
        <w:t>każdy członek komisji indywidualnie ocenia koncepcję działań relaksacyjnych skierowanych do mieszkańców z uwzględnieniem dostosowania ich do grupy osób w każdym wieku, zwartości merytorycznej, szczególnie potencjału relaksacyjnego i</w:t>
      </w:r>
      <w:r w:rsidR="00F332A1">
        <w:rPr>
          <w:rFonts w:asciiTheme="minorHAnsi" w:hAnsiTheme="minorHAnsi" w:cstheme="minorHAnsi"/>
          <w:szCs w:val="22"/>
        </w:rPr>
        <w:t> </w:t>
      </w:r>
      <w:r w:rsidR="00311BC3" w:rsidRPr="00311BC3">
        <w:rPr>
          <w:rFonts w:asciiTheme="minorHAnsi" w:hAnsiTheme="minorHAnsi" w:cstheme="minorHAnsi"/>
          <w:szCs w:val="22"/>
        </w:rPr>
        <w:t>rekreacyjnego, w zakresie wskazanych w OPZ obszarów tematycznych i kreatywnych rozwiązań</w:t>
      </w:r>
      <w:r w:rsidR="007D209D">
        <w:rPr>
          <w:rFonts w:asciiTheme="minorHAnsi" w:hAnsiTheme="minorHAnsi" w:cstheme="minorHAnsi"/>
          <w:szCs w:val="22"/>
        </w:rPr>
        <w:t>.</w:t>
      </w:r>
    </w:p>
    <w:p w14:paraId="07797E1F" w14:textId="5F7A63DC" w:rsidR="00311BC3" w:rsidRPr="00F332A1" w:rsidRDefault="00311BC3" w:rsidP="00F332A1">
      <w:pPr>
        <w:numPr>
          <w:ilvl w:val="0"/>
          <w:numId w:val="55"/>
        </w:numPr>
        <w:spacing w:after="120" w:line="300" w:lineRule="auto"/>
        <w:ind w:left="1276" w:hanging="425"/>
        <w:rPr>
          <w:rFonts w:asciiTheme="minorHAnsi" w:hAnsiTheme="minorHAnsi" w:cstheme="minorHAnsi"/>
          <w:szCs w:val="22"/>
        </w:rPr>
      </w:pPr>
      <w:r w:rsidRPr="007350C6">
        <w:rPr>
          <w:rFonts w:asciiTheme="minorHAnsi" w:hAnsiTheme="minorHAnsi" w:cstheme="minorHAnsi"/>
          <w:b/>
          <w:bCs/>
          <w:szCs w:val="22"/>
        </w:rPr>
        <w:t>0 pkt</w:t>
      </w:r>
      <w:r w:rsidRPr="007350C6">
        <w:rPr>
          <w:rFonts w:asciiTheme="minorHAnsi" w:hAnsiTheme="minorHAnsi" w:cstheme="minorHAnsi"/>
          <w:szCs w:val="22"/>
        </w:rPr>
        <w:t> (</w:t>
      </w:r>
      <w:r w:rsidR="007D209D">
        <w:rPr>
          <w:rFonts w:asciiTheme="minorHAnsi" w:hAnsiTheme="minorHAnsi" w:cstheme="minorHAnsi"/>
          <w:szCs w:val="22"/>
        </w:rPr>
        <w:t>N</w:t>
      </w:r>
      <w:r w:rsidRPr="007350C6">
        <w:rPr>
          <w:rFonts w:asciiTheme="minorHAnsi" w:hAnsiTheme="minorHAnsi" w:cstheme="minorHAnsi"/>
          <w:szCs w:val="22"/>
        </w:rPr>
        <w:t xml:space="preserve">iekompletna koncepcja działań </w:t>
      </w:r>
      <w:r>
        <w:rPr>
          <w:rFonts w:asciiTheme="minorHAnsi" w:hAnsiTheme="minorHAnsi" w:cstheme="minorHAnsi"/>
          <w:szCs w:val="22"/>
        </w:rPr>
        <w:t>relaksacyjnych</w:t>
      </w:r>
      <w:r w:rsidRPr="007350C6">
        <w:rPr>
          <w:rFonts w:asciiTheme="minorHAnsi" w:hAnsiTheme="minorHAnsi" w:cstheme="minorHAnsi"/>
          <w:szCs w:val="22"/>
        </w:rPr>
        <w:t xml:space="preserve">, </w:t>
      </w:r>
      <w:r w:rsidRPr="00311BC3">
        <w:rPr>
          <w:rFonts w:asciiTheme="minorHAnsi" w:hAnsiTheme="minorHAnsi" w:cstheme="minorHAnsi"/>
          <w:szCs w:val="22"/>
        </w:rPr>
        <w:t>poniżej</w:t>
      </w:r>
      <w:r w:rsidRPr="007350C6">
        <w:rPr>
          <w:rFonts w:asciiTheme="minorHAnsi" w:hAnsiTheme="minorHAnsi" w:cstheme="minorHAnsi"/>
          <w:szCs w:val="22"/>
        </w:rPr>
        <w:t xml:space="preserve"> </w:t>
      </w:r>
      <w:r w:rsidRPr="007350C6">
        <w:rPr>
          <w:rFonts w:asciiTheme="minorHAnsi" w:hAnsiTheme="minorHAnsi" w:cstheme="minorHAnsi"/>
          <w:color w:val="000000" w:themeColor="text1"/>
          <w:szCs w:val="22"/>
        </w:rPr>
        <w:t>wymaganych</w:t>
      </w:r>
      <w:r>
        <w:rPr>
          <w:rFonts w:asciiTheme="minorHAnsi" w:hAnsiTheme="minorHAnsi" w:cstheme="minorHAnsi"/>
          <w:color w:val="000000" w:themeColor="text1"/>
          <w:szCs w:val="22"/>
        </w:rPr>
        <w:t xml:space="preserve"> 5</w:t>
      </w:r>
      <w:r w:rsidR="00F332A1">
        <w:rPr>
          <w:rFonts w:asciiTheme="minorHAnsi" w:hAnsiTheme="minorHAnsi" w:cstheme="minorHAnsi"/>
          <w:color w:val="000000" w:themeColor="text1"/>
          <w:szCs w:val="22"/>
        </w:rPr>
        <w:t> </w:t>
      </w:r>
      <w:r w:rsidRPr="00F332A1">
        <w:rPr>
          <w:rFonts w:asciiTheme="minorHAnsi" w:hAnsiTheme="minorHAnsi" w:cstheme="minorHAnsi"/>
          <w:color w:val="000000" w:themeColor="text1"/>
          <w:szCs w:val="22"/>
        </w:rPr>
        <w:t>propozycji tematów do wyboru). </w:t>
      </w:r>
    </w:p>
    <w:p w14:paraId="5AE821BC" w14:textId="2F5AA1EC" w:rsidR="00311BC3" w:rsidRPr="006F6991" w:rsidRDefault="00311BC3" w:rsidP="004278A4">
      <w:pPr>
        <w:numPr>
          <w:ilvl w:val="0"/>
          <w:numId w:val="56"/>
        </w:numPr>
        <w:spacing w:after="120" w:line="300" w:lineRule="auto"/>
        <w:ind w:left="1276" w:hanging="425"/>
        <w:rPr>
          <w:rFonts w:asciiTheme="minorHAnsi" w:hAnsiTheme="minorHAnsi" w:cstheme="minorHAnsi"/>
          <w:szCs w:val="22"/>
        </w:rPr>
      </w:pPr>
      <w:r w:rsidRPr="006F6991">
        <w:rPr>
          <w:rFonts w:asciiTheme="minorHAnsi" w:hAnsiTheme="minorHAnsi" w:cstheme="minorHAnsi"/>
          <w:b/>
          <w:bCs/>
          <w:szCs w:val="22"/>
        </w:rPr>
        <w:t>1 pkt </w:t>
      </w:r>
      <w:r w:rsidRPr="006F6991">
        <w:rPr>
          <w:rFonts w:asciiTheme="minorHAnsi" w:hAnsiTheme="minorHAnsi" w:cstheme="minorHAnsi"/>
          <w:szCs w:val="22"/>
        </w:rPr>
        <w:t xml:space="preserve">(Niedostatecznie określona koncepcja działań </w:t>
      </w:r>
      <w:r>
        <w:rPr>
          <w:rFonts w:asciiTheme="minorHAnsi" w:hAnsiTheme="minorHAnsi" w:cstheme="minorHAnsi"/>
          <w:szCs w:val="22"/>
        </w:rPr>
        <w:t>relaksacyjnych</w:t>
      </w:r>
      <w:r w:rsidRPr="006F6991">
        <w:rPr>
          <w:rFonts w:asciiTheme="minorHAnsi" w:hAnsiTheme="minorHAnsi" w:cstheme="minorHAnsi"/>
          <w:szCs w:val="22"/>
        </w:rPr>
        <w:t>, opierająca się wyłącznie na propozycji tematów bez ich rozwinięcia, w niedostatecznym stopniu odpowiadająca na zakres tematyczny przedstawiony w OPZ, zaproponowana koncepcja nie przedstawia wysokiej wartości merytorycznej, jest niedostosowana do wskazanej grupy odbiorców, niekompletna, chaotyczność zaproponowanej koncepcji warsztatów świadczy o niezrozumieniu przedmiotu zamówienia oraz celów, jakie Zamawiający oczekuje osiągnąć w wyniku realizacji zamówienia).</w:t>
      </w:r>
    </w:p>
    <w:p w14:paraId="16630529" w14:textId="1F876495" w:rsidR="00311BC3" w:rsidRPr="006F6991" w:rsidRDefault="00311BC3" w:rsidP="004278A4">
      <w:pPr>
        <w:numPr>
          <w:ilvl w:val="0"/>
          <w:numId w:val="57"/>
        </w:numPr>
        <w:spacing w:after="120" w:line="300" w:lineRule="auto"/>
        <w:ind w:left="1276" w:hanging="425"/>
        <w:rPr>
          <w:rFonts w:asciiTheme="minorHAnsi" w:hAnsiTheme="minorHAnsi" w:cstheme="minorHAnsi"/>
          <w:szCs w:val="22"/>
        </w:rPr>
      </w:pPr>
      <w:r w:rsidRPr="006F6991">
        <w:rPr>
          <w:rFonts w:asciiTheme="minorHAnsi" w:hAnsiTheme="minorHAnsi" w:cstheme="minorHAnsi"/>
          <w:b/>
          <w:bCs/>
          <w:szCs w:val="22"/>
        </w:rPr>
        <w:t>5 pkt </w:t>
      </w:r>
      <w:r w:rsidRPr="006F6991">
        <w:rPr>
          <w:rFonts w:asciiTheme="minorHAnsi" w:hAnsiTheme="minorHAnsi" w:cstheme="minorHAnsi"/>
          <w:szCs w:val="22"/>
        </w:rPr>
        <w:t xml:space="preserve">(Dostatecznie określona koncepcja działań  </w:t>
      </w:r>
      <w:r>
        <w:rPr>
          <w:rFonts w:asciiTheme="minorHAnsi" w:hAnsiTheme="minorHAnsi" w:cstheme="minorHAnsi"/>
          <w:szCs w:val="22"/>
        </w:rPr>
        <w:t>relaksacyjnych</w:t>
      </w:r>
      <w:r w:rsidRPr="006F6991">
        <w:rPr>
          <w:rFonts w:asciiTheme="minorHAnsi" w:hAnsiTheme="minorHAnsi" w:cstheme="minorHAnsi"/>
          <w:szCs w:val="22"/>
        </w:rPr>
        <w:t>, odpowiadająca na zakres tematyczny przedstawiony w OPZ, jednak sposób jej opisania nie pozwala jednoznacznie ocenić poziom merytoryczny danych działań, jest częściowo dostosowana do wskazanej grupy odbiorców, wystarczająca spójność zaproponowanej koncepcji warsztatów świadczy o dostatecznym zrozumieniu przedmiotu zamówienia oraz celów, jakie Zamawiający oczekuje osiągnąć w wyniku realizacji zamówienia).</w:t>
      </w:r>
    </w:p>
    <w:p w14:paraId="6FC9C3E4" w14:textId="65D957E8" w:rsidR="00311BC3" w:rsidRPr="006F6991" w:rsidRDefault="00311BC3" w:rsidP="004278A4">
      <w:pPr>
        <w:numPr>
          <w:ilvl w:val="0"/>
          <w:numId w:val="58"/>
        </w:numPr>
        <w:spacing w:after="120" w:line="300" w:lineRule="auto"/>
        <w:ind w:left="1276" w:hanging="425"/>
        <w:rPr>
          <w:rFonts w:asciiTheme="minorHAnsi" w:hAnsiTheme="minorHAnsi" w:cstheme="minorHAnsi"/>
          <w:szCs w:val="22"/>
        </w:rPr>
      </w:pPr>
      <w:r w:rsidRPr="006F6991">
        <w:rPr>
          <w:rFonts w:asciiTheme="minorHAnsi" w:hAnsiTheme="minorHAnsi" w:cstheme="minorHAnsi"/>
          <w:b/>
          <w:bCs/>
          <w:szCs w:val="22"/>
        </w:rPr>
        <w:t>10 pkt </w:t>
      </w:r>
      <w:r w:rsidRPr="006F6991">
        <w:rPr>
          <w:rFonts w:asciiTheme="minorHAnsi" w:hAnsiTheme="minorHAnsi" w:cstheme="minorHAnsi"/>
          <w:szCs w:val="22"/>
        </w:rPr>
        <w:t xml:space="preserve">(Dobrze określona koncepcja  działań </w:t>
      </w:r>
      <w:r>
        <w:rPr>
          <w:rFonts w:asciiTheme="minorHAnsi" w:hAnsiTheme="minorHAnsi" w:cstheme="minorHAnsi"/>
          <w:szCs w:val="22"/>
        </w:rPr>
        <w:t>relaksacyjnych</w:t>
      </w:r>
      <w:r w:rsidRPr="006F6991">
        <w:rPr>
          <w:rFonts w:asciiTheme="minorHAnsi" w:hAnsiTheme="minorHAnsi" w:cstheme="minorHAnsi"/>
          <w:szCs w:val="22"/>
        </w:rPr>
        <w:t>, w dobrym stopniu odpowiadająca na zakres tematyczny przedstawiony w OPZ, zaproponowana koncepcja jest szczegółowa i przedstawia wystarczający poziom wartości merytorycznej, jest dostosowana do wskazanej grupy wiekowej, spójność zaproponowanej koncepcji warsztatów świadczy o wystarczającym zrozumieniu przedmiotu zamówienia oraz celów, jakie Zamawiający oczekuje osiągnąć w wyniku realizacji zamówienia).</w:t>
      </w:r>
    </w:p>
    <w:p w14:paraId="2A6D0567" w14:textId="5FB50AEA" w:rsidR="00311BC3" w:rsidRPr="006F6991" w:rsidRDefault="00311BC3" w:rsidP="004278A4">
      <w:pPr>
        <w:numPr>
          <w:ilvl w:val="0"/>
          <w:numId w:val="59"/>
        </w:numPr>
        <w:spacing w:after="120" w:line="300" w:lineRule="auto"/>
        <w:ind w:left="1276" w:hanging="425"/>
        <w:rPr>
          <w:rFonts w:asciiTheme="minorHAnsi" w:hAnsiTheme="minorHAnsi" w:cstheme="minorHAnsi"/>
          <w:szCs w:val="22"/>
        </w:rPr>
      </w:pPr>
      <w:r w:rsidRPr="006F6991">
        <w:rPr>
          <w:rFonts w:asciiTheme="minorHAnsi" w:hAnsiTheme="minorHAnsi" w:cstheme="minorHAnsi"/>
          <w:b/>
          <w:bCs/>
          <w:szCs w:val="22"/>
        </w:rPr>
        <w:t>15 pkt</w:t>
      </w:r>
      <w:r w:rsidRPr="006F6991">
        <w:rPr>
          <w:rFonts w:asciiTheme="minorHAnsi" w:hAnsiTheme="minorHAnsi" w:cstheme="minorHAnsi"/>
          <w:szCs w:val="22"/>
        </w:rPr>
        <w:t xml:space="preserve"> (Bardzo dobrze określona koncepcja działań </w:t>
      </w:r>
      <w:r>
        <w:rPr>
          <w:rFonts w:asciiTheme="minorHAnsi" w:hAnsiTheme="minorHAnsi" w:cstheme="minorHAnsi"/>
          <w:szCs w:val="22"/>
        </w:rPr>
        <w:t>relaksacyjnych</w:t>
      </w:r>
      <w:r w:rsidRPr="006F6991">
        <w:rPr>
          <w:rFonts w:asciiTheme="minorHAnsi" w:hAnsiTheme="minorHAnsi" w:cstheme="minorHAnsi"/>
          <w:szCs w:val="22"/>
        </w:rPr>
        <w:t xml:space="preserve">, w wysokim stopniu odpowiadająca na zakres tematyczny przedstawiony w OPZ, zaproponowana koncepcja jest szczegółowa, zawiera ciekawe rozwiązania i przedstawia bardzo dobry </w:t>
      </w:r>
      <w:r w:rsidRPr="006F6991">
        <w:rPr>
          <w:rFonts w:asciiTheme="minorHAnsi" w:hAnsiTheme="minorHAnsi" w:cstheme="minorHAnsi"/>
          <w:szCs w:val="22"/>
        </w:rPr>
        <w:lastRenderedPageBreak/>
        <w:t>poziom wartości merytorycznej, jest dostosowana do wskazanej grupy odbiorców, pełna spójność zaproponowanej koncepcji warsztatów świadczy o wysokim zrozumieniu przedmiotu zamówienia oraz celów, jakie Zamawiający oczekuje osiągnąć w wyniku realizacji zamówienia).</w:t>
      </w:r>
    </w:p>
    <w:p w14:paraId="4EC7CFEF" w14:textId="77777777" w:rsidR="004278A4" w:rsidRDefault="00E115CD" w:rsidP="004278A4">
      <w:pPr>
        <w:numPr>
          <w:ilvl w:val="0"/>
          <w:numId w:val="60"/>
        </w:numPr>
        <w:spacing w:after="120" w:line="300" w:lineRule="auto"/>
        <w:ind w:left="1276" w:hanging="425"/>
        <w:rPr>
          <w:rFonts w:asciiTheme="minorHAnsi" w:hAnsiTheme="minorHAnsi" w:cstheme="minorHAnsi"/>
          <w:szCs w:val="22"/>
        </w:rPr>
      </w:pPr>
      <w:r w:rsidRPr="006F6991">
        <w:rPr>
          <w:rFonts w:asciiTheme="minorHAnsi" w:hAnsiTheme="minorHAnsi" w:cstheme="minorHAnsi"/>
          <w:szCs w:val="22"/>
        </w:rPr>
        <w:t>Punkty w kryterium </w:t>
      </w:r>
      <w:r w:rsidRPr="006F6991">
        <w:rPr>
          <w:rFonts w:asciiTheme="minorHAnsi" w:hAnsiTheme="minorHAnsi" w:cstheme="minorHAnsi"/>
          <w:b/>
          <w:bCs/>
          <w:szCs w:val="22"/>
        </w:rPr>
        <w:t xml:space="preserve">Koordynator i edukatorzy („K”) – 10pkt, </w:t>
      </w:r>
      <w:r w:rsidRPr="006F6991">
        <w:rPr>
          <w:rFonts w:asciiTheme="minorHAnsi" w:hAnsiTheme="minorHAnsi" w:cstheme="minorHAnsi"/>
          <w:szCs w:val="22"/>
        </w:rPr>
        <w:t>zostaną przyznane przez każdego członka komisji dokonującego oceny poszczególnych ofert podlegających ocenie </w:t>
      </w:r>
      <w:r w:rsidRPr="006F6991">
        <w:rPr>
          <w:rFonts w:asciiTheme="minorHAnsi" w:hAnsiTheme="minorHAnsi" w:cstheme="minorHAnsi"/>
          <w:b/>
          <w:bCs/>
          <w:szCs w:val="22"/>
        </w:rPr>
        <w:t>(0 lub 1 lub 5 lub 10 pkt).</w:t>
      </w:r>
      <w:r w:rsidRPr="006F6991">
        <w:rPr>
          <w:rFonts w:asciiTheme="minorHAnsi" w:hAnsiTheme="minorHAnsi" w:cstheme="minorHAnsi"/>
          <w:szCs w:val="22"/>
        </w:rPr>
        <w:t> </w:t>
      </w:r>
    </w:p>
    <w:p w14:paraId="020DCA31" w14:textId="20148890" w:rsidR="00E115CD" w:rsidRPr="006F6991" w:rsidRDefault="00E115CD" w:rsidP="004278A4">
      <w:pPr>
        <w:spacing w:after="120" w:line="300" w:lineRule="auto"/>
        <w:ind w:left="851"/>
        <w:rPr>
          <w:rFonts w:asciiTheme="minorHAnsi" w:hAnsiTheme="minorHAnsi" w:cstheme="minorHAnsi"/>
          <w:szCs w:val="22"/>
        </w:rPr>
      </w:pPr>
      <w:r w:rsidRPr="006F6991">
        <w:rPr>
          <w:rFonts w:asciiTheme="minorHAnsi" w:hAnsiTheme="minorHAnsi" w:cstheme="minorHAnsi"/>
          <w:szCs w:val="22"/>
        </w:rPr>
        <w:t>W kryterium oceny („K”) członek komisji indywidualnie ocenia przedstawione w ofercie propozycje osób pełniących funkcje koordynatora i ekspertów. Ocenie podlegać będą doświadczenie i kompetencje zaproponowanych osób.  </w:t>
      </w:r>
    </w:p>
    <w:p w14:paraId="6612675B" w14:textId="76F27349" w:rsidR="00E115CD" w:rsidRPr="006F6991" w:rsidRDefault="00E115CD" w:rsidP="004278A4">
      <w:pPr>
        <w:numPr>
          <w:ilvl w:val="0"/>
          <w:numId w:val="61"/>
        </w:numPr>
        <w:spacing w:after="120" w:line="300" w:lineRule="auto"/>
        <w:ind w:left="1276" w:hanging="425"/>
        <w:rPr>
          <w:rFonts w:asciiTheme="minorHAnsi" w:hAnsiTheme="minorHAnsi" w:cstheme="minorHAnsi"/>
          <w:szCs w:val="22"/>
        </w:rPr>
      </w:pPr>
      <w:r w:rsidRPr="006F6991">
        <w:rPr>
          <w:rFonts w:asciiTheme="minorHAnsi" w:hAnsiTheme="minorHAnsi" w:cstheme="minorHAnsi"/>
          <w:b/>
          <w:bCs/>
          <w:szCs w:val="22"/>
        </w:rPr>
        <w:t>0 pkt</w:t>
      </w:r>
      <w:r w:rsidRPr="006F6991">
        <w:rPr>
          <w:rFonts w:asciiTheme="minorHAnsi" w:hAnsiTheme="minorHAnsi" w:cstheme="minorHAnsi"/>
          <w:szCs w:val="22"/>
        </w:rPr>
        <w:t> (</w:t>
      </w:r>
      <w:r w:rsidR="007D209D">
        <w:rPr>
          <w:rFonts w:asciiTheme="minorHAnsi" w:hAnsiTheme="minorHAnsi" w:cstheme="minorHAnsi"/>
          <w:szCs w:val="22"/>
        </w:rPr>
        <w:t>N</w:t>
      </w:r>
      <w:r w:rsidRPr="006F6991">
        <w:rPr>
          <w:rFonts w:asciiTheme="minorHAnsi" w:hAnsiTheme="minorHAnsi" w:cstheme="minorHAnsi"/>
          <w:szCs w:val="22"/>
        </w:rPr>
        <w:t>iekompletne informacje o koordynatorach i edukatorach).</w:t>
      </w:r>
    </w:p>
    <w:p w14:paraId="6B13F8AE" w14:textId="0CCD0DF2" w:rsidR="00E115CD" w:rsidRPr="00E115CD" w:rsidRDefault="00E115CD" w:rsidP="004278A4">
      <w:pPr>
        <w:numPr>
          <w:ilvl w:val="0"/>
          <w:numId w:val="62"/>
        </w:numPr>
        <w:spacing w:after="120" w:line="300" w:lineRule="auto"/>
        <w:ind w:left="1276" w:hanging="425"/>
        <w:rPr>
          <w:rFonts w:asciiTheme="minorHAnsi" w:hAnsiTheme="minorHAnsi" w:cstheme="minorHAnsi"/>
          <w:szCs w:val="22"/>
        </w:rPr>
      </w:pPr>
      <w:r w:rsidRPr="00E115CD">
        <w:rPr>
          <w:rFonts w:asciiTheme="minorHAnsi" w:hAnsiTheme="minorHAnsi" w:cstheme="minorHAnsi"/>
          <w:b/>
          <w:bCs/>
          <w:szCs w:val="22"/>
        </w:rPr>
        <w:t>1 pkt</w:t>
      </w:r>
      <w:r w:rsidRPr="00E115CD">
        <w:rPr>
          <w:rFonts w:asciiTheme="minorHAnsi" w:hAnsiTheme="minorHAnsi" w:cstheme="minorHAnsi"/>
          <w:szCs w:val="22"/>
        </w:rPr>
        <w:t> (Niedostatecznie opisane doświadczenie i kompetencje zaproponowanych osób, kompetencje i doświadczenie w niedostateczny sposób odpowiadające zakresowi tematycznemu przedstawionemu w OPZ). </w:t>
      </w:r>
    </w:p>
    <w:p w14:paraId="78382E42" w14:textId="64445132" w:rsidR="00E115CD" w:rsidRPr="00E115CD" w:rsidRDefault="00E115CD" w:rsidP="004278A4">
      <w:pPr>
        <w:numPr>
          <w:ilvl w:val="0"/>
          <w:numId w:val="63"/>
        </w:numPr>
        <w:spacing w:after="120" w:line="300" w:lineRule="auto"/>
        <w:ind w:left="1276" w:hanging="425"/>
        <w:rPr>
          <w:rFonts w:asciiTheme="minorHAnsi" w:hAnsiTheme="minorHAnsi" w:cstheme="minorHAnsi"/>
          <w:szCs w:val="22"/>
        </w:rPr>
      </w:pPr>
      <w:r w:rsidRPr="00E115CD">
        <w:rPr>
          <w:rFonts w:asciiTheme="minorHAnsi" w:hAnsiTheme="minorHAnsi" w:cstheme="minorHAnsi"/>
          <w:b/>
          <w:bCs/>
          <w:szCs w:val="22"/>
        </w:rPr>
        <w:t>5 pkt </w:t>
      </w:r>
      <w:r w:rsidRPr="00E115CD">
        <w:rPr>
          <w:rFonts w:asciiTheme="minorHAnsi" w:hAnsiTheme="minorHAnsi" w:cstheme="minorHAnsi"/>
          <w:szCs w:val="22"/>
        </w:rPr>
        <w:t>(Dostatecznie opisane doświadczenie i kompetencje zaproponowanych osób, kompetencje i doświadczenie w wystarczający sposób odpowiadające zakresowi tematycznemu przedstawionemu w OPZ). </w:t>
      </w:r>
    </w:p>
    <w:p w14:paraId="3CD50A47" w14:textId="2BEBD291" w:rsidR="001537CF" w:rsidRPr="004278A4" w:rsidRDefault="00E115CD" w:rsidP="004278A4">
      <w:pPr>
        <w:pStyle w:val="Akapitzlist"/>
        <w:numPr>
          <w:ilvl w:val="0"/>
          <w:numId w:val="63"/>
        </w:numPr>
        <w:spacing w:after="120" w:line="300" w:lineRule="auto"/>
        <w:ind w:left="1276" w:hanging="425"/>
        <w:contextualSpacing w:val="0"/>
        <w:rPr>
          <w:rFonts w:asciiTheme="minorHAnsi" w:hAnsiTheme="minorHAnsi" w:cstheme="minorHAnsi"/>
          <w:szCs w:val="22"/>
        </w:rPr>
      </w:pPr>
      <w:r w:rsidRPr="004278A4">
        <w:rPr>
          <w:rFonts w:asciiTheme="minorHAnsi" w:hAnsiTheme="minorHAnsi" w:cstheme="minorHAnsi"/>
          <w:b/>
          <w:bCs/>
          <w:szCs w:val="22"/>
        </w:rPr>
        <w:t>10 pkt </w:t>
      </w:r>
      <w:r w:rsidRPr="004278A4">
        <w:rPr>
          <w:rFonts w:asciiTheme="minorHAnsi" w:hAnsiTheme="minorHAnsi" w:cstheme="minorHAnsi"/>
          <w:szCs w:val="22"/>
        </w:rPr>
        <w:t>(Dobrze opisane doświadczenie i kompetencje zaproponowanych osób, kompetencje i doświadczenie w pełni odpowiadające zakresowi tematycznemu przedstawionemu w OPZ).</w:t>
      </w:r>
    </w:p>
    <w:p w14:paraId="44F16A0D" w14:textId="50A75984" w:rsidR="00180DB0" w:rsidRPr="004278A4" w:rsidRDefault="001537CF" w:rsidP="004278A4">
      <w:pPr>
        <w:spacing w:after="120" w:line="300" w:lineRule="auto"/>
        <w:ind w:leftChars="386" w:left="849"/>
        <w:rPr>
          <w:rFonts w:asciiTheme="minorHAnsi" w:hAnsiTheme="minorHAnsi" w:cstheme="minorHAnsi"/>
          <w:szCs w:val="22"/>
        </w:rPr>
      </w:pPr>
      <w:r w:rsidRPr="00E17F1B">
        <w:rPr>
          <w:rFonts w:asciiTheme="minorHAnsi" w:hAnsiTheme="minorHAnsi" w:cstheme="minorHAnsi"/>
          <w:szCs w:val="22"/>
        </w:rPr>
        <w:t>Całkowita liczba punktów (P), jaką otrzyma dana oferta, zostanie obliczona wg wzoru: </w:t>
      </w:r>
      <w:r w:rsidR="004278A4">
        <w:rPr>
          <w:rFonts w:asciiTheme="minorHAnsi" w:hAnsiTheme="minorHAnsi" w:cstheme="minorHAnsi"/>
          <w:szCs w:val="22"/>
        </w:rPr>
        <w:br/>
      </w:r>
      <w:r w:rsidRPr="00E17F1B">
        <w:rPr>
          <w:rFonts w:asciiTheme="minorHAnsi" w:hAnsiTheme="minorHAnsi" w:cstheme="minorHAnsi"/>
          <w:b/>
          <w:bCs/>
          <w:szCs w:val="22"/>
        </w:rPr>
        <w:t>P = C + </w:t>
      </w:r>
      <w:r w:rsidR="000862FD">
        <w:rPr>
          <w:rFonts w:asciiTheme="minorHAnsi" w:hAnsiTheme="minorHAnsi" w:cstheme="minorHAnsi"/>
          <w:b/>
          <w:bCs/>
          <w:szCs w:val="22"/>
        </w:rPr>
        <w:t>P + H + A + R</w:t>
      </w:r>
      <w:r w:rsidRPr="00E17F1B">
        <w:rPr>
          <w:rFonts w:asciiTheme="minorHAnsi" w:hAnsiTheme="minorHAnsi" w:cstheme="minorHAnsi"/>
          <w:b/>
          <w:bCs/>
          <w:szCs w:val="22"/>
        </w:rPr>
        <w:t> + K</w:t>
      </w:r>
      <w:r w:rsidRPr="00E17F1B">
        <w:rPr>
          <w:rFonts w:asciiTheme="minorHAnsi" w:hAnsiTheme="minorHAnsi" w:cstheme="minorHAnsi"/>
          <w:szCs w:val="22"/>
        </w:rPr>
        <w:t>  </w:t>
      </w:r>
    </w:p>
    <w:p w14:paraId="7C7E5A19" w14:textId="77777777" w:rsidR="00180DB0" w:rsidRPr="0055784D" w:rsidRDefault="00180DB0" w:rsidP="004278A4">
      <w:pPr>
        <w:pStyle w:val="Akapitzlist"/>
        <w:keepNext/>
        <w:widowControl w:val="0"/>
        <w:spacing w:after="120" w:line="300" w:lineRule="auto"/>
        <w:ind w:leftChars="386" w:left="991" w:hanging="142"/>
        <w:contextualSpacing w:val="0"/>
        <w:rPr>
          <w:rFonts w:asciiTheme="minorHAnsi" w:eastAsiaTheme="minorEastAsia" w:hAnsiTheme="minorHAnsi" w:cstheme="minorHAnsi"/>
          <w:szCs w:val="22"/>
        </w:rPr>
      </w:pPr>
      <w:r w:rsidRPr="0055784D">
        <w:rPr>
          <w:rFonts w:asciiTheme="minorHAnsi" w:eastAsiaTheme="minorEastAsia" w:hAnsiTheme="minorHAnsi" w:cstheme="minorHAnsi"/>
          <w:szCs w:val="22"/>
        </w:rPr>
        <w:t>Punkty będą obliczane z dokładnością do dwóch miejsc po przecinku.</w:t>
      </w:r>
    </w:p>
    <w:p w14:paraId="544E706B" w14:textId="43DD49E3" w:rsidR="00806508" w:rsidRPr="0055784D" w:rsidRDefault="00806508" w:rsidP="000870CA">
      <w:pPr>
        <w:pStyle w:val="Akapitzlist"/>
        <w:keepNext/>
        <w:widowControl w:val="0"/>
        <w:numPr>
          <w:ilvl w:val="0"/>
          <w:numId w:val="3"/>
        </w:numPr>
        <w:spacing w:after="120" w:line="300" w:lineRule="auto"/>
        <w:ind w:left="1276" w:hanging="425"/>
        <w:contextualSpacing w:val="0"/>
        <w:rPr>
          <w:rFonts w:asciiTheme="minorHAnsi" w:hAnsiTheme="minorHAnsi" w:cstheme="minorHAnsi"/>
          <w:b/>
          <w:szCs w:val="22"/>
        </w:rPr>
      </w:pPr>
      <w:r w:rsidRPr="0055784D">
        <w:rPr>
          <w:rFonts w:asciiTheme="minorHAnsi" w:hAnsiTheme="minorHAnsi" w:cstheme="minorHAnsi"/>
          <w:szCs w:val="22"/>
        </w:rPr>
        <w:t xml:space="preserve">Za najkorzystniejszą zostanie uznana oferta, która uzyska największą liczbę punktów. </w:t>
      </w:r>
    </w:p>
    <w:p w14:paraId="623168F2" w14:textId="77777777" w:rsidR="00806508" w:rsidRPr="0055784D" w:rsidRDefault="00806508" w:rsidP="000870CA">
      <w:pPr>
        <w:pStyle w:val="Akapitzlist"/>
        <w:keepNext/>
        <w:widowControl w:val="0"/>
        <w:numPr>
          <w:ilvl w:val="0"/>
          <w:numId w:val="3"/>
        </w:numPr>
        <w:spacing w:after="120" w:line="300" w:lineRule="auto"/>
        <w:ind w:left="1276" w:hanging="425"/>
        <w:contextualSpacing w:val="0"/>
        <w:rPr>
          <w:rFonts w:asciiTheme="minorHAnsi" w:hAnsiTheme="minorHAnsi" w:cstheme="minorHAnsi"/>
          <w:b/>
          <w:szCs w:val="22"/>
        </w:rPr>
      </w:pPr>
      <w:r w:rsidRPr="0055784D">
        <w:rPr>
          <w:rFonts w:asciiTheme="minorHAnsi" w:hAnsiTheme="minorHAnsi" w:cstheme="minorHAnsi"/>
          <w:szCs w:val="22"/>
        </w:rPr>
        <w:t xml:space="preserve">Zamawiający dokona obliczeń z dokładnością do dwóch miejsc po przecinku. </w:t>
      </w:r>
    </w:p>
    <w:p w14:paraId="34015533" w14:textId="705D5BF1" w:rsidR="00806508" w:rsidRPr="0055784D" w:rsidRDefault="00806508" w:rsidP="000870CA">
      <w:pPr>
        <w:pStyle w:val="Akapitzlist"/>
        <w:keepNext/>
        <w:widowControl w:val="0"/>
        <w:numPr>
          <w:ilvl w:val="0"/>
          <w:numId w:val="3"/>
        </w:numPr>
        <w:spacing w:after="120" w:line="300" w:lineRule="auto"/>
        <w:ind w:left="1276" w:hanging="425"/>
        <w:contextualSpacing w:val="0"/>
        <w:rPr>
          <w:rFonts w:asciiTheme="minorHAnsi" w:hAnsiTheme="minorHAnsi" w:cstheme="minorHAnsi"/>
          <w:b/>
          <w:szCs w:val="22"/>
        </w:rPr>
      </w:pPr>
      <w:r w:rsidRPr="0055784D">
        <w:rPr>
          <w:rFonts w:asciiTheme="minorHAnsi" w:hAnsiTheme="minorHAnsi" w:cstheme="minorHAnsi"/>
          <w:szCs w:val="22"/>
        </w:rPr>
        <w:t>Dopuszcza się negocjowanie</w:t>
      </w:r>
      <w:r w:rsidR="00BA0357" w:rsidRPr="0055784D">
        <w:rPr>
          <w:rFonts w:asciiTheme="minorHAnsi" w:hAnsiTheme="minorHAnsi" w:cstheme="minorHAnsi"/>
          <w:szCs w:val="22"/>
        </w:rPr>
        <w:t xml:space="preserve"> warunków ofert, w tym</w:t>
      </w:r>
      <w:r w:rsidRPr="0055784D">
        <w:rPr>
          <w:rFonts w:asciiTheme="minorHAnsi" w:hAnsiTheme="minorHAnsi" w:cstheme="minorHAnsi"/>
          <w:szCs w:val="22"/>
        </w:rPr>
        <w:t xml:space="preserve"> cen</w:t>
      </w:r>
      <w:r w:rsidR="00BA0357" w:rsidRPr="0055784D">
        <w:rPr>
          <w:rFonts w:asciiTheme="minorHAnsi" w:hAnsiTheme="minorHAnsi" w:cstheme="minorHAnsi"/>
          <w:szCs w:val="22"/>
        </w:rPr>
        <w:t>y</w:t>
      </w:r>
      <w:r w:rsidR="0049301F" w:rsidRPr="0055784D">
        <w:rPr>
          <w:rFonts w:asciiTheme="minorHAnsi" w:hAnsiTheme="minorHAnsi" w:cstheme="minorHAnsi"/>
          <w:szCs w:val="22"/>
        </w:rPr>
        <w:t>,</w:t>
      </w:r>
      <w:r w:rsidRPr="0055784D">
        <w:rPr>
          <w:rFonts w:asciiTheme="minorHAnsi" w:hAnsiTheme="minorHAnsi" w:cstheme="minorHAnsi"/>
          <w:szCs w:val="22"/>
        </w:rPr>
        <w:t xml:space="preserve"> z Wykonawcami, którzy złożyli oferty w</w:t>
      </w:r>
      <w:r w:rsidR="007578B5" w:rsidRPr="0055784D">
        <w:rPr>
          <w:rFonts w:asciiTheme="minorHAnsi" w:hAnsiTheme="minorHAnsi" w:cstheme="minorHAnsi"/>
          <w:szCs w:val="22"/>
        </w:rPr>
        <w:t> </w:t>
      </w:r>
      <w:r w:rsidRPr="0055784D">
        <w:rPr>
          <w:rFonts w:asciiTheme="minorHAnsi" w:hAnsiTheme="minorHAnsi" w:cstheme="minorHAnsi"/>
          <w:szCs w:val="22"/>
        </w:rPr>
        <w:t xml:space="preserve">terminie wyznaczonym na ich składanie. </w:t>
      </w:r>
    </w:p>
    <w:p w14:paraId="064E85C4" w14:textId="77777777" w:rsidR="006D40FB" w:rsidRPr="0055784D" w:rsidRDefault="00032382" w:rsidP="000870CA">
      <w:pPr>
        <w:pStyle w:val="Nagwek2"/>
        <w:numPr>
          <w:ilvl w:val="0"/>
          <w:numId w:val="11"/>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311AF14D" w:rsidR="006B4817" w:rsidRPr="0055784D" w:rsidRDefault="006D40FB" w:rsidP="000870CA">
      <w:pPr>
        <w:keepNext/>
        <w:widowControl w:val="0"/>
        <w:spacing w:after="120" w:line="300" w:lineRule="auto"/>
        <w:ind w:left="851"/>
        <w:rPr>
          <w:rFonts w:asciiTheme="minorHAnsi" w:hAnsiTheme="minorHAnsi" w:cstheme="minorHAnsi"/>
          <w:b/>
          <w:szCs w:val="22"/>
        </w:rPr>
      </w:pPr>
      <w:r w:rsidRPr="0055784D">
        <w:rPr>
          <w:rFonts w:asciiTheme="minorHAnsi" w:hAnsiTheme="minorHAnsi" w:cstheme="minorHAnsi"/>
          <w:color w:val="000000"/>
          <w:szCs w:val="22"/>
        </w:rPr>
        <w:t xml:space="preserve">Wykonawca </w:t>
      </w:r>
      <w:r w:rsidR="00E1185F" w:rsidRPr="0055784D">
        <w:rPr>
          <w:rFonts w:asciiTheme="minorHAnsi" w:hAnsiTheme="minorHAnsi" w:cstheme="minorHAnsi"/>
          <w:color w:val="000000"/>
          <w:szCs w:val="22"/>
        </w:rPr>
        <w:t>przyjmuje do wiadomości</w:t>
      </w:r>
      <w:r w:rsidRPr="0055784D">
        <w:rPr>
          <w:rFonts w:asciiTheme="minorHAnsi" w:hAnsiTheme="minorHAnsi" w:cstheme="minorHAnsi"/>
          <w:color w:val="000000"/>
          <w:szCs w:val="22"/>
        </w:rPr>
        <w:t>, iż treść niniejszego zamówienia, a w szczególności dane go</w:t>
      </w:r>
      <w:r w:rsidR="007578B5" w:rsidRPr="0055784D">
        <w:rPr>
          <w:rFonts w:asciiTheme="minorHAnsi" w:hAnsiTheme="minorHAnsi" w:cstheme="minorHAnsi"/>
          <w:color w:val="000000"/>
          <w:szCs w:val="22"/>
        </w:rPr>
        <w:t> </w:t>
      </w:r>
      <w:r w:rsidRPr="0055784D">
        <w:rPr>
          <w:rFonts w:asciiTheme="minorHAnsi" w:hAnsiTheme="minorHAnsi" w:cstheme="minorHAnsi"/>
          <w:color w:val="000000"/>
          <w:szCs w:val="22"/>
        </w:rPr>
        <w:t>identyfikujące (ograniczone w przypadku osoby fizycznej do imienia i nazwiska, a</w:t>
      </w:r>
      <w:r w:rsidR="00F332A1">
        <w:rPr>
          <w:rFonts w:asciiTheme="minorHAnsi" w:hAnsiTheme="minorHAnsi" w:cstheme="minorHAnsi"/>
          <w:color w:val="000000"/>
          <w:szCs w:val="22"/>
        </w:rPr>
        <w:t> </w:t>
      </w:r>
      <w:r w:rsidRPr="0055784D">
        <w:rPr>
          <w:rFonts w:asciiTheme="minorHAnsi" w:hAnsiTheme="minorHAnsi" w:cstheme="minorHAnsi"/>
          <w:color w:val="000000"/>
          <w:szCs w:val="22"/>
        </w:rPr>
        <w:t>w</w:t>
      </w:r>
      <w:r w:rsidR="00F332A1">
        <w:rPr>
          <w:rFonts w:asciiTheme="minorHAnsi" w:hAnsiTheme="minorHAnsi" w:cstheme="minorHAnsi"/>
          <w:color w:val="000000"/>
          <w:szCs w:val="22"/>
        </w:rPr>
        <w:t> </w:t>
      </w:r>
      <w:r w:rsidRPr="0055784D">
        <w:rPr>
          <w:rFonts w:asciiTheme="minorHAnsi" w:hAnsiTheme="minorHAnsi" w:cstheme="minorHAnsi"/>
          <w:color w:val="000000"/>
          <w:szCs w:val="22"/>
        </w:rPr>
        <w:t xml:space="preserve">przypadku osoby fizycznej prowadzącej działalność gospodarczą - do </w:t>
      </w:r>
      <w:r w:rsidR="008C7A4B" w:rsidRPr="0055784D">
        <w:rPr>
          <w:rFonts w:asciiTheme="minorHAnsi" w:hAnsiTheme="minorHAnsi" w:cstheme="minorHAnsi"/>
          <w:color w:val="000000"/>
          <w:szCs w:val="22"/>
        </w:rPr>
        <w:t>danych ujawnionych w</w:t>
      </w:r>
      <w:r w:rsidR="00E1185F" w:rsidRPr="0055784D">
        <w:rPr>
          <w:rFonts w:asciiTheme="minorHAnsi" w:hAnsiTheme="minorHAnsi" w:cstheme="minorHAnsi"/>
          <w:color w:val="000000"/>
          <w:szCs w:val="22"/>
        </w:rPr>
        <w:t xml:space="preserve"> Centralnej Ewidencji i</w:t>
      </w:r>
      <w:r w:rsidR="007578B5" w:rsidRPr="0055784D">
        <w:rPr>
          <w:rFonts w:asciiTheme="minorHAnsi" w:hAnsiTheme="minorHAnsi" w:cstheme="minorHAnsi"/>
          <w:color w:val="000000"/>
          <w:szCs w:val="22"/>
        </w:rPr>
        <w:t> </w:t>
      </w:r>
      <w:r w:rsidR="00E1185F" w:rsidRPr="0055784D">
        <w:rPr>
          <w:rFonts w:asciiTheme="minorHAnsi" w:hAnsiTheme="minorHAnsi" w:cstheme="minorHAnsi"/>
          <w:color w:val="000000"/>
          <w:szCs w:val="22"/>
        </w:rPr>
        <w:t>Informacji o Działalności Gospodarczej</w:t>
      </w:r>
      <w:r w:rsidRPr="0055784D">
        <w:rPr>
          <w:rFonts w:asciiTheme="minorHAnsi" w:hAnsiTheme="minorHAnsi" w:cstheme="minorHAnsi"/>
          <w:color w:val="000000"/>
          <w:szCs w:val="22"/>
        </w:rPr>
        <w:t xml:space="preserve">), przedmiot zamówienia i wysokość wynagrodzenia podlegają udostępnieniu w trybie ustawy z dnia </w:t>
      </w:r>
      <w:r w:rsidRPr="0055784D">
        <w:rPr>
          <w:rFonts w:asciiTheme="minorHAnsi" w:hAnsiTheme="minorHAnsi" w:cstheme="minorHAnsi"/>
          <w:color w:val="000000"/>
          <w:szCs w:val="22"/>
        </w:rPr>
        <w:lastRenderedPageBreak/>
        <w:t>6</w:t>
      </w:r>
      <w:r w:rsidR="00F332A1">
        <w:rPr>
          <w:rFonts w:asciiTheme="minorHAnsi" w:hAnsiTheme="minorHAnsi" w:cstheme="minorHAnsi"/>
          <w:color w:val="000000"/>
          <w:szCs w:val="22"/>
        </w:rPr>
        <w:t> </w:t>
      </w:r>
      <w:r w:rsidRPr="0055784D">
        <w:rPr>
          <w:rFonts w:asciiTheme="minorHAnsi" w:hAnsiTheme="minorHAnsi" w:cstheme="minorHAnsi"/>
          <w:color w:val="000000"/>
          <w:szCs w:val="22"/>
        </w:rPr>
        <w:t>września 2001 r. o dostępie do</w:t>
      </w:r>
      <w:r w:rsidR="00605305">
        <w:rPr>
          <w:rFonts w:asciiTheme="minorHAnsi" w:hAnsiTheme="minorHAnsi" w:cstheme="minorHAnsi"/>
          <w:color w:val="000000"/>
          <w:szCs w:val="22"/>
        </w:rPr>
        <w:t> </w:t>
      </w:r>
      <w:r w:rsidRPr="0055784D">
        <w:rPr>
          <w:rFonts w:asciiTheme="minorHAnsi" w:hAnsiTheme="minorHAnsi" w:cstheme="minorHAnsi"/>
          <w:color w:val="000000"/>
          <w:szCs w:val="22"/>
        </w:rPr>
        <w:t>informacji publicznej</w:t>
      </w:r>
      <w:r w:rsidR="00AA52BE">
        <w:rPr>
          <w:rFonts w:asciiTheme="minorHAnsi" w:hAnsiTheme="minorHAnsi" w:cstheme="minorHAnsi"/>
          <w:color w:val="000000"/>
          <w:szCs w:val="22"/>
        </w:rPr>
        <w:t>.</w:t>
      </w:r>
    </w:p>
    <w:p w14:paraId="27ADB5C4" w14:textId="77777777" w:rsidR="006B4817" w:rsidRPr="0055784D" w:rsidRDefault="006B4817" w:rsidP="000870CA">
      <w:pPr>
        <w:pStyle w:val="Nagwek2"/>
        <w:numPr>
          <w:ilvl w:val="0"/>
          <w:numId w:val="11"/>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0C0C008D" w14:textId="76C4ED63" w:rsidR="000870CA" w:rsidRDefault="004D184B" w:rsidP="000870CA">
      <w:pPr>
        <w:pStyle w:val="Akapitzlist"/>
        <w:numPr>
          <w:ilvl w:val="0"/>
          <w:numId w:val="77"/>
        </w:numPr>
        <w:tabs>
          <w:tab w:val="right" w:leader="dot" w:pos="1985"/>
          <w:tab w:val="right" w:leader="dot" w:pos="6379"/>
          <w:tab w:val="right" w:leader="dot" w:pos="7230"/>
          <w:tab w:val="right" w:leader="dot" w:pos="8789"/>
        </w:tabs>
        <w:spacing w:after="120" w:line="300" w:lineRule="auto"/>
        <w:ind w:left="1276" w:hanging="425"/>
        <w:contextualSpacing w:val="0"/>
        <w:rPr>
          <w:rFonts w:asciiTheme="minorHAnsi" w:eastAsia="Open Sans" w:hAnsiTheme="minorHAnsi" w:cstheme="minorHAnsi"/>
          <w:color w:val="000000"/>
          <w:szCs w:val="22"/>
        </w:rPr>
      </w:pPr>
      <w:r w:rsidRPr="000870CA">
        <w:rPr>
          <w:rFonts w:asciiTheme="minorHAnsi" w:eastAsia="Open Sans" w:hAnsiTheme="minorHAnsi" w:cstheme="minorHAnsi"/>
          <w:color w:val="000000"/>
          <w:szCs w:val="22"/>
        </w:rPr>
        <w:t xml:space="preserve">Oferta wraz z załącznikami winna być złożona w postaci elektronicznej opatrzonej kwalifikowanym podpisem elektronicznym, podpisem zaufanym lub podpisem osobistym </w:t>
      </w:r>
      <w:r w:rsidR="00F4031A" w:rsidRPr="000870CA">
        <w:rPr>
          <w:rFonts w:asciiTheme="minorHAnsi" w:eastAsia="Open Sans" w:hAnsiTheme="minorHAnsi" w:cstheme="minorHAnsi"/>
          <w:color w:val="000000"/>
          <w:szCs w:val="22"/>
        </w:rPr>
        <w:t>na adres</w:t>
      </w:r>
      <w:r w:rsidR="00484228" w:rsidRPr="000870CA">
        <w:rPr>
          <w:rFonts w:asciiTheme="minorHAnsi" w:eastAsia="Open Sans" w:hAnsiTheme="minorHAnsi" w:cstheme="minorHAnsi"/>
          <w:color w:val="000000"/>
          <w:szCs w:val="22"/>
        </w:rPr>
        <w:t>:</w:t>
      </w:r>
      <w:r w:rsidR="00F4031A" w:rsidRPr="000870CA">
        <w:rPr>
          <w:rFonts w:asciiTheme="minorHAnsi" w:eastAsia="Open Sans" w:hAnsiTheme="minorHAnsi" w:cstheme="minorHAnsi"/>
          <w:color w:val="000000"/>
          <w:szCs w:val="22"/>
        </w:rPr>
        <w:t xml:space="preserve"> </w:t>
      </w:r>
      <w:hyperlink r:id="rId11" w:tgtFrame="_blank" w:history="1">
        <w:r w:rsidR="00A5608C" w:rsidRPr="000870CA">
          <w:rPr>
            <w:rStyle w:val="Hipercze"/>
            <w:rFonts w:asciiTheme="minorHAnsi" w:hAnsiTheme="minorHAnsi" w:cstheme="minorHAnsi"/>
            <w:szCs w:val="22"/>
          </w:rPr>
          <w:t>kontakt@zzw.waw.pl</w:t>
        </w:r>
      </w:hyperlink>
      <w:r w:rsidR="00F4031A" w:rsidRPr="000870CA">
        <w:rPr>
          <w:rFonts w:asciiTheme="minorHAnsi" w:eastAsia="Open Sans" w:hAnsiTheme="minorHAnsi" w:cstheme="minorHAnsi"/>
          <w:color w:val="000000"/>
          <w:szCs w:val="22"/>
        </w:rPr>
        <w:tab/>
        <w:t xml:space="preserve"> </w:t>
      </w:r>
      <w:r w:rsidRPr="000870CA">
        <w:rPr>
          <w:rFonts w:asciiTheme="minorHAnsi" w:eastAsia="Open Sans" w:hAnsiTheme="minorHAnsi" w:cstheme="minorHAnsi"/>
          <w:color w:val="000000"/>
          <w:szCs w:val="22"/>
        </w:rPr>
        <w:t>lub w formie dokumentowej (dokument umożliwiający ustalenie osoby składającej oświadczenie)</w:t>
      </w:r>
      <w:r w:rsidR="00A5608C" w:rsidRPr="000870CA">
        <w:rPr>
          <w:rFonts w:asciiTheme="minorHAnsi" w:eastAsia="Open Sans" w:hAnsiTheme="minorHAnsi" w:cstheme="minorHAnsi"/>
          <w:color w:val="000000"/>
          <w:szCs w:val="22"/>
        </w:rPr>
        <w:t xml:space="preserve"> w terminie do</w:t>
      </w:r>
      <w:r w:rsidR="00E73955" w:rsidRPr="000870CA">
        <w:rPr>
          <w:rFonts w:asciiTheme="minorHAnsi" w:eastAsia="Open Sans" w:hAnsiTheme="minorHAnsi" w:cstheme="minorHAnsi"/>
          <w:color w:val="000000"/>
          <w:szCs w:val="22"/>
        </w:rPr>
        <w:t xml:space="preserve"> </w:t>
      </w:r>
      <w:r w:rsidR="00514FCA">
        <w:rPr>
          <w:rFonts w:asciiTheme="minorHAnsi" w:eastAsia="Open Sans" w:hAnsiTheme="minorHAnsi" w:cstheme="minorHAnsi"/>
          <w:color w:val="000000"/>
          <w:szCs w:val="22"/>
        </w:rPr>
        <w:t>13</w:t>
      </w:r>
      <w:r w:rsidR="00E73955" w:rsidRPr="000870CA">
        <w:rPr>
          <w:rFonts w:asciiTheme="minorHAnsi" w:eastAsia="Open Sans" w:hAnsiTheme="minorHAnsi" w:cstheme="minorHAnsi"/>
          <w:color w:val="000000"/>
          <w:szCs w:val="22"/>
        </w:rPr>
        <w:t>.</w:t>
      </w:r>
      <w:r w:rsidR="00A5608C" w:rsidRPr="000870CA">
        <w:rPr>
          <w:rFonts w:asciiTheme="minorHAnsi" w:eastAsia="Open Sans" w:hAnsiTheme="minorHAnsi" w:cstheme="minorHAnsi"/>
          <w:color w:val="000000"/>
          <w:szCs w:val="22"/>
        </w:rPr>
        <w:t>03.2026 r.</w:t>
      </w:r>
    </w:p>
    <w:p w14:paraId="5E0222E6" w14:textId="4F084A02" w:rsidR="00662C65" w:rsidRPr="000870CA" w:rsidRDefault="000870CA" w:rsidP="000870CA">
      <w:pPr>
        <w:pStyle w:val="Akapitzlist"/>
        <w:numPr>
          <w:ilvl w:val="0"/>
          <w:numId w:val="77"/>
        </w:numPr>
        <w:tabs>
          <w:tab w:val="right" w:leader="dot" w:pos="1985"/>
          <w:tab w:val="right" w:leader="dot" w:pos="6379"/>
          <w:tab w:val="right" w:leader="dot" w:pos="7230"/>
          <w:tab w:val="right" w:leader="dot" w:pos="8789"/>
        </w:tabs>
        <w:spacing w:after="120" w:line="300" w:lineRule="auto"/>
        <w:ind w:left="1276" w:hanging="425"/>
        <w:contextualSpacing w:val="0"/>
        <w:rPr>
          <w:rFonts w:asciiTheme="minorHAnsi" w:eastAsia="Open Sans" w:hAnsiTheme="minorHAnsi" w:cstheme="minorHAnsi"/>
          <w:color w:val="000000"/>
          <w:szCs w:val="22"/>
        </w:rPr>
      </w:pPr>
      <w:r>
        <w:rPr>
          <w:rFonts w:asciiTheme="minorHAnsi" w:eastAsia="Open Sans" w:hAnsiTheme="minorHAnsi" w:cstheme="minorHAnsi"/>
          <w:color w:val="000000"/>
          <w:szCs w:val="22"/>
        </w:rPr>
        <w:t>O</w:t>
      </w:r>
      <w:r w:rsidR="00662C65" w:rsidRPr="000870CA">
        <w:rPr>
          <w:rFonts w:asciiTheme="minorHAnsi" w:eastAsia="Open Sans" w:hAnsiTheme="minorHAnsi" w:cstheme="minorHAnsi"/>
          <w:color w:val="000000"/>
          <w:szCs w:val="22"/>
        </w:rPr>
        <w:t>ferta złożona po terminie składania ofert nie podlega weryfikacji przez Zamawiającego.</w:t>
      </w:r>
    </w:p>
    <w:p w14:paraId="6861E788" w14:textId="58F8AF84" w:rsidR="001723E8" w:rsidRPr="0055784D" w:rsidRDefault="001723E8" w:rsidP="000870CA">
      <w:pPr>
        <w:pStyle w:val="Nagwek2"/>
        <w:numPr>
          <w:ilvl w:val="0"/>
          <w:numId w:val="11"/>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772F3554" w:rsidR="001723E8" w:rsidRPr="000870CA" w:rsidRDefault="001723E8" w:rsidP="000870CA">
      <w:pPr>
        <w:pStyle w:val="Akapitzlist"/>
        <w:numPr>
          <w:ilvl w:val="0"/>
          <w:numId w:val="78"/>
        </w:numPr>
        <w:spacing w:after="120" w:line="300" w:lineRule="auto"/>
        <w:ind w:left="1276" w:hanging="425"/>
        <w:contextualSpacing w:val="0"/>
        <w:rPr>
          <w:rFonts w:asciiTheme="minorHAnsi" w:hAnsiTheme="minorHAnsi" w:cstheme="minorHAnsi"/>
          <w:szCs w:val="22"/>
        </w:rPr>
      </w:pPr>
      <w:r w:rsidRPr="000870CA">
        <w:rPr>
          <w:rFonts w:asciiTheme="minorHAnsi" w:hAnsiTheme="minorHAnsi" w:cstheme="minorHAnsi"/>
          <w:szCs w:val="22"/>
        </w:rPr>
        <w:t xml:space="preserve">Wykonawca jest związany ofertą przez okres 30 dni. </w:t>
      </w:r>
    </w:p>
    <w:p w14:paraId="271D70A7" w14:textId="62020CAD" w:rsidR="001723E8" w:rsidRPr="000870CA" w:rsidRDefault="001723E8" w:rsidP="000870CA">
      <w:pPr>
        <w:pStyle w:val="Akapitzlist"/>
        <w:numPr>
          <w:ilvl w:val="0"/>
          <w:numId w:val="78"/>
        </w:numPr>
        <w:spacing w:after="120" w:line="300" w:lineRule="auto"/>
        <w:ind w:left="1276" w:hanging="425"/>
        <w:contextualSpacing w:val="0"/>
        <w:rPr>
          <w:rFonts w:asciiTheme="minorHAnsi" w:eastAsia="Open Sans" w:hAnsiTheme="minorHAnsi" w:cstheme="minorHAnsi"/>
          <w:color w:val="000000"/>
          <w:szCs w:val="22"/>
          <w:u w:val="single"/>
        </w:rPr>
      </w:pPr>
      <w:r w:rsidRPr="000870CA">
        <w:rPr>
          <w:rFonts w:asciiTheme="minorHAnsi" w:hAnsiTheme="minorHAnsi" w:cstheme="minorHAnsi"/>
          <w:szCs w:val="22"/>
        </w:rPr>
        <w:t>Bieg terminu związania ofertą rozpoczyna się wraz z upływem terminu składania ofert.</w:t>
      </w:r>
    </w:p>
    <w:p w14:paraId="41655252" w14:textId="77777777" w:rsidR="006B4817" w:rsidRPr="0055784D" w:rsidRDefault="006B4817" w:rsidP="000870CA">
      <w:pPr>
        <w:pStyle w:val="Nagwek2"/>
        <w:numPr>
          <w:ilvl w:val="0"/>
          <w:numId w:val="11"/>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Osoby do kontaktu: </w:t>
      </w:r>
    </w:p>
    <w:p w14:paraId="6713DFEA" w14:textId="4E71BE15" w:rsidR="00F0582B" w:rsidRPr="00C93BCE" w:rsidRDefault="006B4817" w:rsidP="000870CA">
      <w:pPr>
        <w:tabs>
          <w:tab w:val="right" w:leader="dot" w:pos="3402"/>
          <w:tab w:val="right" w:leader="dot" w:pos="5103"/>
          <w:tab w:val="right" w:leader="dot" w:pos="8222"/>
        </w:tabs>
        <w:spacing w:after="120" w:line="300" w:lineRule="auto"/>
        <w:ind w:left="851"/>
        <w:rPr>
          <w:rFonts w:asciiTheme="minorHAnsi" w:eastAsia="Open Sans" w:hAnsiTheme="minorHAnsi" w:cstheme="minorHAnsi"/>
          <w:color w:val="000000"/>
          <w:szCs w:val="22"/>
        </w:rPr>
      </w:pPr>
      <w:r w:rsidRPr="0055784D">
        <w:rPr>
          <w:rFonts w:asciiTheme="minorHAnsi" w:eastAsia="Open Sans" w:hAnsiTheme="minorHAnsi" w:cstheme="minorHAnsi"/>
          <w:color w:val="000000"/>
          <w:szCs w:val="22"/>
        </w:rPr>
        <w:t>Osob</w:t>
      </w:r>
      <w:r w:rsidR="006F3F0A">
        <w:rPr>
          <w:rFonts w:asciiTheme="minorHAnsi" w:eastAsia="Open Sans" w:hAnsiTheme="minorHAnsi" w:cstheme="minorHAnsi"/>
          <w:color w:val="000000"/>
          <w:szCs w:val="22"/>
        </w:rPr>
        <w:t>ami</w:t>
      </w:r>
      <w:r w:rsidRPr="0055784D">
        <w:rPr>
          <w:rFonts w:asciiTheme="minorHAnsi" w:eastAsia="Open Sans" w:hAnsiTheme="minorHAnsi" w:cstheme="minorHAnsi"/>
          <w:color w:val="000000"/>
          <w:szCs w:val="22"/>
        </w:rPr>
        <w:t xml:space="preserve"> właściw</w:t>
      </w:r>
      <w:r w:rsidR="006F3F0A">
        <w:rPr>
          <w:rFonts w:asciiTheme="minorHAnsi" w:eastAsia="Open Sans" w:hAnsiTheme="minorHAnsi" w:cstheme="minorHAnsi"/>
          <w:color w:val="000000"/>
          <w:szCs w:val="22"/>
        </w:rPr>
        <w:t>ą</w:t>
      </w:r>
      <w:r w:rsidRPr="0055784D">
        <w:rPr>
          <w:rFonts w:asciiTheme="minorHAnsi" w:eastAsia="Open Sans" w:hAnsiTheme="minorHAnsi" w:cstheme="minorHAnsi"/>
          <w:color w:val="000000"/>
          <w:szCs w:val="22"/>
        </w:rPr>
        <w:t xml:space="preserve"> do kontaktu w zakresie realizacji zamówienia </w:t>
      </w:r>
      <w:r w:rsidR="006F3F0A">
        <w:rPr>
          <w:rFonts w:asciiTheme="minorHAnsi" w:eastAsia="Open Sans" w:hAnsiTheme="minorHAnsi" w:cstheme="minorHAnsi"/>
          <w:color w:val="000000"/>
          <w:szCs w:val="22"/>
        </w:rPr>
        <w:t>są</w:t>
      </w:r>
      <w:r w:rsidR="00C93BCE">
        <w:rPr>
          <w:rFonts w:asciiTheme="minorHAnsi" w:eastAsia="Open Sans" w:hAnsiTheme="minorHAnsi" w:cstheme="minorHAnsi"/>
          <w:color w:val="000000"/>
          <w:szCs w:val="22"/>
        </w:rPr>
        <w:t xml:space="preserve"> Livia Olecka</w:t>
      </w:r>
      <w:r w:rsidR="002B7818" w:rsidRPr="0055784D">
        <w:rPr>
          <w:rFonts w:asciiTheme="minorHAnsi" w:eastAsia="Open Sans" w:hAnsiTheme="minorHAnsi" w:cstheme="minorHAnsi"/>
          <w:color w:val="000000"/>
          <w:szCs w:val="22"/>
        </w:rPr>
        <w:t>,</w:t>
      </w:r>
      <w:r w:rsidR="00D10FCF" w:rsidRPr="0055784D">
        <w:rPr>
          <w:rFonts w:asciiTheme="minorHAnsi" w:eastAsia="Open Sans" w:hAnsiTheme="minorHAnsi" w:cstheme="minorHAnsi"/>
          <w:color w:val="000000"/>
          <w:szCs w:val="22"/>
        </w:rPr>
        <w:t xml:space="preserve"> </w:t>
      </w:r>
      <w:r w:rsidR="002B7818" w:rsidRPr="0055784D">
        <w:rPr>
          <w:rFonts w:asciiTheme="minorHAnsi" w:eastAsia="Open Sans" w:hAnsiTheme="minorHAnsi" w:cstheme="minorHAnsi"/>
          <w:color w:val="000000"/>
          <w:szCs w:val="22"/>
        </w:rPr>
        <w:t>email</w:t>
      </w:r>
      <w:r w:rsidRPr="0055784D">
        <w:rPr>
          <w:rFonts w:asciiTheme="minorHAnsi" w:eastAsia="Open Sans" w:hAnsiTheme="minorHAnsi" w:cstheme="minorHAnsi"/>
          <w:color w:val="000000"/>
          <w:szCs w:val="22"/>
        </w:rPr>
        <w:t xml:space="preserve">: </w:t>
      </w:r>
      <w:hyperlink r:id="rId12" w:history="1">
        <w:r w:rsidR="00C93BCE" w:rsidRPr="000479FB">
          <w:rPr>
            <w:rStyle w:val="Hipercze"/>
            <w:rFonts w:asciiTheme="minorHAnsi" w:eastAsia="Open Sans" w:hAnsiTheme="minorHAnsi" w:cstheme="minorHAnsi"/>
            <w:szCs w:val="22"/>
          </w:rPr>
          <w:t>lolecka@zzw.waw.pl</w:t>
        </w:r>
      </w:hyperlink>
      <w:r w:rsidR="00C93BCE">
        <w:rPr>
          <w:rFonts w:asciiTheme="minorHAnsi" w:eastAsia="Open Sans" w:hAnsiTheme="minorHAnsi" w:cstheme="minorHAnsi"/>
          <w:color w:val="000000"/>
          <w:szCs w:val="22"/>
        </w:rPr>
        <w:t xml:space="preserve">, </w:t>
      </w:r>
      <w:r w:rsidR="003435CD" w:rsidRPr="0055784D">
        <w:rPr>
          <w:rFonts w:asciiTheme="minorHAnsi" w:eastAsia="Open Sans" w:hAnsiTheme="minorHAnsi" w:cstheme="minorHAnsi"/>
          <w:color w:val="000000"/>
          <w:szCs w:val="22"/>
        </w:rPr>
        <w:t>t</w:t>
      </w:r>
      <w:r w:rsidR="009369AF" w:rsidRPr="0055784D">
        <w:rPr>
          <w:rFonts w:asciiTheme="minorHAnsi" w:eastAsia="Open Sans" w:hAnsiTheme="minorHAnsi" w:cstheme="minorHAnsi"/>
          <w:color w:val="000000"/>
          <w:szCs w:val="22"/>
        </w:rPr>
        <w:t xml:space="preserve">elefon: </w:t>
      </w:r>
      <w:r w:rsidR="00C93BCE" w:rsidRPr="00C93BCE">
        <w:rPr>
          <w:rFonts w:asciiTheme="minorHAnsi" w:eastAsia="Open Sans" w:hAnsiTheme="minorHAnsi" w:cstheme="minorHAnsi"/>
          <w:color w:val="000000"/>
          <w:szCs w:val="22"/>
        </w:rPr>
        <w:t>885 523</w:t>
      </w:r>
      <w:r w:rsidR="00E73955">
        <w:rPr>
          <w:rFonts w:asciiTheme="minorHAnsi" w:eastAsia="Open Sans" w:hAnsiTheme="minorHAnsi" w:cstheme="minorHAnsi"/>
          <w:color w:val="000000"/>
          <w:szCs w:val="22"/>
        </w:rPr>
        <w:t> </w:t>
      </w:r>
      <w:r w:rsidR="00C93BCE" w:rsidRPr="00C93BCE">
        <w:rPr>
          <w:rFonts w:asciiTheme="minorHAnsi" w:eastAsia="Open Sans" w:hAnsiTheme="minorHAnsi" w:cstheme="minorHAnsi"/>
          <w:color w:val="000000"/>
          <w:szCs w:val="22"/>
        </w:rPr>
        <w:t>963</w:t>
      </w:r>
      <w:r w:rsidR="00E73955">
        <w:rPr>
          <w:rFonts w:asciiTheme="minorHAnsi" w:eastAsia="Open Sans" w:hAnsiTheme="minorHAnsi" w:cstheme="minorHAnsi"/>
          <w:color w:val="000000"/>
          <w:szCs w:val="22"/>
        </w:rPr>
        <w:t xml:space="preserve">, Romina Sęk, email: </w:t>
      </w:r>
      <w:hyperlink r:id="rId13" w:history="1">
        <w:r w:rsidR="00E73955" w:rsidRPr="00FA71FC">
          <w:rPr>
            <w:rStyle w:val="Hipercze"/>
            <w:rFonts w:asciiTheme="minorHAnsi" w:eastAsia="Open Sans" w:hAnsiTheme="minorHAnsi" w:cstheme="minorHAnsi"/>
            <w:szCs w:val="22"/>
          </w:rPr>
          <w:t>rsek@zzw.waw.pl</w:t>
        </w:r>
      </w:hyperlink>
      <w:r w:rsidR="00E73955">
        <w:rPr>
          <w:rFonts w:asciiTheme="minorHAnsi" w:eastAsia="Open Sans" w:hAnsiTheme="minorHAnsi" w:cstheme="minorHAnsi"/>
          <w:color w:val="000000"/>
          <w:szCs w:val="22"/>
        </w:rPr>
        <w:t>, telefon: 885 523 974</w:t>
      </w:r>
    </w:p>
    <w:p w14:paraId="008202D5" w14:textId="57723072" w:rsidR="00F0582B" w:rsidRDefault="00F0582B" w:rsidP="000870CA">
      <w:pPr>
        <w:pStyle w:val="Nagwek2"/>
        <w:numPr>
          <w:ilvl w:val="0"/>
          <w:numId w:val="11"/>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51B0D5A9" w:rsidR="003B5F89" w:rsidRPr="001A5FAF" w:rsidRDefault="003B5F89" w:rsidP="000870CA">
      <w:pPr>
        <w:keepNext/>
        <w:widowControl w:val="0"/>
        <w:spacing w:after="120" w:line="300" w:lineRule="auto"/>
        <w:ind w:left="851"/>
        <w:rPr>
          <w:rFonts w:asciiTheme="minorHAnsi" w:hAnsiTheme="minorHAnsi" w:cstheme="minorHAnsi"/>
          <w:bCs/>
          <w:szCs w:val="22"/>
        </w:rPr>
      </w:pPr>
      <w:r w:rsidRPr="001A5FAF">
        <w:rPr>
          <w:rFonts w:asciiTheme="minorHAnsi" w:hAnsiTheme="minorHAnsi" w:cstheme="minorHAnsi"/>
          <w:bCs/>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Cs w:val="22"/>
        </w:rPr>
        <w:t> </w:t>
      </w:r>
      <w:r w:rsidRPr="001A5FAF">
        <w:rPr>
          <w:rFonts w:asciiTheme="minorHAnsi" w:hAnsiTheme="minorHAnsi" w:cstheme="minorHAnsi"/>
          <w:bCs/>
          <w:szCs w:val="22"/>
        </w:rPr>
        <w:t>sprawie ochrony osób fizycznych w związku z przetwarzaniem danych osobowych i</w:t>
      </w:r>
      <w:r w:rsidR="00F332A1">
        <w:rPr>
          <w:rFonts w:asciiTheme="minorHAnsi" w:hAnsiTheme="minorHAnsi" w:cstheme="minorHAnsi"/>
          <w:bCs/>
          <w:szCs w:val="22"/>
        </w:rPr>
        <w:t> </w:t>
      </w:r>
      <w:r w:rsidRPr="001A5FAF">
        <w:rPr>
          <w:rFonts w:asciiTheme="minorHAnsi" w:hAnsiTheme="minorHAnsi" w:cstheme="minorHAnsi"/>
          <w:bCs/>
          <w:szCs w:val="22"/>
        </w:rPr>
        <w:t>w</w:t>
      </w:r>
      <w:r w:rsidR="00F332A1">
        <w:rPr>
          <w:rFonts w:asciiTheme="minorHAnsi" w:hAnsiTheme="minorHAnsi" w:cstheme="minorHAnsi"/>
          <w:bCs/>
          <w:szCs w:val="22"/>
        </w:rPr>
        <w:t> </w:t>
      </w:r>
      <w:r w:rsidRPr="001A5FAF">
        <w:rPr>
          <w:rFonts w:asciiTheme="minorHAnsi" w:hAnsiTheme="minorHAnsi" w:cstheme="minorHAnsi"/>
          <w:bCs/>
          <w:szCs w:val="22"/>
        </w:rPr>
        <w:t>sprawie swobodnego przepływu takich danych oraz uchylenia dyrektywy 95/46/WE) uprzejmie informujemy, że:</w:t>
      </w:r>
    </w:p>
    <w:p w14:paraId="70FFF318" w14:textId="237050C1" w:rsidR="003B5F89" w:rsidRPr="003677BE"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Bidi"/>
          <w:szCs w:val="22"/>
        </w:rPr>
      </w:pPr>
      <w:r w:rsidRPr="4D57A53C">
        <w:rPr>
          <w:rFonts w:asciiTheme="minorHAnsi" w:hAnsiTheme="minorHAnsi" w:cstheme="minorBidi"/>
          <w:szCs w:val="22"/>
        </w:rPr>
        <w:t>Administratorem Pani/Pana danych osobowych jest Zarząd Zieleni m.st. Warszawy, z siedzibą przy ul. Hożej 13a, 00-528 Warszawa, kontakt@zzw.waw.pl.</w:t>
      </w:r>
    </w:p>
    <w:p w14:paraId="4A9E4719" w14:textId="2D105BDF" w:rsidR="003B5F89" w:rsidRPr="003B5F89" w:rsidRDefault="003B5F89" w:rsidP="000870CA">
      <w:pPr>
        <w:pStyle w:val="Akapitzlist"/>
        <w:keepNext/>
        <w:widowControl w:val="0"/>
        <w:spacing w:after="120" w:line="300" w:lineRule="auto"/>
        <w:ind w:left="1276"/>
        <w:contextualSpacing w:val="0"/>
        <w:rPr>
          <w:rFonts w:asciiTheme="minorHAnsi" w:hAnsiTheme="minorHAnsi" w:cstheme="minorBidi"/>
          <w:szCs w:val="22"/>
        </w:rPr>
      </w:pPr>
      <w:r w:rsidRPr="4D57A53C">
        <w:rPr>
          <w:rFonts w:asciiTheme="minorHAnsi" w:hAnsiTheme="minorHAnsi" w:cstheme="minorBidi"/>
          <w:szCs w:val="22"/>
        </w:rPr>
        <w:t xml:space="preserve">W Zarządzie Zieleni został wyznaczony Inspektor Ochrony Danych, z którym kontakt jest możliwy pod adresem, 00-528 Warszawa, ul. Hoża 13a, bądź za pomocą adresu e-mail </w:t>
      </w:r>
      <w:r w:rsidRPr="4D57A53C">
        <w:rPr>
          <w:rFonts w:asciiTheme="minorHAnsi" w:hAnsiTheme="minorHAnsi" w:cstheme="minorBidi"/>
          <w:b/>
          <w:bCs/>
          <w:szCs w:val="22"/>
        </w:rPr>
        <w:t>daneosobowe@zzw.waw.pl.</w:t>
      </w:r>
    </w:p>
    <w:p w14:paraId="351A620D" w14:textId="35740D87" w:rsidR="003B5F89" w:rsidRPr="003B5F89"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Bidi"/>
          <w:szCs w:val="22"/>
        </w:rPr>
      </w:pPr>
      <w:r w:rsidRPr="4D57A53C">
        <w:rPr>
          <w:rFonts w:asciiTheme="minorHAnsi" w:hAnsiTheme="minorHAnsi" w:cstheme="minorBidi"/>
          <w:szCs w:val="22"/>
        </w:rPr>
        <w:t>Pani/Pana dane osobowe będą przetwarzane w celu przeprowadzenia postępowania o</w:t>
      </w:r>
      <w:r w:rsidR="003677BE" w:rsidRPr="4D57A53C">
        <w:rPr>
          <w:rFonts w:asciiTheme="minorHAnsi" w:hAnsiTheme="minorHAnsi" w:cstheme="minorBidi"/>
          <w:szCs w:val="22"/>
        </w:rPr>
        <w:t> </w:t>
      </w:r>
      <w:r w:rsidRPr="4D57A53C">
        <w:rPr>
          <w:rFonts w:asciiTheme="minorHAnsi" w:hAnsiTheme="minorHAnsi" w:cstheme="minorBidi"/>
          <w:szCs w:val="22"/>
        </w:rPr>
        <w:t>udzielenie zamówienia publicznego poniżej 1</w:t>
      </w:r>
      <w:r w:rsidR="415E8397" w:rsidRPr="4D57A53C">
        <w:rPr>
          <w:rFonts w:asciiTheme="minorHAnsi" w:hAnsiTheme="minorHAnsi" w:cstheme="minorBidi"/>
          <w:szCs w:val="22"/>
        </w:rPr>
        <w:t>7</w:t>
      </w:r>
      <w:r w:rsidRPr="4D57A53C">
        <w:rPr>
          <w:rFonts w:asciiTheme="minorHAnsi" w:hAnsiTheme="minorHAnsi" w:cstheme="minorBidi"/>
          <w:szCs w:val="22"/>
        </w:rPr>
        <w:t>0 000 zł, zawarcia i realizacji zlecenia/umowy oraz dochodzenia ewentualnych roszczeń z tytułu jego realizacji.</w:t>
      </w:r>
    </w:p>
    <w:p w14:paraId="503049A4" w14:textId="53DC549D" w:rsidR="003B5F89" w:rsidRPr="003B5F89" w:rsidRDefault="003B5F89" w:rsidP="000870CA">
      <w:pPr>
        <w:pStyle w:val="Akapitzlist"/>
        <w:keepNext/>
        <w:widowControl w:val="0"/>
        <w:numPr>
          <w:ilvl w:val="0"/>
          <w:numId w:val="10"/>
        </w:numPr>
        <w:tabs>
          <w:tab w:val="left" w:pos="851"/>
        </w:tabs>
        <w:spacing w:after="120" w:line="300" w:lineRule="auto"/>
        <w:ind w:left="1276" w:hanging="425"/>
        <w:contextualSpacing w:val="0"/>
        <w:rPr>
          <w:rFonts w:asciiTheme="minorHAnsi" w:hAnsiTheme="minorHAnsi" w:cstheme="minorHAnsi"/>
          <w:bCs/>
          <w:szCs w:val="22"/>
        </w:rPr>
      </w:pPr>
      <w:r w:rsidRPr="003B5F89">
        <w:rPr>
          <w:rFonts w:asciiTheme="minorHAnsi" w:hAnsiTheme="minorHAnsi" w:cstheme="minorHAnsi"/>
          <w:bCs/>
          <w:szCs w:val="22"/>
        </w:rPr>
        <w:t>Pani/Pana dane osobowe przetwarzane będą na podstawie art. 6 ust. 1 lit. b RODO (celu wykonania umowy lub do podjęcia działań przed zawarciem umowy) lub art. 6</w:t>
      </w:r>
      <w:r w:rsidR="00F332A1">
        <w:rPr>
          <w:rFonts w:asciiTheme="minorHAnsi" w:hAnsiTheme="minorHAnsi" w:cstheme="minorHAnsi"/>
          <w:bCs/>
          <w:szCs w:val="22"/>
        </w:rPr>
        <w:t xml:space="preserve"> </w:t>
      </w:r>
      <w:r w:rsidRPr="003B5F89">
        <w:rPr>
          <w:rFonts w:asciiTheme="minorHAnsi" w:hAnsiTheme="minorHAnsi" w:cstheme="minorHAnsi"/>
          <w:bCs/>
          <w:szCs w:val="22"/>
        </w:rPr>
        <w:t>ust. 1 lit. c RODO (realizacja obowiązku prawnego ciążącego na administratorze) w</w:t>
      </w:r>
      <w:r w:rsidR="00F332A1">
        <w:rPr>
          <w:rFonts w:asciiTheme="minorHAnsi" w:hAnsiTheme="minorHAnsi" w:cstheme="minorHAnsi"/>
          <w:bCs/>
          <w:szCs w:val="22"/>
        </w:rPr>
        <w:t> </w:t>
      </w:r>
      <w:r w:rsidRPr="003B5F89">
        <w:rPr>
          <w:rFonts w:asciiTheme="minorHAnsi" w:hAnsiTheme="minorHAnsi" w:cstheme="minorHAnsi"/>
          <w:bCs/>
          <w:szCs w:val="22"/>
        </w:rPr>
        <w:t>szczególności w</w:t>
      </w:r>
      <w:r w:rsidR="00F332A1">
        <w:rPr>
          <w:rFonts w:asciiTheme="minorHAnsi" w:hAnsiTheme="minorHAnsi" w:cstheme="minorHAnsi"/>
          <w:bCs/>
          <w:szCs w:val="22"/>
        </w:rPr>
        <w:t xml:space="preserve"> </w:t>
      </w:r>
      <w:r w:rsidRPr="003B5F89">
        <w:rPr>
          <w:rFonts w:asciiTheme="minorHAnsi" w:hAnsiTheme="minorHAnsi" w:cstheme="minorHAnsi"/>
          <w:bCs/>
          <w:szCs w:val="22"/>
        </w:rPr>
        <w:t>związku z przepisami Kodeksu cywilnego, ustawy o finansach publicznych).</w:t>
      </w:r>
    </w:p>
    <w:p w14:paraId="6785E5E7" w14:textId="0CF57B76" w:rsidR="003B5F89" w:rsidRPr="003B5F89"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HAnsi"/>
          <w:bCs/>
          <w:szCs w:val="22"/>
        </w:rPr>
      </w:pPr>
      <w:r w:rsidRPr="003B5F89">
        <w:rPr>
          <w:rFonts w:asciiTheme="minorHAnsi" w:hAnsiTheme="minorHAnsi" w:cstheme="minorHAnsi"/>
          <w:bCs/>
          <w:szCs w:val="22"/>
        </w:rPr>
        <w:t>Pani/Pana dane osobowe będą przetwarzane przez okres niezbędny do realizacji celów, a</w:t>
      </w:r>
      <w:r w:rsidR="003677BE">
        <w:rPr>
          <w:rFonts w:asciiTheme="minorHAnsi" w:hAnsiTheme="minorHAnsi" w:cstheme="minorHAnsi"/>
          <w:bCs/>
          <w:szCs w:val="22"/>
        </w:rPr>
        <w:t> </w:t>
      </w:r>
      <w:r w:rsidRPr="003B5F89">
        <w:rPr>
          <w:rFonts w:asciiTheme="minorHAnsi" w:hAnsiTheme="minorHAnsi" w:cstheme="minorHAnsi"/>
          <w:bCs/>
          <w:szCs w:val="22"/>
        </w:rPr>
        <w:t xml:space="preserve">następnie będą przetwarzane w celach archiwizacyjnych. Dane osobowe będą </w:t>
      </w:r>
      <w:r w:rsidRPr="003B5F89">
        <w:rPr>
          <w:rFonts w:asciiTheme="minorHAnsi" w:hAnsiTheme="minorHAnsi" w:cstheme="minorHAnsi"/>
          <w:bCs/>
          <w:szCs w:val="22"/>
        </w:rPr>
        <w:lastRenderedPageBreak/>
        <w:t>przetwarzane, w tym przechowywane zgodnie z przepisami ustawy z dnia 14 lipca 1983 r. o</w:t>
      </w:r>
      <w:r w:rsidR="003677BE">
        <w:rPr>
          <w:rFonts w:asciiTheme="minorHAnsi" w:hAnsiTheme="minorHAnsi" w:cstheme="minorHAnsi"/>
          <w:bCs/>
          <w:szCs w:val="22"/>
        </w:rPr>
        <w:t> </w:t>
      </w:r>
      <w:r w:rsidRPr="003B5F89">
        <w:rPr>
          <w:rFonts w:asciiTheme="minorHAnsi" w:hAnsiTheme="minorHAnsi" w:cstheme="minorHAnsi"/>
          <w:bCs/>
          <w:szCs w:val="22"/>
        </w:rPr>
        <w:t>narodowym zasobie archiwalnym i archiwach</w:t>
      </w:r>
      <w:r w:rsidR="00D736B1">
        <w:rPr>
          <w:rFonts w:asciiTheme="minorHAnsi" w:hAnsiTheme="minorHAnsi" w:cstheme="minorHAnsi"/>
          <w:bCs/>
          <w:szCs w:val="22"/>
        </w:rPr>
        <w:t>.</w:t>
      </w:r>
    </w:p>
    <w:p w14:paraId="16D1BA25" w14:textId="48F19FC3" w:rsidR="003B5F89" w:rsidRPr="003B5F89"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Bidi"/>
          <w:szCs w:val="22"/>
        </w:rPr>
      </w:pPr>
      <w:r w:rsidRPr="4D57A53C">
        <w:rPr>
          <w:rFonts w:asciiTheme="minorHAnsi" w:hAnsiTheme="minorHAnsi" w:cstheme="minorBidi"/>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0A8D83B9" w:rsidR="003B5F89" w:rsidRPr="003B5F89"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Bidi"/>
          <w:szCs w:val="22"/>
        </w:rPr>
      </w:pPr>
      <w:r w:rsidRPr="4D57A53C">
        <w:rPr>
          <w:rFonts w:asciiTheme="minorHAnsi" w:hAnsiTheme="minorHAnsi" w:cstheme="minorBidi"/>
          <w:szCs w:val="22"/>
        </w:rPr>
        <w:t>Obowiązek podania przez Panią/Pana danych osobowych wynika bezpośrednio z</w:t>
      </w:r>
      <w:r w:rsidR="00F332A1">
        <w:rPr>
          <w:rFonts w:asciiTheme="minorHAnsi" w:hAnsiTheme="minorHAnsi" w:cstheme="minorBidi"/>
          <w:szCs w:val="22"/>
        </w:rPr>
        <w:t> </w:t>
      </w:r>
      <w:r w:rsidRPr="4D57A53C">
        <w:rPr>
          <w:rFonts w:asciiTheme="minorHAnsi" w:hAnsiTheme="minorHAnsi" w:cstheme="minorBidi"/>
          <w:szCs w:val="22"/>
        </w:rPr>
        <w:t xml:space="preserve">przepisów prawa. </w:t>
      </w:r>
    </w:p>
    <w:p w14:paraId="0835EC45" w14:textId="77777777" w:rsidR="003677BE"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HAnsi"/>
          <w:bCs/>
          <w:szCs w:val="22"/>
        </w:rPr>
      </w:pPr>
      <w:r w:rsidRPr="003B5F89">
        <w:rPr>
          <w:rFonts w:asciiTheme="minorHAnsi" w:hAnsiTheme="minorHAnsi" w:cstheme="minorHAnsi"/>
          <w:bCs/>
          <w:szCs w:val="22"/>
        </w:rPr>
        <w:t>Przysługuje Pani/Panu, z wyjątkami zastrzeżonymi przepisami prawa, możliwość:</w:t>
      </w:r>
    </w:p>
    <w:p w14:paraId="33C80676" w14:textId="7BA8001A" w:rsidR="003677BE" w:rsidRDefault="003B5F89" w:rsidP="000870CA">
      <w:pPr>
        <w:pStyle w:val="Akapitzlist"/>
        <w:keepNext/>
        <w:widowControl w:val="0"/>
        <w:numPr>
          <w:ilvl w:val="1"/>
          <w:numId w:val="10"/>
        </w:numPr>
        <w:spacing w:after="120" w:line="300" w:lineRule="auto"/>
        <w:ind w:left="1701" w:hanging="425"/>
        <w:contextualSpacing w:val="0"/>
        <w:rPr>
          <w:rFonts w:asciiTheme="minorHAnsi" w:hAnsiTheme="minorHAnsi" w:cstheme="minorHAnsi"/>
          <w:bCs/>
          <w:szCs w:val="22"/>
        </w:rPr>
      </w:pPr>
      <w:r w:rsidRPr="003677BE">
        <w:rPr>
          <w:rFonts w:asciiTheme="minorHAnsi" w:hAnsiTheme="minorHAnsi" w:cstheme="minorHAnsi"/>
          <w:bCs/>
          <w:szCs w:val="22"/>
        </w:rPr>
        <w:t>dostępu do danych osobowych jej/jego dotyczących oraz otrzymania ich kopii o</w:t>
      </w:r>
      <w:r w:rsidR="00F332A1">
        <w:rPr>
          <w:rFonts w:asciiTheme="minorHAnsi" w:hAnsiTheme="minorHAnsi" w:cstheme="minorHAnsi"/>
          <w:bCs/>
          <w:szCs w:val="22"/>
        </w:rPr>
        <w:t> </w:t>
      </w:r>
      <w:r w:rsidRPr="003677BE">
        <w:rPr>
          <w:rFonts w:asciiTheme="minorHAnsi" w:hAnsiTheme="minorHAnsi" w:cstheme="minorHAnsi"/>
          <w:bCs/>
          <w:szCs w:val="22"/>
        </w:rPr>
        <w:t>którym mowa w art. 15 RODO</w:t>
      </w:r>
      <w:r w:rsidR="00BD1368">
        <w:rPr>
          <w:rFonts w:asciiTheme="minorHAnsi" w:hAnsiTheme="minorHAnsi" w:cstheme="minorHAnsi"/>
          <w:bCs/>
          <w:szCs w:val="22"/>
        </w:rPr>
        <w:t>,</w:t>
      </w:r>
    </w:p>
    <w:p w14:paraId="598FE708" w14:textId="5B10F402" w:rsidR="003677BE" w:rsidRDefault="003B5F89" w:rsidP="000870CA">
      <w:pPr>
        <w:pStyle w:val="Akapitzlist"/>
        <w:keepNext/>
        <w:widowControl w:val="0"/>
        <w:numPr>
          <w:ilvl w:val="1"/>
          <w:numId w:val="10"/>
        </w:numPr>
        <w:spacing w:after="120" w:line="300" w:lineRule="auto"/>
        <w:ind w:left="1701" w:hanging="425"/>
        <w:contextualSpacing w:val="0"/>
        <w:rPr>
          <w:rFonts w:asciiTheme="minorHAnsi" w:hAnsiTheme="minorHAnsi" w:cstheme="minorHAnsi"/>
          <w:bCs/>
          <w:szCs w:val="22"/>
        </w:rPr>
      </w:pPr>
      <w:r w:rsidRPr="003677BE">
        <w:rPr>
          <w:rFonts w:asciiTheme="minorHAnsi" w:hAnsiTheme="minorHAnsi" w:cstheme="minorHAnsi"/>
          <w:bCs/>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Cs w:val="22"/>
        </w:rPr>
        <w:t>,</w:t>
      </w:r>
    </w:p>
    <w:p w14:paraId="07EC4AE7" w14:textId="7C65583B" w:rsidR="003B5F89" w:rsidRPr="003677BE" w:rsidRDefault="003B5F89" w:rsidP="000870CA">
      <w:pPr>
        <w:pStyle w:val="Akapitzlist"/>
        <w:keepNext/>
        <w:widowControl w:val="0"/>
        <w:numPr>
          <w:ilvl w:val="1"/>
          <w:numId w:val="10"/>
        </w:numPr>
        <w:spacing w:after="120" w:line="300" w:lineRule="auto"/>
        <w:ind w:left="1701" w:hanging="425"/>
        <w:contextualSpacing w:val="0"/>
        <w:rPr>
          <w:rFonts w:asciiTheme="minorHAnsi" w:hAnsiTheme="minorHAnsi" w:cstheme="minorBidi"/>
          <w:szCs w:val="22"/>
        </w:rPr>
      </w:pPr>
      <w:r w:rsidRPr="4D57A53C">
        <w:rPr>
          <w:rFonts w:asciiTheme="minorHAnsi" w:hAnsiTheme="minorHAnsi" w:cstheme="minorBidi"/>
          <w:szCs w:val="22"/>
        </w:rPr>
        <w:t>W związku z art. 18 RODO żądania ograniczenia przetwarzania danych osobowych</w:t>
      </w:r>
      <w:r w:rsidR="53A74156" w:rsidRPr="4D57A53C">
        <w:rPr>
          <w:rFonts w:asciiTheme="minorHAnsi" w:hAnsiTheme="minorHAnsi" w:cstheme="minorBidi"/>
          <w:szCs w:val="22"/>
        </w:rPr>
        <w:t xml:space="preserve">, </w:t>
      </w:r>
      <w:r w:rsidRPr="4D57A53C">
        <w:rPr>
          <w:rFonts w:asciiTheme="minorHAnsi" w:hAnsiTheme="minorHAnsi" w:cstheme="minorBidi"/>
          <w:szCs w:val="22"/>
        </w:rPr>
        <w:t>przy czym prawo to nie ma zastosowania w odniesieniu do przechowywania, przetwarzania danych w</w:t>
      </w:r>
      <w:r w:rsidR="003677BE" w:rsidRPr="4D57A53C">
        <w:rPr>
          <w:rFonts w:asciiTheme="minorHAnsi" w:hAnsiTheme="minorHAnsi" w:cstheme="minorBidi"/>
          <w:szCs w:val="22"/>
        </w:rPr>
        <w:t> </w:t>
      </w:r>
      <w:r w:rsidRPr="4D57A53C">
        <w:rPr>
          <w:rFonts w:asciiTheme="minorHAnsi" w:hAnsiTheme="minorHAnsi" w:cstheme="minorBidi"/>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HAnsi"/>
          <w:bCs/>
          <w:szCs w:val="22"/>
        </w:rPr>
      </w:pPr>
      <w:r w:rsidRPr="003B5F89">
        <w:rPr>
          <w:rFonts w:asciiTheme="minorHAnsi" w:hAnsiTheme="minorHAnsi" w:cstheme="minorHAnsi"/>
          <w:bCs/>
          <w:szCs w:val="22"/>
        </w:rPr>
        <w:t>Nie przysługuje Pani/Panu:</w:t>
      </w:r>
    </w:p>
    <w:p w14:paraId="7B8C9E5E" w14:textId="2D164ECA" w:rsidR="003677BE" w:rsidRDefault="003B5F89" w:rsidP="000870CA">
      <w:pPr>
        <w:pStyle w:val="Akapitzlist"/>
        <w:keepNext/>
        <w:widowControl w:val="0"/>
        <w:numPr>
          <w:ilvl w:val="1"/>
          <w:numId w:val="10"/>
        </w:numPr>
        <w:spacing w:after="120" w:line="300" w:lineRule="auto"/>
        <w:ind w:left="1701" w:hanging="425"/>
        <w:contextualSpacing w:val="0"/>
        <w:rPr>
          <w:rFonts w:asciiTheme="minorHAnsi" w:hAnsiTheme="minorHAnsi" w:cstheme="minorHAnsi"/>
          <w:bCs/>
          <w:szCs w:val="22"/>
        </w:rPr>
      </w:pPr>
      <w:r w:rsidRPr="003B5F89">
        <w:rPr>
          <w:rFonts w:asciiTheme="minorHAnsi" w:hAnsiTheme="minorHAnsi" w:cstheme="minorHAnsi"/>
          <w:bCs/>
          <w:szCs w:val="22"/>
        </w:rPr>
        <w:t>prawo do usunięcia danych osobowych - art. 17 RODO</w:t>
      </w:r>
      <w:r w:rsidR="004E37E2">
        <w:rPr>
          <w:rFonts w:asciiTheme="minorHAnsi" w:hAnsiTheme="minorHAnsi" w:cstheme="minorHAnsi"/>
          <w:bCs/>
          <w:szCs w:val="22"/>
        </w:rPr>
        <w:t>,</w:t>
      </w:r>
    </w:p>
    <w:p w14:paraId="6E22B804" w14:textId="1396C1A6" w:rsidR="004E37E2" w:rsidRPr="004E37E2" w:rsidRDefault="003B5F89" w:rsidP="004E37E2">
      <w:pPr>
        <w:pStyle w:val="Akapitzlist"/>
        <w:keepNext/>
        <w:widowControl w:val="0"/>
        <w:numPr>
          <w:ilvl w:val="1"/>
          <w:numId w:val="10"/>
        </w:numPr>
        <w:spacing w:after="120" w:line="300" w:lineRule="auto"/>
        <w:ind w:left="1701" w:hanging="425"/>
        <w:contextualSpacing w:val="0"/>
        <w:rPr>
          <w:rFonts w:asciiTheme="minorHAnsi" w:hAnsiTheme="minorHAnsi" w:cstheme="minorHAnsi"/>
          <w:bCs/>
          <w:szCs w:val="22"/>
        </w:rPr>
      </w:pPr>
      <w:r w:rsidRPr="003677BE">
        <w:rPr>
          <w:rFonts w:asciiTheme="minorHAnsi" w:hAnsiTheme="minorHAnsi" w:cstheme="minorHAnsi"/>
          <w:bCs/>
          <w:szCs w:val="22"/>
        </w:rPr>
        <w:t>prawo do przenoszenia danych osobowych - art. 20 RODO</w:t>
      </w:r>
      <w:r w:rsidR="004E37E2">
        <w:rPr>
          <w:rFonts w:asciiTheme="minorHAnsi" w:hAnsiTheme="minorHAnsi" w:cstheme="minorHAnsi"/>
          <w:bCs/>
          <w:szCs w:val="22"/>
        </w:rPr>
        <w:t>,</w:t>
      </w:r>
    </w:p>
    <w:p w14:paraId="51B839B2" w14:textId="0E6D4E3E" w:rsidR="003B5F89" w:rsidRPr="003677BE" w:rsidRDefault="003B5F89" w:rsidP="000870CA">
      <w:pPr>
        <w:pStyle w:val="Akapitzlist"/>
        <w:keepNext/>
        <w:widowControl w:val="0"/>
        <w:numPr>
          <w:ilvl w:val="1"/>
          <w:numId w:val="10"/>
        </w:numPr>
        <w:spacing w:after="120" w:line="300" w:lineRule="auto"/>
        <w:ind w:left="1701" w:hanging="425"/>
        <w:contextualSpacing w:val="0"/>
        <w:rPr>
          <w:rFonts w:asciiTheme="minorHAnsi" w:hAnsiTheme="minorHAnsi" w:cstheme="minorHAnsi"/>
          <w:bCs/>
          <w:szCs w:val="22"/>
        </w:rPr>
      </w:pPr>
      <w:r w:rsidRPr="003677BE">
        <w:rPr>
          <w:rFonts w:asciiTheme="minorHAnsi" w:hAnsiTheme="minorHAnsi" w:cstheme="minorHAnsi"/>
          <w:bCs/>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HAnsi"/>
          <w:bCs/>
          <w:szCs w:val="22"/>
        </w:rPr>
      </w:pPr>
      <w:r w:rsidRPr="003B5F89">
        <w:rPr>
          <w:rFonts w:asciiTheme="minorHAnsi" w:hAnsiTheme="minorHAnsi" w:cstheme="minorHAnsi"/>
          <w:bCs/>
          <w:szCs w:val="22"/>
        </w:rPr>
        <w:t>Z powyższych uprawnień można skorzystać w siedzibie Administratora lub kierując korespondencję na adres Administratora lub drogą elektroniczną pisząc na adres: daneosobowe@zzw.waw.pl</w:t>
      </w:r>
    </w:p>
    <w:p w14:paraId="0C77EEBE" w14:textId="198FB667" w:rsidR="003B5F89" w:rsidRPr="003B5F89"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HAnsi"/>
          <w:bCs/>
          <w:szCs w:val="22"/>
        </w:rPr>
      </w:pPr>
      <w:r w:rsidRPr="003B5F89">
        <w:rPr>
          <w:rFonts w:asciiTheme="minorHAnsi" w:hAnsiTheme="minorHAnsi" w:cstheme="minorHAnsi"/>
          <w:bCs/>
          <w:szCs w:val="22"/>
        </w:rPr>
        <w:t>Przysługuje Pani/Panu prawo wniesienia skargi do organu nadzorczego na niezgodne z</w:t>
      </w:r>
      <w:r w:rsidR="003677BE">
        <w:rPr>
          <w:rFonts w:asciiTheme="minorHAnsi" w:hAnsiTheme="minorHAnsi" w:cstheme="minorHAnsi"/>
          <w:bCs/>
          <w:szCs w:val="22"/>
        </w:rPr>
        <w:t> </w:t>
      </w:r>
      <w:r w:rsidRPr="003B5F89">
        <w:rPr>
          <w:rFonts w:asciiTheme="minorHAnsi" w:hAnsiTheme="minorHAnsi" w:cstheme="minorHAnsi"/>
          <w:bCs/>
          <w:szCs w:val="22"/>
        </w:rPr>
        <w:t>RODO przetwarzanie Państwa danych osobowych. Organem właściwym dla ww. skargi jest Prezes Urzędu Ochrony Danych Osobowych, ul. Stawki 2, 00-193 Warszawa</w:t>
      </w:r>
      <w:r w:rsidR="004E37E2">
        <w:rPr>
          <w:rFonts w:asciiTheme="minorHAnsi" w:hAnsiTheme="minorHAnsi" w:cstheme="minorHAnsi"/>
          <w:bCs/>
          <w:szCs w:val="22"/>
        </w:rPr>
        <w:t>.</w:t>
      </w:r>
    </w:p>
    <w:p w14:paraId="700E995B" w14:textId="6DB6BFDB" w:rsidR="003B5F89" w:rsidRPr="003B5F89"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HAnsi"/>
          <w:bCs/>
          <w:szCs w:val="22"/>
        </w:rPr>
      </w:pPr>
      <w:r w:rsidRPr="003B5F89">
        <w:rPr>
          <w:rFonts w:asciiTheme="minorHAnsi" w:hAnsiTheme="minorHAnsi" w:cstheme="minorHAnsi"/>
          <w:bCs/>
          <w:szCs w:val="22"/>
        </w:rPr>
        <w:t xml:space="preserve">Przetwarzanie danych osobowych nie podlega zautomatyzowanemu podejmowaniu </w:t>
      </w:r>
      <w:r w:rsidRPr="003B5F89">
        <w:rPr>
          <w:rFonts w:asciiTheme="minorHAnsi" w:hAnsiTheme="minorHAnsi" w:cstheme="minorHAnsi"/>
          <w:bCs/>
          <w:szCs w:val="22"/>
        </w:rPr>
        <w:lastRenderedPageBreak/>
        <w:t>decyzji oraz profilowaniu.</w:t>
      </w:r>
    </w:p>
    <w:p w14:paraId="7B1E29F2" w14:textId="16EB14D8" w:rsidR="003B5F89" w:rsidRPr="003B5F89" w:rsidRDefault="003B5F89" w:rsidP="000870CA">
      <w:pPr>
        <w:pStyle w:val="Akapitzlist"/>
        <w:keepNext/>
        <w:widowControl w:val="0"/>
        <w:numPr>
          <w:ilvl w:val="0"/>
          <w:numId w:val="10"/>
        </w:numPr>
        <w:spacing w:after="120" w:line="300" w:lineRule="auto"/>
        <w:ind w:left="1276" w:hanging="425"/>
        <w:contextualSpacing w:val="0"/>
        <w:rPr>
          <w:rFonts w:asciiTheme="minorHAnsi" w:hAnsiTheme="minorHAnsi" w:cstheme="minorHAnsi"/>
          <w:bCs/>
          <w:szCs w:val="22"/>
        </w:rPr>
      </w:pPr>
      <w:r w:rsidRPr="003B5F89">
        <w:rPr>
          <w:rFonts w:asciiTheme="minorHAnsi" w:hAnsiTheme="minorHAnsi" w:cstheme="minorHAnsi"/>
          <w:bCs/>
          <w:szCs w:val="22"/>
        </w:rPr>
        <w:t>Dane nie będą przekazywane do państw trzecich ani organizacji międzynarodowych.</w:t>
      </w:r>
    </w:p>
    <w:p w14:paraId="7BB0CA22" w14:textId="07BF5230" w:rsidR="00CC6543" w:rsidRPr="0055784D" w:rsidRDefault="00734198" w:rsidP="000870CA">
      <w:pPr>
        <w:pStyle w:val="Nagwek2"/>
        <w:numPr>
          <w:ilvl w:val="0"/>
          <w:numId w:val="11"/>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6F2D63E5" w14:textId="3BCDEB6F" w:rsidR="00937A37" w:rsidRPr="002A3ED6" w:rsidRDefault="001534E5" w:rsidP="000870CA">
      <w:pPr>
        <w:pStyle w:val="Akapitzlist"/>
        <w:keepNext/>
        <w:widowControl w:val="0"/>
        <w:spacing w:after="120" w:line="300" w:lineRule="auto"/>
        <w:ind w:left="851"/>
        <w:contextualSpacing w:val="0"/>
        <w:rPr>
          <w:rFonts w:asciiTheme="minorHAnsi" w:hAnsiTheme="minorHAnsi" w:cstheme="minorHAnsi"/>
          <w:bCs/>
          <w:szCs w:val="22"/>
        </w:rPr>
      </w:pPr>
      <w:r w:rsidRPr="002A3ED6">
        <w:rPr>
          <w:rFonts w:asciiTheme="minorHAnsi" w:hAnsiTheme="minorHAnsi" w:cstheme="minorHAnsi"/>
          <w:bCs/>
          <w:szCs w:val="22"/>
        </w:rPr>
        <w:t xml:space="preserve">Załącznik nr 1 </w:t>
      </w:r>
      <w:r w:rsidR="00A640B4" w:rsidRPr="002A3ED6">
        <w:rPr>
          <w:rFonts w:asciiTheme="minorHAnsi" w:hAnsiTheme="minorHAnsi" w:cstheme="minorHAnsi"/>
          <w:bCs/>
          <w:szCs w:val="22"/>
        </w:rPr>
        <w:t xml:space="preserve">– </w:t>
      </w:r>
      <w:r w:rsidR="00A640B4" w:rsidRPr="002A3ED6">
        <w:rPr>
          <w:rFonts w:asciiTheme="minorHAnsi" w:hAnsiTheme="minorHAnsi" w:cstheme="minorHAnsi"/>
          <w:szCs w:val="22"/>
        </w:rPr>
        <w:t>W</w:t>
      </w:r>
      <w:r w:rsidR="00937A37" w:rsidRPr="002A3ED6">
        <w:rPr>
          <w:rFonts w:asciiTheme="minorHAnsi" w:hAnsiTheme="minorHAnsi" w:cstheme="minorHAnsi"/>
          <w:szCs w:val="22"/>
        </w:rPr>
        <w:t>zór oświadczenia o niepodleganiu wykluczeniu.</w:t>
      </w:r>
    </w:p>
    <w:p w14:paraId="2C8DFD52" w14:textId="4B0495C6" w:rsidR="00937A37" w:rsidRPr="002A3ED6" w:rsidRDefault="001534E5" w:rsidP="000870CA">
      <w:pPr>
        <w:keepNext/>
        <w:widowControl w:val="0"/>
        <w:tabs>
          <w:tab w:val="right" w:leader="dot" w:pos="5954"/>
        </w:tabs>
        <w:spacing w:after="120" w:line="300" w:lineRule="auto"/>
        <w:ind w:left="851"/>
        <w:rPr>
          <w:rFonts w:asciiTheme="minorHAnsi" w:hAnsiTheme="minorHAnsi" w:cstheme="minorHAnsi"/>
          <w:bCs/>
          <w:szCs w:val="22"/>
        </w:rPr>
      </w:pPr>
      <w:r w:rsidRPr="002A3ED6">
        <w:rPr>
          <w:rFonts w:asciiTheme="minorHAnsi" w:hAnsiTheme="minorHAnsi" w:cstheme="minorHAnsi"/>
          <w:bCs/>
          <w:szCs w:val="22"/>
        </w:rPr>
        <w:t xml:space="preserve">Załącznik nr 2 </w:t>
      </w:r>
      <w:r w:rsidR="00A640B4" w:rsidRPr="002A3ED6">
        <w:rPr>
          <w:rFonts w:asciiTheme="minorHAnsi" w:hAnsiTheme="minorHAnsi" w:cstheme="minorHAnsi"/>
          <w:bCs/>
          <w:szCs w:val="22"/>
        </w:rPr>
        <w:t>–</w:t>
      </w:r>
      <w:r w:rsidRPr="002A3ED6">
        <w:rPr>
          <w:rFonts w:asciiTheme="minorHAnsi" w:hAnsiTheme="minorHAnsi" w:cstheme="minorHAnsi"/>
          <w:bCs/>
          <w:szCs w:val="22"/>
        </w:rPr>
        <w:t xml:space="preserve"> </w:t>
      </w:r>
      <w:r w:rsidR="002A3ED6" w:rsidRPr="002A3ED6">
        <w:rPr>
          <w:rFonts w:asciiTheme="minorHAnsi" w:hAnsiTheme="minorHAnsi" w:cstheme="minorHAnsi"/>
          <w:bCs/>
          <w:szCs w:val="22"/>
        </w:rPr>
        <w:t>Wzór kosztorysu ofertowego</w:t>
      </w:r>
    </w:p>
    <w:p w14:paraId="55A5438B" w14:textId="7C960F95" w:rsidR="00937A37" w:rsidRPr="002A3ED6" w:rsidRDefault="00937A37" w:rsidP="000870CA">
      <w:pPr>
        <w:keepNext/>
        <w:widowControl w:val="0"/>
        <w:tabs>
          <w:tab w:val="right" w:leader="dot" w:pos="5954"/>
        </w:tabs>
        <w:spacing w:after="120" w:line="300" w:lineRule="auto"/>
        <w:ind w:left="851"/>
        <w:rPr>
          <w:rFonts w:asciiTheme="minorHAnsi" w:hAnsiTheme="minorHAnsi" w:cstheme="minorHAnsi"/>
          <w:bCs/>
          <w:szCs w:val="22"/>
        </w:rPr>
      </w:pPr>
      <w:r w:rsidRPr="002A3ED6">
        <w:rPr>
          <w:rFonts w:asciiTheme="minorHAnsi" w:hAnsiTheme="minorHAnsi" w:cstheme="minorHAnsi"/>
          <w:bCs/>
          <w:szCs w:val="22"/>
        </w:rPr>
        <w:t>Załącznik nr 3</w:t>
      </w:r>
      <w:r w:rsidR="00874B71" w:rsidRPr="002A3ED6">
        <w:rPr>
          <w:rFonts w:asciiTheme="minorHAnsi" w:hAnsiTheme="minorHAnsi" w:cstheme="minorHAnsi"/>
          <w:bCs/>
          <w:szCs w:val="22"/>
        </w:rPr>
        <w:t xml:space="preserve"> </w:t>
      </w:r>
      <w:r w:rsidR="00D07397" w:rsidRPr="002A3ED6">
        <w:rPr>
          <w:rFonts w:asciiTheme="minorHAnsi" w:hAnsiTheme="minorHAnsi" w:cstheme="minorHAnsi"/>
          <w:bCs/>
          <w:szCs w:val="22"/>
        </w:rPr>
        <w:t>–</w:t>
      </w:r>
      <w:r w:rsidR="002A3ED6" w:rsidRPr="002A3ED6">
        <w:rPr>
          <w:rFonts w:asciiTheme="minorHAnsi" w:hAnsiTheme="minorHAnsi" w:cstheme="minorHAnsi"/>
          <w:bCs/>
          <w:szCs w:val="22"/>
        </w:rPr>
        <w:t xml:space="preserve"> Formularz oferty</w:t>
      </w:r>
    </w:p>
    <w:p w14:paraId="0705DA3F" w14:textId="2659B149" w:rsidR="00CC6543" w:rsidRPr="0055784D" w:rsidRDefault="00CC6543" w:rsidP="00310FCB">
      <w:pPr>
        <w:keepNext/>
        <w:widowControl w:val="0"/>
        <w:tabs>
          <w:tab w:val="right" w:leader="dot" w:pos="9072"/>
        </w:tabs>
        <w:spacing w:before="840" w:line="360" w:lineRule="auto"/>
        <w:ind w:left="284" w:right="709" w:firstLine="5103"/>
        <w:rPr>
          <w:rFonts w:asciiTheme="minorHAnsi" w:hAnsiTheme="minorHAnsi" w:cstheme="minorHAnsi"/>
          <w:szCs w:val="22"/>
        </w:rPr>
      </w:pPr>
    </w:p>
    <w:p w14:paraId="16123DD1" w14:textId="59F30FCA" w:rsidR="005D5C49" w:rsidRDefault="00574411" w:rsidP="00310FCB">
      <w:pPr>
        <w:keepNext/>
        <w:widowControl w:val="0"/>
        <w:tabs>
          <w:tab w:val="left" w:pos="5812"/>
        </w:tabs>
        <w:spacing w:line="360" w:lineRule="auto"/>
        <w:ind w:left="284" w:right="709"/>
        <w:jc w:val="right"/>
        <w:rPr>
          <w:rFonts w:asciiTheme="minorHAnsi" w:hAnsiTheme="minorHAnsi" w:cstheme="minorHAnsi"/>
          <w:szCs w:val="22"/>
        </w:rPr>
      </w:pPr>
      <w:r w:rsidRPr="0055784D">
        <w:rPr>
          <w:rFonts w:asciiTheme="minorHAnsi" w:hAnsiTheme="minorHAnsi" w:cstheme="minorHAnsi"/>
          <w:szCs w:val="22"/>
        </w:rPr>
        <w:t>P</w:t>
      </w:r>
      <w:r w:rsidR="004C41C0" w:rsidRPr="0055784D">
        <w:rPr>
          <w:rFonts w:asciiTheme="minorHAnsi" w:hAnsiTheme="minorHAnsi" w:cstheme="minorHAnsi"/>
          <w:szCs w:val="22"/>
        </w:rPr>
        <w:t xml:space="preserve">odpis </w:t>
      </w:r>
      <w:r w:rsidR="00310FCB">
        <w:rPr>
          <w:rFonts w:asciiTheme="minorHAnsi" w:hAnsiTheme="minorHAnsi" w:cstheme="minorHAnsi"/>
          <w:szCs w:val="22"/>
        </w:rPr>
        <w:t>osoby wyznaczonej do przeprowadzenia postępowania:</w:t>
      </w:r>
    </w:p>
    <w:p w14:paraId="25CD0927" w14:textId="1FC22400" w:rsidR="00310FCB" w:rsidRDefault="00310FCB" w:rsidP="00310FCB">
      <w:pPr>
        <w:keepNext/>
        <w:widowControl w:val="0"/>
        <w:tabs>
          <w:tab w:val="left" w:pos="5812"/>
        </w:tabs>
        <w:spacing w:line="360" w:lineRule="auto"/>
        <w:ind w:left="284" w:right="709"/>
        <w:jc w:val="right"/>
        <w:rPr>
          <w:rFonts w:asciiTheme="minorHAnsi" w:hAnsiTheme="minorHAnsi" w:cstheme="minorHAnsi"/>
          <w:szCs w:val="22"/>
        </w:rPr>
      </w:pPr>
      <w:r>
        <w:rPr>
          <w:rFonts w:asciiTheme="minorHAnsi" w:hAnsiTheme="minorHAnsi" w:cstheme="minorHAnsi"/>
          <w:szCs w:val="22"/>
        </w:rPr>
        <w:t>Livia Olecka, Inspektorka ds. edukacji Działu Edukacji</w:t>
      </w:r>
    </w:p>
    <w:p w14:paraId="71F71D7D" w14:textId="6D8DCAC0" w:rsidR="00310FCB" w:rsidRDefault="00310FCB" w:rsidP="00310FCB">
      <w:pPr>
        <w:keepNext/>
        <w:widowControl w:val="0"/>
        <w:tabs>
          <w:tab w:val="left" w:pos="5812"/>
        </w:tabs>
        <w:spacing w:line="360" w:lineRule="auto"/>
        <w:ind w:left="284" w:right="709"/>
        <w:jc w:val="right"/>
        <w:rPr>
          <w:rFonts w:asciiTheme="minorHAnsi" w:hAnsiTheme="minorHAnsi" w:cstheme="minorHAnsi"/>
          <w:szCs w:val="22"/>
        </w:rPr>
      </w:pPr>
      <w:r>
        <w:rPr>
          <w:rFonts w:asciiTheme="minorHAnsi" w:hAnsiTheme="minorHAnsi" w:cstheme="minorHAnsi"/>
          <w:szCs w:val="22"/>
        </w:rPr>
        <w:t>Podpis bezpośredniego przełożonego:</w:t>
      </w:r>
    </w:p>
    <w:p w14:paraId="15848838" w14:textId="7E2A8FE7" w:rsidR="00310FCB" w:rsidRDefault="00310FCB" w:rsidP="00310FCB">
      <w:pPr>
        <w:keepNext/>
        <w:widowControl w:val="0"/>
        <w:tabs>
          <w:tab w:val="left" w:pos="5812"/>
        </w:tabs>
        <w:spacing w:line="360" w:lineRule="auto"/>
        <w:ind w:left="284" w:right="709"/>
        <w:jc w:val="right"/>
        <w:rPr>
          <w:rFonts w:asciiTheme="minorHAnsi" w:hAnsiTheme="minorHAnsi" w:cstheme="minorHAnsi"/>
          <w:szCs w:val="22"/>
        </w:rPr>
      </w:pPr>
      <w:r>
        <w:rPr>
          <w:rFonts w:asciiTheme="minorHAnsi" w:hAnsiTheme="minorHAnsi" w:cstheme="minorHAnsi"/>
          <w:szCs w:val="22"/>
        </w:rPr>
        <w:t>Aleksandra Skrobowska, Kierownik Działu Edukacji</w:t>
      </w:r>
    </w:p>
    <w:p w14:paraId="37C3D01D" w14:textId="4CD0A917" w:rsidR="00310FCB" w:rsidRDefault="00310FCB" w:rsidP="00310FCB">
      <w:pPr>
        <w:keepNext/>
        <w:widowControl w:val="0"/>
        <w:tabs>
          <w:tab w:val="left" w:pos="5812"/>
        </w:tabs>
        <w:spacing w:line="360" w:lineRule="auto"/>
        <w:ind w:left="284" w:right="709"/>
        <w:jc w:val="right"/>
        <w:rPr>
          <w:rFonts w:asciiTheme="minorHAnsi" w:hAnsiTheme="minorHAnsi" w:cstheme="minorHAnsi"/>
          <w:szCs w:val="22"/>
        </w:rPr>
      </w:pPr>
      <w:r>
        <w:rPr>
          <w:rFonts w:asciiTheme="minorHAnsi" w:hAnsiTheme="minorHAnsi" w:cstheme="minorHAnsi"/>
          <w:szCs w:val="22"/>
        </w:rPr>
        <w:t>Podpis Kierownika Zamawiającego:</w:t>
      </w:r>
    </w:p>
    <w:p w14:paraId="50DB8613" w14:textId="09D688CA" w:rsidR="00310FCB" w:rsidRPr="00ED611B" w:rsidRDefault="00310FCB" w:rsidP="00310FCB">
      <w:pPr>
        <w:keepNext/>
        <w:widowControl w:val="0"/>
        <w:tabs>
          <w:tab w:val="left" w:pos="5812"/>
        </w:tabs>
        <w:spacing w:line="360" w:lineRule="auto"/>
        <w:ind w:left="284" w:right="709"/>
        <w:jc w:val="right"/>
        <w:rPr>
          <w:rFonts w:asciiTheme="minorHAnsi" w:hAnsiTheme="minorHAnsi" w:cstheme="minorHAnsi"/>
          <w:szCs w:val="22"/>
        </w:rPr>
      </w:pPr>
      <w:r>
        <w:rPr>
          <w:rFonts w:asciiTheme="minorHAnsi" w:hAnsiTheme="minorHAnsi" w:cstheme="minorHAnsi"/>
          <w:szCs w:val="22"/>
        </w:rPr>
        <w:t>Monika Gołębiewska-Kozakiewicz, Dyrektor Zarządu Zieleni m.st. Warszawy</w:t>
      </w:r>
    </w:p>
    <w:sectPr w:rsidR="00310FCB" w:rsidRPr="00ED611B" w:rsidSect="00005550">
      <w:headerReference w:type="default" r:id="rId14"/>
      <w:footerReference w:type="default" r:id="rId15"/>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9B58" w14:textId="77777777" w:rsidR="007A3973" w:rsidRDefault="007A3973" w:rsidP="00734198">
      <w:r>
        <w:separator/>
      </w:r>
    </w:p>
  </w:endnote>
  <w:endnote w:type="continuationSeparator" w:id="0">
    <w:p w14:paraId="33A2FC90" w14:textId="77777777" w:rsidR="007A3973" w:rsidRDefault="007A3973"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Bidi"/>
        <w:szCs w:val="22"/>
      </w:rPr>
    </w:sdtEndPr>
    <w:sdtContent>
      <w:p w14:paraId="2B241425" w14:textId="3749B636" w:rsidR="00831F71" w:rsidRPr="00831F71" w:rsidRDefault="00831F71">
        <w:pPr>
          <w:pStyle w:val="Stopka"/>
          <w:jc w:val="right"/>
          <w:rPr>
            <w:rFonts w:asciiTheme="minorHAnsi" w:hAnsiTheme="minorHAnsi" w:cstheme="minorHAnsi"/>
            <w:szCs w:val="22"/>
          </w:rPr>
        </w:pPr>
        <w:r w:rsidRPr="00831F71">
          <w:rPr>
            <w:rFonts w:asciiTheme="minorHAnsi" w:hAnsiTheme="minorHAnsi" w:cstheme="minorHAnsi"/>
            <w:szCs w:val="22"/>
          </w:rPr>
          <w:fldChar w:fldCharType="begin"/>
        </w:r>
        <w:r w:rsidRPr="00831F71">
          <w:rPr>
            <w:rFonts w:asciiTheme="minorHAnsi" w:hAnsiTheme="minorHAnsi" w:cstheme="minorHAnsi"/>
            <w:szCs w:val="22"/>
          </w:rPr>
          <w:instrText>PAGE   \* MERGEFORMAT</w:instrText>
        </w:r>
        <w:r w:rsidRPr="00831F71">
          <w:rPr>
            <w:rFonts w:asciiTheme="minorHAnsi" w:hAnsiTheme="minorHAnsi" w:cstheme="minorHAnsi"/>
            <w:szCs w:val="22"/>
          </w:rPr>
          <w:fldChar w:fldCharType="separate"/>
        </w:r>
        <w:r w:rsidRPr="00831F71">
          <w:rPr>
            <w:rFonts w:asciiTheme="minorHAnsi" w:hAnsiTheme="minorHAnsi" w:cstheme="minorHAnsi"/>
            <w:szCs w:val="22"/>
          </w:rPr>
          <w:t>2</w:t>
        </w:r>
        <w:r w:rsidRPr="00831F71">
          <w:rPr>
            <w:rFonts w:asciiTheme="minorHAnsi" w:hAnsiTheme="minorHAnsi" w:cstheme="minorHAnsi"/>
            <w:szCs w:val="22"/>
          </w:rPr>
          <w:fldChar w:fldCharType="end"/>
        </w:r>
        <w:r w:rsidRPr="00831F71">
          <w:rPr>
            <w:rFonts w:asciiTheme="minorHAnsi" w:hAnsiTheme="minorHAnsi" w:cstheme="minorHAnsi"/>
            <w:szCs w:val="22"/>
          </w:rPr>
          <w:t>/</w:t>
        </w:r>
        <w:r w:rsidR="005C7374">
          <w:rPr>
            <w:rFonts w:asciiTheme="minorHAnsi" w:hAnsiTheme="minorHAnsi" w:cstheme="minorHAnsi"/>
            <w:szCs w:val="22"/>
          </w:rPr>
          <w:t>14</w:t>
        </w:r>
      </w:p>
    </w:sdtContent>
  </w:sdt>
  <w:p w14:paraId="521A414B" w14:textId="1288F4CD" w:rsidR="00111101" w:rsidRPr="00005550" w:rsidRDefault="00111101">
    <w:pPr>
      <w:pStyle w:val="Stopka"/>
      <w:rPr>
        <w:rFonts w:asciiTheme="minorHAnsi" w:hAnsiTheme="minorHAnsi" w:cstheme="minorHAnsi"/>
        <w:b/>
        <w:bCs/>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989B" w14:textId="77777777" w:rsidR="007A3973" w:rsidRDefault="007A3973" w:rsidP="00734198">
      <w:r>
        <w:separator/>
      </w:r>
    </w:p>
  </w:footnote>
  <w:footnote w:type="continuationSeparator" w:id="0">
    <w:p w14:paraId="0E3B11F9" w14:textId="77777777" w:rsidR="007A3973" w:rsidRDefault="007A3973"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eastAsia="Calibri" w:cs="Calibri"/>
        <w:iCs/>
        <w:szCs w:val="22"/>
        <w:lang w:eastAsia="en-US"/>
      </w:rPr>
    </w:pPr>
    <w:r w:rsidRPr="00005550">
      <w:rPr>
        <w:rFonts w:eastAsia="Calibri" w:cs="Calibri"/>
        <w:iCs/>
        <w:noProof/>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4" w:name="_Hlk213851518"/>
    <w:r w:rsidR="001E759E" w:rsidRPr="001E759E">
      <w:rPr>
        <w:rFonts w:eastAsia="Calibri" w:cs="Calibri"/>
        <w:iCs/>
        <w:szCs w:val="22"/>
        <w:lang w:eastAsia="en-US"/>
      </w:rPr>
      <w:t xml:space="preserve"> </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9083AE7"/>
    <w:multiLevelType w:val="multilevel"/>
    <w:tmpl w:val="EDE655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9524CF"/>
    <w:multiLevelType w:val="multilevel"/>
    <w:tmpl w:val="98FA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02378"/>
    <w:multiLevelType w:val="multilevel"/>
    <w:tmpl w:val="CE68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332187"/>
    <w:multiLevelType w:val="multilevel"/>
    <w:tmpl w:val="D4D4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B64DD7"/>
    <w:multiLevelType w:val="multilevel"/>
    <w:tmpl w:val="D91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D36D0D"/>
    <w:multiLevelType w:val="multilevel"/>
    <w:tmpl w:val="A41EAEB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2A43A3"/>
    <w:multiLevelType w:val="multilevel"/>
    <w:tmpl w:val="0B725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1C2F6D"/>
    <w:multiLevelType w:val="hybridMultilevel"/>
    <w:tmpl w:val="438830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C95470A"/>
    <w:multiLevelType w:val="multilevel"/>
    <w:tmpl w:val="2EF4A81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D381BD6"/>
    <w:multiLevelType w:val="multilevel"/>
    <w:tmpl w:val="1366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EA1017"/>
    <w:multiLevelType w:val="hybridMultilevel"/>
    <w:tmpl w:val="C9CE8D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2C50F22"/>
    <w:multiLevelType w:val="multilevel"/>
    <w:tmpl w:val="95B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7" w15:restartNumberingAfterBreak="0">
    <w:nsid w:val="263D2BF0"/>
    <w:multiLevelType w:val="multilevel"/>
    <w:tmpl w:val="C21E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646A9B"/>
    <w:multiLevelType w:val="multilevel"/>
    <w:tmpl w:val="8CC837A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8230456"/>
    <w:multiLevelType w:val="hybridMultilevel"/>
    <w:tmpl w:val="F5B48098"/>
    <w:lvl w:ilvl="0" w:tplc="F7F62A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256C47"/>
    <w:multiLevelType w:val="hybridMultilevel"/>
    <w:tmpl w:val="7E982342"/>
    <w:lvl w:ilvl="0" w:tplc="177A0D7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894FF3"/>
    <w:multiLevelType w:val="multilevel"/>
    <w:tmpl w:val="E916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88290D"/>
    <w:multiLevelType w:val="multilevel"/>
    <w:tmpl w:val="195C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3C3B4E"/>
    <w:multiLevelType w:val="multilevel"/>
    <w:tmpl w:val="DF2A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745EEC"/>
    <w:multiLevelType w:val="hybridMultilevel"/>
    <w:tmpl w:val="B118749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8654254"/>
    <w:multiLevelType w:val="multilevel"/>
    <w:tmpl w:val="A90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B86BFF"/>
    <w:multiLevelType w:val="multilevel"/>
    <w:tmpl w:val="DB6E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3F3764"/>
    <w:multiLevelType w:val="multilevel"/>
    <w:tmpl w:val="6884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1E3271"/>
    <w:multiLevelType w:val="multilevel"/>
    <w:tmpl w:val="AFCC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0F3DF9"/>
    <w:multiLevelType w:val="multilevel"/>
    <w:tmpl w:val="865CFD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03169D2"/>
    <w:multiLevelType w:val="hybridMultilevel"/>
    <w:tmpl w:val="B1CA072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0717CFD"/>
    <w:multiLevelType w:val="multilevel"/>
    <w:tmpl w:val="E6FCF22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3C43B8"/>
    <w:multiLevelType w:val="multilevel"/>
    <w:tmpl w:val="5B6C9BA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23D6210"/>
    <w:multiLevelType w:val="multilevel"/>
    <w:tmpl w:val="0D3AD41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28951B2"/>
    <w:multiLevelType w:val="hybridMultilevel"/>
    <w:tmpl w:val="310629BC"/>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42AE5D13"/>
    <w:multiLevelType w:val="multilevel"/>
    <w:tmpl w:val="F70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B30233"/>
    <w:multiLevelType w:val="multilevel"/>
    <w:tmpl w:val="25080A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45E0095"/>
    <w:multiLevelType w:val="multilevel"/>
    <w:tmpl w:val="25B4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953417"/>
    <w:multiLevelType w:val="multilevel"/>
    <w:tmpl w:val="14D0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5E4948"/>
    <w:multiLevelType w:val="multilevel"/>
    <w:tmpl w:val="32EE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7A7057B"/>
    <w:multiLevelType w:val="multilevel"/>
    <w:tmpl w:val="00064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A404E06"/>
    <w:multiLevelType w:val="multilevel"/>
    <w:tmpl w:val="3008076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C78604E"/>
    <w:multiLevelType w:val="multilevel"/>
    <w:tmpl w:val="B9B2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A11445"/>
    <w:multiLevelType w:val="multilevel"/>
    <w:tmpl w:val="BEEA9F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D8B0F93"/>
    <w:multiLevelType w:val="multilevel"/>
    <w:tmpl w:val="37D41E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46" w15:restartNumberingAfterBreak="0">
    <w:nsid w:val="4F912787"/>
    <w:multiLevelType w:val="multilevel"/>
    <w:tmpl w:val="42DC3F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2597246"/>
    <w:multiLevelType w:val="hybridMultilevel"/>
    <w:tmpl w:val="F300EEE2"/>
    <w:lvl w:ilvl="0" w:tplc="91CE0E8E">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8" w15:restartNumberingAfterBreak="0">
    <w:nsid w:val="54894DC3"/>
    <w:multiLevelType w:val="multilevel"/>
    <w:tmpl w:val="AEFA219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54BF65A2"/>
    <w:multiLevelType w:val="hybridMultilevel"/>
    <w:tmpl w:val="A0AC8D62"/>
    <w:lvl w:ilvl="0" w:tplc="732A907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55FB34C7"/>
    <w:multiLevelType w:val="hybridMultilevel"/>
    <w:tmpl w:val="1B74AD68"/>
    <w:lvl w:ilvl="0" w:tplc="0415000F">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563029E0"/>
    <w:multiLevelType w:val="multilevel"/>
    <w:tmpl w:val="84EE4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4A2EC8"/>
    <w:multiLevelType w:val="multilevel"/>
    <w:tmpl w:val="B2D648D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56A00376"/>
    <w:multiLevelType w:val="multilevel"/>
    <w:tmpl w:val="D6D8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75344F7"/>
    <w:multiLevelType w:val="multilevel"/>
    <w:tmpl w:val="DBE0B0D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57575DF7"/>
    <w:multiLevelType w:val="multilevel"/>
    <w:tmpl w:val="19E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BB50325"/>
    <w:multiLevelType w:val="multilevel"/>
    <w:tmpl w:val="955EBA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D9445C5"/>
    <w:multiLevelType w:val="multilevel"/>
    <w:tmpl w:val="557842A6"/>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9" w15:restartNumberingAfterBreak="0">
    <w:nsid w:val="5E6D523C"/>
    <w:multiLevelType w:val="multilevel"/>
    <w:tmpl w:val="3FD2D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02C33E4"/>
    <w:multiLevelType w:val="multilevel"/>
    <w:tmpl w:val="60C8419A"/>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6059119E"/>
    <w:multiLevelType w:val="multilevel"/>
    <w:tmpl w:val="794617FA"/>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2" w15:restartNumberingAfterBreak="0">
    <w:nsid w:val="60BF5773"/>
    <w:multiLevelType w:val="multilevel"/>
    <w:tmpl w:val="7A3A7670"/>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3" w15:restartNumberingAfterBreak="0">
    <w:nsid w:val="624C5590"/>
    <w:multiLevelType w:val="multilevel"/>
    <w:tmpl w:val="33BE501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62D83C2E"/>
    <w:multiLevelType w:val="multilevel"/>
    <w:tmpl w:val="D798A4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4EE3F4E"/>
    <w:multiLevelType w:val="hybridMultilevel"/>
    <w:tmpl w:val="BFF6E9A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7" w15:restartNumberingAfterBreak="0">
    <w:nsid w:val="68ED1D5A"/>
    <w:multiLevelType w:val="multilevel"/>
    <w:tmpl w:val="7820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FA1552"/>
    <w:multiLevelType w:val="multilevel"/>
    <w:tmpl w:val="4456E3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B0438F0"/>
    <w:multiLevelType w:val="hybridMultilevel"/>
    <w:tmpl w:val="BEBE3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4F78A0"/>
    <w:multiLevelType w:val="hybridMultilevel"/>
    <w:tmpl w:val="9CACE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D04B30"/>
    <w:multiLevelType w:val="hybridMultilevel"/>
    <w:tmpl w:val="4B7E796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3" w15:restartNumberingAfterBreak="0">
    <w:nsid w:val="733B6CA9"/>
    <w:multiLevelType w:val="multilevel"/>
    <w:tmpl w:val="CEEC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143619"/>
    <w:multiLevelType w:val="multilevel"/>
    <w:tmpl w:val="8A1E01D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79102B6D"/>
    <w:multiLevelType w:val="multilevel"/>
    <w:tmpl w:val="7F4A9E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130FE3"/>
    <w:multiLevelType w:val="multilevel"/>
    <w:tmpl w:val="554E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CB45CC4"/>
    <w:multiLevelType w:val="multilevel"/>
    <w:tmpl w:val="3DD4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0F7CE5"/>
    <w:multiLevelType w:val="multilevel"/>
    <w:tmpl w:val="7376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511279">
    <w:abstractNumId w:val="56"/>
  </w:num>
  <w:num w:numId="2" w16cid:durableId="2112581350">
    <w:abstractNumId w:val="16"/>
  </w:num>
  <w:num w:numId="3" w16cid:durableId="1042628760">
    <w:abstractNumId w:val="1"/>
  </w:num>
  <w:num w:numId="4" w16cid:durableId="1807240489">
    <w:abstractNumId w:val="72"/>
  </w:num>
  <w:num w:numId="5" w16cid:durableId="490172750">
    <w:abstractNumId w:val="65"/>
  </w:num>
  <w:num w:numId="6" w16cid:durableId="18088263">
    <w:abstractNumId w:val="0"/>
  </w:num>
  <w:num w:numId="7" w16cid:durableId="1959800521">
    <w:abstractNumId w:val="8"/>
  </w:num>
  <w:num w:numId="8" w16cid:durableId="1514109130">
    <w:abstractNumId w:val="45"/>
  </w:num>
  <w:num w:numId="9" w16cid:durableId="1425613096">
    <w:abstractNumId w:val="50"/>
  </w:num>
  <w:num w:numId="10" w16cid:durableId="1032995910">
    <w:abstractNumId w:val="10"/>
  </w:num>
  <w:num w:numId="11" w16cid:durableId="519512110">
    <w:abstractNumId w:val="34"/>
  </w:num>
  <w:num w:numId="12" w16cid:durableId="1886288061">
    <w:abstractNumId w:val="55"/>
  </w:num>
  <w:num w:numId="13" w16cid:durableId="1479999791">
    <w:abstractNumId w:val="25"/>
  </w:num>
  <w:num w:numId="14" w16cid:durableId="1939168507">
    <w:abstractNumId w:val="5"/>
  </w:num>
  <w:num w:numId="15" w16cid:durableId="527646560">
    <w:abstractNumId w:val="36"/>
  </w:num>
  <w:num w:numId="16" w16cid:durableId="1459833028">
    <w:abstractNumId w:val="2"/>
  </w:num>
  <w:num w:numId="17" w16cid:durableId="671613169">
    <w:abstractNumId w:val="57"/>
  </w:num>
  <w:num w:numId="18" w16cid:durableId="1736005816">
    <w:abstractNumId w:val="29"/>
  </w:num>
  <w:num w:numId="19" w16cid:durableId="730815153">
    <w:abstractNumId w:val="53"/>
  </w:num>
  <w:num w:numId="20" w16cid:durableId="490683066">
    <w:abstractNumId w:val="3"/>
  </w:num>
  <w:num w:numId="21" w16cid:durableId="596446326">
    <w:abstractNumId w:val="27"/>
  </w:num>
  <w:num w:numId="22" w16cid:durableId="531185015">
    <w:abstractNumId w:val="31"/>
  </w:num>
  <w:num w:numId="23" w16cid:durableId="1239023998">
    <w:abstractNumId w:val="59"/>
  </w:num>
  <w:num w:numId="24" w16cid:durableId="493689576">
    <w:abstractNumId w:val="64"/>
  </w:num>
  <w:num w:numId="25" w16cid:durableId="666906330">
    <w:abstractNumId w:val="68"/>
  </w:num>
  <w:num w:numId="26" w16cid:durableId="114099972">
    <w:abstractNumId w:val="74"/>
  </w:num>
  <w:num w:numId="27" w16cid:durableId="700209276">
    <w:abstractNumId w:val="41"/>
  </w:num>
  <w:num w:numId="28" w16cid:durableId="1493789106">
    <w:abstractNumId w:val="52"/>
  </w:num>
  <w:num w:numId="29" w16cid:durableId="2108579637">
    <w:abstractNumId w:val="18"/>
  </w:num>
  <w:num w:numId="30" w16cid:durableId="1136753158">
    <w:abstractNumId w:val="33"/>
  </w:num>
  <w:num w:numId="31" w16cid:durableId="989291604">
    <w:abstractNumId w:val="7"/>
  </w:num>
  <w:num w:numId="32" w16cid:durableId="1759983434">
    <w:abstractNumId w:val="32"/>
  </w:num>
  <w:num w:numId="33" w16cid:durableId="1351878901">
    <w:abstractNumId w:val="48"/>
  </w:num>
  <w:num w:numId="34" w16cid:durableId="38088223">
    <w:abstractNumId w:val="60"/>
  </w:num>
  <w:num w:numId="35" w16cid:durableId="1921674401">
    <w:abstractNumId w:val="51"/>
  </w:num>
  <w:num w:numId="36" w16cid:durableId="1763263039">
    <w:abstractNumId w:val="75"/>
  </w:num>
  <w:num w:numId="37" w16cid:durableId="1352995226">
    <w:abstractNumId w:val="12"/>
  </w:num>
  <w:num w:numId="38" w16cid:durableId="2117552001">
    <w:abstractNumId w:val="63"/>
  </w:num>
  <w:num w:numId="39" w16cid:durableId="732317281">
    <w:abstractNumId w:val="40"/>
  </w:num>
  <w:num w:numId="40" w16cid:durableId="545458818">
    <w:abstractNumId w:val="43"/>
  </w:num>
  <w:num w:numId="41" w16cid:durableId="2104714715">
    <w:abstractNumId w:val="46"/>
  </w:num>
  <w:num w:numId="42" w16cid:durableId="2112118944">
    <w:abstractNumId w:val="44"/>
  </w:num>
  <w:num w:numId="43" w16cid:durableId="843544941">
    <w:abstractNumId w:val="78"/>
  </w:num>
  <w:num w:numId="44" w16cid:durableId="1720206001">
    <w:abstractNumId w:val="21"/>
  </w:num>
  <w:num w:numId="45" w16cid:durableId="42680948">
    <w:abstractNumId w:val="37"/>
  </w:num>
  <w:num w:numId="46" w16cid:durableId="605700057">
    <w:abstractNumId w:val="22"/>
  </w:num>
  <w:num w:numId="47" w16cid:durableId="1742562379">
    <w:abstractNumId w:val="17"/>
  </w:num>
  <w:num w:numId="48" w16cid:durableId="434324182">
    <w:abstractNumId w:val="61"/>
  </w:num>
  <w:num w:numId="49" w16cid:durableId="46035612">
    <w:abstractNumId w:val="28"/>
  </w:num>
  <w:num w:numId="50" w16cid:durableId="1086534283">
    <w:abstractNumId w:val="13"/>
  </w:num>
  <w:num w:numId="51" w16cid:durableId="646208894">
    <w:abstractNumId w:val="35"/>
  </w:num>
  <w:num w:numId="52" w16cid:durableId="1001276221">
    <w:abstractNumId w:val="73"/>
  </w:num>
  <w:num w:numId="53" w16cid:durableId="1656032335">
    <w:abstractNumId w:val="23"/>
  </w:num>
  <w:num w:numId="54" w16cid:durableId="1812286925">
    <w:abstractNumId w:val="62"/>
  </w:num>
  <w:num w:numId="55" w16cid:durableId="1053042301">
    <w:abstractNumId w:val="67"/>
  </w:num>
  <w:num w:numId="56" w16cid:durableId="999693868">
    <w:abstractNumId w:val="42"/>
  </w:num>
  <w:num w:numId="57" w16cid:durableId="2130078260">
    <w:abstractNumId w:val="38"/>
  </w:num>
  <w:num w:numId="58" w16cid:durableId="2091342199">
    <w:abstractNumId w:val="15"/>
  </w:num>
  <w:num w:numId="59" w16cid:durableId="938366266">
    <w:abstractNumId w:val="77"/>
  </w:num>
  <w:num w:numId="60" w16cid:durableId="220798651">
    <w:abstractNumId w:val="58"/>
  </w:num>
  <w:num w:numId="61" w16cid:durableId="19815862">
    <w:abstractNumId w:val="6"/>
  </w:num>
  <w:num w:numId="62" w16cid:durableId="1847941242">
    <w:abstractNumId w:val="39"/>
  </w:num>
  <w:num w:numId="63" w16cid:durableId="1274939121">
    <w:abstractNumId w:val="4"/>
  </w:num>
  <w:num w:numId="64" w16cid:durableId="2116829909">
    <w:abstractNumId w:val="76"/>
  </w:num>
  <w:num w:numId="65" w16cid:durableId="1857960003">
    <w:abstractNumId w:val="20"/>
  </w:num>
  <w:num w:numId="66" w16cid:durableId="1167163084">
    <w:abstractNumId w:val="54"/>
  </w:num>
  <w:num w:numId="67" w16cid:durableId="2017463486">
    <w:abstractNumId w:val="26"/>
  </w:num>
  <w:num w:numId="68" w16cid:durableId="522287883">
    <w:abstractNumId w:val="9"/>
  </w:num>
  <w:num w:numId="69" w16cid:durableId="1396733590">
    <w:abstractNumId w:val="24"/>
  </w:num>
  <w:num w:numId="70" w16cid:durableId="1323969759">
    <w:abstractNumId w:val="14"/>
  </w:num>
  <w:num w:numId="71" w16cid:durableId="1079907188">
    <w:abstractNumId w:val="70"/>
  </w:num>
  <w:num w:numId="72" w16cid:durableId="1926305754">
    <w:abstractNumId w:val="47"/>
  </w:num>
  <w:num w:numId="73" w16cid:durableId="781925702">
    <w:abstractNumId w:val="69"/>
  </w:num>
  <w:num w:numId="74" w16cid:durableId="2071998165">
    <w:abstractNumId w:val="66"/>
  </w:num>
  <w:num w:numId="75" w16cid:durableId="2069301804">
    <w:abstractNumId w:val="71"/>
  </w:num>
  <w:num w:numId="76" w16cid:durableId="1756855251">
    <w:abstractNumId w:val="11"/>
  </w:num>
  <w:num w:numId="77" w16cid:durableId="1175608987">
    <w:abstractNumId w:val="19"/>
  </w:num>
  <w:num w:numId="78" w16cid:durableId="818305378">
    <w:abstractNumId w:val="30"/>
  </w:num>
  <w:num w:numId="79" w16cid:durableId="144051114">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2BF8"/>
    <w:rsid w:val="00023A3F"/>
    <w:rsid w:val="00030992"/>
    <w:rsid w:val="00032382"/>
    <w:rsid w:val="00035D12"/>
    <w:rsid w:val="00036597"/>
    <w:rsid w:val="0003714D"/>
    <w:rsid w:val="00037485"/>
    <w:rsid w:val="00041A4D"/>
    <w:rsid w:val="000430F7"/>
    <w:rsid w:val="00051132"/>
    <w:rsid w:val="00061878"/>
    <w:rsid w:val="0006240F"/>
    <w:rsid w:val="0006341A"/>
    <w:rsid w:val="000714B2"/>
    <w:rsid w:val="000815FF"/>
    <w:rsid w:val="000862FD"/>
    <w:rsid w:val="00086AE9"/>
    <w:rsid w:val="000870CA"/>
    <w:rsid w:val="00087713"/>
    <w:rsid w:val="000901BB"/>
    <w:rsid w:val="00094F15"/>
    <w:rsid w:val="000A135C"/>
    <w:rsid w:val="000A163C"/>
    <w:rsid w:val="000A36F7"/>
    <w:rsid w:val="000A50A0"/>
    <w:rsid w:val="000A7610"/>
    <w:rsid w:val="000B0929"/>
    <w:rsid w:val="000B76EE"/>
    <w:rsid w:val="000C3566"/>
    <w:rsid w:val="000C4160"/>
    <w:rsid w:val="000C45A5"/>
    <w:rsid w:val="000D559F"/>
    <w:rsid w:val="000E2455"/>
    <w:rsid w:val="000F475E"/>
    <w:rsid w:val="000F5344"/>
    <w:rsid w:val="000F58F7"/>
    <w:rsid w:val="00107775"/>
    <w:rsid w:val="00107F13"/>
    <w:rsid w:val="00111101"/>
    <w:rsid w:val="00113940"/>
    <w:rsid w:val="00115406"/>
    <w:rsid w:val="001160EC"/>
    <w:rsid w:val="00125333"/>
    <w:rsid w:val="00130024"/>
    <w:rsid w:val="00130142"/>
    <w:rsid w:val="00131D4C"/>
    <w:rsid w:val="00140A52"/>
    <w:rsid w:val="00141291"/>
    <w:rsid w:val="001428E4"/>
    <w:rsid w:val="00152629"/>
    <w:rsid w:val="0015293A"/>
    <w:rsid w:val="001534E5"/>
    <w:rsid w:val="001537CF"/>
    <w:rsid w:val="0015774D"/>
    <w:rsid w:val="001603BB"/>
    <w:rsid w:val="00170B5E"/>
    <w:rsid w:val="001723E8"/>
    <w:rsid w:val="00173963"/>
    <w:rsid w:val="0017568C"/>
    <w:rsid w:val="00176C1C"/>
    <w:rsid w:val="00180DB0"/>
    <w:rsid w:val="00181427"/>
    <w:rsid w:val="00182FD7"/>
    <w:rsid w:val="0018594B"/>
    <w:rsid w:val="00187030"/>
    <w:rsid w:val="0019535A"/>
    <w:rsid w:val="001A2422"/>
    <w:rsid w:val="001A5FAF"/>
    <w:rsid w:val="001B3BA6"/>
    <w:rsid w:val="001B7241"/>
    <w:rsid w:val="001C4B6F"/>
    <w:rsid w:val="001D07A7"/>
    <w:rsid w:val="001D0F8C"/>
    <w:rsid w:val="001D3D17"/>
    <w:rsid w:val="001D414F"/>
    <w:rsid w:val="001D42E0"/>
    <w:rsid w:val="001D6CFD"/>
    <w:rsid w:val="001E0041"/>
    <w:rsid w:val="001E195E"/>
    <w:rsid w:val="001E5B1E"/>
    <w:rsid w:val="001E6A64"/>
    <w:rsid w:val="001E759E"/>
    <w:rsid w:val="001E7CCB"/>
    <w:rsid w:val="00200A88"/>
    <w:rsid w:val="002079CD"/>
    <w:rsid w:val="0021010C"/>
    <w:rsid w:val="00211452"/>
    <w:rsid w:val="00214D17"/>
    <w:rsid w:val="00227D4C"/>
    <w:rsid w:val="00232962"/>
    <w:rsid w:val="002365CD"/>
    <w:rsid w:val="00241B61"/>
    <w:rsid w:val="00242B91"/>
    <w:rsid w:val="002442BF"/>
    <w:rsid w:val="002460F9"/>
    <w:rsid w:val="002502AC"/>
    <w:rsid w:val="00261569"/>
    <w:rsid w:val="00270555"/>
    <w:rsid w:val="00271AE4"/>
    <w:rsid w:val="00273B32"/>
    <w:rsid w:val="00297ADA"/>
    <w:rsid w:val="002A13E9"/>
    <w:rsid w:val="002A24DE"/>
    <w:rsid w:val="002A3ED6"/>
    <w:rsid w:val="002B030F"/>
    <w:rsid w:val="002B1FA4"/>
    <w:rsid w:val="002B5C80"/>
    <w:rsid w:val="002B7818"/>
    <w:rsid w:val="002B7897"/>
    <w:rsid w:val="002C16E2"/>
    <w:rsid w:val="002C22AF"/>
    <w:rsid w:val="002C24C6"/>
    <w:rsid w:val="002C2F39"/>
    <w:rsid w:val="002C3F5C"/>
    <w:rsid w:val="002D1A03"/>
    <w:rsid w:val="002D5FDB"/>
    <w:rsid w:val="002E3C5E"/>
    <w:rsid w:val="002F0318"/>
    <w:rsid w:val="003050E5"/>
    <w:rsid w:val="003057CD"/>
    <w:rsid w:val="003105DE"/>
    <w:rsid w:val="00310FCB"/>
    <w:rsid w:val="0031165E"/>
    <w:rsid w:val="00311BC3"/>
    <w:rsid w:val="00312E97"/>
    <w:rsid w:val="00315372"/>
    <w:rsid w:val="00320327"/>
    <w:rsid w:val="003234EF"/>
    <w:rsid w:val="0032561D"/>
    <w:rsid w:val="00331561"/>
    <w:rsid w:val="00340BB9"/>
    <w:rsid w:val="00342A5A"/>
    <w:rsid w:val="00342F7F"/>
    <w:rsid w:val="003435CD"/>
    <w:rsid w:val="00350273"/>
    <w:rsid w:val="00350950"/>
    <w:rsid w:val="0035632B"/>
    <w:rsid w:val="00364351"/>
    <w:rsid w:val="00364577"/>
    <w:rsid w:val="003647DE"/>
    <w:rsid w:val="00364D53"/>
    <w:rsid w:val="003677BE"/>
    <w:rsid w:val="00372D19"/>
    <w:rsid w:val="00373091"/>
    <w:rsid w:val="00376406"/>
    <w:rsid w:val="00376FAE"/>
    <w:rsid w:val="0038684C"/>
    <w:rsid w:val="003874F5"/>
    <w:rsid w:val="00391738"/>
    <w:rsid w:val="003938CC"/>
    <w:rsid w:val="00394542"/>
    <w:rsid w:val="003958EA"/>
    <w:rsid w:val="00397254"/>
    <w:rsid w:val="00397DBA"/>
    <w:rsid w:val="003B5F89"/>
    <w:rsid w:val="003B7EAE"/>
    <w:rsid w:val="003C00C6"/>
    <w:rsid w:val="003C534A"/>
    <w:rsid w:val="003D0A31"/>
    <w:rsid w:val="003D74AB"/>
    <w:rsid w:val="003E0128"/>
    <w:rsid w:val="003E2829"/>
    <w:rsid w:val="003E3018"/>
    <w:rsid w:val="003E340E"/>
    <w:rsid w:val="003E3A48"/>
    <w:rsid w:val="003E5ADC"/>
    <w:rsid w:val="003F00B6"/>
    <w:rsid w:val="003F048C"/>
    <w:rsid w:val="003F460E"/>
    <w:rsid w:val="003F5B8F"/>
    <w:rsid w:val="00402F7E"/>
    <w:rsid w:val="0040499A"/>
    <w:rsid w:val="00404AB1"/>
    <w:rsid w:val="0041292A"/>
    <w:rsid w:val="00422A3D"/>
    <w:rsid w:val="00423B2A"/>
    <w:rsid w:val="00426772"/>
    <w:rsid w:val="004278A4"/>
    <w:rsid w:val="00430E47"/>
    <w:rsid w:val="0044109C"/>
    <w:rsid w:val="00444600"/>
    <w:rsid w:val="00446FEF"/>
    <w:rsid w:val="00451D73"/>
    <w:rsid w:val="00453CC9"/>
    <w:rsid w:val="00457951"/>
    <w:rsid w:val="00457E4F"/>
    <w:rsid w:val="00460E2D"/>
    <w:rsid w:val="00462488"/>
    <w:rsid w:val="00467E16"/>
    <w:rsid w:val="00471E24"/>
    <w:rsid w:val="00473CF9"/>
    <w:rsid w:val="004763C8"/>
    <w:rsid w:val="00484228"/>
    <w:rsid w:val="0049301F"/>
    <w:rsid w:val="0049385B"/>
    <w:rsid w:val="00493E05"/>
    <w:rsid w:val="004940EC"/>
    <w:rsid w:val="004A1C0E"/>
    <w:rsid w:val="004A394D"/>
    <w:rsid w:val="004A749A"/>
    <w:rsid w:val="004B1997"/>
    <w:rsid w:val="004B1D4F"/>
    <w:rsid w:val="004B38CC"/>
    <w:rsid w:val="004B4271"/>
    <w:rsid w:val="004C2AB3"/>
    <w:rsid w:val="004C41C0"/>
    <w:rsid w:val="004C507C"/>
    <w:rsid w:val="004C5FC2"/>
    <w:rsid w:val="004D184B"/>
    <w:rsid w:val="004D1F80"/>
    <w:rsid w:val="004D406A"/>
    <w:rsid w:val="004D6248"/>
    <w:rsid w:val="004E37E2"/>
    <w:rsid w:val="004F1736"/>
    <w:rsid w:val="004F67FF"/>
    <w:rsid w:val="004F75AF"/>
    <w:rsid w:val="00501742"/>
    <w:rsid w:val="005071C1"/>
    <w:rsid w:val="00514AD6"/>
    <w:rsid w:val="00514FCA"/>
    <w:rsid w:val="005235E5"/>
    <w:rsid w:val="0052468D"/>
    <w:rsid w:val="00526409"/>
    <w:rsid w:val="00532A5E"/>
    <w:rsid w:val="00536DD6"/>
    <w:rsid w:val="00541D96"/>
    <w:rsid w:val="00541EC2"/>
    <w:rsid w:val="00544093"/>
    <w:rsid w:val="00545BE4"/>
    <w:rsid w:val="00547EE2"/>
    <w:rsid w:val="005501E1"/>
    <w:rsid w:val="00554645"/>
    <w:rsid w:val="0055784D"/>
    <w:rsid w:val="00564A10"/>
    <w:rsid w:val="00567145"/>
    <w:rsid w:val="005676F0"/>
    <w:rsid w:val="0057369B"/>
    <w:rsid w:val="00574411"/>
    <w:rsid w:val="0059163F"/>
    <w:rsid w:val="00596411"/>
    <w:rsid w:val="005A1B52"/>
    <w:rsid w:val="005A2204"/>
    <w:rsid w:val="005B0AAE"/>
    <w:rsid w:val="005B3BEA"/>
    <w:rsid w:val="005B3C20"/>
    <w:rsid w:val="005B4668"/>
    <w:rsid w:val="005B5DA0"/>
    <w:rsid w:val="005B6DA7"/>
    <w:rsid w:val="005C18C0"/>
    <w:rsid w:val="005C2C33"/>
    <w:rsid w:val="005C7374"/>
    <w:rsid w:val="005D2E00"/>
    <w:rsid w:val="005D4142"/>
    <w:rsid w:val="005D520E"/>
    <w:rsid w:val="005D5C49"/>
    <w:rsid w:val="005D607D"/>
    <w:rsid w:val="005E2356"/>
    <w:rsid w:val="005E372C"/>
    <w:rsid w:val="005F00F0"/>
    <w:rsid w:val="005F074B"/>
    <w:rsid w:val="005F240D"/>
    <w:rsid w:val="005F483F"/>
    <w:rsid w:val="006022A3"/>
    <w:rsid w:val="00603003"/>
    <w:rsid w:val="00605305"/>
    <w:rsid w:val="006146CB"/>
    <w:rsid w:val="00631CBB"/>
    <w:rsid w:val="0063493A"/>
    <w:rsid w:val="00636855"/>
    <w:rsid w:val="00636CE2"/>
    <w:rsid w:val="006422C8"/>
    <w:rsid w:val="0064632E"/>
    <w:rsid w:val="006467B9"/>
    <w:rsid w:val="006476B1"/>
    <w:rsid w:val="00650E1E"/>
    <w:rsid w:val="00654DD5"/>
    <w:rsid w:val="00655D0C"/>
    <w:rsid w:val="00662C65"/>
    <w:rsid w:val="00666124"/>
    <w:rsid w:val="00671703"/>
    <w:rsid w:val="00672896"/>
    <w:rsid w:val="00675A67"/>
    <w:rsid w:val="006833DD"/>
    <w:rsid w:val="0068359A"/>
    <w:rsid w:val="00684F07"/>
    <w:rsid w:val="0068523C"/>
    <w:rsid w:val="00690A14"/>
    <w:rsid w:val="0069344E"/>
    <w:rsid w:val="00693C3C"/>
    <w:rsid w:val="00696188"/>
    <w:rsid w:val="006A3FD3"/>
    <w:rsid w:val="006B2004"/>
    <w:rsid w:val="006B218E"/>
    <w:rsid w:val="006B4817"/>
    <w:rsid w:val="006B7D82"/>
    <w:rsid w:val="006D40FB"/>
    <w:rsid w:val="006D4481"/>
    <w:rsid w:val="006D4F95"/>
    <w:rsid w:val="006D7D66"/>
    <w:rsid w:val="006F0327"/>
    <w:rsid w:val="006F130C"/>
    <w:rsid w:val="006F1D6B"/>
    <w:rsid w:val="006F3F0A"/>
    <w:rsid w:val="006F5E53"/>
    <w:rsid w:val="006F6991"/>
    <w:rsid w:val="00701D45"/>
    <w:rsid w:val="00715F61"/>
    <w:rsid w:val="00721843"/>
    <w:rsid w:val="00734198"/>
    <w:rsid w:val="007350C6"/>
    <w:rsid w:val="007363C5"/>
    <w:rsid w:val="0075349E"/>
    <w:rsid w:val="007547B1"/>
    <w:rsid w:val="007578B5"/>
    <w:rsid w:val="00757B3D"/>
    <w:rsid w:val="007624A1"/>
    <w:rsid w:val="00764764"/>
    <w:rsid w:val="007648F2"/>
    <w:rsid w:val="0076649F"/>
    <w:rsid w:val="00766BBE"/>
    <w:rsid w:val="0076760A"/>
    <w:rsid w:val="00781021"/>
    <w:rsid w:val="007827B4"/>
    <w:rsid w:val="00784A12"/>
    <w:rsid w:val="00785B89"/>
    <w:rsid w:val="00792D0D"/>
    <w:rsid w:val="00794AA4"/>
    <w:rsid w:val="007A3973"/>
    <w:rsid w:val="007A43EA"/>
    <w:rsid w:val="007B0E76"/>
    <w:rsid w:val="007C5C9F"/>
    <w:rsid w:val="007D1363"/>
    <w:rsid w:val="007D1BDA"/>
    <w:rsid w:val="007D209D"/>
    <w:rsid w:val="007D4837"/>
    <w:rsid w:val="007D7FAA"/>
    <w:rsid w:val="007E26DD"/>
    <w:rsid w:val="007E3330"/>
    <w:rsid w:val="007E5B1C"/>
    <w:rsid w:val="007E6DEF"/>
    <w:rsid w:val="007F0324"/>
    <w:rsid w:val="007F592A"/>
    <w:rsid w:val="00800EBB"/>
    <w:rsid w:val="0080383E"/>
    <w:rsid w:val="00806508"/>
    <w:rsid w:val="0081402E"/>
    <w:rsid w:val="008144CA"/>
    <w:rsid w:val="008149DB"/>
    <w:rsid w:val="00822DD8"/>
    <w:rsid w:val="00831A48"/>
    <w:rsid w:val="00831F71"/>
    <w:rsid w:val="00836201"/>
    <w:rsid w:val="00844188"/>
    <w:rsid w:val="00857275"/>
    <w:rsid w:val="008606BD"/>
    <w:rsid w:val="00863410"/>
    <w:rsid w:val="00866F4D"/>
    <w:rsid w:val="00867751"/>
    <w:rsid w:val="00872B46"/>
    <w:rsid w:val="0087448F"/>
    <w:rsid w:val="00874B71"/>
    <w:rsid w:val="00876EB8"/>
    <w:rsid w:val="008773AD"/>
    <w:rsid w:val="00883A80"/>
    <w:rsid w:val="00884B3A"/>
    <w:rsid w:val="00884C77"/>
    <w:rsid w:val="008940FF"/>
    <w:rsid w:val="00894DEF"/>
    <w:rsid w:val="00894E1A"/>
    <w:rsid w:val="00897F06"/>
    <w:rsid w:val="008A51D8"/>
    <w:rsid w:val="008A5453"/>
    <w:rsid w:val="008A774C"/>
    <w:rsid w:val="008B0864"/>
    <w:rsid w:val="008B0B61"/>
    <w:rsid w:val="008B1854"/>
    <w:rsid w:val="008B454D"/>
    <w:rsid w:val="008C49C2"/>
    <w:rsid w:val="008C7A4B"/>
    <w:rsid w:val="008D402F"/>
    <w:rsid w:val="008D45EB"/>
    <w:rsid w:val="008D4BB1"/>
    <w:rsid w:val="008E1130"/>
    <w:rsid w:val="008E194A"/>
    <w:rsid w:val="008E6C05"/>
    <w:rsid w:val="008F0CFC"/>
    <w:rsid w:val="009168B0"/>
    <w:rsid w:val="00917F82"/>
    <w:rsid w:val="0092019E"/>
    <w:rsid w:val="009221A5"/>
    <w:rsid w:val="00922908"/>
    <w:rsid w:val="009272F1"/>
    <w:rsid w:val="00931835"/>
    <w:rsid w:val="00933FEE"/>
    <w:rsid w:val="009340C2"/>
    <w:rsid w:val="009369AF"/>
    <w:rsid w:val="00937A37"/>
    <w:rsid w:val="00945F62"/>
    <w:rsid w:val="0094651F"/>
    <w:rsid w:val="00953DD4"/>
    <w:rsid w:val="00961E7E"/>
    <w:rsid w:val="00962CBC"/>
    <w:rsid w:val="00964088"/>
    <w:rsid w:val="009642D3"/>
    <w:rsid w:val="00970037"/>
    <w:rsid w:val="00974596"/>
    <w:rsid w:val="0097635C"/>
    <w:rsid w:val="00980F5E"/>
    <w:rsid w:val="00984BEE"/>
    <w:rsid w:val="00987E5C"/>
    <w:rsid w:val="009A0A1F"/>
    <w:rsid w:val="009A1741"/>
    <w:rsid w:val="009A3477"/>
    <w:rsid w:val="009A7CDB"/>
    <w:rsid w:val="009B636E"/>
    <w:rsid w:val="009C2CDC"/>
    <w:rsid w:val="009C33A0"/>
    <w:rsid w:val="009C5490"/>
    <w:rsid w:val="009C7EAC"/>
    <w:rsid w:val="009D0DF1"/>
    <w:rsid w:val="009D18B6"/>
    <w:rsid w:val="009D66F2"/>
    <w:rsid w:val="009D6DDE"/>
    <w:rsid w:val="009E2AA3"/>
    <w:rsid w:val="009F0BD2"/>
    <w:rsid w:val="009F0DA0"/>
    <w:rsid w:val="009F3568"/>
    <w:rsid w:val="009F4CDB"/>
    <w:rsid w:val="00A00810"/>
    <w:rsid w:val="00A15B2D"/>
    <w:rsid w:val="00A228DF"/>
    <w:rsid w:val="00A246D7"/>
    <w:rsid w:val="00A40913"/>
    <w:rsid w:val="00A4280B"/>
    <w:rsid w:val="00A5608C"/>
    <w:rsid w:val="00A61C5C"/>
    <w:rsid w:val="00A6247E"/>
    <w:rsid w:val="00A640B4"/>
    <w:rsid w:val="00A73187"/>
    <w:rsid w:val="00A73AA2"/>
    <w:rsid w:val="00A73C17"/>
    <w:rsid w:val="00A77A75"/>
    <w:rsid w:val="00A839D6"/>
    <w:rsid w:val="00A96682"/>
    <w:rsid w:val="00AA06DE"/>
    <w:rsid w:val="00AA070F"/>
    <w:rsid w:val="00AA1EBD"/>
    <w:rsid w:val="00AA52BE"/>
    <w:rsid w:val="00AA63EA"/>
    <w:rsid w:val="00AA7A14"/>
    <w:rsid w:val="00AC117C"/>
    <w:rsid w:val="00AD0495"/>
    <w:rsid w:val="00AD1990"/>
    <w:rsid w:val="00AD2B61"/>
    <w:rsid w:val="00AD3177"/>
    <w:rsid w:val="00AD519B"/>
    <w:rsid w:val="00AE393F"/>
    <w:rsid w:val="00AE6606"/>
    <w:rsid w:val="00AF0FBE"/>
    <w:rsid w:val="00B02901"/>
    <w:rsid w:val="00B04949"/>
    <w:rsid w:val="00B04C24"/>
    <w:rsid w:val="00B11472"/>
    <w:rsid w:val="00B13D0F"/>
    <w:rsid w:val="00B14A64"/>
    <w:rsid w:val="00B161D1"/>
    <w:rsid w:val="00B206AD"/>
    <w:rsid w:val="00B20B68"/>
    <w:rsid w:val="00B2786D"/>
    <w:rsid w:val="00B34B52"/>
    <w:rsid w:val="00B35861"/>
    <w:rsid w:val="00B54DA9"/>
    <w:rsid w:val="00B57521"/>
    <w:rsid w:val="00B57FB6"/>
    <w:rsid w:val="00B57FFE"/>
    <w:rsid w:val="00B65BA7"/>
    <w:rsid w:val="00B67E98"/>
    <w:rsid w:val="00B72684"/>
    <w:rsid w:val="00B77A87"/>
    <w:rsid w:val="00B90613"/>
    <w:rsid w:val="00B9077A"/>
    <w:rsid w:val="00B90D9C"/>
    <w:rsid w:val="00B9210D"/>
    <w:rsid w:val="00B928E3"/>
    <w:rsid w:val="00B95606"/>
    <w:rsid w:val="00BA0357"/>
    <w:rsid w:val="00BA50DB"/>
    <w:rsid w:val="00BB0A26"/>
    <w:rsid w:val="00BB4198"/>
    <w:rsid w:val="00BB42AF"/>
    <w:rsid w:val="00BB764A"/>
    <w:rsid w:val="00BD1368"/>
    <w:rsid w:val="00BD2186"/>
    <w:rsid w:val="00BE0D73"/>
    <w:rsid w:val="00BE5DDC"/>
    <w:rsid w:val="00BF321B"/>
    <w:rsid w:val="00BF6392"/>
    <w:rsid w:val="00BF7C77"/>
    <w:rsid w:val="00C02F3E"/>
    <w:rsid w:val="00C12BA8"/>
    <w:rsid w:val="00C14D79"/>
    <w:rsid w:val="00C15593"/>
    <w:rsid w:val="00C17EDB"/>
    <w:rsid w:val="00C17EF4"/>
    <w:rsid w:val="00C244F7"/>
    <w:rsid w:val="00C362E8"/>
    <w:rsid w:val="00C37B24"/>
    <w:rsid w:val="00C41BE8"/>
    <w:rsid w:val="00C51FF8"/>
    <w:rsid w:val="00C52E15"/>
    <w:rsid w:val="00C561EA"/>
    <w:rsid w:val="00C60EAB"/>
    <w:rsid w:val="00C622FF"/>
    <w:rsid w:val="00C62A8B"/>
    <w:rsid w:val="00C66A2E"/>
    <w:rsid w:val="00C766C1"/>
    <w:rsid w:val="00C807E0"/>
    <w:rsid w:val="00C83DDA"/>
    <w:rsid w:val="00C83F80"/>
    <w:rsid w:val="00C86966"/>
    <w:rsid w:val="00C90E5E"/>
    <w:rsid w:val="00C93BCE"/>
    <w:rsid w:val="00C94782"/>
    <w:rsid w:val="00CA4331"/>
    <w:rsid w:val="00CA6295"/>
    <w:rsid w:val="00CA742F"/>
    <w:rsid w:val="00CA7D6B"/>
    <w:rsid w:val="00CB245F"/>
    <w:rsid w:val="00CB5F1A"/>
    <w:rsid w:val="00CC0FDD"/>
    <w:rsid w:val="00CC6543"/>
    <w:rsid w:val="00CC6A9F"/>
    <w:rsid w:val="00CD145B"/>
    <w:rsid w:val="00CD1639"/>
    <w:rsid w:val="00CD279B"/>
    <w:rsid w:val="00CD6C13"/>
    <w:rsid w:val="00CD7BCC"/>
    <w:rsid w:val="00CD7BE7"/>
    <w:rsid w:val="00CE317D"/>
    <w:rsid w:val="00CF2FFC"/>
    <w:rsid w:val="00CF653A"/>
    <w:rsid w:val="00CF7A4B"/>
    <w:rsid w:val="00CF7B11"/>
    <w:rsid w:val="00D038BA"/>
    <w:rsid w:val="00D05E25"/>
    <w:rsid w:val="00D07397"/>
    <w:rsid w:val="00D10FCF"/>
    <w:rsid w:val="00D12C56"/>
    <w:rsid w:val="00D12F50"/>
    <w:rsid w:val="00D1352A"/>
    <w:rsid w:val="00D14935"/>
    <w:rsid w:val="00D207B6"/>
    <w:rsid w:val="00D336F7"/>
    <w:rsid w:val="00D33D91"/>
    <w:rsid w:val="00D34076"/>
    <w:rsid w:val="00D34203"/>
    <w:rsid w:val="00D453B8"/>
    <w:rsid w:val="00D5158A"/>
    <w:rsid w:val="00D524C5"/>
    <w:rsid w:val="00D526B6"/>
    <w:rsid w:val="00D535FA"/>
    <w:rsid w:val="00D545DD"/>
    <w:rsid w:val="00D62A39"/>
    <w:rsid w:val="00D64D55"/>
    <w:rsid w:val="00D66E43"/>
    <w:rsid w:val="00D736B1"/>
    <w:rsid w:val="00D74647"/>
    <w:rsid w:val="00D8181D"/>
    <w:rsid w:val="00D826C6"/>
    <w:rsid w:val="00D85368"/>
    <w:rsid w:val="00D8605F"/>
    <w:rsid w:val="00D87A9B"/>
    <w:rsid w:val="00DA29D8"/>
    <w:rsid w:val="00DA68F7"/>
    <w:rsid w:val="00DB522D"/>
    <w:rsid w:val="00DC00DC"/>
    <w:rsid w:val="00DC4D11"/>
    <w:rsid w:val="00DD0DE9"/>
    <w:rsid w:val="00DD2E4C"/>
    <w:rsid w:val="00DE38B3"/>
    <w:rsid w:val="00DF0B12"/>
    <w:rsid w:val="00DF18B6"/>
    <w:rsid w:val="00DF3E20"/>
    <w:rsid w:val="00DF4758"/>
    <w:rsid w:val="00DF6998"/>
    <w:rsid w:val="00E115CD"/>
    <w:rsid w:val="00E1185F"/>
    <w:rsid w:val="00E17F1B"/>
    <w:rsid w:val="00E22FF7"/>
    <w:rsid w:val="00E278B3"/>
    <w:rsid w:val="00E35D77"/>
    <w:rsid w:val="00E43E20"/>
    <w:rsid w:val="00E44945"/>
    <w:rsid w:val="00E44B16"/>
    <w:rsid w:val="00E52BEE"/>
    <w:rsid w:val="00E54156"/>
    <w:rsid w:val="00E54561"/>
    <w:rsid w:val="00E568DE"/>
    <w:rsid w:val="00E56FB9"/>
    <w:rsid w:val="00E57F86"/>
    <w:rsid w:val="00E707D2"/>
    <w:rsid w:val="00E73955"/>
    <w:rsid w:val="00E74668"/>
    <w:rsid w:val="00E8304C"/>
    <w:rsid w:val="00E83300"/>
    <w:rsid w:val="00E96165"/>
    <w:rsid w:val="00EA3429"/>
    <w:rsid w:val="00EA5755"/>
    <w:rsid w:val="00EB106F"/>
    <w:rsid w:val="00EB370B"/>
    <w:rsid w:val="00EC069C"/>
    <w:rsid w:val="00EC0841"/>
    <w:rsid w:val="00EC1D0E"/>
    <w:rsid w:val="00ED215B"/>
    <w:rsid w:val="00ED3831"/>
    <w:rsid w:val="00ED611B"/>
    <w:rsid w:val="00EE44FF"/>
    <w:rsid w:val="00EF1FA8"/>
    <w:rsid w:val="00EF2730"/>
    <w:rsid w:val="00EF4003"/>
    <w:rsid w:val="00EF432D"/>
    <w:rsid w:val="00EF5583"/>
    <w:rsid w:val="00F04F9B"/>
    <w:rsid w:val="00F0582B"/>
    <w:rsid w:val="00F1050E"/>
    <w:rsid w:val="00F11539"/>
    <w:rsid w:val="00F1345F"/>
    <w:rsid w:val="00F14C3C"/>
    <w:rsid w:val="00F17AA9"/>
    <w:rsid w:val="00F21015"/>
    <w:rsid w:val="00F21F7F"/>
    <w:rsid w:val="00F261AB"/>
    <w:rsid w:val="00F31151"/>
    <w:rsid w:val="00F31AB7"/>
    <w:rsid w:val="00F332A1"/>
    <w:rsid w:val="00F4031A"/>
    <w:rsid w:val="00F41C50"/>
    <w:rsid w:val="00F43372"/>
    <w:rsid w:val="00F5018D"/>
    <w:rsid w:val="00F5137F"/>
    <w:rsid w:val="00F52D81"/>
    <w:rsid w:val="00F53241"/>
    <w:rsid w:val="00F535C2"/>
    <w:rsid w:val="00F566E8"/>
    <w:rsid w:val="00F80EC0"/>
    <w:rsid w:val="00F8304A"/>
    <w:rsid w:val="00F85772"/>
    <w:rsid w:val="00F866BD"/>
    <w:rsid w:val="00F97AE0"/>
    <w:rsid w:val="00FA4642"/>
    <w:rsid w:val="00FA63DD"/>
    <w:rsid w:val="00FA6E38"/>
    <w:rsid w:val="00FB18EF"/>
    <w:rsid w:val="00FB450F"/>
    <w:rsid w:val="00FB6171"/>
    <w:rsid w:val="00FC0886"/>
    <w:rsid w:val="00FC3AC5"/>
    <w:rsid w:val="00FC3EB1"/>
    <w:rsid w:val="00FD652F"/>
    <w:rsid w:val="00FE0A60"/>
    <w:rsid w:val="00FF4F2F"/>
    <w:rsid w:val="2D6BAC94"/>
    <w:rsid w:val="415E8397"/>
    <w:rsid w:val="4D57A53C"/>
    <w:rsid w:val="53A74156"/>
    <w:rsid w:val="570ABCB8"/>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C7374"/>
    <w:rPr>
      <w:rFonts w:ascii="Calibri" w:hAnsi="Calibri"/>
      <w:sz w:val="22"/>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paragraph" w:styleId="Nagwek8">
    <w:name w:val="heading 8"/>
    <w:basedOn w:val="Normalny"/>
    <w:next w:val="Normalny"/>
    <w:link w:val="Nagwek8Znak"/>
    <w:semiHidden/>
    <w:unhideWhenUsed/>
    <w:qFormat/>
    <w:rsid w:val="00B04C2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L1,Odstavec,L"/>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cs="Calibri"/>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5"/>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6"/>
      </w:numPr>
      <w:spacing w:before="60" w:after="60"/>
      <w:jc w:val="both"/>
    </w:pPr>
    <w:rPr>
      <w:iCs/>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 w:type="character" w:customStyle="1" w:styleId="Nagwek8Znak">
    <w:name w:val="Nagłówek 8 Znak"/>
    <w:basedOn w:val="Domylnaczcionkaakapitu"/>
    <w:link w:val="Nagwek8"/>
    <w:uiPriority w:val="9"/>
    <w:semiHidden/>
    <w:rsid w:val="00B04C2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ek@zzw.waw.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lecka@zzw.waw.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3F2F72EB69B64083D34D7252CDE012" ma:contentTypeVersion="15" ma:contentTypeDescription="Utwórz nowy dokument." ma:contentTypeScope="" ma:versionID="8134ce434481b9486b9cc84ae339112c">
  <xsd:schema xmlns:xsd="http://www.w3.org/2001/XMLSchema" xmlns:xs="http://www.w3.org/2001/XMLSchema" xmlns:p="http://schemas.microsoft.com/office/2006/metadata/properties" xmlns:ns2="7a32e451-d9b2-49b1-915e-e1b053666fd2" xmlns:ns3="e40948ce-db8f-46e0-bac7-9a99def9359d" targetNamespace="http://schemas.microsoft.com/office/2006/metadata/properties" ma:root="true" ma:fieldsID="d0a903be38a3b685d7c9238babb8a861" ns2:_="" ns3:_="">
    <xsd:import namespace="7a32e451-d9b2-49b1-915e-e1b053666fd2"/>
    <xsd:import namespace="e40948ce-db8f-46e0-bac7-9a99def935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2e451-d9b2-49b1-915e-e1b05366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948ce-db8f-46e0-bac7-9a99def9359d"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32e451-d9b2-49b1-915e-e1b053666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customXml/itemProps2.xml><?xml version="1.0" encoding="utf-8"?>
<ds:datastoreItem xmlns:ds="http://schemas.openxmlformats.org/officeDocument/2006/customXml" ds:itemID="{801C8A98-EBBC-4CC3-BB1C-7BFEC2D70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2e451-d9b2-49b1-915e-e1b053666fd2"/>
    <ds:schemaRef ds:uri="e40948ce-db8f-46e0-bac7-9a99def93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8CBF3-C92D-42A4-9A36-D70FA0000070}">
  <ds:schemaRefs>
    <ds:schemaRef ds:uri="http://schemas.microsoft.com/sharepoint/v3/contenttype/forms"/>
  </ds:schemaRefs>
</ds:datastoreItem>
</file>

<file path=customXml/itemProps4.xml><?xml version="1.0" encoding="utf-8"?>
<ds:datastoreItem xmlns:ds="http://schemas.openxmlformats.org/officeDocument/2006/customXml" ds:itemID="{FF04971C-DF24-45A1-893C-F4087F4AFAAD}">
  <ds:schemaRefs>
    <ds:schemaRef ds:uri="http://schemas.microsoft.com/office/2006/metadata/properties"/>
    <ds:schemaRef ds:uri="http://schemas.microsoft.com/office/infopath/2007/PartnerControls"/>
    <ds:schemaRef ds:uri="7a32e451-d9b2-49b1-915e-e1b053666fd2"/>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4702</Words>
  <Characters>28213</Characters>
  <Application>Microsoft Office Word</Application>
  <DocSecurity>2</DocSecurity>
  <Lines>235</Lines>
  <Paragraphs>65</Paragraphs>
  <ScaleCrop>false</ScaleCrop>
  <HeadingPairs>
    <vt:vector size="2" baseType="variant">
      <vt:variant>
        <vt:lpstr>Tytuł</vt:lpstr>
      </vt:variant>
      <vt:variant>
        <vt:i4>1</vt:i4>
      </vt:variant>
    </vt:vector>
  </HeadingPairs>
  <TitlesOfParts>
    <vt:vector size="1" baseType="lpstr">
      <vt:lpstr>Załącznik nr 2 - wzór zapytania ofertowego</vt:lpstr>
    </vt:vector>
  </TitlesOfParts>
  <Company>OEM</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Olecka Livia (ZZW)</cp:lastModifiedBy>
  <cp:revision>8</cp:revision>
  <cp:lastPrinted>2026-03-06T13:50:00Z</cp:lastPrinted>
  <dcterms:created xsi:type="dcterms:W3CDTF">2026-03-06T13:50:00Z</dcterms:created>
  <dcterms:modified xsi:type="dcterms:W3CDTF">2026-03-09T09:49:00Z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0x010100B43F2F72EB69B64083D34D7252CDE012</vt:lpwstr>
  </property>
  <property fmtid="{D5CDD505-2E9C-101B-9397-08002B2CF9AE}" pid="3" name="MediaServiceImageTags">
    <vt:lpwstr/>
  </property>
</Properties>
</file>