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inorHAnsi" w:eastAsia="Times New Roman" w:hAnsiTheme="minorHAnsi" w:cs="Times New Roman"/>
          <w:color w:val="auto"/>
          <w:sz w:val="22"/>
          <w:szCs w:val="24"/>
        </w:rPr>
        <w:id w:val="1398468946"/>
        <w:docPartObj>
          <w:docPartGallery w:val="Table of Contents"/>
          <w:docPartUnique/>
        </w:docPartObj>
      </w:sdtPr>
      <w:sdtEndPr>
        <w:rPr>
          <w:rFonts w:cstheme="minorBidi"/>
          <w:b/>
          <w:bCs/>
          <w:szCs w:val="22"/>
        </w:rPr>
      </w:sdtEndPr>
      <w:sdtContent>
        <w:p w14:paraId="6C04E8C6" w14:textId="579C7E7C" w:rsidR="00DF7467" w:rsidRPr="00BC22D4" w:rsidRDefault="00DF7467">
          <w:pPr>
            <w:pStyle w:val="Nagwekspisutreci"/>
            <w:rPr>
              <w:rFonts w:asciiTheme="minorHAnsi" w:hAnsiTheme="minorHAnsi" w:cstheme="minorHAnsi"/>
              <w:b/>
              <w:bCs/>
              <w:color w:val="auto"/>
              <w:sz w:val="28"/>
              <w:szCs w:val="28"/>
            </w:rPr>
          </w:pPr>
          <w:r w:rsidRPr="00BC22D4">
            <w:rPr>
              <w:rFonts w:asciiTheme="minorHAnsi" w:hAnsiTheme="minorHAnsi" w:cstheme="minorHAnsi"/>
              <w:b/>
              <w:bCs/>
              <w:color w:val="auto"/>
              <w:sz w:val="28"/>
              <w:szCs w:val="28"/>
            </w:rPr>
            <w:t>Spis treści</w:t>
          </w:r>
        </w:p>
        <w:p w14:paraId="2E815594" w14:textId="4A834124" w:rsidR="00015898" w:rsidRDefault="00DF7467">
          <w:pPr>
            <w:pStyle w:val="Spistreci1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400574" w:history="1">
            <w:r w:rsidR="00015898" w:rsidRPr="00D57683">
              <w:rPr>
                <w:rStyle w:val="Hipercze"/>
                <w:rFonts w:cstheme="minorHAnsi"/>
                <w:b/>
                <w:bCs/>
                <w:noProof/>
              </w:rPr>
              <w:t>I.</w:t>
            </w:r>
            <w:r w:rsidR="00015898">
              <w:rPr>
                <w:noProof/>
                <w:sz w:val="24"/>
                <w:szCs w:val="24"/>
                <w:lang w:eastAsia="pl-PL"/>
              </w:rPr>
              <w:tab/>
            </w:r>
            <w:r w:rsidR="00015898" w:rsidRPr="00D57683">
              <w:rPr>
                <w:rStyle w:val="Hipercze"/>
                <w:rFonts w:cstheme="minorHAnsi"/>
                <w:b/>
                <w:bCs/>
                <w:noProof/>
              </w:rPr>
              <w:t>WARUNKI OGÓLNE WYKONYWANIA PRAC:</w:t>
            </w:r>
            <w:r w:rsidR="00015898">
              <w:rPr>
                <w:noProof/>
                <w:webHidden/>
              </w:rPr>
              <w:tab/>
            </w:r>
            <w:r w:rsidR="00015898">
              <w:rPr>
                <w:noProof/>
                <w:webHidden/>
              </w:rPr>
              <w:fldChar w:fldCharType="begin"/>
            </w:r>
            <w:r w:rsidR="00015898">
              <w:rPr>
                <w:noProof/>
                <w:webHidden/>
              </w:rPr>
              <w:instrText xml:space="preserve"> PAGEREF _Toc222400574 \h </w:instrText>
            </w:r>
            <w:r w:rsidR="00015898">
              <w:rPr>
                <w:noProof/>
                <w:webHidden/>
              </w:rPr>
            </w:r>
            <w:r w:rsidR="00015898">
              <w:rPr>
                <w:noProof/>
                <w:webHidden/>
              </w:rPr>
              <w:fldChar w:fldCharType="separate"/>
            </w:r>
            <w:r w:rsidR="00015898">
              <w:rPr>
                <w:noProof/>
                <w:webHidden/>
              </w:rPr>
              <w:t>2</w:t>
            </w:r>
            <w:r w:rsidR="00015898">
              <w:rPr>
                <w:noProof/>
                <w:webHidden/>
              </w:rPr>
              <w:fldChar w:fldCharType="end"/>
            </w:r>
          </w:hyperlink>
        </w:p>
        <w:p w14:paraId="32BCE635" w14:textId="0E0F6C89" w:rsidR="00015898" w:rsidRDefault="00015898">
          <w:pPr>
            <w:pStyle w:val="Spistreci1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75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STANDARDY JAKOŚCIOWE WYKONANIA PRAC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D8581F" w14:textId="6838013C" w:rsidR="00015898" w:rsidRDefault="00015898">
          <w:pPr>
            <w:pStyle w:val="Spistreci2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76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1.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/>
                <w:bCs/>
                <w:noProof/>
              </w:rPr>
              <w:t>KRZEWY I BYLINY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B96112" w14:textId="1E5D6FB4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78" w:history="1">
            <w:r w:rsidRPr="00D57683">
              <w:rPr>
                <w:rStyle w:val="Hipercze"/>
                <w:rFonts w:cstheme="minorHAnsi"/>
                <w:bCs/>
                <w:noProof/>
              </w:rPr>
              <w:t>1.1.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SADZENIE KRZEWÓW I BYLIN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DD823" w14:textId="0146241D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81" w:history="1">
            <w:r w:rsidRPr="00D57683">
              <w:rPr>
                <w:rStyle w:val="Hipercze"/>
                <w:rFonts w:cstheme="minorHAnsi"/>
                <w:noProof/>
              </w:rPr>
              <w:t>1.2.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PIELENIE RABAT ROŚLINNYCH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E9A66F" w14:textId="1ECF17B1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85" w:history="1">
            <w:r w:rsidRPr="00D57683">
              <w:rPr>
                <w:rStyle w:val="Hipercze"/>
                <w:rFonts w:cstheme="minorHAnsi"/>
                <w:bCs/>
                <w:noProof/>
              </w:rPr>
              <w:t>1.3.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WIOSENNE NAWOŻENIE ROŚLIN NA RABATACH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A2C391" w14:textId="0A8B0FEA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90" w:history="1">
            <w:r w:rsidRPr="00D57683">
              <w:rPr>
                <w:rStyle w:val="Hipercze"/>
                <w:rFonts w:cstheme="minorHAnsi"/>
                <w:bCs/>
                <w:noProof/>
              </w:rPr>
              <w:t>1.4.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CIĘCIE KRZEWÓW, BYLIN I TRAW OZDOBNYCH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358A50" w14:textId="34DEE134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96" w:history="1">
            <w:r w:rsidRPr="00D57683">
              <w:rPr>
                <w:rStyle w:val="Hipercze"/>
                <w:rFonts w:cstheme="minorHAnsi"/>
                <w:bCs/>
                <w:noProof/>
              </w:rPr>
              <w:t>1.5.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PODLEWANIE RABAT ROŚLINNYCH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07E39E" w14:textId="6D9271D5" w:rsidR="00015898" w:rsidRDefault="00015898">
          <w:pPr>
            <w:pStyle w:val="Spistreci2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597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2.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/>
                <w:bCs/>
                <w:noProof/>
              </w:rPr>
              <w:t>TRAWNIKI I ŁĄKI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B42C51" w14:textId="15856E81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00" w:history="1">
            <w:r w:rsidRPr="00D57683">
              <w:rPr>
                <w:rStyle w:val="Hipercze"/>
                <w:rFonts w:cstheme="minorHAnsi"/>
                <w:bCs/>
                <w:noProof/>
              </w:rPr>
              <w:t>2.1.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ZAKŁADANIE TRAWNIKA Z SIEWU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150C71" w14:textId="341F1C29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03" w:history="1">
            <w:r w:rsidRPr="00D57683">
              <w:rPr>
                <w:rStyle w:val="Hipercze"/>
                <w:rFonts w:cstheme="minorHAnsi"/>
                <w:noProof/>
              </w:rPr>
              <w:t>2.2.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KOSZENIE TRAWNIKÓW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8B5644" w14:textId="0BC5157F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06" w:history="1">
            <w:r w:rsidRPr="00D57683">
              <w:rPr>
                <w:rStyle w:val="Hipercze"/>
                <w:rFonts w:cstheme="minorHAnsi"/>
                <w:noProof/>
              </w:rPr>
              <w:t>2.3.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INTERWENCYJNE GRABIENIE TRAWNIKA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795B6C" w14:textId="165251B3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09" w:history="1">
            <w:r w:rsidRPr="00D57683">
              <w:rPr>
                <w:rStyle w:val="Hipercze"/>
                <w:rFonts w:cstheme="minorHAnsi"/>
                <w:noProof/>
              </w:rPr>
              <w:t>2.4.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ZAKŁADANIE ŁĄK KWIETNYCH Z SIEWU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B52D95" w14:textId="12F0C07A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10" w:history="1">
            <w:r w:rsidRPr="00D57683">
              <w:rPr>
                <w:rStyle w:val="Hipercze"/>
                <w:rFonts w:cstheme="minorHAnsi"/>
                <w:noProof/>
              </w:rPr>
              <w:t>2.5.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Cs/>
                <w:noProof/>
              </w:rPr>
              <w:t>KOSZENIE ŁĄK KWIETNYCH I NATURALNYCH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A25D76" w14:textId="6C444978" w:rsidR="00015898" w:rsidRDefault="00015898">
          <w:pPr>
            <w:pStyle w:val="Spistreci2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11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3.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/>
                <w:bCs/>
                <w:noProof/>
              </w:rPr>
              <w:t>ROŚLINY WODNE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E8316A" w14:textId="6CE6D542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14" w:history="1">
            <w:r w:rsidRPr="00D57683">
              <w:rPr>
                <w:rStyle w:val="Hipercze"/>
                <w:noProof/>
              </w:rPr>
              <w:t>3.1.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noProof/>
              </w:rPr>
              <w:t>PIELĘGNACJA ROŚLIN WODNYCH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BC762B" w14:textId="2B28DC05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19" w:history="1">
            <w:r w:rsidRPr="00D57683">
              <w:rPr>
                <w:rStyle w:val="Hipercze"/>
                <w:noProof/>
              </w:rPr>
              <w:t>3.2.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noProof/>
              </w:rPr>
              <w:t>SADZENIE ROŚLIN WODNYCH W DNIE ZBIORNIKA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0E0E1D" w14:textId="23A3E2D8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24" w:history="1">
            <w:r w:rsidRPr="00D57683">
              <w:rPr>
                <w:rStyle w:val="Hipercze"/>
                <w:bCs/>
                <w:noProof/>
              </w:rPr>
              <w:t>3.3.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noProof/>
              </w:rPr>
              <w:t>UŁOŻENIE MAT WEGETACYJNYCH NA WYSPACH PŁYWAJĄCYCH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4034BE" w14:textId="47B5B9DF" w:rsidR="00015898" w:rsidRDefault="00015898">
          <w:pPr>
            <w:pStyle w:val="Spistreci3"/>
            <w:tabs>
              <w:tab w:val="left" w:pos="720"/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25" w:history="1">
            <w:r w:rsidRPr="00D57683">
              <w:rPr>
                <w:rStyle w:val="Hipercze"/>
                <w:bCs/>
                <w:noProof/>
              </w:rPr>
              <w:t>3.4.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noProof/>
              </w:rPr>
              <w:t>ZABEZPIECZENIE WYSP PŁYWAJĄCYCH SIATKĄ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343E6D" w14:textId="58996362" w:rsidR="00015898" w:rsidRDefault="00015898">
          <w:pPr>
            <w:pStyle w:val="Spistreci2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26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4.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/>
                <w:bCs/>
                <w:noProof/>
              </w:rPr>
              <w:t>DOSTAWA I MONTAŻ PŁOTKÓW ZABEZPIECZAJĄCYCH NASADZENIA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4BE0E6" w14:textId="35BB0392" w:rsidR="00015898" w:rsidRDefault="00015898">
          <w:pPr>
            <w:pStyle w:val="Spistreci2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27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5.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/>
                <w:bCs/>
                <w:noProof/>
              </w:rPr>
              <w:t>STAWKA ROBOCZOGODZIN (Z NARZUTAMI) PRZY PRACACH OGRODNICZYCH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FF906D" w14:textId="18BA2159" w:rsidR="00015898" w:rsidRDefault="00015898">
          <w:pPr>
            <w:pStyle w:val="Spistreci2"/>
            <w:tabs>
              <w:tab w:val="right" w:leader="dot" w:pos="9062"/>
            </w:tabs>
            <w:rPr>
              <w:noProof/>
              <w:sz w:val="24"/>
              <w:szCs w:val="24"/>
              <w:lang w:eastAsia="pl-PL"/>
            </w:rPr>
          </w:pPr>
          <w:hyperlink w:anchor="_Toc222400628" w:history="1">
            <w:r w:rsidRPr="00D57683">
              <w:rPr>
                <w:rStyle w:val="Hipercze"/>
                <w:rFonts w:cstheme="minorHAnsi"/>
                <w:b/>
                <w:bCs/>
                <w:noProof/>
              </w:rPr>
              <w:t>6.</w:t>
            </w:r>
            <w:r>
              <w:rPr>
                <w:noProof/>
                <w:sz w:val="24"/>
                <w:szCs w:val="24"/>
                <w:lang w:eastAsia="pl-PL"/>
              </w:rPr>
              <w:tab/>
            </w:r>
            <w:r w:rsidRPr="00D57683">
              <w:rPr>
                <w:rStyle w:val="Hipercze"/>
                <w:rFonts w:cstheme="minorHAnsi"/>
                <w:b/>
                <w:bCs/>
                <w:noProof/>
              </w:rPr>
              <w:t>STAWKA MOTOGODZIN – PRACA SAMOCHODU DO 5 TON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_Toc222400628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88CC9A" w14:textId="56547A44" w:rsidR="00C52A71" w:rsidRDefault="00DF7467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2A4A6B9B" w14:textId="77777777" w:rsidR="00C52A71" w:rsidRDefault="00C52A71">
          <w:pPr>
            <w:rPr>
              <w:b/>
              <w:bCs/>
            </w:rPr>
          </w:pPr>
        </w:p>
        <w:p w14:paraId="4A53E457" w14:textId="77777777" w:rsidR="00C52A71" w:rsidRDefault="00C52A71">
          <w:pPr>
            <w:rPr>
              <w:b/>
              <w:bCs/>
            </w:rPr>
          </w:pPr>
        </w:p>
        <w:p w14:paraId="352102CA" w14:textId="77777777" w:rsidR="00C52A71" w:rsidRDefault="00C52A71">
          <w:pPr>
            <w:rPr>
              <w:b/>
              <w:bCs/>
            </w:rPr>
          </w:pPr>
        </w:p>
        <w:p w14:paraId="73B2B1E5" w14:textId="77777777" w:rsidR="00C52A71" w:rsidRDefault="00C52A71">
          <w:pPr>
            <w:rPr>
              <w:b/>
              <w:bCs/>
            </w:rPr>
          </w:pPr>
        </w:p>
        <w:p w14:paraId="50F3C0FA" w14:textId="77777777" w:rsidR="00C52A71" w:rsidRDefault="00C52A71">
          <w:pPr>
            <w:rPr>
              <w:b/>
              <w:bCs/>
            </w:rPr>
          </w:pPr>
        </w:p>
        <w:p w14:paraId="1362E30D" w14:textId="0BA00C76" w:rsidR="00DF7467" w:rsidRDefault="00EC326D" w:rsidP="00D1087E">
          <w:pPr>
            <w:ind w:left="0" w:firstLine="0"/>
          </w:pPr>
        </w:p>
      </w:sdtContent>
    </w:sdt>
    <w:p w14:paraId="09FC67DF" w14:textId="2D0FC6F2" w:rsidR="00194132" w:rsidRPr="00AF1AD3" w:rsidRDefault="00194132" w:rsidP="00881BDA">
      <w:pPr>
        <w:pStyle w:val="Nagwek1"/>
        <w:numPr>
          <w:ilvl w:val="0"/>
          <w:numId w:val="26"/>
        </w:numPr>
        <w:ind w:left="680" w:hanging="254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bookmarkStart w:id="0" w:name="_Toc222400574"/>
      <w:r w:rsidRPr="00AF1AD3">
        <w:rPr>
          <w:rFonts w:asciiTheme="minorHAnsi" w:hAnsiTheme="minorHAnsi" w:cstheme="minorHAnsi"/>
          <w:b/>
          <w:bCs/>
          <w:color w:val="auto"/>
          <w:sz w:val="24"/>
          <w:szCs w:val="24"/>
        </w:rPr>
        <w:lastRenderedPageBreak/>
        <w:t>WARUNKI OGÓLNE WYKONYWANIA PRAC:</w:t>
      </w:r>
      <w:bookmarkEnd w:id="0"/>
    </w:p>
    <w:p w14:paraId="064C58F8" w14:textId="3EA29418" w:rsidR="00BE7A4D" w:rsidRPr="00F90DC5" w:rsidRDefault="00194132" w:rsidP="00881BDA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cstheme="minorHAnsi"/>
        </w:rPr>
      </w:pPr>
      <w:r w:rsidRPr="00F90DC5">
        <w:rPr>
          <w:rFonts w:cstheme="minorHAnsi"/>
        </w:rPr>
        <w:t>Wykonawca w prowadzonych przez siebie pracach zastosuje się do obowiązujących przepisów prawa a w szczególności ustawy z dnia 20 czerwca 1997 r. Prawo o ruchu drogowym oraz ustawy z dnia 14.12.2012r. o odpadach</w:t>
      </w:r>
      <w:r w:rsidR="00333AAA">
        <w:rPr>
          <w:rFonts w:cstheme="minorHAnsi"/>
        </w:rPr>
        <w:t>.</w:t>
      </w:r>
      <w:r w:rsidRPr="00F90DC5">
        <w:rPr>
          <w:rFonts w:cstheme="minorHAnsi"/>
        </w:rPr>
        <w:t xml:space="preserve"> </w:t>
      </w:r>
    </w:p>
    <w:p w14:paraId="00BD8C14" w14:textId="12272217" w:rsidR="00BE7A4D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Wykonawca zobowiązany jest do zapewnienia bezpieczeństwa uczestnikom ruchu ulicznego w</w:t>
      </w:r>
      <w:r w:rsidR="00015898">
        <w:rPr>
          <w:rFonts w:cstheme="minorHAnsi"/>
        </w:rPr>
        <w:t> </w:t>
      </w:r>
      <w:r w:rsidRPr="00F90DC5">
        <w:rPr>
          <w:rFonts w:cstheme="minorHAnsi"/>
        </w:rPr>
        <w:t>czasie trwania robót oraz prowadzenia prac w sposób ograniczający do minimum utrudnienia w ruchu, jak też do oznakowania na własny koszt miejsca robót</w:t>
      </w:r>
      <w:r w:rsidR="00EA1EE4" w:rsidRPr="00F90DC5">
        <w:rPr>
          <w:rFonts w:cstheme="minorHAnsi"/>
        </w:rPr>
        <w:t>.</w:t>
      </w:r>
      <w:r w:rsidRPr="00F90DC5">
        <w:rPr>
          <w:rFonts w:cstheme="minorHAnsi"/>
        </w:rPr>
        <w:t xml:space="preserve"> </w:t>
      </w:r>
    </w:p>
    <w:p w14:paraId="72A326BA" w14:textId="465351FB" w:rsidR="00BE7A4D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Wykonawca zobowiązany jest przez cały czas trwania prac do utrzymania porządku na</w:t>
      </w:r>
      <w:r w:rsidR="00FE255D" w:rsidRPr="00F90DC5">
        <w:rPr>
          <w:rFonts w:cstheme="minorHAnsi"/>
        </w:rPr>
        <w:t> </w:t>
      </w:r>
      <w:r w:rsidRPr="00F90DC5">
        <w:rPr>
          <w:rFonts w:cstheme="minorHAnsi"/>
        </w:rPr>
        <w:t>terenie objętym pracami oraz w miejscach sąsiadujących, które mogą ulec zanieczyszczeniu w wyniku prowadzenia robót (np. chodniki, drogi dla rowerów, jezdnie, itp.).</w:t>
      </w:r>
    </w:p>
    <w:p w14:paraId="60D4EC28" w14:textId="77777777" w:rsidR="00BE7A4D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 xml:space="preserve">Zamawiający wymaga w ramach realizacji zamówienia do: </w:t>
      </w:r>
    </w:p>
    <w:p w14:paraId="1B07D73C" w14:textId="77777777" w:rsidR="00BE7A4D" w:rsidRPr="00F90DC5" w:rsidRDefault="00194132" w:rsidP="00881BDA">
      <w:pPr>
        <w:pStyle w:val="Akapitzlist"/>
        <w:numPr>
          <w:ilvl w:val="0"/>
          <w:numId w:val="22"/>
        </w:numPr>
        <w:ind w:left="993"/>
        <w:contextualSpacing w:val="0"/>
        <w:rPr>
          <w:rFonts w:cstheme="minorHAnsi"/>
        </w:rPr>
      </w:pPr>
      <w:r w:rsidRPr="00F90DC5">
        <w:rPr>
          <w:rFonts w:cstheme="minorHAnsi"/>
        </w:rPr>
        <w:t xml:space="preserve">wyposażenia brygad wykonujących roboty w sprzęt techniczny odpowiedni do realizacji zamówienia zapewniający ich bezpieczne wykonywanie oraz niezbędne środki ochrony osobistej; </w:t>
      </w:r>
    </w:p>
    <w:p w14:paraId="721F0C33" w14:textId="05111629" w:rsidR="00D731B1" w:rsidRPr="00F90DC5" w:rsidRDefault="00194132" w:rsidP="00881BDA">
      <w:pPr>
        <w:pStyle w:val="Akapitzlist"/>
        <w:numPr>
          <w:ilvl w:val="0"/>
          <w:numId w:val="22"/>
        </w:numPr>
        <w:ind w:left="993"/>
        <w:contextualSpacing w:val="0"/>
        <w:rPr>
          <w:rFonts w:cstheme="minorHAnsi"/>
        </w:rPr>
      </w:pPr>
      <w:r w:rsidRPr="00F90DC5">
        <w:rPr>
          <w:rFonts w:cstheme="minorHAnsi"/>
        </w:rPr>
        <w:t>wykonywania prac z użyciem sprzętu sprawnego technicznie, który użyty zgodnie z</w:t>
      </w:r>
      <w:r w:rsidR="003474F4" w:rsidRPr="00F90DC5">
        <w:rPr>
          <w:rFonts w:cstheme="minorHAnsi"/>
        </w:rPr>
        <w:t> </w:t>
      </w:r>
      <w:r w:rsidRPr="00F90DC5">
        <w:rPr>
          <w:rFonts w:cstheme="minorHAnsi"/>
        </w:rPr>
        <w:t>przeznaczeniem nie spowoduje zagrożenia zdrowia ludzi, zwierząt lub środowiska;</w:t>
      </w:r>
    </w:p>
    <w:p w14:paraId="137A755F" w14:textId="5B089D36" w:rsidR="00D731B1" w:rsidRPr="00F90DC5" w:rsidRDefault="00194132" w:rsidP="00881BDA">
      <w:pPr>
        <w:pStyle w:val="Akapitzlist"/>
        <w:numPr>
          <w:ilvl w:val="0"/>
          <w:numId w:val="22"/>
        </w:numPr>
        <w:ind w:left="993"/>
        <w:contextualSpacing w:val="0"/>
        <w:rPr>
          <w:rFonts w:cstheme="minorHAnsi"/>
        </w:rPr>
      </w:pPr>
      <w:r w:rsidRPr="00F90DC5">
        <w:rPr>
          <w:rFonts w:cstheme="minorHAnsi"/>
        </w:rPr>
        <w:t>zapewnienia maksymalnego ciężaru sprzętu, który należy dostosować do obowiązujących przepisów prawa i parametrów technicznych dróg i ciągów pieszych i rowerowych, po</w:t>
      </w:r>
      <w:r w:rsidR="006C3A73" w:rsidRPr="00F90DC5">
        <w:rPr>
          <w:rFonts w:cstheme="minorHAnsi"/>
        </w:rPr>
        <w:t> </w:t>
      </w:r>
      <w:r w:rsidRPr="00F90DC5">
        <w:rPr>
          <w:rFonts w:cstheme="minorHAnsi"/>
        </w:rPr>
        <w:t>których konieczne jest jego poruszanie a w przypadku uszkodzenia infrastruktury technicznej jej naprawę na własny koszt;</w:t>
      </w:r>
    </w:p>
    <w:p w14:paraId="06239B4C" w14:textId="057CE7A0" w:rsidR="00D731B1" w:rsidRPr="00F90DC5" w:rsidRDefault="00194132" w:rsidP="00881BDA">
      <w:pPr>
        <w:pStyle w:val="Akapitzlist"/>
        <w:numPr>
          <w:ilvl w:val="0"/>
          <w:numId w:val="22"/>
        </w:numPr>
        <w:ind w:left="993"/>
        <w:contextualSpacing w:val="0"/>
        <w:rPr>
          <w:rFonts w:cstheme="minorHAnsi"/>
        </w:rPr>
      </w:pPr>
      <w:r w:rsidRPr="00F90DC5">
        <w:rPr>
          <w:rFonts w:cstheme="minorHAnsi"/>
        </w:rPr>
        <w:t>unikania wjazdu samochodów na trawniki przyuliczne. Zamawiający na prośbę Wykonawcy wskaże miejsca, na których dopuszcza się wjazd samochodu na trawniki pasa drogowego, pod warunkiem</w:t>
      </w:r>
      <w:r w:rsidR="00BD161B">
        <w:rPr>
          <w:rFonts w:cstheme="minorHAnsi"/>
        </w:rPr>
        <w:t>,</w:t>
      </w:r>
      <w:r w:rsidRPr="00F90DC5">
        <w:rPr>
          <w:rFonts w:cstheme="minorHAnsi"/>
        </w:rPr>
        <w:t xml:space="preserve"> że w razie ich zniszczenia Wykonawca będzie musiał poddać je renowacji.</w:t>
      </w:r>
    </w:p>
    <w:p w14:paraId="7204C2AB" w14:textId="77777777" w:rsidR="0038686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Nie dopuszcza się:</w:t>
      </w:r>
    </w:p>
    <w:p w14:paraId="1CA39732" w14:textId="77777777" w:rsidR="0038686F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t>wyrzucania zebranych zanieczyszczeń do koszy na śmieci;</w:t>
      </w:r>
    </w:p>
    <w:p w14:paraId="4EA70C7C" w14:textId="77777777" w:rsidR="0038686F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t>pozostawiania na terenach sąsiednich zanieczyszczeń powstałych podczas wykonywania prac;</w:t>
      </w:r>
    </w:p>
    <w:p w14:paraId="0CAB9A57" w14:textId="41B98F5D" w:rsidR="0038686F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t>zmiatania, zgrabiania, wydmuchiwania zanieczyszczeń na tereny sąsiadujące z</w:t>
      </w:r>
      <w:r w:rsidR="002879FD" w:rsidRPr="00F90DC5">
        <w:rPr>
          <w:rFonts w:cstheme="minorHAnsi"/>
        </w:rPr>
        <w:t> </w:t>
      </w:r>
      <w:r w:rsidRPr="00F90DC5">
        <w:rPr>
          <w:rFonts w:cstheme="minorHAnsi"/>
        </w:rPr>
        <w:t>obsługiwanymi terenami zieleni</w:t>
      </w:r>
      <w:r w:rsidR="006F05AA">
        <w:rPr>
          <w:rFonts w:cstheme="minorHAnsi"/>
        </w:rPr>
        <w:t>;</w:t>
      </w:r>
      <w:r w:rsidRPr="00F90DC5">
        <w:rPr>
          <w:rFonts w:cstheme="minorHAnsi"/>
        </w:rPr>
        <w:t xml:space="preserve"> </w:t>
      </w:r>
    </w:p>
    <w:p w14:paraId="1AEC003A" w14:textId="77777777" w:rsidR="0038686F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t>używania dmuchaw;</w:t>
      </w:r>
    </w:p>
    <w:p w14:paraId="7FDFF757" w14:textId="77777777" w:rsidR="0038686F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lastRenderedPageBreak/>
        <w:t>pozostawiania urobku po niezakończonych pracach   na niedzielę lub święto;</w:t>
      </w:r>
    </w:p>
    <w:p w14:paraId="55C1CE38" w14:textId="3C41C7FD" w:rsidR="0038686F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t>jazdy kosiarek nożowych zawieszonych na ciągniku rolniczym, o masie zestawu do 3,5 t w</w:t>
      </w:r>
      <w:r w:rsidR="003474F4" w:rsidRPr="00F90DC5">
        <w:rPr>
          <w:rFonts w:cstheme="minorHAnsi"/>
        </w:rPr>
        <w:t> </w:t>
      </w:r>
      <w:r w:rsidRPr="00F90DC5">
        <w:rPr>
          <w:rFonts w:cstheme="minorHAnsi"/>
        </w:rPr>
        <w:t>obrębie koron drzew oraz po chodnikach i ścieżkach rowerowych;</w:t>
      </w:r>
    </w:p>
    <w:p w14:paraId="65010C30" w14:textId="291640D4" w:rsidR="00953BA0" w:rsidRPr="00F90DC5" w:rsidRDefault="00194132" w:rsidP="00881BDA">
      <w:pPr>
        <w:pStyle w:val="Akapitzlist"/>
        <w:numPr>
          <w:ilvl w:val="0"/>
          <w:numId w:val="2"/>
        </w:numPr>
        <w:spacing w:after="0"/>
        <w:ind w:left="993" w:hanging="284"/>
        <w:contextualSpacing w:val="0"/>
        <w:rPr>
          <w:rFonts w:cstheme="minorHAnsi"/>
        </w:rPr>
      </w:pPr>
      <w:r w:rsidRPr="00F90DC5">
        <w:rPr>
          <w:rFonts w:cstheme="minorHAnsi"/>
        </w:rPr>
        <w:t xml:space="preserve">stosowania herbicydów na bazie </w:t>
      </w:r>
      <w:proofErr w:type="spellStart"/>
      <w:r w:rsidRPr="00F90DC5">
        <w:rPr>
          <w:rFonts w:cstheme="minorHAnsi"/>
        </w:rPr>
        <w:t>glifosatu</w:t>
      </w:r>
      <w:proofErr w:type="spellEnd"/>
      <w:r w:rsidRPr="00F90DC5">
        <w:rPr>
          <w:rFonts w:cstheme="minorHAnsi"/>
        </w:rPr>
        <w:t>.</w:t>
      </w:r>
    </w:p>
    <w:p w14:paraId="7032B5D0" w14:textId="459212D1" w:rsidR="00953BA0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Wykonawca zobowiązany jest do usunięcia na swój koszt wszelkich szkód, które powstały w</w:t>
      </w:r>
      <w:r w:rsidR="006C3A73" w:rsidRPr="00F90DC5">
        <w:rPr>
          <w:rFonts w:cstheme="minorHAnsi"/>
        </w:rPr>
        <w:t> </w:t>
      </w:r>
      <w:r w:rsidRPr="00F90DC5">
        <w:rPr>
          <w:rFonts w:cstheme="minorHAnsi"/>
        </w:rPr>
        <w:t>trakcie wykonywania prac (ewentualnych uszkodzeń nawierzchni, kabli, rur oraz innych instalacji podziemnych i nadziemnych, itp.). W wypadku uszkodzenia drzew, krzewów, bylin, roślin cebulowych i pnączy Wykonawca jest zobowiązany do zapłaty kar umownych.</w:t>
      </w:r>
    </w:p>
    <w:p w14:paraId="0DF57B23" w14:textId="77777777" w:rsidR="00953BA0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Wykonawca zobowiązany jest do przekazywania raportów z rozpoczęcia i zakończenia wykonywanych prac, w formie cyfrowej codziennie, w sposób uzgodniony z Zamawiającym. Raport powinien zawierać datę oraz lokalizację terenów, na których były wykonane prace.</w:t>
      </w:r>
    </w:p>
    <w:p w14:paraId="4B694B05" w14:textId="6E2D2AE4" w:rsidR="00953BA0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Wykonawca zobowiązany jest na wniosek Zamawiającego do zapewnienia transportu podczas wprowadzania oraz odbioru prac. Pojazdy, którymi porusza się Wykonawca muszą być oznakowane (logo Wykonawcy), czyste i sprawne technicznie oraz każdy oznakowany identyfikatorem ZZW, który zostanie przekazany przez Zamawiającego po podpisaniu umowy. Wykonawca w terminie do 7 dni od podpisania umowy, zobowiązany jest przedstawić Zamawiającemu do akceptacji listę pojazdów niezbędnych do wykonywania umowy z</w:t>
      </w:r>
      <w:r w:rsidR="006C3A73" w:rsidRPr="00F90DC5">
        <w:rPr>
          <w:rFonts w:cstheme="minorHAnsi"/>
        </w:rPr>
        <w:t> </w:t>
      </w:r>
      <w:r w:rsidRPr="00F90DC5">
        <w:rPr>
          <w:rFonts w:cstheme="minorHAnsi"/>
        </w:rPr>
        <w:t xml:space="preserve">podaniem marki i numerów rejestracyjnych. </w:t>
      </w:r>
    </w:p>
    <w:p w14:paraId="484CEA3C" w14:textId="265ED374" w:rsidR="00953BA0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Cięcia pielęgnacyjne należy wykonywać zgodnie ze sztuką ogrodniczą i fachową literaturą np.</w:t>
      </w:r>
      <w:r w:rsidR="006C3A73" w:rsidRPr="00F90DC5">
        <w:rPr>
          <w:rFonts w:cstheme="minorHAnsi"/>
        </w:rPr>
        <w:t> </w:t>
      </w:r>
      <w:r w:rsidRPr="00F90DC5">
        <w:rPr>
          <w:rFonts w:cstheme="minorHAnsi"/>
        </w:rPr>
        <w:t xml:space="preserve">„Cięcie drzew, krzewów i pnączy” Marek </w:t>
      </w:r>
      <w:proofErr w:type="spellStart"/>
      <w:r w:rsidRPr="00F90DC5">
        <w:rPr>
          <w:rFonts w:cstheme="minorHAnsi"/>
        </w:rPr>
        <w:t>Siewniak</w:t>
      </w:r>
      <w:proofErr w:type="spellEnd"/>
      <w:r w:rsidRPr="00F90DC5">
        <w:rPr>
          <w:rFonts w:cstheme="minorHAnsi"/>
        </w:rPr>
        <w:t xml:space="preserve"> </w:t>
      </w:r>
      <w:proofErr w:type="spellStart"/>
      <w:r w:rsidRPr="00F90DC5">
        <w:rPr>
          <w:rFonts w:cstheme="minorHAnsi"/>
        </w:rPr>
        <w:t>MTUiOD</w:t>
      </w:r>
      <w:proofErr w:type="spellEnd"/>
      <w:r w:rsidRPr="00F90DC5">
        <w:rPr>
          <w:rFonts w:cstheme="minorHAnsi"/>
        </w:rPr>
        <w:t xml:space="preserve"> „ABC Cięcia drzew i krzewów” Jean-</w:t>
      </w:r>
      <w:proofErr w:type="spellStart"/>
      <w:r w:rsidRPr="00F90DC5">
        <w:rPr>
          <w:rFonts w:cstheme="minorHAnsi"/>
        </w:rPr>
        <w:t>Yves</w:t>
      </w:r>
      <w:proofErr w:type="spellEnd"/>
      <w:r w:rsidRPr="00F90DC5">
        <w:rPr>
          <w:rFonts w:cstheme="minorHAnsi"/>
        </w:rPr>
        <w:t xml:space="preserve"> </w:t>
      </w:r>
      <w:proofErr w:type="spellStart"/>
      <w:r w:rsidRPr="00F90DC5">
        <w:rPr>
          <w:rFonts w:cstheme="minorHAnsi"/>
        </w:rPr>
        <w:t>Prat</w:t>
      </w:r>
      <w:proofErr w:type="spellEnd"/>
      <w:r w:rsidRPr="00F90DC5">
        <w:rPr>
          <w:rFonts w:cstheme="minorHAnsi"/>
        </w:rPr>
        <w:t xml:space="preserve">, Denis </w:t>
      </w:r>
      <w:proofErr w:type="spellStart"/>
      <w:r w:rsidRPr="00F90DC5">
        <w:rPr>
          <w:rFonts w:cstheme="minorHAnsi"/>
        </w:rPr>
        <w:t>Retournard</w:t>
      </w:r>
      <w:proofErr w:type="spellEnd"/>
      <w:r w:rsidRPr="00F90DC5">
        <w:rPr>
          <w:rFonts w:cstheme="minorHAnsi"/>
        </w:rPr>
        <w:t>. DELTA. W wypadku uszkodzenia roślin poprzez niewłaściwe cięcie Wykonawca będzie zobowiązany do zapłaty kar umownych.</w:t>
      </w:r>
    </w:p>
    <w:p w14:paraId="48D7FD5A" w14:textId="15FAF9FA" w:rsidR="00953BA0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Za dni robocze uznaje się dni od poniedziałku do piątku</w:t>
      </w:r>
      <w:r w:rsidR="00BC5A00">
        <w:rPr>
          <w:rFonts w:cstheme="minorHAnsi"/>
        </w:rPr>
        <w:t>.</w:t>
      </w:r>
    </w:p>
    <w:p w14:paraId="423FF0B5" w14:textId="6E1C4E24" w:rsidR="002C1A1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 szczególnych przypadkach (po burzach i wichurach), Wykonawca na zlecenie Zamawiającego, zobowiązany jest do wywozu zanieczyszczeń organicznych z terenów zieleni w soboty i dni wolne od pracy. Prace mogą być zlecone do wykonania nie częściej jednak niż</w:t>
      </w:r>
      <w:r w:rsidR="002879FD" w:rsidRPr="00F90DC5">
        <w:rPr>
          <w:rFonts w:cstheme="minorHAnsi"/>
        </w:rPr>
        <w:t> </w:t>
      </w:r>
      <w:r w:rsidRPr="00F90DC5">
        <w:rPr>
          <w:rFonts w:cstheme="minorHAnsi"/>
        </w:rPr>
        <w:t>jeden dzień w miesiącu.</w:t>
      </w:r>
    </w:p>
    <w:p w14:paraId="1720BBAD" w14:textId="0058B24D" w:rsidR="002C1A1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Zamawiający powiadomi Wykonawcę o terminie koszenia trawników, koszenia łąk na</w:t>
      </w:r>
      <w:r w:rsidR="006C3A73" w:rsidRPr="00F90DC5">
        <w:rPr>
          <w:rFonts w:cstheme="minorHAnsi"/>
        </w:rPr>
        <w:t> </w:t>
      </w:r>
      <w:r w:rsidRPr="00F90DC5">
        <w:rPr>
          <w:rFonts w:cstheme="minorHAnsi"/>
        </w:rPr>
        <w:t xml:space="preserve">zasadach określonych w § 3 Umowy. </w:t>
      </w:r>
    </w:p>
    <w:p w14:paraId="2951B36A" w14:textId="24668D91" w:rsidR="002C1A1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lastRenderedPageBreak/>
        <w:t>Zamawiający zastrzega sobie możliwość wstrzymania prac ze względu na warunki pogodowe (opady atmosferyczne, suszę) oraz występowanie zasiedlonych gniazd ptasich. Zamawiający w</w:t>
      </w:r>
      <w:r w:rsidR="00015898">
        <w:rPr>
          <w:rFonts w:cstheme="minorHAnsi"/>
        </w:rPr>
        <w:t> </w:t>
      </w:r>
      <w:r w:rsidRPr="00F90DC5">
        <w:rPr>
          <w:rFonts w:cstheme="minorHAnsi"/>
        </w:rPr>
        <w:t>ciągu 3 dni po ustaniu przyczyny poinformuje Wykonawcę o wznowieniu prac.</w:t>
      </w:r>
    </w:p>
    <w:p w14:paraId="5123EC24" w14:textId="77777777" w:rsidR="002C1A1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W przypadku wystąpienia uzasadnionych okoliczności (warunki atmosferyczne, wydarzenia okołomiejskie, uroczystości itp.) Zamawiający może zmienić terminy wykonania poszczególnych prac. Zamawiający powiadomi Wykonawcę o zmianie terminu z 5-dniowym wyprzedzeniem.</w:t>
      </w:r>
    </w:p>
    <w:p w14:paraId="32ABAB10" w14:textId="3650AAF0" w:rsidR="002C1A1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 xml:space="preserve">Ze względu na </w:t>
      </w:r>
      <w:r w:rsidR="000C213C">
        <w:rPr>
          <w:rFonts w:cstheme="minorHAnsi"/>
        </w:rPr>
        <w:t>długotrwałe</w:t>
      </w:r>
      <w:r w:rsidRPr="00F90DC5">
        <w:rPr>
          <w:rFonts w:cstheme="minorHAnsi"/>
        </w:rPr>
        <w:t xml:space="preserve"> opady atmosferyczne Wykonawca ma możliwość wstrzymania na</w:t>
      </w:r>
      <w:r w:rsidR="006F05AA">
        <w:rPr>
          <w:rFonts w:cstheme="minorHAnsi"/>
        </w:rPr>
        <w:t> </w:t>
      </w:r>
      <w:r w:rsidRPr="00F90DC5">
        <w:rPr>
          <w:rFonts w:cstheme="minorHAnsi"/>
        </w:rPr>
        <w:t>1</w:t>
      </w:r>
      <w:r w:rsidR="00FE255D" w:rsidRPr="00F90DC5">
        <w:rPr>
          <w:rFonts w:cstheme="minorHAnsi"/>
        </w:rPr>
        <w:t> </w:t>
      </w:r>
      <w:r w:rsidRPr="00F90DC5">
        <w:rPr>
          <w:rFonts w:cstheme="minorHAnsi"/>
        </w:rPr>
        <w:t>dzień koszenia trawników, koszenia łąk kwietnych. O planowanym wstrzymaniu prac w</w:t>
      </w:r>
      <w:r w:rsidR="002879FD" w:rsidRPr="00F90DC5">
        <w:rPr>
          <w:rFonts w:cstheme="minorHAnsi"/>
        </w:rPr>
        <w:t> </w:t>
      </w:r>
      <w:r w:rsidRPr="00F90DC5">
        <w:rPr>
          <w:rFonts w:cstheme="minorHAnsi"/>
        </w:rPr>
        <w:t>danym dniu Wykonawca powiadomi Zamawiającego w raporcie przesłanym do godziny 7.30 tego dnia lub dnia następnego.</w:t>
      </w:r>
    </w:p>
    <w:p w14:paraId="2B3CCCA3" w14:textId="5D195823" w:rsidR="002C1A1F" w:rsidRPr="00F90DC5" w:rsidRDefault="00194132" w:rsidP="00881BDA">
      <w:pPr>
        <w:pStyle w:val="Akapitzlist"/>
        <w:numPr>
          <w:ilvl w:val="0"/>
          <w:numId w:val="1"/>
        </w:numPr>
        <w:contextualSpacing w:val="0"/>
        <w:rPr>
          <w:rFonts w:cstheme="minorHAnsi"/>
        </w:rPr>
      </w:pPr>
      <w:r w:rsidRPr="00F90DC5">
        <w:rPr>
          <w:rFonts w:cstheme="minorHAnsi"/>
        </w:rPr>
        <w:t>Jeżeli wyznaczony termin zakończenia prac wypada na dzień ustawowo wolny od pracy, należy zakończyć je w kolejnym dniu roboczym, z zastrzeżeniem</w:t>
      </w:r>
      <w:r w:rsidR="00BD161B">
        <w:rPr>
          <w:rFonts w:cstheme="minorHAnsi"/>
        </w:rPr>
        <w:t>,</w:t>
      </w:r>
      <w:r w:rsidRPr="00F90DC5">
        <w:rPr>
          <w:rFonts w:cstheme="minorHAnsi"/>
        </w:rPr>
        <w:t xml:space="preserve"> że teren musi być uporządkowany, a urobek wywieziony.</w:t>
      </w:r>
    </w:p>
    <w:p w14:paraId="7D826E94" w14:textId="77777777" w:rsidR="00313E7F" w:rsidRPr="00F90DC5" w:rsidRDefault="00194132" w:rsidP="00881BDA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cstheme="minorHAnsi"/>
        </w:rPr>
      </w:pPr>
      <w:r w:rsidRPr="00F90DC5">
        <w:rPr>
          <w:rFonts w:cstheme="minorHAnsi"/>
        </w:rPr>
        <w:t>Powierzchnie i ilości (obmiar) podane w tabeli stanowiącej załącznik nr 2 do wzoru umowy (lokalizacja) mogą ulec zmniejszeniu w zależności od wskazań Zamawiającego, nie więcej jednak niż o 20%.</w:t>
      </w:r>
    </w:p>
    <w:p w14:paraId="3C631651" w14:textId="77777777" w:rsidR="0038686F" w:rsidRPr="00676DD1" w:rsidRDefault="00194132" w:rsidP="007C7A65">
      <w:pPr>
        <w:pStyle w:val="Nagwek1"/>
        <w:ind w:left="680" w:hanging="396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bookmarkStart w:id="1" w:name="_Toc222400575"/>
      <w:r w:rsidRPr="00676DD1">
        <w:rPr>
          <w:rFonts w:asciiTheme="minorHAnsi" w:hAnsiTheme="minorHAnsi" w:cstheme="minorHAnsi"/>
          <w:b/>
          <w:bCs/>
          <w:color w:val="auto"/>
          <w:sz w:val="24"/>
          <w:szCs w:val="24"/>
        </w:rPr>
        <w:t>STANDARDY JAKOŚCIOWE WYKONANIA PRAC</w:t>
      </w:r>
      <w:bookmarkEnd w:id="1"/>
    </w:p>
    <w:p w14:paraId="1B79686C" w14:textId="77777777" w:rsidR="00517F97" w:rsidRPr="003249CA" w:rsidRDefault="00194132" w:rsidP="00314099">
      <w:pPr>
        <w:pStyle w:val="Nagwek2"/>
        <w:numPr>
          <w:ilvl w:val="0"/>
          <w:numId w:val="28"/>
        </w:numPr>
        <w:spacing w:before="120"/>
        <w:ind w:left="680" w:hanging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bookmarkStart w:id="2" w:name="_Toc222400576"/>
      <w:r w:rsidRPr="003249CA">
        <w:rPr>
          <w:rFonts w:asciiTheme="minorHAnsi" w:hAnsiTheme="minorHAnsi" w:cstheme="minorHAnsi"/>
          <w:b/>
          <w:bCs/>
          <w:color w:val="auto"/>
          <w:sz w:val="22"/>
          <w:szCs w:val="22"/>
        </w:rPr>
        <w:t>KRZEWY I BYLINY</w:t>
      </w:r>
      <w:bookmarkEnd w:id="2"/>
      <w:r w:rsidRPr="003249C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</w:p>
    <w:p w14:paraId="3E14BA37" w14:textId="77777777" w:rsidR="00713DC9" w:rsidRPr="00713DC9" w:rsidRDefault="00713DC9" w:rsidP="00314099">
      <w:pPr>
        <w:pStyle w:val="Akapitzlist"/>
        <w:numPr>
          <w:ilvl w:val="0"/>
          <w:numId w:val="3"/>
        </w:numPr>
        <w:spacing w:after="100" w:afterAutospacing="1" w:line="240" w:lineRule="auto"/>
        <w:contextualSpacing w:val="0"/>
        <w:rPr>
          <w:rFonts w:cstheme="minorHAnsi"/>
          <w:b/>
          <w:bCs/>
          <w:vanish/>
        </w:rPr>
      </w:pPr>
    </w:p>
    <w:p w14:paraId="632152B8" w14:textId="77777777" w:rsidR="00713DC9" w:rsidRPr="00713DC9" w:rsidRDefault="00713DC9" w:rsidP="00314099">
      <w:pPr>
        <w:pStyle w:val="Akapitzlist"/>
        <w:numPr>
          <w:ilvl w:val="0"/>
          <w:numId w:val="3"/>
        </w:numPr>
        <w:spacing w:after="100" w:afterAutospacing="1" w:line="240" w:lineRule="auto"/>
        <w:contextualSpacing w:val="0"/>
        <w:rPr>
          <w:rFonts w:cstheme="minorHAnsi"/>
          <w:b/>
          <w:bCs/>
          <w:vanish/>
        </w:rPr>
      </w:pPr>
    </w:p>
    <w:p w14:paraId="27C73FF9" w14:textId="77777777" w:rsidR="00037C0C" w:rsidRPr="00037C0C" w:rsidRDefault="00037C0C" w:rsidP="00314099">
      <w:pPr>
        <w:pStyle w:val="Akapitzlist"/>
        <w:keepNext/>
        <w:keepLines/>
        <w:numPr>
          <w:ilvl w:val="0"/>
          <w:numId w:val="32"/>
        </w:numPr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3" w:name="_Toc190783210"/>
      <w:bookmarkStart w:id="4" w:name="_Toc190783452"/>
      <w:bookmarkStart w:id="5" w:name="_Toc190783812"/>
      <w:bookmarkStart w:id="6" w:name="_Toc190784537"/>
      <w:bookmarkStart w:id="7" w:name="_Toc190784577"/>
      <w:bookmarkStart w:id="8" w:name="_Toc190785005"/>
      <w:bookmarkStart w:id="9" w:name="_Toc222400234"/>
      <w:bookmarkStart w:id="10" w:name="_Toc222400577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15843E56" w14:textId="36C7BDC0" w:rsidR="00EC63AD" w:rsidRPr="004E3E74" w:rsidRDefault="00EC63AD" w:rsidP="00314099">
      <w:pPr>
        <w:pStyle w:val="Nagwek3"/>
        <w:numPr>
          <w:ilvl w:val="1"/>
          <w:numId w:val="32"/>
        </w:numPr>
        <w:spacing w:before="120"/>
        <w:ind w:left="697" w:hanging="357"/>
        <w:rPr>
          <w:rFonts w:asciiTheme="minorHAnsi" w:hAnsiTheme="minorHAnsi" w:cstheme="minorHAnsi"/>
          <w:b w:val="0"/>
          <w:bCs/>
          <w:color w:val="auto"/>
        </w:rPr>
      </w:pPr>
      <w:bookmarkStart w:id="11" w:name="_Toc222400578"/>
      <w:r w:rsidRPr="004E3E74">
        <w:rPr>
          <w:rFonts w:asciiTheme="minorHAnsi" w:hAnsiTheme="minorHAnsi" w:cstheme="minorHAnsi"/>
          <w:bCs/>
          <w:color w:val="auto"/>
        </w:rPr>
        <w:t>SADZENIE KRZEWÓW I BYLIN</w:t>
      </w:r>
      <w:bookmarkEnd w:id="11"/>
    </w:p>
    <w:p w14:paraId="62D91549" w14:textId="297A04C1" w:rsidR="00A20740" w:rsidRPr="00F90DC5" w:rsidRDefault="00A20740" w:rsidP="00D8548B">
      <w:pPr>
        <w:ind w:left="284" w:firstLine="0"/>
        <w:rPr>
          <w:rFonts w:cstheme="minorHAnsi"/>
        </w:rPr>
      </w:pPr>
      <w:r w:rsidRPr="00F90DC5">
        <w:rPr>
          <w:rFonts w:cstheme="minorHAnsi"/>
        </w:rPr>
        <w:t>Czynność polega na zakupie materiału roślinnego oraz posadzeniu roślin w wyznaczonych przez</w:t>
      </w:r>
      <w:r w:rsidR="00D8548B">
        <w:rPr>
          <w:rFonts w:cstheme="minorHAnsi"/>
        </w:rPr>
        <w:t xml:space="preserve"> </w:t>
      </w:r>
      <w:r w:rsidRPr="00F90DC5">
        <w:rPr>
          <w:rFonts w:cstheme="minorHAnsi"/>
        </w:rPr>
        <w:t>Zamawiającego miejscach. Termin, gatunek i zakres zostan</w:t>
      </w:r>
      <w:r w:rsidR="00500898">
        <w:rPr>
          <w:rFonts w:cstheme="minorHAnsi"/>
        </w:rPr>
        <w:t>ą</w:t>
      </w:r>
      <w:r w:rsidRPr="00F90DC5">
        <w:rPr>
          <w:rFonts w:cstheme="minorHAnsi"/>
        </w:rPr>
        <w:t xml:space="preserve"> każdorazowo określon</w:t>
      </w:r>
      <w:r w:rsidR="00500898">
        <w:rPr>
          <w:rFonts w:cstheme="minorHAnsi"/>
        </w:rPr>
        <w:t>e</w:t>
      </w:r>
      <w:r w:rsidRPr="00F90DC5">
        <w:rPr>
          <w:rFonts w:cstheme="minorHAnsi"/>
        </w:rPr>
        <w:t xml:space="preserve"> przez Zamawiającego nie później niż 14 dni przed planowanym sadzeniem. Należy założyć zakup roślin o</w:t>
      </w:r>
      <w:r w:rsidR="006E737D" w:rsidRPr="00F90DC5">
        <w:rPr>
          <w:rFonts w:cstheme="minorHAnsi"/>
        </w:rPr>
        <w:t> </w:t>
      </w:r>
      <w:r w:rsidRPr="00F90DC5">
        <w:rPr>
          <w:rFonts w:cstheme="minorHAnsi"/>
        </w:rPr>
        <w:t>parametrach zgodnych z poniższymi wytycznymi:</w:t>
      </w:r>
    </w:p>
    <w:p w14:paraId="73988B2B" w14:textId="3FDF01D9" w:rsidR="00252853" w:rsidRPr="00037C0C" w:rsidRDefault="00252853" w:rsidP="00A517A2">
      <w:pPr>
        <w:pStyle w:val="Akapitzlist"/>
        <w:numPr>
          <w:ilvl w:val="0"/>
          <w:numId w:val="45"/>
        </w:numPr>
        <w:suppressAutoHyphens/>
        <w:spacing w:before="0"/>
        <w:ind w:left="567" w:hanging="340"/>
        <w:rPr>
          <w:rFonts w:cstheme="minorHAnsi"/>
          <w:lang w:eastAsia="zh-CN"/>
        </w:rPr>
      </w:pPr>
      <w:r w:rsidRPr="00037C0C">
        <w:rPr>
          <w:rFonts w:cstheme="minorHAnsi"/>
          <w:lang w:eastAsia="zh-CN"/>
        </w:rPr>
        <w:t>Przewiduje się</w:t>
      </w:r>
      <w:r w:rsidR="00BA1C7E" w:rsidRPr="00037C0C">
        <w:rPr>
          <w:rFonts w:cstheme="minorHAnsi"/>
          <w:lang w:eastAsia="zh-CN"/>
        </w:rPr>
        <w:t>,</w:t>
      </w:r>
      <w:r w:rsidRPr="00037C0C">
        <w:rPr>
          <w:rFonts w:cstheme="minorHAnsi"/>
          <w:lang w:eastAsia="zh-CN"/>
        </w:rPr>
        <w:t xml:space="preserve"> że materiał roślinny powinien być:</w:t>
      </w:r>
    </w:p>
    <w:p w14:paraId="3E1FDF71" w14:textId="119117B9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color w:val="000000"/>
          <w:lang w:val="x-none" w:eastAsia="x-none"/>
        </w:rPr>
        <w:t>zgodn</w:t>
      </w:r>
      <w:r w:rsidRPr="00F90DC5">
        <w:rPr>
          <w:rFonts w:cstheme="minorHAnsi"/>
          <w:color w:val="000000"/>
          <w:lang w:eastAsia="x-none"/>
        </w:rPr>
        <w:t>y</w:t>
      </w:r>
      <w:r w:rsidRPr="00F90DC5">
        <w:rPr>
          <w:rFonts w:cstheme="minorHAnsi"/>
          <w:color w:val="000000"/>
          <w:lang w:val="x-none" w:eastAsia="x-none"/>
        </w:rPr>
        <w:t xml:space="preserve"> w wyglądzie z odmianą</w:t>
      </w:r>
      <w:r w:rsidR="00762201">
        <w:rPr>
          <w:rFonts w:cstheme="minorHAnsi"/>
          <w:color w:val="000000"/>
          <w:lang w:eastAsia="x-none"/>
        </w:rPr>
        <w:t>;</w:t>
      </w:r>
      <w:r w:rsidRPr="00F90DC5">
        <w:rPr>
          <w:rFonts w:cstheme="minorHAnsi"/>
          <w:color w:val="000000"/>
          <w:lang w:val="x-none" w:eastAsia="x-none"/>
        </w:rPr>
        <w:t xml:space="preserve"> </w:t>
      </w:r>
    </w:p>
    <w:p w14:paraId="67CBBE67" w14:textId="09E42056" w:rsidR="00252853" w:rsidRPr="00F90DC5" w:rsidRDefault="00252853" w:rsidP="00A22899">
      <w:pPr>
        <w:numPr>
          <w:ilvl w:val="0"/>
          <w:numId w:val="13"/>
        </w:numPr>
        <w:suppressAutoHyphens/>
        <w:autoSpaceDN w:val="0"/>
        <w:ind w:left="567" w:hanging="340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color w:val="000000"/>
          <w:lang w:val="x-none" w:eastAsia="x-none"/>
        </w:rPr>
        <w:t xml:space="preserve">posiadać prawidłowo rozwinięty systemem korzeniowy w stosunku do wielkości </w:t>
      </w:r>
      <w:r w:rsidRPr="00F90DC5">
        <w:rPr>
          <w:rFonts w:cstheme="minorHAnsi"/>
          <w:color w:val="000000"/>
          <w:lang w:eastAsia="x-none"/>
        </w:rPr>
        <w:t xml:space="preserve">rośliny </w:t>
      </w:r>
      <w:r w:rsidRPr="00F90DC5">
        <w:rPr>
          <w:rFonts w:cstheme="minorHAnsi"/>
          <w:color w:val="000000"/>
          <w:lang w:val="x-none" w:eastAsia="x-none"/>
        </w:rPr>
        <w:t>i</w:t>
      </w:r>
      <w:r w:rsidR="006E737D" w:rsidRPr="00F90DC5">
        <w:rPr>
          <w:rFonts w:cstheme="minorHAnsi"/>
          <w:color w:val="000000"/>
          <w:lang w:val="x-none" w:eastAsia="x-none"/>
        </w:rPr>
        <w:t> </w:t>
      </w:r>
      <w:r w:rsidRPr="00F90DC5">
        <w:rPr>
          <w:rFonts w:cstheme="minorHAnsi"/>
          <w:color w:val="000000"/>
          <w:lang w:val="x-none" w:eastAsia="x-none"/>
        </w:rPr>
        <w:t>odmiany</w:t>
      </w:r>
      <w:r w:rsidR="00762201">
        <w:rPr>
          <w:rFonts w:cstheme="minorHAnsi"/>
          <w:color w:val="000000"/>
          <w:lang w:eastAsia="x-none"/>
        </w:rPr>
        <w:t>;</w:t>
      </w:r>
    </w:p>
    <w:p w14:paraId="0E5452C8" w14:textId="77777777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color w:val="000000"/>
          <w:lang w:val="x-none" w:eastAsia="x-none"/>
        </w:rPr>
        <w:t>powinien być w dobrej kondycji zdrowotnej, bez oznak chorób i żerowania szkodników</w:t>
      </w:r>
      <w:r w:rsidRPr="00F90DC5">
        <w:rPr>
          <w:rFonts w:cstheme="minorHAnsi"/>
          <w:color w:val="000000"/>
          <w:lang w:eastAsia="x-none"/>
        </w:rPr>
        <w:t>,</w:t>
      </w:r>
    </w:p>
    <w:p w14:paraId="53F88292" w14:textId="51916A34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color w:val="000000"/>
          <w:lang w:val="x-none" w:eastAsia="x-none"/>
        </w:rPr>
        <w:lastRenderedPageBreak/>
        <w:t>materiał w ramach gatunku i odmiany powinien być wyrównany pod względem wielkości</w:t>
      </w:r>
      <w:r w:rsidRPr="00F90DC5">
        <w:rPr>
          <w:rFonts w:cstheme="minorHAnsi"/>
          <w:color w:val="000000"/>
          <w:lang w:eastAsia="x-none"/>
        </w:rPr>
        <w:t xml:space="preserve"> </w:t>
      </w:r>
      <w:r w:rsidRPr="00F90DC5">
        <w:rPr>
          <w:rFonts w:cstheme="minorHAnsi"/>
          <w:color w:val="000000"/>
          <w:lang w:val="x-none" w:eastAsia="x-none"/>
        </w:rPr>
        <w:t>i</w:t>
      </w:r>
      <w:r w:rsidR="006E737D" w:rsidRPr="00F90DC5">
        <w:rPr>
          <w:rFonts w:cstheme="minorHAnsi"/>
          <w:color w:val="000000"/>
          <w:lang w:val="x-none" w:eastAsia="x-none"/>
        </w:rPr>
        <w:t> </w:t>
      </w:r>
      <w:r w:rsidRPr="00F90DC5">
        <w:rPr>
          <w:rFonts w:cstheme="minorHAnsi"/>
          <w:color w:val="000000"/>
          <w:lang w:val="x-none" w:eastAsia="x-none"/>
        </w:rPr>
        <w:t>kształtu</w:t>
      </w:r>
      <w:r w:rsidR="00762201">
        <w:rPr>
          <w:rFonts w:cstheme="minorHAnsi"/>
          <w:color w:val="000000"/>
          <w:lang w:eastAsia="x-none"/>
        </w:rPr>
        <w:t>;</w:t>
      </w:r>
    </w:p>
    <w:p w14:paraId="7FB5F28D" w14:textId="7D3DF350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lang w:val="x-none" w:eastAsia="x-none"/>
        </w:rPr>
        <w:t>opatrzony etykietą</w:t>
      </w:r>
      <w:r w:rsidR="00762201">
        <w:rPr>
          <w:rFonts w:cstheme="minorHAnsi"/>
          <w:lang w:eastAsia="x-none"/>
        </w:rPr>
        <w:t>;</w:t>
      </w:r>
    </w:p>
    <w:p w14:paraId="0227116C" w14:textId="2236DD20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lang w:val="x-none" w:eastAsia="x-none"/>
        </w:rPr>
        <w:t xml:space="preserve">zdrowy, wolny od chorób, </w:t>
      </w:r>
      <w:r w:rsidRPr="00F90DC5">
        <w:rPr>
          <w:rFonts w:cstheme="minorHAnsi"/>
          <w:lang w:eastAsia="x-none"/>
        </w:rPr>
        <w:t>(</w:t>
      </w:r>
      <w:r w:rsidRPr="00F90DC5">
        <w:rPr>
          <w:rFonts w:cstheme="minorHAnsi"/>
          <w:lang w:val="x-none" w:eastAsia="x-none"/>
        </w:rPr>
        <w:t>cebule powinny być jędrne, bez plam, przebarwień lub narośli i</w:t>
      </w:r>
      <w:r w:rsidR="00BA1C7E" w:rsidRPr="00F90DC5">
        <w:rPr>
          <w:rFonts w:cstheme="minorHAnsi"/>
          <w:lang w:val="x-none" w:eastAsia="x-none"/>
        </w:rPr>
        <w:t> </w:t>
      </w:r>
      <w:r w:rsidRPr="00F90DC5">
        <w:rPr>
          <w:rFonts w:cstheme="minorHAnsi"/>
          <w:lang w:val="x-none" w:eastAsia="x-none"/>
        </w:rPr>
        <w:t>innych uszkodzeń, pokryte łuskami okrywającymi</w:t>
      </w:r>
      <w:r w:rsidRPr="00F90DC5">
        <w:rPr>
          <w:rFonts w:cstheme="minorHAnsi"/>
          <w:lang w:eastAsia="x-none"/>
        </w:rPr>
        <w:t>)</w:t>
      </w:r>
      <w:r w:rsidR="00762201">
        <w:rPr>
          <w:rFonts w:cstheme="minorHAnsi"/>
          <w:lang w:eastAsia="x-none"/>
        </w:rPr>
        <w:t>;</w:t>
      </w:r>
    </w:p>
    <w:p w14:paraId="2FD41C00" w14:textId="4D2E8056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lang w:val="x-none" w:eastAsia="x-none"/>
        </w:rPr>
        <w:t>wyrównany, jednolity w całej partii w ramach gatunku i odmiany</w:t>
      </w:r>
      <w:r w:rsidR="00762201">
        <w:rPr>
          <w:rFonts w:cstheme="minorHAnsi"/>
          <w:lang w:eastAsia="x-none"/>
        </w:rPr>
        <w:t>;</w:t>
      </w:r>
    </w:p>
    <w:p w14:paraId="7742F594" w14:textId="35E7045E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color w:val="000000"/>
          <w:lang w:val="x-none" w:eastAsia="x-none"/>
        </w:rPr>
        <w:t>podłoże w pojemniku powinno być równomiernie przerośnięte korzeniami</w:t>
      </w:r>
      <w:r w:rsidRPr="00F90DC5">
        <w:rPr>
          <w:rFonts w:cstheme="minorHAnsi"/>
          <w:color w:val="000000"/>
          <w:lang w:eastAsia="x-none"/>
        </w:rPr>
        <w:t>. P</w:t>
      </w:r>
      <w:r w:rsidRPr="00F90DC5">
        <w:rPr>
          <w:rFonts w:cstheme="minorHAnsi"/>
          <w:color w:val="000000"/>
          <w:lang w:val="x-none" w:eastAsia="x-none"/>
        </w:rPr>
        <w:t>o usunięciu pojemnika bryła korzeniowa musi pozostać w całości</w:t>
      </w:r>
      <w:r w:rsidR="00762201">
        <w:rPr>
          <w:rFonts w:cstheme="minorHAnsi"/>
          <w:color w:val="000000"/>
          <w:lang w:eastAsia="x-none"/>
        </w:rPr>
        <w:t>;</w:t>
      </w:r>
    </w:p>
    <w:p w14:paraId="5ED42DD8" w14:textId="77777777" w:rsidR="00252853" w:rsidRPr="00F90DC5" w:rsidRDefault="00252853" w:rsidP="00881BDA">
      <w:pPr>
        <w:numPr>
          <w:ilvl w:val="0"/>
          <w:numId w:val="13"/>
        </w:numPr>
        <w:suppressAutoHyphens/>
        <w:autoSpaceDN w:val="0"/>
        <w:spacing w:after="0"/>
        <w:ind w:left="567" w:hanging="357"/>
        <w:textAlignment w:val="baseline"/>
        <w:rPr>
          <w:rFonts w:cstheme="minorHAnsi"/>
          <w:color w:val="000000"/>
          <w:lang w:val="x-none" w:eastAsia="x-none"/>
        </w:rPr>
      </w:pPr>
      <w:r w:rsidRPr="00F90DC5">
        <w:rPr>
          <w:rFonts w:cstheme="minorHAnsi"/>
          <w:color w:val="000000"/>
          <w:lang w:val="x-none" w:eastAsia="x-none"/>
        </w:rPr>
        <w:t>na organach trwałych (kłącza, bulwy, korzenie, zdrewniałe nasady tegorocznych pędów) powinny być widoczne pąki odnawiające, ewentualnie przyziemne rozety liści</w:t>
      </w:r>
      <w:r w:rsidRPr="00F90DC5">
        <w:rPr>
          <w:rFonts w:cstheme="minorHAnsi"/>
          <w:color w:val="000000"/>
          <w:lang w:eastAsia="x-none"/>
        </w:rPr>
        <w:t>.</w:t>
      </w:r>
    </w:p>
    <w:p w14:paraId="091D5509" w14:textId="77777777" w:rsidR="00A20740" w:rsidRPr="00F90DC5" w:rsidRDefault="00A20740" w:rsidP="00D8548B">
      <w:pPr>
        <w:pStyle w:val="Akapitzlist"/>
        <w:numPr>
          <w:ilvl w:val="0"/>
          <w:numId w:val="46"/>
        </w:numPr>
        <w:suppressAutoHyphens/>
        <w:ind w:left="426" w:hanging="142"/>
        <w:contextualSpacing w:val="0"/>
        <w:rPr>
          <w:rFonts w:cstheme="minorHAnsi"/>
        </w:rPr>
      </w:pPr>
      <w:r w:rsidRPr="00E26DA0">
        <w:rPr>
          <w:rFonts w:cstheme="minorHAnsi"/>
          <w:lang w:eastAsia="zh-CN"/>
        </w:rPr>
        <w:t>Sposób</w:t>
      </w:r>
      <w:r w:rsidRPr="00F90DC5">
        <w:rPr>
          <w:rFonts w:cstheme="minorHAnsi"/>
          <w:color w:val="000000"/>
        </w:rPr>
        <w:t xml:space="preserve"> i kolejność wykonywania prac:</w:t>
      </w:r>
    </w:p>
    <w:p w14:paraId="4553FEAE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usunięcie zanieczyszczeń z powierzchni wyznaczonej na rabatę;</w:t>
      </w:r>
    </w:p>
    <w:p w14:paraId="425E2CD5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zdjęcie darni w miejscu wykonania rabaty;</w:t>
      </w:r>
    </w:p>
    <w:p w14:paraId="31EAB621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zdjęcie 15 cm ziemi rodzimej;</w:t>
      </w:r>
    </w:p>
    <w:p w14:paraId="1459E629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przekopanie gleby na głębokość ok. 25 cm;</w:t>
      </w:r>
    </w:p>
    <w:p w14:paraId="57DF6206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 xml:space="preserve">dokładne usunięcie korzeni roślin, resztek roślinnych; </w:t>
      </w:r>
    </w:p>
    <w:p w14:paraId="2FC063B0" w14:textId="2CF1434F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 xml:space="preserve">odcięcie powierzchni rabaty od trawy taśmą typu </w:t>
      </w:r>
      <w:proofErr w:type="gramStart"/>
      <w:r w:rsidRPr="00F90DC5">
        <w:rPr>
          <w:rFonts w:cstheme="minorHAnsi"/>
          <w:color w:val="000000"/>
        </w:rPr>
        <w:t>EKOBORD,</w:t>
      </w:r>
      <w:proofErr w:type="gramEnd"/>
      <w:r w:rsidRPr="00F90DC5">
        <w:rPr>
          <w:rFonts w:cstheme="minorHAnsi"/>
          <w:color w:val="000000"/>
        </w:rPr>
        <w:t xml:space="preserve"> (taśma o wys. min. </w:t>
      </w:r>
      <w:smartTag w:uri="urn:schemas-microsoft-com:office:smarttags" w:element="metricconverter">
        <w:smartTagPr>
          <w:attr w:name="ProductID" w:val="58 mm"/>
        </w:smartTagPr>
        <w:r w:rsidRPr="00F90DC5">
          <w:rPr>
            <w:rFonts w:cstheme="minorHAnsi"/>
            <w:color w:val="000000"/>
          </w:rPr>
          <w:t>58 mm</w:t>
        </w:r>
      </w:smartTag>
      <w:r w:rsidRPr="00F90DC5">
        <w:rPr>
          <w:rFonts w:cstheme="minorHAnsi"/>
          <w:color w:val="000000"/>
        </w:rPr>
        <w:t>);</w:t>
      </w:r>
    </w:p>
    <w:p w14:paraId="02BD12CF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wyrównanie powierzchni gleby;</w:t>
      </w:r>
    </w:p>
    <w:p w14:paraId="2A8747B2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przygotowanie podłoża do wypełnienia powstałego ubytku ziemi;</w:t>
      </w:r>
    </w:p>
    <w:p w14:paraId="22D64FDC" w14:textId="5E9248AD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równomierne rozłożenie 1</w:t>
      </w:r>
      <w:r w:rsidR="00D55508" w:rsidRPr="00F90DC5">
        <w:rPr>
          <w:rFonts w:cstheme="minorHAnsi"/>
          <w:color w:val="000000"/>
        </w:rPr>
        <w:t>0</w:t>
      </w:r>
      <w:r w:rsidRPr="00F90DC5">
        <w:rPr>
          <w:rFonts w:cstheme="minorHAnsi"/>
          <w:color w:val="000000"/>
        </w:rPr>
        <w:t xml:space="preserve"> cm warstwy przygotowanego podłoża;</w:t>
      </w:r>
    </w:p>
    <w:p w14:paraId="12C26D63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wyrównanie powierzchni rabaty;</w:t>
      </w:r>
    </w:p>
    <w:p w14:paraId="47EB26DC" w14:textId="77777777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>posadzenie roślin wg projektu Zamawiającego (cena roślin jest wliczona w cenę założenia rabaty);</w:t>
      </w:r>
    </w:p>
    <w:p w14:paraId="233EB318" w14:textId="6C41BFD9" w:rsidR="00A20740" w:rsidRPr="00F90DC5" w:rsidRDefault="00A20740" w:rsidP="00881BDA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ind w:left="567" w:hanging="357"/>
        <w:rPr>
          <w:rFonts w:cstheme="minorHAnsi"/>
          <w:color w:val="000000"/>
        </w:rPr>
      </w:pPr>
      <w:r w:rsidRPr="00F90DC5">
        <w:rPr>
          <w:rFonts w:cstheme="minorHAnsi"/>
          <w:color w:val="000000"/>
        </w:rPr>
        <w:t xml:space="preserve">równomierne rozłożenie 5 cm warstwy z kory </w:t>
      </w:r>
      <w:r w:rsidR="00500898">
        <w:rPr>
          <w:rFonts w:cstheme="minorHAnsi"/>
          <w:color w:val="000000"/>
        </w:rPr>
        <w:t>średnio mielonej</w:t>
      </w:r>
      <w:r w:rsidRPr="00F90DC5">
        <w:rPr>
          <w:rFonts w:cstheme="minorHAnsi"/>
          <w:color w:val="000000"/>
        </w:rPr>
        <w:t>;</w:t>
      </w:r>
    </w:p>
    <w:p w14:paraId="37696C25" w14:textId="77777777" w:rsidR="00A20740" w:rsidRPr="00F90DC5" w:rsidRDefault="00A20740" w:rsidP="00881BDA">
      <w:pPr>
        <w:numPr>
          <w:ilvl w:val="0"/>
          <w:numId w:val="14"/>
        </w:numPr>
        <w:spacing w:after="0"/>
        <w:ind w:left="567" w:hanging="357"/>
        <w:contextualSpacing/>
        <w:rPr>
          <w:rFonts w:cstheme="minorHAnsi"/>
          <w:bCs/>
          <w:color w:val="000000"/>
        </w:rPr>
      </w:pPr>
      <w:r w:rsidRPr="00F90DC5">
        <w:rPr>
          <w:rFonts w:cstheme="minorHAnsi"/>
          <w:color w:val="000000"/>
        </w:rPr>
        <w:t>zebranie i wywóz urobku (w dniu założenia rabaty) oraz utylizacja;</w:t>
      </w:r>
    </w:p>
    <w:p w14:paraId="17D886BA" w14:textId="1B50717A" w:rsidR="00A20740" w:rsidRPr="00F90DC5" w:rsidRDefault="00A20740" w:rsidP="00881BDA">
      <w:pPr>
        <w:numPr>
          <w:ilvl w:val="0"/>
          <w:numId w:val="14"/>
        </w:numPr>
        <w:spacing w:after="0"/>
        <w:ind w:left="567" w:hanging="357"/>
        <w:rPr>
          <w:rFonts w:cstheme="minorHAnsi"/>
          <w:bCs/>
          <w:color w:val="000000"/>
        </w:rPr>
      </w:pPr>
      <w:r w:rsidRPr="00F90DC5">
        <w:rPr>
          <w:rFonts w:cstheme="minorHAnsi"/>
          <w:bCs/>
          <w:color w:val="000000"/>
        </w:rPr>
        <w:t>uporządkowanie miejsca pracy.</w:t>
      </w:r>
    </w:p>
    <w:p w14:paraId="02541996" w14:textId="77777777" w:rsidR="009D04F6" w:rsidRPr="00F90DC5" w:rsidRDefault="009D04F6" w:rsidP="003D353A">
      <w:pPr>
        <w:pStyle w:val="Akapitzlist"/>
        <w:numPr>
          <w:ilvl w:val="0"/>
          <w:numId w:val="46"/>
        </w:numPr>
        <w:suppressAutoHyphens/>
        <w:ind w:left="284" w:firstLine="142"/>
        <w:contextualSpacing w:val="0"/>
        <w:jc w:val="both"/>
        <w:rPr>
          <w:rFonts w:cstheme="minorHAnsi"/>
          <w:b/>
        </w:rPr>
      </w:pPr>
      <w:r w:rsidRPr="00A110DD">
        <w:rPr>
          <w:rFonts w:cstheme="minorHAnsi"/>
          <w:lang w:eastAsia="zh-CN"/>
        </w:rPr>
        <w:t>Ziemia</w:t>
      </w:r>
      <w:r w:rsidRPr="00F90DC5">
        <w:rPr>
          <w:rFonts w:cstheme="minorHAnsi"/>
          <w:b/>
        </w:rPr>
        <w:t xml:space="preserve"> </w:t>
      </w:r>
      <w:r w:rsidRPr="00A110DD">
        <w:rPr>
          <w:rFonts w:cstheme="minorHAnsi"/>
          <w:bCs/>
        </w:rPr>
        <w:t>urodzajna</w:t>
      </w:r>
      <w:r w:rsidRPr="00F90DC5">
        <w:rPr>
          <w:rFonts w:cstheme="minorHAnsi"/>
          <w:b/>
        </w:rPr>
        <w:t>:</w:t>
      </w:r>
    </w:p>
    <w:p w14:paraId="6F665147" w14:textId="00430116" w:rsidR="009D04F6" w:rsidRPr="00F90DC5" w:rsidRDefault="009D04F6" w:rsidP="00D8548B">
      <w:pPr>
        <w:ind w:left="142" w:firstLine="0"/>
        <w:jc w:val="both"/>
        <w:rPr>
          <w:rFonts w:cstheme="minorHAnsi"/>
        </w:rPr>
      </w:pPr>
      <w:r w:rsidRPr="00F90DC5">
        <w:rPr>
          <w:rFonts w:cstheme="minorHAnsi"/>
        </w:rPr>
        <w:lastRenderedPageBreak/>
        <w:t>Ziemia urodzajna powinna zawierać co najmniej 2% części organicznych, powinna być wilgotna</w:t>
      </w:r>
      <w:r w:rsidR="00D8548B">
        <w:rPr>
          <w:rFonts w:cstheme="minorHAnsi"/>
        </w:rPr>
        <w:t xml:space="preserve"> </w:t>
      </w:r>
      <w:r w:rsidRPr="00F90DC5">
        <w:rPr>
          <w:rFonts w:cstheme="minorHAnsi"/>
        </w:rPr>
        <w:t>i</w:t>
      </w:r>
      <w:r w:rsidR="0026059C">
        <w:rPr>
          <w:rFonts w:cstheme="minorHAnsi"/>
        </w:rPr>
        <w:t> </w:t>
      </w:r>
      <w:r w:rsidRPr="00F90DC5">
        <w:rPr>
          <w:rFonts w:cstheme="minorHAnsi"/>
        </w:rPr>
        <w:t>pozbawiona kamieni o średnicy powyżej 5 cm oraz wolna od zanieczyszczeń obcych.</w:t>
      </w:r>
    </w:p>
    <w:p w14:paraId="4348FD11" w14:textId="77777777" w:rsidR="009D04F6" w:rsidRPr="00F90DC5" w:rsidRDefault="009D04F6" w:rsidP="00881BDA">
      <w:pPr>
        <w:pStyle w:val="Akapitzlist"/>
        <w:numPr>
          <w:ilvl w:val="0"/>
          <w:numId w:val="15"/>
        </w:numPr>
        <w:spacing w:after="0"/>
        <w:jc w:val="both"/>
        <w:rPr>
          <w:rFonts w:cstheme="minorHAnsi"/>
        </w:rPr>
      </w:pPr>
      <w:r w:rsidRPr="00F90DC5">
        <w:rPr>
          <w:rFonts w:cstheme="minorHAnsi"/>
        </w:rPr>
        <w:t>frakcja ilasta (d&lt;0,002 mm) 12-18%,</w:t>
      </w:r>
    </w:p>
    <w:p w14:paraId="622151B6" w14:textId="77777777" w:rsidR="009D04F6" w:rsidRPr="00F90DC5" w:rsidRDefault="009D04F6" w:rsidP="00881BDA">
      <w:pPr>
        <w:pStyle w:val="Akapitzlist"/>
        <w:numPr>
          <w:ilvl w:val="0"/>
          <w:numId w:val="15"/>
        </w:numPr>
        <w:spacing w:after="0"/>
        <w:rPr>
          <w:rFonts w:cstheme="minorHAnsi"/>
        </w:rPr>
      </w:pPr>
      <w:r w:rsidRPr="00F90DC5">
        <w:rPr>
          <w:rFonts w:cstheme="minorHAnsi"/>
        </w:rPr>
        <w:t>frakcja pylasta (0,002 do 0,05mm) 20-30%,</w:t>
      </w:r>
    </w:p>
    <w:p w14:paraId="33489978" w14:textId="77777777" w:rsidR="009D04F6" w:rsidRPr="00F90DC5" w:rsidRDefault="009D04F6" w:rsidP="00881BDA">
      <w:pPr>
        <w:pStyle w:val="Akapitzlist"/>
        <w:numPr>
          <w:ilvl w:val="0"/>
          <w:numId w:val="15"/>
        </w:numPr>
        <w:spacing w:after="0"/>
        <w:rPr>
          <w:rFonts w:cstheme="minorHAnsi"/>
        </w:rPr>
      </w:pPr>
      <w:r w:rsidRPr="00F90DC5">
        <w:rPr>
          <w:rFonts w:cstheme="minorHAnsi"/>
        </w:rPr>
        <w:t>frakcja piaszczysta (0,05 do 2,0 mm) 45-70%,</w:t>
      </w:r>
    </w:p>
    <w:p w14:paraId="03346F15" w14:textId="77777777" w:rsidR="009D04F6" w:rsidRPr="00F90DC5" w:rsidRDefault="009D04F6" w:rsidP="00881BDA">
      <w:pPr>
        <w:pStyle w:val="Akapitzlist"/>
        <w:numPr>
          <w:ilvl w:val="0"/>
          <w:numId w:val="15"/>
        </w:numPr>
        <w:spacing w:after="0"/>
        <w:rPr>
          <w:rFonts w:cstheme="minorHAnsi"/>
        </w:rPr>
      </w:pPr>
      <w:r w:rsidRPr="00F90DC5">
        <w:rPr>
          <w:rFonts w:cstheme="minorHAnsi"/>
        </w:rPr>
        <w:t>zawartość fosforu (P2O5) &gt; 20 mg/m2,</w:t>
      </w:r>
    </w:p>
    <w:p w14:paraId="0D962DFB" w14:textId="77777777" w:rsidR="009D04F6" w:rsidRPr="00F90DC5" w:rsidRDefault="009D04F6" w:rsidP="00881BDA">
      <w:pPr>
        <w:pStyle w:val="Akapitzlist"/>
        <w:numPr>
          <w:ilvl w:val="0"/>
          <w:numId w:val="15"/>
        </w:numPr>
        <w:spacing w:after="0"/>
        <w:rPr>
          <w:rFonts w:cstheme="minorHAnsi"/>
        </w:rPr>
      </w:pPr>
      <w:r w:rsidRPr="00F90DC5">
        <w:rPr>
          <w:rFonts w:cstheme="minorHAnsi"/>
        </w:rPr>
        <w:t>zawartość potasu (K2O) &gt; 30 mg/m2,</w:t>
      </w:r>
    </w:p>
    <w:p w14:paraId="556EB640" w14:textId="77777777" w:rsidR="009D04F6" w:rsidRPr="00F90DC5" w:rsidRDefault="009D04F6" w:rsidP="00881BDA">
      <w:pPr>
        <w:pStyle w:val="Akapitzlist"/>
        <w:numPr>
          <w:ilvl w:val="0"/>
          <w:numId w:val="15"/>
        </w:numPr>
        <w:spacing w:after="0"/>
        <w:rPr>
          <w:rFonts w:cstheme="minorHAnsi"/>
        </w:rPr>
      </w:pPr>
      <w:r w:rsidRPr="00F90DC5">
        <w:rPr>
          <w:rFonts w:cstheme="minorHAnsi"/>
        </w:rPr>
        <w:t xml:space="preserve">kwasowość </w:t>
      </w:r>
      <w:proofErr w:type="spellStart"/>
      <w:r w:rsidRPr="00F90DC5">
        <w:rPr>
          <w:rFonts w:cstheme="minorHAnsi"/>
        </w:rPr>
        <w:t>pH</w:t>
      </w:r>
      <w:proofErr w:type="spellEnd"/>
      <w:r w:rsidRPr="00F90DC5">
        <w:rPr>
          <w:rFonts w:cstheme="minorHAnsi"/>
        </w:rPr>
        <w:t xml:space="preserve"> ≥5,5. </w:t>
      </w:r>
    </w:p>
    <w:p w14:paraId="7400B42E" w14:textId="56B3D6B4" w:rsidR="00BB222C" w:rsidRPr="00F90DC5" w:rsidRDefault="009D04F6" w:rsidP="00A22899">
      <w:pPr>
        <w:spacing w:before="240"/>
        <w:ind w:left="142" w:firstLine="0"/>
        <w:rPr>
          <w:rFonts w:cstheme="minorHAnsi"/>
        </w:rPr>
      </w:pPr>
      <w:r w:rsidRPr="00F90DC5">
        <w:rPr>
          <w:rFonts w:cstheme="minorHAnsi"/>
        </w:rPr>
        <w:t>W przypadkach wątpliwych Zamawiający zleci wykonanie badań na koszt Wykonawcy w celu stwierdzenia, że ziemia urodzajna odpowiada powyższym parametrom.</w:t>
      </w:r>
    </w:p>
    <w:p w14:paraId="1CF8F805" w14:textId="77777777" w:rsidR="000C473A" w:rsidRPr="00F90DC5" w:rsidRDefault="000C473A" w:rsidP="00D8548B">
      <w:pPr>
        <w:pStyle w:val="Akapitzlist"/>
        <w:numPr>
          <w:ilvl w:val="0"/>
          <w:numId w:val="46"/>
        </w:numPr>
        <w:suppressAutoHyphens/>
        <w:spacing w:after="0"/>
        <w:ind w:left="425" w:firstLine="1"/>
        <w:contextualSpacing w:val="0"/>
        <w:jc w:val="both"/>
        <w:rPr>
          <w:rFonts w:cstheme="minorHAnsi"/>
          <w:b/>
        </w:rPr>
      </w:pPr>
      <w:r w:rsidRPr="00A110DD">
        <w:rPr>
          <w:rFonts w:cstheme="minorHAnsi"/>
          <w:lang w:eastAsia="zh-CN"/>
        </w:rPr>
        <w:t>Kora</w:t>
      </w:r>
      <w:r w:rsidRPr="00F90DC5">
        <w:rPr>
          <w:rFonts w:cstheme="minorHAnsi"/>
          <w:b/>
          <w:bCs/>
        </w:rPr>
        <w:t>:</w:t>
      </w:r>
    </w:p>
    <w:p w14:paraId="2E5B5EE4" w14:textId="08E1F152" w:rsidR="009D04F6" w:rsidRPr="00F90DC5" w:rsidRDefault="000C473A" w:rsidP="00D8548B">
      <w:pPr>
        <w:spacing w:before="10" w:after="10"/>
        <w:ind w:left="284" w:firstLine="0"/>
        <w:rPr>
          <w:rFonts w:cstheme="minorHAnsi"/>
          <w:snapToGrid w:val="0"/>
          <w:color w:val="000000"/>
        </w:rPr>
      </w:pPr>
      <w:r w:rsidRPr="00F90DC5">
        <w:rPr>
          <w:rFonts w:cstheme="minorHAnsi"/>
        </w:rPr>
        <w:t xml:space="preserve">Kora ogrodowa średnio lub drobno mielona drzew iglastych, przekompostowana, o odczynie obojętnym, frakcji 2-4 cm lub </w:t>
      </w:r>
      <w:r w:rsidRPr="00F90DC5">
        <w:rPr>
          <w:rFonts w:cstheme="minorHAnsi"/>
          <w:bCs/>
          <w:snapToGrid w:val="0"/>
          <w:color w:val="000000"/>
        </w:rPr>
        <w:t>o frakcji 1-2 cm</w:t>
      </w:r>
      <w:r w:rsidRPr="00F90DC5">
        <w:rPr>
          <w:rFonts w:cstheme="minorHAnsi"/>
        </w:rPr>
        <w:t xml:space="preserve"> do ściółkowania roślin. Kora powinna mieć świeży zapach i odpowiedni kolor. Nie może mieć objawów zagrzybienia. </w:t>
      </w:r>
      <w:r w:rsidRPr="00F90DC5">
        <w:rPr>
          <w:rFonts w:cstheme="minorHAnsi"/>
          <w:bCs/>
          <w:snapToGrid w:val="0"/>
          <w:color w:val="000000"/>
        </w:rPr>
        <w:t>Nie może</w:t>
      </w:r>
      <w:r w:rsidRPr="00F90DC5">
        <w:rPr>
          <w:rFonts w:cstheme="minorHAnsi"/>
          <w:snapToGrid w:val="0"/>
          <w:color w:val="000000"/>
        </w:rPr>
        <w:t xml:space="preserve"> być wymieszana z</w:t>
      </w:r>
      <w:r w:rsidR="00A84022" w:rsidRPr="00F90DC5">
        <w:rPr>
          <w:rFonts w:cstheme="minorHAnsi"/>
          <w:snapToGrid w:val="0"/>
          <w:color w:val="000000"/>
        </w:rPr>
        <w:t> </w:t>
      </w:r>
      <w:r w:rsidRPr="00F90DC5">
        <w:rPr>
          <w:rFonts w:cstheme="minorHAnsi"/>
          <w:snapToGrid w:val="0"/>
          <w:color w:val="000000"/>
        </w:rPr>
        <w:t xml:space="preserve">deskami, kołkami, zrębkami, trocinami itp. </w:t>
      </w:r>
    </w:p>
    <w:p w14:paraId="6CB756D8" w14:textId="77777777" w:rsidR="00A517A2" w:rsidRPr="00A517A2" w:rsidRDefault="00A517A2" w:rsidP="00A517A2">
      <w:pPr>
        <w:pStyle w:val="Akapitzlist"/>
        <w:keepNext/>
        <w:keepLines/>
        <w:numPr>
          <w:ilvl w:val="0"/>
          <w:numId w:val="38"/>
        </w:numPr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12" w:name="_Toc190783213"/>
      <w:bookmarkStart w:id="13" w:name="_Toc190783455"/>
      <w:bookmarkStart w:id="14" w:name="_Toc190783815"/>
      <w:bookmarkStart w:id="15" w:name="_Toc190784540"/>
      <w:bookmarkStart w:id="16" w:name="_Toc190784580"/>
      <w:bookmarkStart w:id="17" w:name="_Toc190785008"/>
      <w:bookmarkStart w:id="18" w:name="_Toc222400236"/>
      <w:bookmarkStart w:id="19" w:name="_Toc222400579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16260E52" w14:textId="77777777" w:rsidR="00A517A2" w:rsidRPr="00A517A2" w:rsidRDefault="00A517A2" w:rsidP="00A517A2">
      <w:pPr>
        <w:pStyle w:val="Akapitzlist"/>
        <w:keepNext/>
        <w:keepLines/>
        <w:numPr>
          <w:ilvl w:val="1"/>
          <w:numId w:val="38"/>
        </w:numPr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20" w:name="_Toc222400237"/>
      <w:bookmarkStart w:id="21" w:name="_Toc222400580"/>
      <w:bookmarkEnd w:id="20"/>
      <w:bookmarkEnd w:id="21"/>
    </w:p>
    <w:p w14:paraId="2E0AD6BA" w14:textId="508B96D3" w:rsidR="00731EF0" w:rsidRPr="00764A88" w:rsidRDefault="00225A74" w:rsidP="00A517A2">
      <w:pPr>
        <w:pStyle w:val="Nagwek3"/>
        <w:numPr>
          <w:ilvl w:val="1"/>
          <w:numId w:val="38"/>
        </w:numPr>
        <w:spacing w:before="120"/>
        <w:ind w:left="772"/>
        <w:rPr>
          <w:rFonts w:asciiTheme="minorHAnsi" w:hAnsiTheme="minorHAnsi" w:cstheme="minorHAnsi"/>
          <w:b w:val="0"/>
          <w:bCs/>
          <w:color w:val="auto"/>
        </w:rPr>
      </w:pPr>
      <w:r w:rsidRPr="00764A88">
        <w:rPr>
          <w:rFonts w:asciiTheme="minorHAnsi" w:hAnsiTheme="minorHAnsi" w:cstheme="minorHAnsi"/>
          <w:bCs/>
          <w:color w:val="auto"/>
        </w:rPr>
        <w:t xml:space="preserve"> </w:t>
      </w:r>
      <w:bookmarkStart w:id="22" w:name="_Toc222400581"/>
      <w:r w:rsidR="00194132" w:rsidRPr="00764A88">
        <w:rPr>
          <w:rFonts w:asciiTheme="minorHAnsi" w:hAnsiTheme="minorHAnsi" w:cstheme="minorHAnsi"/>
          <w:bCs/>
          <w:color w:val="auto"/>
        </w:rPr>
        <w:t xml:space="preserve">PIELENIE </w:t>
      </w:r>
      <w:r w:rsidR="00343AF6">
        <w:rPr>
          <w:rFonts w:asciiTheme="minorHAnsi" w:hAnsiTheme="minorHAnsi" w:cstheme="minorHAnsi"/>
          <w:bCs/>
          <w:color w:val="auto"/>
        </w:rPr>
        <w:t>RABAT ROŚLINNYCH</w:t>
      </w:r>
      <w:bookmarkEnd w:id="22"/>
    </w:p>
    <w:p w14:paraId="22526AF3" w14:textId="056A9284" w:rsidR="00731EF0" w:rsidRPr="00731EF0" w:rsidRDefault="00731EF0" w:rsidP="00D8548B">
      <w:pPr>
        <w:ind w:left="567" w:hanging="425"/>
        <w:rPr>
          <w:rFonts w:cstheme="minorHAnsi"/>
        </w:rPr>
      </w:pPr>
      <w:r w:rsidRPr="00731EF0">
        <w:rPr>
          <w:rFonts w:cstheme="minorHAnsi"/>
        </w:rPr>
        <w:t>Efekt oczekiwany: rabaty utrzymane w stanie bez przerostów chwastów</w:t>
      </w:r>
      <w:r w:rsidR="00116104">
        <w:rPr>
          <w:rFonts w:cstheme="minorHAnsi"/>
        </w:rPr>
        <w:t>.</w:t>
      </w:r>
    </w:p>
    <w:p w14:paraId="1E3518CA" w14:textId="77777777" w:rsidR="00437D58" w:rsidRPr="00F90DC5" w:rsidRDefault="00194132" w:rsidP="00D8548B">
      <w:pPr>
        <w:pStyle w:val="Akapitzlist"/>
        <w:ind w:left="0" w:firstLine="142"/>
        <w:contextualSpacing w:val="0"/>
        <w:rPr>
          <w:rFonts w:cstheme="minorHAnsi"/>
        </w:rPr>
      </w:pPr>
      <w:r w:rsidRPr="00F90DC5">
        <w:rPr>
          <w:rFonts w:cstheme="minorHAnsi"/>
        </w:rPr>
        <w:t>Sposób i kolejność wykonania prac:</w:t>
      </w:r>
    </w:p>
    <w:p w14:paraId="7EE9BC66" w14:textId="6FD001E5" w:rsidR="00437D58" w:rsidRPr="00774624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</w:rPr>
      </w:pPr>
      <w:r>
        <w:rPr>
          <w:rFonts w:cstheme="minorHAnsi"/>
        </w:rPr>
        <w:t>O</w:t>
      </w:r>
      <w:r w:rsidR="00194132" w:rsidRPr="00774624">
        <w:rPr>
          <w:rFonts w:cstheme="minorHAnsi"/>
        </w:rPr>
        <w:t>dcięcie brzegów skupiny rabaty;</w:t>
      </w:r>
    </w:p>
    <w:p w14:paraId="6E01B75A" w14:textId="19DEFBC5" w:rsidR="00437D58" w:rsidRPr="00774624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</w:rPr>
      </w:pPr>
      <w:r>
        <w:rPr>
          <w:rFonts w:cstheme="minorHAnsi"/>
        </w:rPr>
        <w:t>W</w:t>
      </w:r>
      <w:r w:rsidR="00194132" w:rsidRPr="00774624">
        <w:rPr>
          <w:rFonts w:cstheme="minorHAnsi"/>
        </w:rPr>
        <w:t>zruszenie wierzchniej warstwy gleby – na głębokość 3-5 cm przy użyciu np. pazurków ogrodniczych lub motyki – nie wykonywać w przypadku rabat mulczowanych korą w bieżącym roku;</w:t>
      </w:r>
    </w:p>
    <w:p w14:paraId="153B723C" w14:textId="757BFA4A" w:rsidR="00437D58" w:rsidRPr="00774624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</w:rPr>
      </w:pPr>
      <w:r>
        <w:rPr>
          <w:rFonts w:cstheme="minorHAnsi"/>
        </w:rPr>
        <w:t>O</w:t>
      </w:r>
      <w:r w:rsidR="00194132" w:rsidRPr="00774624">
        <w:rPr>
          <w:rFonts w:cstheme="minorHAnsi"/>
        </w:rPr>
        <w:t>czyszczenie gleby z chwastów wraz z korzeniami i kłączami;</w:t>
      </w:r>
    </w:p>
    <w:p w14:paraId="27D73204" w14:textId="51D06690" w:rsidR="00437D58" w:rsidRPr="00774624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</w:rPr>
      </w:pPr>
      <w:r>
        <w:rPr>
          <w:rFonts w:cstheme="minorHAnsi"/>
        </w:rPr>
        <w:t>U</w:t>
      </w:r>
      <w:r w:rsidR="00194132" w:rsidRPr="00774624">
        <w:rPr>
          <w:rFonts w:cstheme="minorHAnsi"/>
        </w:rPr>
        <w:t>suwanie samosiewów wraz z usuwaniem karpy;</w:t>
      </w:r>
    </w:p>
    <w:p w14:paraId="11FB3945" w14:textId="4785B6EE" w:rsidR="00437D58" w:rsidRPr="00774624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</w:rPr>
      </w:pPr>
      <w:r>
        <w:rPr>
          <w:rFonts w:cstheme="minorHAnsi"/>
        </w:rPr>
        <w:t>W</w:t>
      </w:r>
      <w:r w:rsidR="00194132" w:rsidRPr="00774624">
        <w:rPr>
          <w:rFonts w:cstheme="minorHAnsi"/>
        </w:rPr>
        <w:t>yrównanie powierzchni gleby;</w:t>
      </w:r>
    </w:p>
    <w:p w14:paraId="6722102C" w14:textId="5A7900D2" w:rsidR="00437D58" w:rsidRPr="00774624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</w:rPr>
      </w:pPr>
      <w:r>
        <w:rPr>
          <w:rFonts w:cstheme="minorHAnsi"/>
        </w:rPr>
        <w:t>P</w:t>
      </w:r>
      <w:r w:rsidR="00194132" w:rsidRPr="00774624">
        <w:rPr>
          <w:rFonts w:cstheme="minorHAnsi"/>
        </w:rPr>
        <w:t>osprzątanie zanieczyszczonych ziemią terenów przyległych;</w:t>
      </w:r>
    </w:p>
    <w:p w14:paraId="78DBFCF4" w14:textId="7057DF9E" w:rsidR="00437D58" w:rsidRPr="00F90DC5" w:rsidRDefault="00FF0BF4" w:rsidP="003D353A">
      <w:pPr>
        <w:pStyle w:val="Akapitzlist"/>
        <w:numPr>
          <w:ilvl w:val="0"/>
          <w:numId w:val="16"/>
        </w:numPr>
        <w:ind w:left="680" w:hanging="340"/>
        <w:contextualSpacing w:val="0"/>
        <w:rPr>
          <w:rFonts w:cstheme="minorHAnsi"/>
          <w:b/>
          <w:bCs/>
        </w:rPr>
      </w:pPr>
      <w:r>
        <w:rPr>
          <w:rFonts w:cstheme="minorHAnsi"/>
        </w:rPr>
        <w:t>W</w:t>
      </w:r>
      <w:r w:rsidR="00194132" w:rsidRPr="00774624">
        <w:rPr>
          <w:rFonts w:cstheme="minorHAnsi"/>
        </w:rPr>
        <w:t xml:space="preserve">ywóz </w:t>
      </w:r>
      <w:r w:rsidR="00194132" w:rsidRPr="00F90DC5">
        <w:rPr>
          <w:rFonts w:cstheme="minorHAnsi"/>
        </w:rPr>
        <w:t>urobku do końca dnia wykonywania prac.</w:t>
      </w:r>
    </w:p>
    <w:p w14:paraId="0702D269" w14:textId="77777777" w:rsidR="00A517A2" w:rsidRPr="00A517A2" w:rsidRDefault="00A517A2" w:rsidP="00A517A2">
      <w:pPr>
        <w:pStyle w:val="Akapitzlist"/>
        <w:keepNext/>
        <w:keepLines/>
        <w:numPr>
          <w:ilvl w:val="0"/>
          <w:numId w:val="33"/>
        </w:numPr>
        <w:spacing w:before="24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23" w:name="_Toc190783217"/>
      <w:bookmarkStart w:id="24" w:name="_Toc190783459"/>
      <w:bookmarkStart w:id="25" w:name="_Toc190783819"/>
      <w:bookmarkStart w:id="26" w:name="_Toc190784544"/>
      <w:bookmarkStart w:id="27" w:name="_Toc190784584"/>
      <w:bookmarkStart w:id="28" w:name="_Toc190785012"/>
      <w:bookmarkStart w:id="29" w:name="_Toc222400239"/>
      <w:bookmarkStart w:id="30" w:name="_Toc222400582"/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 w14:paraId="71731796" w14:textId="77777777" w:rsidR="00A517A2" w:rsidRPr="00A517A2" w:rsidRDefault="00A517A2" w:rsidP="00A517A2">
      <w:pPr>
        <w:pStyle w:val="Akapitzlist"/>
        <w:keepNext/>
        <w:keepLines/>
        <w:numPr>
          <w:ilvl w:val="1"/>
          <w:numId w:val="33"/>
        </w:numPr>
        <w:spacing w:before="24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31" w:name="_Toc222400240"/>
      <w:bookmarkStart w:id="32" w:name="_Toc222400583"/>
      <w:bookmarkEnd w:id="31"/>
      <w:bookmarkEnd w:id="32"/>
    </w:p>
    <w:p w14:paraId="6D56F83D" w14:textId="77777777" w:rsidR="00A517A2" w:rsidRPr="00A517A2" w:rsidRDefault="00A517A2" w:rsidP="00A517A2">
      <w:pPr>
        <w:pStyle w:val="Akapitzlist"/>
        <w:keepNext/>
        <w:keepLines/>
        <w:numPr>
          <w:ilvl w:val="1"/>
          <w:numId w:val="33"/>
        </w:numPr>
        <w:spacing w:before="24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33" w:name="_Toc222400241"/>
      <w:bookmarkStart w:id="34" w:name="_Toc222400584"/>
      <w:bookmarkEnd w:id="33"/>
      <w:bookmarkEnd w:id="34"/>
    </w:p>
    <w:p w14:paraId="7DD4D28A" w14:textId="0A56780C" w:rsidR="00156D09" w:rsidRPr="00E82810" w:rsidRDefault="00A517A2" w:rsidP="00A517A2">
      <w:pPr>
        <w:pStyle w:val="Nagwek3"/>
        <w:numPr>
          <w:ilvl w:val="1"/>
          <w:numId w:val="33"/>
        </w:numPr>
        <w:spacing w:before="240"/>
        <w:ind w:left="700"/>
        <w:rPr>
          <w:rFonts w:asciiTheme="minorHAnsi" w:hAnsiTheme="minorHAnsi" w:cstheme="minorHAnsi"/>
          <w:b w:val="0"/>
          <w:bCs/>
          <w:color w:val="auto"/>
        </w:rPr>
      </w:pPr>
      <w:r>
        <w:rPr>
          <w:rFonts w:asciiTheme="minorHAnsi" w:hAnsiTheme="minorHAnsi" w:cstheme="minorHAnsi"/>
          <w:bCs/>
          <w:color w:val="auto"/>
        </w:rPr>
        <w:t xml:space="preserve"> </w:t>
      </w:r>
      <w:bookmarkStart w:id="35" w:name="_Toc222400585"/>
      <w:r w:rsidR="003D69A6" w:rsidRPr="00E82810">
        <w:rPr>
          <w:rFonts w:asciiTheme="minorHAnsi" w:hAnsiTheme="minorHAnsi" w:cstheme="minorHAnsi"/>
          <w:bCs/>
          <w:color w:val="auto"/>
        </w:rPr>
        <w:t xml:space="preserve">WIOSENNE </w:t>
      </w:r>
      <w:r w:rsidR="00495463" w:rsidRPr="00E82810">
        <w:rPr>
          <w:rFonts w:asciiTheme="minorHAnsi" w:hAnsiTheme="minorHAnsi" w:cstheme="minorHAnsi"/>
          <w:bCs/>
          <w:color w:val="auto"/>
        </w:rPr>
        <w:t>NAWOŻENIE ROŚLIN NA RABATACH</w:t>
      </w:r>
      <w:bookmarkEnd w:id="35"/>
    </w:p>
    <w:p w14:paraId="40D38754" w14:textId="3F730130" w:rsidR="00427745" w:rsidRPr="005B132F" w:rsidRDefault="00427745" w:rsidP="00B34D40">
      <w:pPr>
        <w:ind w:left="284" w:firstLine="0"/>
      </w:pPr>
      <w:r w:rsidRPr="005B132F">
        <w:t>Czynność polega na jednorazowym nawożeniu roślin nawozem NPK wieloskładnikowym</w:t>
      </w:r>
      <w:r w:rsidR="00B34D40">
        <w:t xml:space="preserve"> </w:t>
      </w:r>
      <w:r w:rsidR="003D69A6">
        <w:t>z</w:t>
      </w:r>
      <w:r w:rsidR="000F4946">
        <w:t> </w:t>
      </w:r>
      <w:r w:rsidR="003D69A6">
        <w:t xml:space="preserve">przeważającą </w:t>
      </w:r>
      <w:r w:rsidR="002522DF">
        <w:t>ilością azotu (N) w stosunku do fosforu (P) i potasu (K)</w:t>
      </w:r>
      <w:r w:rsidR="00F562DE">
        <w:t>,</w:t>
      </w:r>
      <w:r w:rsidRPr="005B132F">
        <w:t xml:space="preserve"> w ilości zgodnej z</w:t>
      </w:r>
      <w:r w:rsidR="003D353A">
        <w:t> </w:t>
      </w:r>
      <w:r w:rsidRPr="005B132F">
        <w:t>zaleceniami producenta.</w:t>
      </w:r>
    </w:p>
    <w:p w14:paraId="0DFB69AD" w14:textId="77777777" w:rsidR="00427745" w:rsidRPr="005B132F" w:rsidRDefault="00427745" w:rsidP="003D353A">
      <w:pPr>
        <w:ind w:hanging="413"/>
      </w:pPr>
      <w:r w:rsidRPr="005B132F">
        <w:t>Sposób wykonania prac:</w:t>
      </w:r>
    </w:p>
    <w:p w14:paraId="0DA6A09D" w14:textId="5AD2C637" w:rsidR="004927C6" w:rsidRPr="00E05662" w:rsidRDefault="00427745" w:rsidP="00031E6A">
      <w:pPr>
        <w:pStyle w:val="Akapitzlist"/>
        <w:numPr>
          <w:ilvl w:val="0"/>
          <w:numId w:val="37"/>
        </w:numPr>
        <w:ind w:left="709" w:hanging="357"/>
      </w:pPr>
      <w:r w:rsidRPr="00F363AB">
        <w:t>równomierne rozsypanie nawozu w obrębie skupin roślin w ilości zgodnej z zaleceniami producenta</w:t>
      </w:r>
      <w:r w:rsidR="00F562DE" w:rsidRPr="00F363AB">
        <w:t>.</w:t>
      </w:r>
    </w:p>
    <w:p w14:paraId="461CB04F" w14:textId="77777777" w:rsidR="00A517A2" w:rsidRPr="00A517A2" w:rsidRDefault="00A517A2" w:rsidP="00A517A2">
      <w:pPr>
        <w:pStyle w:val="Akapitzlist"/>
        <w:keepNext/>
        <w:keepLines/>
        <w:numPr>
          <w:ilvl w:val="0"/>
          <w:numId w:val="34"/>
        </w:numPr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36" w:name="_Toc190783222"/>
      <w:bookmarkStart w:id="37" w:name="_Toc190783464"/>
      <w:bookmarkStart w:id="38" w:name="_Toc190783824"/>
      <w:bookmarkStart w:id="39" w:name="_Toc190784549"/>
      <w:bookmarkStart w:id="40" w:name="_Toc190784589"/>
      <w:bookmarkStart w:id="41" w:name="_Toc190785017"/>
      <w:bookmarkStart w:id="42" w:name="_Toc222400243"/>
      <w:bookmarkStart w:id="43" w:name="_Toc222400586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14:paraId="2722C625" w14:textId="77777777" w:rsidR="00A517A2" w:rsidRPr="00A517A2" w:rsidRDefault="00A517A2" w:rsidP="00A517A2">
      <w:pPr>
        <w:pStyle w:val="Akapitzlist"/>
        <w:keepNext/>
        <w:keepLines/>
        <w:numPr>
          <w:ilvl w:val="1"/>
          <w:numId w:val="34"/>
        </w:numPr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44" w:name="_Toc222400244"/>
      <w:bookmarkStart w:id="45" w:name="_Toc222400587"/>
      <w:bookmarkEnd w:id="44"/>
      <w:bookmarkEnd w:id="45"/>
    </w:p>
    <w:p w14:paraId="47F2D45C" w14:textId="77777777" w:rsidR="00A517A2" w:rsidRPr="00A517A2" w:rsidRDefault="00A517A2" w:rsidP="00A517A2">
      <w:pPr>
        <w:pStyle w:val="Akapitzlist"/>
        <w:keepNext/>
        <w:keepLines/>
        <w:numPr>
          <w:ilvl w:val="1"/>
          <w:numId w:val="34"/>
        </w:numPr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46" w:name="_Toc222400245"/>
      <w:bookmarkStart w:id="47" w:name="_Toc222400588"/>
      <w:bookmarkEnd w:id="46"/>
      <w:bookmarkEnd w:id="47"/>
    </w:p>
    <w:p w14:paraId="58E5FE37" w14:textId="77777777" w:rsidR="00A517A2" w:rsidRPr="00A517A2" w:rsidRDefault="00A517A2" w:rsidP="00A517A2">
      <w:pPr>
        <w:pStyle w:val="Akapitzlist"/>
        <w:keepNext/>
        <w:keepLines/>
        <w:numPr>
          <w:ilvl w:val="1"/>
          <w:numId w:val="34"/>
        </w:numPr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48" w:name="_Toc222400246"/>
      <w:bookmarkStart w:id="49" w:name="_Toc222400589"/>
      <w:bookmarkEnd w:id="48"/>
      <w:bookmarkEnd w:id="49"/>
    </w:p>
    <w:p w14:paraId="3AB21C3B" w14:textId="324825B3" w:rsidR="00D4079C" w:rsidRPr="00FA0262" w:rsidRDefault="00A517A2" w:rsidP="00E81101">
      <w:pPr>
        <w:pStyle w:val="Nagwek3"/>
        <w:numPr>
          <w:ilvl w:val="1"/>
          <w:numId w:val="34"/>
        </w:numPr>
        <w:ind w:left="680" w:hanging="340"/>
        <w:rPr>
          <w:rFonts w:asciiTheme="minorHAnsi" w:hAnsiTheme="minorHAnsi" w:cstheme="minorHAnsi"/>
          <w:b w:val="0"/>
          <w:bCs/>
          <w:color w:val="auto"/>
        </w:rPr>
      </w:pPr>
      <w:r>
        <w:rPr>
          <w:rFonts w:asciiTheme="minorHAnsi" w:hAnsiTheme="minorHAnsi" w:cstheme="minorHAnsi"/>
          <w:bCs/>
          <w:color w:val="auto"/>
        </w:rPr>
        <w:t xml:space="preserve"> </w:t>
      </w:r>
      <w:bookmarkStart w:id="50" w:name="_Toc222400590"/>
      <w:r w:rsidR="00495463" w:rsidRPr="00FA0262">
        <w:rPr>
          <w:rFonts w:asciiTheme="minorHAnsi" w:hAnsiTheme="minorHAnsi" w:cstheme="minorHAnsi"/>
          <w:bCs/>
          <w:color w:val="auto"/>
        </w:rPr>
        <w:t>CIĘCIE KRZEWÓW</w:t>
      </w:r>
      <w:r w:rsidR="001808BB" w:rsidRPr="00FA0262">
        <w:rPr>
          <w:rFonts w:asciiTheme="minorHAnsi" w:hAnsiTheme="minorHAnsi" w:cstheme="minorHAnsi"/>
          <w:bCs/>
          <w:color w:val="auto"/>
        </w:rPr>
        <w:t xml:space="preserve">, </w:t>
      </w:r>
      <w:r w:rsidR="00495463" w:rsidRPr="00FA0262">
        <w:rPr>
          <w:rFonts w:asciiTheme="minorHAnsi" w:hAnsiTheme="minorHAnsi" w:cstheme="minorHAnsi"/>
          <w:bCs/>
          <w:color w:val="auto"/>
        </w:rPr>
        <w:t>BYLIN</w:t>
      </w:r>
      <w:r w:rsidR="001808BB" w:rsidRPr="00FA0262">
        <w:rPr>
          <w:rFonts w:asciiTheme="minorHAnsi" w:hAnsiTheme="minorHAnsi" w:cstheme="minorHAnsi"/>
          <w:bCs/>
          <w:color w:val="auto"/>
        </w:rPr>
        <w:t xml:space="preserve"> I TRAW OZDOBNYCH</w:t>
      </w:r>
      <w:bookmarkEnd w:id="50"/>
    </w:p>
    <w:p w14:paraId="6D5ED699" w14:textId="05CC172A" w:rsidR="004248AC" w:rsidRPr="00F90DC5" w:rsidRDefault="00937C91" w:rsidP="00881BDA">
      <w:pPr>
        <w:pStyle w:val="Akapitzlist"/>
        <w:numPr>
          <w:ilvl w:val="0"/>
          <w:numId w:val="17"/>
        </w:numPr>
        <w:ind w:left="567"/>
        <w:contextualSpacing w:val="0"/>
        <w:rPr>
          <w:rFonts w:cstheme="minorHAnsi"/>
        </w:rPr>
      </w:pPr>
      <w:r>
        <w:rPr>
          <w:rFonts w:cstheme="minorHAnsi"/>
        </w:rPr>
        <w:t>J</w:t>
      </w:r>
      <w:r w:rsidR="00194132" w:rsidRPr="00F90DC5">
        <w:rPr>
          <w:rFonts w:cstheme="minorHAnsi"/>
        </w:rPr>
        <w:t>ednokrotne cięcie pielęgnacyjne krzewów kwitnących wiosną,</w:t>
      </w:r>
      <w:r w:rsidR="00A65CDA">
        <w:rPr>
          <w:rFonts w:cstheme="minorHAnsi"/>
        </w:rPr>
        <w:t xml:space="preserve"> traw ozdobnych oraz bylin</w:t>
      </w:r>
      <w:r w:rsidR="00194132" w:rsidRPr="00F90DC5">
        <w:rPr>
          <w:rFonts w:cstheme="minorHAnsi"/>
        </w:rPr>
        <w:t xml:space="preserve"> po</w:t>
      </w:r>
      <w:r>
        <w:rPr>
          <w:rFonts w:cstheme="minorHAnsi"/>
        </w:rPr>
        <w:t> </w:t>
      </w:r>
      <w:r w:rsidR="00194132" w:rsidRPr="00F90DC5">
        <w:rPr>
          <w:rFonts w:cstheme="minorHAnsi"/>
        </w:rPr>
        <w:t>uzgodnieniu terminu z</w:t>
      </w:r>
      <w:r w:rsidR="00624F3F" w:rsidRPr="00F90DC5">
        <w:rPr>
          <w:rFonts w:cstheme="minorHAnsi"/>
        </w:rPr>
        <w:t> </w:t>
      </w:r>
      <w:r w:rsidR="00194132" w:rsidRPr="00F90DC5">
        <w:rPr>
          <w:rFonts w:cstheme="minorHAnsi"/>
        </w:rPr>
        <w:t>Zamawiającym;</w:t>
      </w:r>
    </w:p>
    <w:p w14:paraId="4978ED03" w14:textId="746CA900" w:rsidR="004248AC" w:rsidRPr="00F90DC5" w:rsidRDefault="00937C91" w:rsidP="00100756">
      <w:pPr>
        <w:pStyle w:val="Akapitzlist"/>
        <w:numPr>
          <w:ilvl w:val="0"/>
          <w:numId w:val="17"/>
        </w:numPr>
        <w:ind w:left="567" w:hanging="340"/>
        <w:contextualSpacing w:val="0"/>
        <w:rPr>
          <w:rFonts w:cstheme="minorHAnsi"/>
        </w:rPr>
      </w:pPr>
      <w:r>
        <w:rPr>
          <w:rFonts w:cstheme="minorHAnsi"/>
        </w:rPr>
        <w:t>U</w:t>
      </w:r>
      <w:r w:rsidR="00194132" w:rsidRPr="00F90DC5">
        <w:rPr>
          <w:rFonts w:cstheme="minorHAnsi"/>
        </w:rPr>
        <w:t>suwanie połamanych lub obumarłych pędów;</w:t>
      </w:r>
    </w:p>
    <w:p w14:paraId="5167EBFA" w14:textId="126555C9" w:rsidR="004248AC" w:rsidRPr="00F90DC5" w:rsidRDefault="00937C91" w:rsidP="00881BDA">
      <w:pPr>
        <w:pStyle w:val="Akapitzlist"/>
        <w:numPr>
          <w:ilvl w:val="0"/>
          <w:numId w:val="17"/>
        </w:numPr>
        <w:ind w:left="567"/>
        <w:contextualSpacing w:val="0"/>
        <w:rPr>
          <w:rFonts w:cstheme="minorHAnsi"/>
        </w:rPr>
      </w:pPr>
      <w:r>
        <w:rPr>
          <w:rFonts w:cstheme="minorHAnsi"/>
        </w:rPr>
        <w:t>U</w:t>
      </w:r>
      <w:r w:rsidR="00194132" w:rsidRPr="00F90DC5">
        <w:rPr>
          <w:rFonts w:cstheme="minorHAnsi"/>
        </w:rPr>
        <w:t>suwanie przekwitłych kwiatostanów bylin;</w:t>
      </w:r>
    </w:p>
    <w:p w14:paraId="2C8D0C17" w14:textId="0372668F" w:rsidR="000713EC" w:rsidRDefault="00937C91" w:rsidP="00952CDF">
      <w:pPr>
        <w:pStyle w:val="Akapitzlist"/>
        <w:numPr>
          <w:ilvl w:val="0"/>
          <w:numId w:val="17"/>
        </w:numPr>
        <w:spacing w:after="240"/>
        <w:ind w:left="567"/>
        <w:contextualSpacing w:val="0"/>
        <w:rPr>
          <w:rFonts w:cstheme="minorHAnsi"/>
        </w:rPr>
      </w:pPr>
      <w:r>
        <w:rPr>
          <w:rFonts w:cstheme="minorHAnsi"/>
        </w:rPr>
        <w:t>W</w:t>
      </w:r>
      <w:r w:rsidR="00194132" w:rsidRPr="00F90DC5">
        <w:rPr>
          <w:rFonts w:cstheme="minorHAnsi"/>
        </w:rPr>
        <w:t>ywóz urobku do końca dnia wykonywania prac.</w:t>
      </w:r>
    </w:p>
    <w:p w14:paraId="52BF6642" w14:textId="77777777" w:rsidR="00952CDF" w:rsidRPr="00952CDF" w:rsidRDefault="00952CDF" w:rsidP="00952CDF">
      <w:pPr>
        <w:pStyle w:val="Akapitzlist"/>
        <w:keepNext/>
        <w:keepLines/>
        <w:numPr>
          <w:ilvl w:val="0"/>
          <w:numId w:val="35"/>
        </w:numPr>
        <w:spacing w:before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51" w:name="_Toc190783228"/>
      <w:bookmarkStart w:id="52" w:name="_Toc190783470"/>
      <w:bookmarkStart w:id="53" w:name="_Toc190783830"/>
      <w:bookmarkStart w:id="54" w:name="_Toc190784555"/>
      <w:bookmarkStart w:id="55" w:name="_Toc190784595"/>
      <w:bookmarkStart w:id="56" w:name="_Toc190785023"/>
      <w:bookmarkStart w:id="57" w:name="_Toc222400248"/>
      <w:bookmarkStart w:id="58" w:name="_Toc222400591"/>
      <w:bookmarkEnd w:id="51"/>
      <w:bookmarkEnd w:id="52"/>
      <w:bookmarkEnd w:id="53"/>
      <w:bookmarkEnd w:id="54"/>
      <w:bookmarkEnd w:id="55"/>
      <w:bookmarkEnd w:id="56"/>
      <w:bookmarkEnd w:id="57"/>
      <w:bookmarkEnd w:id="58"/>
    </w:p>
    <w:p w14:paraId="367BBB49" w14:textId="77777777" w:rsidR="00952CDF" w:rsidRPr="00952CDF" w:rsidRDefault="00952CDF" w:rsidP="00952CDF">
      <w:pPr>
        <w:pStyle w:val="Akapitzlist"/>
        <w:keepNext/>
        <w:keepLines/>
        <w:numPr>
          <w:ilvl w:val="1"/>
          <w:numId w:val="35"/>
        </w:numPr>
        <w:spacing w:before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59" w:name="_Toc222400249"/>
      <w:bookmarkStart w:id="60" w:name="_Toc222400592"/>
      <w:bookmarkEnd w:id="59"/>
      <w:bookmarkEnd w:id="60"/>
    </w:p>
    <w:p w14:paraId="1C18BC53" w14:textId="77777777" w:rsidR="00952CDF" w:rsidRPr="00952CDF" w:rsidRDefault="00952CDF" w:rsidP="00952CDF">
      <w:pPr>
        <w:pStyle w:val="Akapitzlist"/>
        <w:keepNext/>
        <w:keepLines/>
        <w:numPr>
          <w:ilvl w:val="1"/>
          <w:numId w:val="35"/>
        </w:numPr>
        <w:spacing w:before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61" w:name="_Toc222400250"/>
      <w:bookmarkStart w:id="62" w:name="_Toc222400593"/>
      <w:bookmarkEnd w:id="61"/>
      <w:bookmarkEnd w:id="62"/>
    </w:p>
    <w:p w14:paraId="48DD950D" w14:textId="77777777" w:rsidR="00952CDF" w:rsidRPr="00952CDF" w:rsidRDefault="00952CDF" w:rsidP="00952CDF">
      <w:pPr>
        <w:pStyle w:val="Akapitzlist"/>
        <w:keepNext/>
        <w:keepLines/>
        <w:numPr>
          <w:ilvl w:val="1"/>
          <w:numId w:val="35"/>
        </w:numPr>
        <w:spacing w:before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63" w:name="_Toc222400251"/>
      <w:bookmarkStart w:id="64" w:name="_Toc222400594"/>
      <w:bookmarkEnd w:id="63"/>
      <w:bookmarkEnd w:id="64"/>
    </w:p>
    <w:p w14:paraId="19F37CEB" w14:textId="77777777" w:rsidR="00952CDF" w:rsidRPr="00952CDF" w:rsidRDefault="00952CDF" w:rsidP="00952CDF">
      <w:pPr>
        <w:pStyle w:val="Akapitzlist"/>
        <w:keepNext/>
        <w:keepLines/>
        <w:numPr>
          <w:ilvl w:val="1"/>
          <w:numId w:val="35"/>
        </w:numPr>
        <w:spacing w:before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65" w:name="_Toc222400252"/>
      <w:bookmarkStart w:id="66" w:name="_Toc222400595"/>
      <w:bookmarkEnd w:id="65"/>
      <w:bookmarkEnd w:id="66"/>
    </w:p>
    <w:p w14:paraId="1E83836C" w14:textId="77ABEEC2" w:rsidR="00A65CDA" w:rsidRPr="00F36654" w:rsidRDefault="00A517A2" w:rsidP="00E81101">
      <w:pPr>
        <w:pStyle w:val="Nagwek3"/>
        <w:numPr>
          <w:ilvl w:val="1"/>
          <w:numId w:val="35"/>
        </w:numPr>
        <w:spacing w:after="120"/>
        <w:ind w:left="680" w:hanging="340"/>
        <w:rPr>
          <w:rFonts w:asciiTheme="minorHAnsi" w:hAnsiTheme="minorHAnsi" w:cstheme="minorHAnsi"/>
          <w:b w:val="0"/>
          <w:bCs/>
          <w:color w:val="auto"/>
        </w:rPr>
      </w:pPr>
      <w:r>
        <w:rPr>
          <w:rFonts w:asciiTheme="minorHAnsi" w:hAnsiTheme="minorHAnsi" w:cstheme="minorHAnsi"/>
          <w:bCs/>
          <w:color w:val="auto"/>
        </w:rPr>
        <w:t xml:space="preserve"> </w:t>
      </w:r>
      <w:bookmarkStart w:id="67" w:name="_Toc222400596"/>
      <w:r w:rsidR="00A65CDA" w:rsidRPr="00F36654">
        <w:rPr>
          <w:rFonts w:asciiTheme="minorHAnsi" w:hAnsiTheme="minorHAnsi" w:cstheme="minorHAnsi"/>
          <w:bCs/>
          <w:color w:val="auto"/>
        </w:rPr>
        <w:t>PODLEWANIE RABAT</w:t>
      </w:r>
      <w:r w:rsidR="00B03CE4">
        <w:rPr>
          <w:rFonts w:asciiTheme="minorHAnsi" w:hAnsiTheme="minorHAnsi" w:cstheme="minorHAnsi"/>
          <w:bCs/>
          <w:color w:val="auto"/>
        </w:rPr>
        <w:t xml:space="preserve"> ROŚLINNYCH</w:t>
      </w:r>
      <w:bookmarkEnd w:id="67"/>
      <w:r w:rsidR="00A65CDA" w:rsidRPr="00F36654">
        <w:rPr>
          <w:rFonts w:asciiTheme="minorHAnsi" w:hAnsiTheme="minorHAnsi" w:cstheme="minorHAnsi"/>
          <w:bCs/>
          <w:color w:val="auto"/>
        </w:rPr>
        <w:t xml:space="preserve"> </w:t>
      </w:r>
    </w:p>
    <w:p w14:paraId="32162644" w14:textId="6A96F851" w:rsidR="00116104" w:rsidRPr="00116104" w:rsidRDefault="00295622" w:rsidP="00952CDF">
      <w:pPr>
        <w:spacing w:before="0" w:after="0"/>
        <w:rPr>
          <w:rFonts w:cstheme="minorHAnsi"/>
        </w:rPr>
      </w:pPr>
      <w:r w:rsidRPr="00731EF0">
        <w:rPr>
          <w:rFonts w:cstheme="minorHAnsi"/>
        </w:rPr>
        <w:t xml:space="preserve">Efekt oczekiwany: </w:t>
      </w:r>
      <w:r w:rsidR="00116104" w:rsidRPr="00116104">
        <w:rPr>
          <w:rFonts w:cstheme="minorHAnsi"/>
        </w:rPr>
        <w:t>rośliny podlane</w:t>
      </w:r>
      <w:r>
        <w:rPr>
          <w:rFonts w:cstheme="minorHAnsi"/>
        </w:rPr>
        <w:t>,</w:t>
      </w:r>
      <w:r w:rsidR="00116104" w:rsidRPr="00116104">
        <w:rPr>
          <w:rFonts w:cstheme="minorHAnsi"/>
        </w:rPr>
        <w:t xml:space="preserve"> o prawidłowym turgorze.</w:t>
      </w:r>
    </w:p>
    <w:p w14:paraId="0A4D3439" w14:textId="24D1FFDB" w:rsidR="00A65CDA" w:rsidRPr="00F90DC5" w:rsidRDefault="00A65CDA" w:rsidP="00100756">
      <w:pPr>
        <w:ind w:left="680" w:hanging="340"/>
        <w:rPr>
          <w:rFonts w:cstheme="minorHAnsi"/>
        </w:rPr>
      </w:pPr>
      <w:r w:rsidRPr="00F90DC5">
        <w:rPr>
          <w:rFonts w:cstheme="minorHAnsi"/>
        </w:rPr>
        <w:t>Sposób wykonania prac:</w:t>
      </w:r>
    </w:p>
    <w:p w14:paraId="4ED911FF" w14:textId="77777777" w:rsidR="00A65CDA" w:rsidRPr="00F90DC5" w:rsidRDefault="00A65CDA" w:rsidP="00B46F7B">
      <w:pPr>
        <w:pStyle w:val="Akapitzlist"/>
        <w:numPr>
          <w:ilvl w:val="0"/>
          <w:numId w:val="6"/>
        </w:numPr>
        <w:spacing w:before="0"/>
        <w:ind w:left="680" w:hanging="340"/>
        <w:contextualSpacing w:val="0"/>
        <w:rPr>
          <w:rFonts w:cstheme="minorHAnsi"/>
        </w:rPr>
      </w:pPr>
      <w:r w:rsidRPr="00F90DC5">
        <w:rPr>
          <w:rFonts w:cstheme="minorHAnsi"/>
        </w:rPr>
        <w:t>podlewanie należy przeprowadzać w godz. 20.00-6.00;</w:t>
      </w:r>
    </w:p>
    <w:p w14:paraId="789452AD" w14:textId="77777777" w:rsidR="00A65CDA" w:rsidRDefault="00A65CDA" w:rsidP="00952CDF">
      <w:pPr>
        <w:pStyle w:val="Akapitzlist"/>
        <w:numPr>
          <w:ilvl w:val="0"/>
          <w:numId w:val="6"/>
        </w:numPr>
        <w:spacing w:before="0"/>
        <w:ind w:left="680" w:hanging="340"/>
        <w:contextualSpacing w:val="0"/>
        <w:rPr>
          <w:rFonts w:cstheme="minorHAnsi"/>
        </w:rPr>
      </w:pPr>
      <w:r w:rsidRPr="00F90DC5">
        <w:rPr>
          <w:rFonts w:cstheme="minorHAnsi"/>
        </w:rPr>
        <w:t>równomierne podlanie roślin rozproszonym strumieniem wody w ilości zapewniającej zwilżenie gleby na głębokość 5 cm.</w:t>
      </w:r>
    </w:p>
    <w:p w14:paraId="492D05E8" w14:textId="77777777" w:rsidR="000255D0" w:rsidRPr="003249CA" w:rsidRDefault="000255D0" w:rsidP="00B46F7B">
      <w:pPr>
        <w:pStyle w:val="Nagwek2"/>
        <w:numPr>
          <w:ilvl w:val="0"/>
          <w:numId w:val="47"/>
        </w:numPr>
        <w:spacing w:before="0" w:after="120"/>
        <w:ind w:left="680" w:hanging="34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bookmarkStart w:id="68" w:name="_Toc222400597"/>
      <w:r w:rsidRPr="003249CA">
        <w:rPr>
          <w:rFonts w:asciiTheme="minorHAnsi" w:hAnsiTheme="minorHAnsi" w:cstheme="minorHAnsi"/>
          <w:b/>
          <w:bCs/>
          <w:color w:val="auto"/>
          <w:sz w:val="22"/>
          <w:szCs w:val="22"/>
        </w:rPr>
        <w:t>TRAWNIKI I ŁĄKI</w:t>
      </w:r>
      <w:bookmarkEnd w:id="68"/>
    </w:p>
    <w:p w14:paraId="09C3A985" w14:textId="77777777" w:rsidR="00C15190" w:rsidRPr="00C15190" w:rsidRDefault="00C15190" w:rsidP="00C15190">
      <w:pPr>
        <w:pStyle w:val="Akapitzlist"/>
        <w:keepNext/>
        <w:keepLines/>
        <w:numPr>
          <w:ilvl w:val="0"/>
          <w:numId w:val="36"/>
        </w:numPr>
        <w:tabs>
          <w:tab w:val="left" w:pos="709"/>
        </w:tabs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69" w:name="_Toc222400255"/>
      <w:bookmarkStart w:id="70" w:name="_Toc222400598"/>
      <w:bookmarkEnd w:id="69"/>
      <w:bookmarkEnd w:id="70"/>
    </w:p>
    <w:p w14:paraId="06304A50" w14:textId="77777777" w:rsidR="00C15190" w:rsidRPr="00C15190" w:rsidRDefault="00C15190" w:rsidP="00C15190">
      <w:pPr>
        <w:pStyle w:val="Akapitzlist"/>
        <w:keepNext/>
        <w:keepLines/>
        <w:numPr>
          <w:ilvl w:val="0"/>
          <w:numId w:val="36"/>
        </w:numPr>
        <w:tabs>
          <w:tab w:val="left" w:pos="709"/>
        </w:tabs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71" w:name="_Toc222400256"/>
      <w:bookmarkStart w:id="72" w:name="_Toc222400599"/>
      <w:bookmarkEnd w:id="71"/>
      <w:bookmarkEnd w:id="72"/>
    </w:p>
    <w:p w14:paraId="5F486FA5" w14:textId="324B19FA" w:rsidR="000255D0" w:rsidRPr="006C0925" w:rsidRDefault="000255D0" w:rsidP="00B46F7B">
      <w:pPr>
        <w:pStyle w:val="Nagwek3"/>
        <w:numPr>
          <w:ilvl w:val="1"/>
          <w:numId w:val="36"/>
        </w:numPr>
        <w:tabs>
          <w:tab w:val="left" w:pos="709"/>
        </w:tabs>
        <w:spacing w:after="120"/>
        <w:ind w:left="680" w:hanging="340"/>
        <w:rPr>
          <w:rFonts w:asciiTheme="minorHAnsi" w:hAnsiTheme="minorHAnsi" w:cstheme="minorHAnsi"/>
          <w:b w:val="0"/>
          <w:bCs/>
          <w:color w:val="auto"/>
        </w:rPr>
      </w:pPr>
      <w:bookmarkStart w:id="73" w:name="_Toc222400600"/>
      <w:r w:rsidRPr="006C0925">
        <w:rPr>
          <w:rFonts w:asciiTheme="minorHAnsi" w:hAnsiTheme="minorHAnsi" w:cstheme="minorHAnsi"/>
          <w:bCs/>
          <w:color w:val="auto"/>
        </w:rPr>
        <w:t>ZAKŁADANIE TRAWNIKA Z SIEWU</w:t>
      </w:r>
      <w:bookmarkEnd w:id="73"/>
    </w:p>
    <w:p w14:paraId="78EFE906" w14:textId="77777777" w:rsidR="000255D0" w:rsidRDefault="000255D0" w:rsidP="00D1087E">
      <w:pPr>
        <w:pStyle w:val="Akapitzlist"/>
        <w:numPr>
          <w:ilvl w:val="0"/>
          <w:numId w:val="58"/>
        </w:numPr>
      </w:pPr>
      <w:r w:rsidRPr="004746F8">
        <w:t>Parametry</w:t>
      </w:r>
      <w:r>
        <w:t xml:space="preserve"> i właściwości mieszanki traw:</w:t>
      </w:r>
    </w:p>
    <w:p w14:paraId="26CB9473" w14:textId="77777777" w:rsidR="000255D0" w:rsidRDefault="000255D0" w:rsidP="00C15190">
      <w:pPr>
        <w:pStyle w:val="Akapitzlist"/>
        <w:ind w:left="680"/>
        <w:rPr>
          <w:rFonts w:cstheme="minorHAnsi"/>
        </w:rPr>
      </w:pPr>
      <w:r w:rsidRPr="008270E7">
        <w:rPr>
          <w:rFonts w:cstheme="minorHAnsi"/>
        </w:rPr>
        <w:t xml:space="preserve">Gotowa mieszanka traw powinna mieć oznaczony procentowy skład gatunkowy, klasę, numer normy, według której została wyprodukowana, zdolność kiełkowania. </w:t>
      </w:r>
    </w:p>
    <w:p w14:paraId="6B0AD09F" w14:textId="77777777" w:rsidR="000255D0" w:rsidRPr="008270E7" w:rsidRDefault="000255D0" w:rsidP="00C15190">
      <w:pPr>
        <w:pStyle w:val="Akapitzlist"/>
        <w:ind w:left="680"/>
        <w:rPr>
          <w:rFonts w:cstheme="minorHAnsi"/>
        </w:rPr>
      </w:pPr>
      <w:r w:rsidRPr="008270E7">
        <w:rPr>
          <w:rFonts w:cstheme="minorHAnsi"/>
        </w:rPr>
        <w:t>Nasiona nie mogą mieć objawów zagrzybienia.</w:t>
      </w:r>
    </w:p>
    <w:p w14:paraId="18F26398" w14:textId="77777777" w:rsidR="000255D0" w:rsidRPr="008270E7" w:rsidRDefault="000255D0" w:rsidP="000255D0">
      <w:pPr>
        <w:pStyle w:val="Akapitzlist"/>
        <w:numPr>
          <w:ilvl w:val="0"/>
          <w:numId w:val="21"/>
        </w:numPr>
        <w:ind w:left="709"/>
        <w:rPr>
          <w:rFonts w:cstheme="minorHAnsi"/>
        </w:rPr>
      </w:pPr>
      <w:r w:rsidRPr="008270E7">
        <w:rPr>
          <w:rFonts w:cstheme="minorHAnsi"/>
        </w:rPr>
        <w:t>Skład mieszanki traw na miejsca słoneczne: 80% kostrzewy trzcinowej, 10% wiechliny łąkowej, 10% życicy trwałej.</w:t>
      </w:r>
    </w:p>
    <w:p w14:paraId="25E36D33" w14:textId="77777777" w:rsidR="000255D0" w:rsidRPr="004746F8" w:rsidRDefault="000255D0" w:rsidP="000255D0">
      <w:pPr>
        <w:pStyle w:val="Akapitzlist"/>
        <w:numPr>
          <w:ilvl w:val="0"/>
          <w:numId w:val="21"/>
        </w:numPr>
        <w:ind w:left="709"/>
        <w:contextualSpacing w:val="0"/>
        <w:rPr>
          <w:rFonts w:cstheme="minorHAnsi"/>
        </w:rPr>
      </w:pPr>
      <w:r w:rsidRPr="008270E7">
        <w:rPr>
          <w:rFonts w:cstheme="minorHAnsi"/>
        </w:rPr>
        <w:t>Skład mieszanki traw na miejsca zacienione: 15% życicy trwałej, 30% kostrzewy czerwonej (rozłogowej), 25% kostrzewy czerwonej (kępowej), 10% kostrzewy różnolistnej, 10% wiechliny łąkowej, 10% kostrzewy owczej.</w:t>
      </w:r>
    </w:p>
    <w:p w14:paraId="20E11319" w14:textId="77777777" w:rsidR="000255D0" w:rsidRPr="007A443C" w:rsidRDefault="000255D0" w:rsidP="00D1087E">
      <w:pPr>
        <w:pStyle w:val="Akapitzlist"/>
        <w:numPr>
          <w:ilvl w:val="0"/>
          <w:numId w:val="58"/>
        </w:numPr>
      </w:pPr>
      <w:r w:rsidRPr="007A443C">
        <w:lastRenderedPageBreak/>
        <w:t>Sposób i kolejność wykonania prac:</w:t>
      </w:r>
    </w:p>
    <w:p w14:paraId="75A66A30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 xml:space="preserve">zdjęcie nadkładów ziemi wraz z darnią i wszystkimi zanieczyszczeniami (gruz, szkło, kamienie, metale) na głębokość 7 cm poniżej poziomu krawężnika lub/i 5 cm poniżej poziomu otaczającego gruntu – dotyczy terenów spoza rzutem koron drzew; </w:t>
      </w:r>
    </w:p>
    <w:p w14:paraId="0C44B7EA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usunięcie darni w przypadku braku nadkładów ziemi;</w:t>
      </w:r>
    </w:p>
    <w:p w14:paraId="435044E1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wywóz ziemi;</w:t>
      </w:r>
    </w:p>
    <w:p w14:paraId="796F4067" w14:textId="77777777" w:rsidR="000255D0" w:rsidRPr="005B132F" w:rsidRDefault="000255D0" w:rsidP="000255D0">
      <w:pPr>
        <w:pStyle w:val="Akapitzlist"/>
        <w:numPr>
          <w:ilvl w:val="0"/>
          <w:numId w:val="18"/>
        </w:numPr>
        <w:rPr>
          <w:szCs w:val="26"/>
        </w:rPr>
      </w:pPr>
      <w:r w:rsidRPr="005B132F">
        <w:t>przekopanie gruntu ręczne lub mechaniczne na głębokość 15-25 cm poza rzutem koron drzew;</w:t>
      </w:r>
    </w:p>
    <w:p w14:paraId="3C06B95D" w14:textId="77777777" w:rsidR="000255D0" w:rsidRPr="005B132F" w:rsidRDefault="000255D0" w:rsidP="000255D0">
      <w:pPr>
        <w:pStyle w:val="Akapitzlist"/>
        <w:numPr>
          <w:ilvl w:val="0"/>
          <w:numId w:val="18"/>
        </w:numPr>
        <w:rPr>
          <w:szCs w:val="26"/>
        </w:rPr>
      </w:pPr>
      <w:r w:rsidRPr="005B132F">
        <w:t>ręczne przekopanie gruntu pod koronami drzew na głębokość 5-10 cm. nie należy przekopywać terenu w przypadku występowania korzeni w płytszych warstwach gleby;</w:t>
      </w:r>
    </w:p>
    <w:p w14:paraId="6901E7B2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usunięcie z przekopanej gleby kamieni, gruzu, szkła, metalu i innych zanieczyszczeń oraz kłączy i korzeni chwastów;</w:t>
      </w:r>
    </w:p>
    <w:p w14:paraId="09227960" w14:textId="77777777" w:rsidR="000255D0" w:rsidRPr="005B132F" w:rsidRDefault="000255D0" w:rsidP="000255D0">
      <w:pPr>
        <w:pStyle w:val="Akapitzlist"/>
        <w:numPr>
          <w:ilvl w:val="0"/>
          <w:numId w:val="18"/>
        </w:numPr>
        <w:rPr>
          <w:szCs w:val="26"/>
        </w:rPr>
      </w:pPr>
      <w:r w:rsidRPr="005B132F">
        <w:t>wywóz zebranych zanieczyszczeń niezwłocznie po zakończeniu prac;</w:t>
      </w:r>
    </w:p>
    <w:p w14:paraId="0A9705F6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dowóz i równomierne rozłożenie ziemi urodzajnej – warstwa grubości 5 cm na całej powierzchni;</w:t>
      </w:r>
    </w:p>
    <w:p w14:paraId="5ECC56AD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wyrównanie i zwałowanie powierzchni, z zastrzeżeniem, że docelowy poziom gruntu powinien być:</w:t>
      </w:r>
    </w:p>
    <w:p w14:paraId="60262069" w14:textId="77777777" w:rsidR="000255D0" w:rsidRPr="005B132F" w:rsidRDefault="000255D0" w:rsidP="000255D0">
      <w:pPr>
        <w:pStyle w:val="Akapitzlist"/>
        <w:numPr>
          <w:ilvl w:val="0"/>
          <w:numId w:val="19"/>
        </w:numPr>
        <w:ind w:left="1080"/>
      </w:pPr>
      <w:r w:rsidRPr="005B132F">
        <w:t>obniżony o 2-3 cm poniżej krawężników i obrzeży – należy przewidzieć zebranie i wywóz nadmiaru ziemi;</w:t>
      </w:r>
    </w:p>
    <w:p w14:paraId="31B635C3" w14:textId="77777777" w:rsidR="000255D0" w:rsidRPr="005B132F" w:rsidRDefault="000255D0" w:rsidP="000255D0">
      <w:pPr>
        <w:pStyle w:val="Akapitzlist"/>
        <w:numPr>
          <w:ilvl w:val="0"/>
          <w:numId w:val="19"/>
        </w:numPr>
        <w:ind w:left="1080"/>
      </w:pPr>
      <w:r w:rsidRPr="005B132F">
        <w:t>równy z poziomem przylegającego gruntu;</w:t>
      </w:r>
    </w:p>
    <w:p w14:paraId="3639369C" w14:textId="77777777" w:rsidR="000255D0" w:rsidRPr="005B132F" w:rsidRDefault="000255D0" w:rsidP="000255D0">
      <w:pPr>
        <w:pStyle w:val="Akapitzlist"/>
        <w:numPr>
          <w:ilvl w:val="0"/>
          <w:numId w:val="19"/>
        </w:numPr>
        <w:ind w:left="1080"/>
      </w:pPr>
      <w:r w:rsidRPr="005B132F">
        <w:t>na terenach, na których nie ma możliwości uzyskania ww. poziomu gruntu ze względu na występowanie systemów korzeniowych drzew i krzewów oraz infrastruktury tj.</w:t>
      </w:r>
      <w:r>
        <w:t> </w:t>
      </w:r>
      <w:r w:rsidRPr="005B132F">
        <w:t>studzienek, włazów, itp. docelowy poziom gruntu należy uzgodnić z Zamawiającym;</w:t>
      </w:r>
    </w:p>
    <w:p w14:paraId="4BF0BE10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wysianie mieszanki traw wskazanej przez Zamawiającego w ilości 25g/m</w:t>
      </w:r>
      <w:r w:rsidRPr="005B132F">
        <w:rPr>
          <w:vertAlign w:val="superscript"/>
        </w:rPr>
        <w:t>2</w:t>
      </w:r>
      <w:r>
        <w:t>;</w:t>
      </w:r>
    </w:p>
    <w:p w14:paraId="6DB838E9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 xml:space="preserve">ręczne rozrzucenie 1-2 cm warstwy ziemi urodzajnej w celu przykrycia nasion; </w:t>
      </w:r>
    </w:p>
    <w:p w14:paraId="4F6C3F53" w14:textId="77777777" w:rsidR="000255D0" w:rsidRPr="005B132F" w:rsidRDefault="000255D0" w:rsidP="000255D0">
      <w:pPr>
        <w:pStyle w:val="Akapitzlist"/>
        <w:numPr>
          <w:ilvl w:val="0"/>
          <w:numId w:val="18"/>
        </w:numPr>
      </w:pPr>
      <w:r w:rsidRPr="005B132F">
        <w:t>powtórne zwałowanie;</w:t>
      </w:r>
    </w:p>
    <w:p w14:paraId="06C63696" w14:textId="77777777" w:rsidR="000255D0" w:rsidRPr="003837A3" w:rsidRDefault="000255D0" w:rsidP="000255D0">
      <w:pPr>
        <w:pStyle w:val="Akapitzlist"/>
        <w:numPr>
          <w:ilvl w:val="0"/>
          <w:numId w:val="18"/>
        </w:numPr>
      </w:pPr>
      <w:r w:rsidRPr="005B132F">
        <w:rPr>
          <w:rFonts w:ascii="Calibri" w:eastAsia="Calibri" w:hAnsi="Calibri" w:cs="Calibri"/>
        </w:rPr>
        <w:t>wywóz zebranych zanieczyszczeń niezwłocznie po zakończeniu prac</w:t>
      </w:r>
      <w:r>
        <w:rPr>
          <w:rFonts w:ascii="Calibri" w:eastAsia="Calibri" w:hAnsi="Calibri" w:cs="Calibri"/>
        </w:rPr>
        <w:t>.</w:t>
      </w:r>
    </w:p>
    <w:p w14:paraId="7D28CD63" w14:textId="77777777" w:rsidR="000255D0" w:rsidRPr="00D17A88" w:rsidRDefault="000255D0" w:rsidP="00D1087E">
      <w:pPr>
        <w:pStyle w:val="Akapitzlist"/>
        <w:numPr>
          <w:ilvl w:val="0"/>
          <w:numId w:val="58"/>
        </w:numPr>
        <w:spacing w:before="0"/>
      </w:pPr>
      <w:r w:rsidRPr="00D17A88">
        <w:t>Nie dopuszcza się stosowania kos spalinowych.</w:t>
      </w:r>
    </w:p>
    <w:p w14:paraId="215C5850" w14:textId="77777777" w:rsidR="000255D0" w:rsidRPr="000A47ED" w:rsidRDefault="000255D0" w:rsidP="00D1087E">
      <w:pPr>
        <w:pStyle w:val="Akapitzlist"/>
        <w:numPr>
          <w:ilvl w:val="0"/>
          <w:numId w:val="58"/>
        </w:numPr>
        <w:rPr>
          <w:rFonts w:eastAsiaTheme="minorEastAsia"/>
        </w:rPr>
      </w:pPr>
      <w:r w:rsidRPr="000A47ED">
        <w:rPr>
          <w:rFonts w:eastAsiaTheme="minorEastAsia"/>
        </w:rPr>
        <w:t>Prace zostaną rozliczone po osiągnięciu równomiernego wzrostu traw na wysokość 10 cm i</w:t>
      </w:r>
      <w:r>
        <w:rPr>
          <w:rFonts w:eastAsiaTheme="minorEastAsia"/>
        </w:rPr>
        <w:t> </w:t>
      </w:r>
      <w:r w:rsidRPr="000A47ED">
        <w:rPr>
          <w:rFonts w:eastAsiaTheme="minorEastAsia"/>
        </w:rPr>
        <w:t>ich</w:t>
      </w:r>
      <w:r>
        <w:rPr>
          <w:rFonts w:eastAsiaTheme="minorEastAsia"/>
        </w:rPr>
        <w:t> </w:t>
      </w:r>
      <w:r w:rsidRPr="000A47ED">
        <w:rPr>
          <w:rFonts w:eastAsiaTheme="minorEastAsia"/>
        </w:rPr>
        <w:t xml:space="preserve">skoszeniu o 1/3 wysokości przy użyciu samobieżnej lub ręcznie pchanej kosiarki spalinowej. </w:t>
      </w:r>
    </w:p>
    <w:p w14:paraId="6EB4A696" w14:textId="77777777" w:rsidR="000255D0" w:rsidRPr="000A47ED" w:rsidRDefault="000255D0" w:rsidP="00D1087E">
      <w:pPr>
        <w:pStyle w:val="Akapitzlist"/>
        <w:numPr>
          <w:ilvl w:val="0"/>
          <w:numId w:val="58"/>
        </w:numPr>
        <w:spacing w:before="0"/>
        <w:contextualSpacing w:val="0"/>
        <w:rPr>
          <w:rFonts w:eastAsiaTheme="minorEastAsia"/>
        </w:rPr>
      </w:pPr>
      <w:r w:rsidRPr="000A47ED">
        <w:rPr>
          <w:rFonts w:eastAsiaTheme="minorEastAsia"/>
        </w:rPr>
        <w:t>W przypadku szkód wyrządzonych przez osoby trzecie, należy przewidzieć ich naprawę, np.</w:t>
      </w:r>
      <w:r>
        <w:rPr>
          <w:rFonts w:eastAsiaTheme="minorEastAsia"/>
        </w:rPr>
        <w:t> </w:t>
      </w:r>
      <w:r w:rsidRPr="000A47ED">
        <w:rPr>
          <w:rFonts w:eastAsiaTheme="minorEastAsia"/>
        </w:rPr>
        <w:t>wyrównanie kolein i dosiewanie trawy.</w:t>
      </w:r>
    </w:p>
    <w:p w14:paraId="45A2F869" w14:textId="77777777" w:rsidR="00944FAC" w:rsidRPr="00944FAC" w:rsidRDefault="00944FAC" w:rsidP="00944FAC">
      <w:pPr>
        <w:pStyle w:val="Akapitzlist"/>
        <w:keepNext/>
        <w:keepLines/>
        <w:numPr>
          <w:ilvl w:val="0"/>
          <w:numId w:val="29"/>
        </w:numPr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74" w:name="_Toc222400259"/>
      <w:bookmarkStart w:id="75" w:name="_Toc222400601"/>
      <w:bookmarkEnd w:id="74"/>
      <w:bookmarkEnd w:id="75"/>
    </w:p>
    <w:p w14:paraId="387D5132" w14:textId="77777777" w:rsidR="00944FAC" w:rsidRPr="00944FAC" w:rsidRDefault="00944FAC" w:rsidP="00944FAC">
      <w:pPr>
        <w:pStyle w:val="Akapitzlist"/>
        <w:keepNext/>
        <w:keepLines/>
        <w:numPr>
          <w:ilvl w:val="0"/>
          <w:numId w:val="29"/>
        </w:numPr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76" w:name="_Toc222400260"/>
      <w:bookmarkStart w:id="77" w:name="_Toc222400602"/>
      <w:bookmarkEnd w:id="76"/>
      <w:bookmarkEnd w:id="77"/>
    </w:p>
    <w:p w14:paraId="2367CB2B" w14:textId="1820AC43" w:rsidR="000255D0" w:rsidRPr="00B97D10" w:rsidRDefault="000255D0" w:rsidP="00B47DE2">
      <w:pPr>
        <w:pStyle w:val="Nagwek3"/>
        <w:numPr>
          <w:ilvl w:val="1"/>
          <w:numId w:val="29"/>
        </w:numPr>
        <w:spacing w:after="120"/>
        <w:ind w:left="680" w:hanging="340"/>
        <w:rPr>
          <w:rFonts w:asciiTheme="minorHAnsi" w:hAnsiTheme="minorHAnsi" w:cstheme="minorHAnsi"/>
          <w:b w:val="0"/>
          <w:bCs/>
          <w:color w:val="auto"/>
        </w:rPr>
      </w:pPr>
      <w:bookmarkStart w:id="78" w:name="_Toc222400603"/>
      <w:r w:rsidRPr="00B97D10">
        <w:rPr>
          <w:rFonts w:asciiTheme="minorHAnsi" w:hAnsiTheme="minorHAnsi" w:cstheme="minorHAnsi"/>
          <w:bCs/>
          <w:color w:val="auto"/>
        </w:rPr>
        <w:t>KOSZENIE TRAWNIKÓW</w:t>
      </w:r>
      <w:bookmarkEnd w:id="78"/>
    </w:p>
    <w:p w14:paraId="5FEA0211" w14:textId="56C27360" w:rsidR="000255D0" w:rsidRDefault="000255D0" w:rsidP="001A0294">
      <w:pPr>
        <w:ind w:left="709" w:hanging="369"/>
        <w:rPr>
          <w:rFonts w:cstheme="minorHAnsi"/>
        </w:rPr>
      </w:pPr>
      <w:r w:rsidRPr="00F90DC5">
        <w:rPr>
          <w:rFonts w:cstheme="minorHAnsi"/>
        </w:rPr>
        <w:t>Koszenie trawników będzie obejmowało również koszenie terenów nachylonych - skarp. W</w:t>
      </w:r>
      <w:r w:rsidR="00481069">
        <w:rPr>
          <w:rFonts w:cstheme="minorHAnsi"/>
        </w:rPr>
        <w:t> </w:t>
      </w:r>
      <w:r w:rsidRPr="00F90DC5">
        <w:rPr>
          <w:rFonts w:cstheme="minorHAnsi"/>
        </w:rPr>
        <w:t xml:space="preserve">ramach wykonywanych prac należy przewidzieć wykaszanie jednorocznych samosiewów. </w:t>
      </w:r>
    </w:p>
    <w:p w14:paraId="2F5E3106" w14:textId="77777777" w:rsidR="000255D0" w:rsidRPr="00F90DC5" w:rsidRDefault="000255D0" w:rsidP="001A0294">
      <w:pPr>
        <w:ind w:left="680" w:hanging="340"/>
        <w:rPr>
          <w:rFonts w:cstheme="minorHAnsi"/>
          <w:b/>
          <w:bCs/>
        </w:rPr>
      </w:pPr>
      <w:r w:rsidRPr="00F90DC5">
        <w:rPr>
          <w:rFonts w:cstheme="minorHAnsi"/>
        </w:rPr>
        <w:t xml:space="preserve">Zakłada się, że koszenie będzie wykonywane w miesiącach maj, czerwiec/lipiec, wrzesień. Terminy mogą ulec zmianie ze względu na warunki atmosferyczne. </w:t>
      </w:r>
    </w:p>
    <w:p w14:paraId="4B8B8DC5" w14:textId="77777777" w:rsidR="000255D0" w:rsidRPr="00F90DC5" w:rsidRDefault="000255D0" w:rsidP="001A0294">
      <w:pPr>
        <w:ind w:left="680" w:hanging="340"/>
        <w:rPr>
          <w:rFonts w:cstheme="minorHAnsi"/>
        </w:rPr>
      </w:pPr>
      <w:r w:rsidRPr="00F90DC5">
        <w:rPr>
          <w:rFonts w:cstheme="minorHAnsi"/>
        </w:rPr>
        <w:t>Sposób i kolejność wykonania prac – zakres czynności przewidzianych do wykonania w ciągu każdego dnia prowadzenia prac na określonym obszarze:</w:t>
      </w:r>
    </w:p>
    <w:p w14:paraId="43CA8932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6" w:hanging="426"/>
        <w:contextualSpacing w:val="0"/>
        <w:rPr>
          <w:rFonts w:cstheme="minorHAnsi"/>
        </w:rPr>
      </w:pPr>
      <w:r>
        <w:rPr>
          <w:rFonts w:cstheme="minorHAnsi"/>
        </w:rPr>
        <w:t>M</w:t>
      </w:r>
      <w:r w:rsidRPr="00F90DC5">
        <w:rPr>
          <w:rFonts w:cstheme="minorHAnsi"/>
        </w:rPr>
        <w:t>ontaż słupków drewnianych o wysokości 50-70 cm od poziomu gruntu oraz rozpięcie wzdłuż nich taśmy w miejscach wskazanych przez Zamawiającego w celu zabezpieczenia roślin cebulowych, łąk kwietnych, itp.;</w:t>
      </w:r>
    </w:p>
    <w:p w14:paraId="4BFE19B5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S</w:t>
      </w:r>
      <w:r w:rsidRPr="00F90DC5">
        <w:rPr>
          <w:rFonts w:cstheme="minorHAnsi"/>
        </w:rPr>
        <w:t>koszenie trawników na terenie płaskim (w tym chwastów oraz samosiewów drzew i krzewów znajdujących się w obrębie trawników) na wysokość 5-7 cm;</w:t>
      </w:r>
    </w:p>
    <w:p w14:paraId="6E2D06B9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O</w:t>
      </w:r>
      <w:r w:rsidRPr="00F90DC5">
        <w:rPr>
          <w:rFonts w:cstheme="minorHAnsi"/>
        </w:rPr>
        <w:t>dcięcie brzegów trawników z zastosowaniem kos spalinowych z zastrzeżeniem, że operator musi ustawiać osłonę kosy zawsze od strony obiektu, tak, aby nie dopuścić do jego uszkodzenia i pobrudzenia;</w:t>
      </w:r>
    </w:p>
    <w:p w14:paraId="5067DC78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S</w:t>
      </w:r>
      <w:r w:rsidRPr="00F90DC5">
        <w:rPr>
          <w:rFonts w:cstheme="minorHAnsi"/>
        </w:rPr>
        <w:t>koszenie trawników na nieumocnionych skarpach (w tym chwastów oraz samosiewów drzew i krzewów znajdujących się w obrębie trawników) na wysokość 5-7 cm, z zastosowaniem kos spalinowych lub elektrycznych;</w:t>
      </w:r>
    </w:p>
    <w:p w14:paraId="3B81CBC6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S</w:t>
      </w:r>
      <w:r w:rsidRPr="00F90DC5">
        <w:rPr>
          <w:rFonts w:cstheme="minorHAnsi"/>
        </w:rPr>
        <w:t>koszenie trawników na nieumocnionych skarpach (w tym chwastów oraz samosiewów drzew i krzewów znajdujących się w obrębie trawników) na wysokość 5-7 cm, z zastosowaniem kos spalinowych lub elektrycznych;</w:t>
      </w:r>
    </w:p>
    <w:p w14:paraId="7D733F25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B</w:t>
      </w:r>
      <w:r w:rsidRPr="00F90DC5">
        <w:rPr>
          <w:rFonts w:cstheme="minorHAnsi"/>
        </w:rPr>
        <w:t xml:space="preserve">ieżące, równoległe z postępem koszenia, usuwanie pokosu z latarni, słupów, </w:t>
      </w:r>
      <w:proofErr w:type="spellStart"/>
      <w:r w:rsidRPr="00F90DC5">
        <w:rPr>
          <w:rFonts w:cstheme="minorHAnsi"/>
        </w:rPr>
        <w:t>wygrodzeń</w:t>
      </w:r>
      <w:proofErr w:type="spellEnd"/>
      <w:r w:rsidRPr="00F90DC5">
        <w:rPr>
          <w:rFonts w:cstheme="minorHAnsi"/>
        </w:rPr>
        <w:t xml:space="preserve"> oraz z utwardzonych terenów przyległych – jezdni, dróg dla rowerów, chodników, opasek, itp.;</w:t>
      </w:r>
    </w:p>
    <w:p w14:paraId="494A74F0" w14:textId="77777777" w:rsidR="000255D0" w:rsidRPr="00F90DC5" w:rsidRDefault="000255D0" w:rsidP="000255D0">
      <w:pPr>
        <w:pStyle w:val="Akapitzlist"/>
        <w:numPr>
          <w:ilvl w:val="0"/>
          <w:numId w:val="4"/>
        </w:numPr>
        <w:spacing w:after="0"/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W</w:t>
      </w:r>
      <w:r w:rsidRPr="00F90DC5">
        <w:rPr>
          <w:rFonts w:cstheme="minorHAnsi"/>
        </w:rPr>
        <w:t>ygrabienie pokosu z całej skoszonej w danym dniu powierzchni;</w:t>
      </w:r>
    </w:p>
    <w:p w14:paraId="4874F6D3" w14:textId="77777777" w:rsidR="000255D0" w:rsidRPr="00F90DC5" w:rsidRDefault="000255D0" w:rsidP="000255D0">
      <w:pPr>
        <w:pStyle w:val="Akapitzlist"/>
        <w:numPr>
          <w:ilvl w:val="0"/>
          <w:numId w:val="4"/>
        </w:numPr>
        <w:ind w:left="425" w:hanging="425"/>
        <w:contextualSpacing w:val="0"/>
        <w:rPr>
          <w:rFonts w:cstheme="minorHAnsi"/>
        </w:rPr>
      </w:pPr>
      <w:r>
        <w:rPr>
          <w:rFonts w:cstheme="minorHAnsi"/>
        </w:rPr>
        <w:t>W</w:t>
      </w:r>
      <w:r w:rsidRPr="00F90DC5">
        <w:rPr>
          <w:rFonts w:cstheme="minorHAnsi"/>
        </w:rPr>
        <w:t>ywóz urobku do godziny 8.00 dnia następnego.</w:t>
      </w:r>
    </w:p>
    <w:p w14:paraId="4A2DDC1C" w14:textId="77777777" w:rsidR="000255D0" w:rsidRPr="00F40F95" w:rsidRDefault="000255D0" w:rsidP="000255D0">
      <w:pPr>
        <w:rPr>
          <w:rFonts w:cstheme="minorHAnsi"/>
          <w:b/>
          <w:bCs/>
        </w:rPr>
      </w:pPr>
      <w:r w:rsidRPr="00F40F95">
        <w:rPr>
          <w:rFonts w:cstheme="minorHAnsi"/>
          <w:b/>
          <w:bCs/>
        </w:rPr>
        <w:t>Zamawiający dopuszcza:</w:t>
      </w:r>
    </w:p>
    <w:p w14:paraId="5C6207BF" w14:textId="77777777" w:rsidR="000255D0" w:rsidRPr="00F90DC5" w:rsidRDefault="000255D0" w:rsidP="000255D0">
      <w:pPr>
        <w:pStyle w:val="Akapitzlist"/>
        <w:numPr>
          <w:ilvl w:val="0"/>
          <w:numId w:val="5"/>
        </w:numPr>
        <w:ind w:left="284" w:hanging="284"/>
        <w:contextualSpacing w:val="0"/>
        <w:rPr>
          <w:rFonts w:cstheme="minorHAnsi"/>
        </w:rPr>
      </w:pPr>
      <w:r>
        <w:rPr>
          <w:rFonts w:cstheme="minorHAnsi"/>
        </w:rPr>
        <w:t>P</w:t>
      </w:r>
      <w:r w:rsidRPr="00F90DC5">
        <w:rPr>
          <w:rFonts w:cstheme="minorHAnsi"/>
        </w:rPr>
        <w:t>rowadzenie prac w soboty,</w:t>
      </w:r>
    </w:p>
    <w:p w14:paraId="37D0019B" w14:textId="77777777" w:rsidR="000255D0" w:rsidRPr="00F90DC5" w:rsidRDefault="000255D0" w:rsidP="000255D0">
      <w:pPr>
        <w:pStyle w:val="Akapitzlist"/>
        <w:numPr>
          <w:ilvl w:val="0"/>
          <w:numId w:val="5"/>
        </w:numPr>
        <w:spacing w:after="0"/>
        <w:ind w:left="284" w:hanging="284"/>
        <w:contextualSpacing w:val="0"/>
        <w:rPr>
          <w:rFonts w:cstheme="minorHAnsi"/>
        </w:rPr>
      </w:pPr>
      <w:r>
        <w:rPr>
          <w:rFonts w:cstheme="minorHAnsi"/>
        </w:rPr>
        <w:t>K</w:t>
      </w:r>
      <w:r w:rsidRPr="00F90DC5">
        <w:rPr>
          <w:rFonts w:cstheme="minorHAnsi"/>
        </w:rPr>
        <w:t>oszenie trawników niżej wymienionym sprzętem:</w:t>
      </w:r>
    </w:p>
    <w:p w14:paraId="41DA5B45" w14:textId="77777777" w:rsidR="000255D0" w:rsidRPr="00F90DC5" w:rsidRDefault="000255D0" w:rsidP="000255D0">
      <w:pPr>
        <w:pStyle w:val="Akapitzlist"/>
        <w:numPr>
          <w:ilvl w:val="0"/>
          <w:numId w:val="9"/>
        </w:numPr>
        <w:spacing w:after="0"/>
        <w:ind w:left="567"/>
        <w:contextualSpacing w:val="0"/>
        <w:rPr>
          <w:rFonts w:cstheme="minorHAnsi"/>
        </w:rPr>
      </w:pPr>
      <w:r w:rsidRPr="00F90DC5">
        <w:rPr>
          <w:rFonts w:cstheme="minorHAnsi"/>
        </w:rPr>
        <w:t>samojezdne kosiarki spalinowe z nożami obrotowymi (z pojemnikiem);</w:t>
      </w:r>
    </w:p>
    <w:p w14:paraId="70EC363D" w14:textId="77777777" w:rsidR="000255D0" w:rsidRPr="00F90DC5" w:rsidRDefault="000255D0" w:rsidP="000255D0">
      <w:pPr>
        <w:pStyle w:val="Akapitzlist"/>
        <w:numPr>
          <w:ilvl w:val="0"/>
          <w:numId w:val="9"/>
        </w:numPr>
        <w:spacing w:after="0"/>
        <w:ind w:left="567"/>
        <w:contextualSpacing w:val="0"/>
        <w:rPr>
          <w:rFonts w:cstheme="minorHAnsi"/>
        </w:rPr>
      </w:pPr>
      <w:r w:rsidRPr="00F90DC5">
        <w:rPr>
          <w:rFonts w:cstheme="minorHAnsi"/>
        </w:rPr>
        <w:t>pchane ręcznie kosiarki spalinowe z nożami obrotowymi;</w:t>
      </w:r>
    </w:p>
    <w:p w14:paraId="30E9A9A3" w14:textId="77777777" w:rsidR="000255D0" w:rsidRPr="00F90DC5" w:rsidRDefault="000255D0" w:rsidP="000255D0">
      <w:pPr>
        <w:pStyle w:val="Akapitzlist"/>
        <w:numPr>
          <w:ilvl w:val="0"/>
          <w:numId w:val="9"/>
        </w:numPr>
        <w:spacing w:after="0"/>
        <w:ind w:left="567"/>
        <w:contextualSpacing w:val="0"/>
        <w:rPr>
          <w:rFonts w:cstheme="minorHAnsi"/>
        </w:rPr>
      </w:pPr>
      <w:r w:rsidRPr="00F90DC5">
        <w:rPr>
          <w:rFonts w:cstheme="minorHAnsi"/>
        </w:rPr>
        <w:lastRenderedPageBreak/>
        <w:t>kosy spalinowe wyposażone w osłony (na trawnikach o szerokości poniżej 1,5 m);</w:t>
      </w:r>
    </w:p>
    <w:p w14:paraId="0F1DA636" w14:textId="77777777" w:rsidR="000255D0" w:rsidRPr="00F40F95" w:rsidRDefault="000255D0" w:rsidP="00F40F95">
      <w:pPr>
        <w:rPr>
          <w:rFonts w:cstheme="minorHAnsi"/>
          <w:b/>
          <w:bCs/>
        </w:rPr>
      </w:pPr>
      <w:r w:rsidRPr="00F40F95">
        <w:rPr>
          <w:rFonts w:cstheme="minorHAnsi"/>
          <w:b/>
          <w:bCs/>
        </w:rPr>
        <w:t>Nie dopuszcza się:</w:t>
      </w:r>
    </w:p>
    <w:p w14:paraId="7F7E30D7" w14:textId="77777777" w:rsidR="000255D0" w:rsidRPr="00F90DC5" w:rsidRDefault="000255D0" w:rsidP="000255D0">
      <w:pPr>
        <w:pStyle w:val="Akapitzlist"/>
        <w:numPr>
          <w:ilvl w:val="0"/>
          <w:numId w:val="10"/>
        </w:numPr>
        <w:spacing w:after="0"/>
        <w:ind w:left="426"/>
        <w:contextualSpacing w:val="0"/>
        <w:rPr>
          <w:rFonts w:cstheme="minorHAnsi"/>
        </w:rPr>
      </w:pPr>
      <w:r>
        <w:rPr>
          <w:rFonts w:cstheme="minorHAnsi"/>
        </w:rPr>
        <w:t>P</w:t>
      </w:r>
      <w:r w:rsidRPr="00F90DC5">
        <w:rPr>
          <w:rFonts w:cstheme="minorHAnsi"/>
        </w:rPr>
        <w:t>rowadzenia prac w godzinach od 22.00 do 7.00</w:t>
      </w:r>
    </w:p>
    <w:p w14:paraId="2724B665" w14:textId="77777777" w:rsidR="000255D0" w:rsidRPr="00F90DC5" w:rsidRDefault="000255D0" w:rsidP="000255D0">
      <w:pPr>
        <w:pStyle w:val="Akapitzlist"/>
        <w:numPr>
          <w:ilvl w:val="0"/>
          <w:numId w:val="10"/>
        </w:numPr>
        <w:spacing w:after="0"/>
        <w:ind w:left="426"/>
        <w:contextualSpacing w:val="0"/>
        <w:rPr>
          <w:rFonts w:cstheme="minorHAnsi"/>
        </w:rPr>
      </w:pPr>
      <w:r>
        <w:rPr>
          <w:rFonts w:cstheme="minorHAnsi"/>
        </w:rPr>
        <w:t>U</w:t>
      </w:r>
      <w:r w:rsidRPr="00F90DC5">
        <w:rPr>
          <w:rFonts w:cstheme="minorHAnsi"/>
        </w:rPr>
        <w:t>żywania kos spalinowych do koszenia trawników poza terenem wskazanym przez Zamawiającego;</w:t>
      </w:r>
    </w:p>
    <w:p w14:paraId="46761822" w14:textId="77777777" w:rsidR="000255D0" w:rsidRPr="00F90DC5" w:rsidRDefault="000255D0" w:rsidP="000255D0">
      <w:pPr>
        <w:pStyle w:val="Akapitzlist"/>
        <w:numPr>
          <w:ilvl w:val="0"/>
          <w:numId w:val="10"/>
        </w:numPr>
        <w:spacing w:after="0"/>
        <w:ind w:left="426"/>
        <w:contextualSpacing w:val="0"/>
        <w:rPr>
          <w:rFonts w:cstheme="minorHAnsi"/>
        </w:rPr>
      </w:pPr>
      <w:r>
        <w:rPr>
          <w:rFonts w:cstheme="minorHAnsi"/>
        </w:rPr>
        <w:t>P</w:t>
      </w:r>
      <w:r w:rsidRPr="00F90DC5">
        <w:rPr>
          <w:rFonts w:cstheme="minorHAnsi"/>
        </w:rPr>
        <w:t>ozostawienia skoszonego urobku na czas weekendu lub innych dni ustawowo wolnych od pracy (w takim przypadku urobek należy uprzątnąć do g. 8.00 dnia następnego).</w:t>
      </w:r>
    </w:p>
    <w:p w14:paraId="53FDA47A" w14:textId="77777777" w:rsidR="00F40F95" w:rsidRPr="00F40F95" w:rsidRDefault="00F40F95" w:rsidP="00F40F95">
      <w:pPr>
        <w:pStyle w:val="Akapitzlist"/>
        <w:keepNext/>
        <w:keepLines/>
        <w:numPr>
          <w:ilvl w:val="0"/>
          <w:numId w:val="30"/>
        </w:numPr>
        <w:tabs>
          <w:tab w:val="left" w:pos="709"/>
        </w:tabs>
        <w:spacing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79" w:name="_Toc222400262"/>
      <w:bookmarkStart w:id="80" w:name="_Toc222400604"/>
      <w:bookmarkEnd w:id="79"/>
      <w:bookmarkEnd w:id="80"/>
    </w:p>
    <w:p w14:paraId="2468D76A" w14:textId="77777777" w:rsidR="00F40F95" w:rsidRPr="00F40F95" w:rsidRDefault="00F40F95" w:rsidP="00F40F95">
      <w:pPr>
        <w:pStyle w:val="Akapitzlist"/>
        <w:keepNext/>
        <w:keepLines/>
        <w:numPr>
          <w:ilvl w:val="0"/>
          <w:numId w:val="30"/>
        </w:numPr>
        <w:tabs>
          <w:tab w:val="left" w:pos="709"/>
        </w:tabs>
        <w:spacing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81" w:name="_Toc222400263"/>
      <w:bookmarkStart w:id="82" w:name="_Toc222400605"/>
      <w:bookmarkEnd w:id="81"/>
      <w:bookmarkEnd w:id="82"/>
    </w:p>
    <w:p w14:paraId="3B88A938" w14:textId="449BB483" w:rsidR="000255D0" w:rsidRPr="00222081" w:rsidRDefault="000255D0" w:rsidP="00F40F95">
      <w:pPr>
        <w:pStyle w:val="Nagwek3"/>
        <w:numPr>
          <w:ilvl w:val="1"/>
          <w:numId w:val="30"/>
        </w:numPr>
        <w:tabs>
          <w:tab w:val="left" w:pos="709"/>
        </w:tabs>
        <w:spacing w:before="120" w:after="120"/>
        <w:ind w:left="680" w:hanging="340"/>
        <w:rPr>
          <w:rFonts w:asciiTheme="minorHAnsi" w:hAnsiTheme="minorHAnsi" w:cstheme="minorHAnsi"/>
          <w:b w:val="0"/>
          <w:bCs/>
          <w:color w:val="auto"/>
        </w:rPr>
      </w:pPr>
      <w:bookmarkStart w:id="83" w:name="_Toc222400606"/>
      <w:r w:rsidRPr="00222081">
        <w:rPr>
          <w:rFonts w:asciiTheme="minorHAnsi" w:hAnsiTheme="minorHAnsi" w:cstheme="minorHAnsi"/>
          <w:bCs/>
          <w:color w:val="auto"/>
        </w:rPr>
        <w:t>INTERWENCYJNE GRABIENIE TRAWNIKA</w:t>
      </w:r>
      <w:bookmarkEnd w:id="83"/>
    </w:p>
    <w:p w14:paraId="4FC3F9C4" w14:textId="74B3B04A" w:rsidR="000255D0" w:rsidRPr="00F40F95" w:rsidRDefault="000255D0" w:rsidP="00FD7D0E">
      <w:pPr>
        <w:pStyle w:val="Akapitzlist"/>
        <w:ind w:left="284" w:firstLine="0"/>
        <w:rPr>
          <w:rFonts w:cstheme="minorHAnsi"/>
        </w:rPr>
      </w:pPr>
      <w:r w:rsidRPr="004A0891">
        <w:rPr>
          <w:rFonts w:cstheme="minorHAnsi"/>
        </w:rPr>
        <w:t>Czynność polega na wyrównaniu trawników zniszczonych przez dziki, ptaki lub wygrabieniu opadł</w:t>
      </w:r>
      <w:r>
        <w:rPr>
          <w:rFonts w:cstheme="minorHAnsi"/>
        </w:rPr>
        <w:t>ych liści,</w:t>
      </w:r>
      <w:r w:rsidRPr="004A0891">
        <w:rPr>
          <w:rFonts w:cstheme="minorHAnsi"/>
        </w:rPr>
        <w:t xml:space="preserve"> okwiatu, przylistków i owoców. </w:t>
      </w:r>
      <w:r w:rsidRPr="00F40F95">
        <w:rPr>
          <w:rFonts w:cstheme="minorHAnsi"/>
        </w:rPr>
        <w:t>Wywóz urobku do końca dnia wykonywania prac.</w:t>
      </w:r>
    </w:p>
    <w:p w14:paraId="05505341" w14:textId="77777777" w:rsidR="00FD7D0E" w:rsidRPr="00FD7D0E" w:rsidRDefault="00FD7D0E" w:rsidP="00FD7D0E">
      <w:pPr>
        <w:pStyle w:val="Akapitzlist"/>
        <w:keepNext/>
        <w:keepLines/>
        <w:numPr>
          <w:ilvl w:val="0"/>
          <w:numId w:val="31"/>
        </w:numPr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84" w:name="_Toc222400265"/>
      <w:bookmarkStart w:id="85" w:name="_Toc222400607"/>
      <w:bookmarkEnd w:id="84"/>
      <w:bookmarkEnd w:id="85"/>
    </w:p>
    <w:p w14:paraId="2F0D483E" w14:textId="77777777" w:rsidR="00FD7D0E" w:rsidRPr="00FD7D0E" w:rsidRDefault="00FD7D0E" w:rsidP="00FD7D0E">
      <w:pPr>
        <w:pStyle w:val="Akapitzlist"/>
        <w:keepNext/>
        <w:keepLines/>
        <w:numPr>
          <w:ilvl w:val="0"/>
          <w:numId w:val="31"/>
        </w:numPr>
        <w:spacing w:before="40" w:after="0"/>
        <w:contextualSpacing w:val="0"/>
        <w:outlineLvl w:val="2"/>
        <w:rPr>
          <w:rFonts w:eastAsiaTheme="majorEastAsia" w:cstheme="minorHAnsi"/>
          <w:b/>
          <w:bCs/>
          <w:vanish/>
        </w:rPr>
      </w:pPr>
      <w:bookmarkStart w:id="86" w:name="_Toc222400266"/>
      <w:bookmarkStart w:id="87" w:name="_Toc222400608"/>
      <w:bookmarkEnd w:id="86"/>
      <w:bookmarkEnd w:id="87"/>
    </w:p>
    <w:p w14:paraId="2C51C3EC" w14:textId="7596A38D" w:rsidR="000255D0" w:rsidRPr="00155871" w:rsidRDefault="000255D0" w:rsidP="00D1087E">
      <w:pPr>
        <w:pStyle w:val="Nagwek3"/>
        <w:numPr>
          <w:ilvl w:val="1"/>
          <w:numId w:val="31"/>
        </w:numPr>
        <w:spacing w:before="240"/>
        <w:ind w:left="772"/>
        <w:rPr>
          <w:rFonts w:asciiTheme="minorHAnsi" w:hAnsiTheme="minorHAnsi" w:cstheme="minorHAnsi"/>
          <w:b w:val="0"/>
          <w:bCs/>
          <w:color w:val="auto"/>
        </w:rPr>
      </w:pPr>
      <w:bookmarkStart w:id="88" w:name="_Toc222400609"/>
      <w:r w:rsidRPr="00155871">
        <w:rPr>
          <w:rFonts w:asciiTheme="minorHAnsi" w:hAnsiTheme="minorHAnsi" w:cstheme="minorHAnsi"/>
          <w:bCs/>
          <w:color w:val="auto"/>
        </w:rPr>
        <w:t>ZAKŁADANIE ŁĄK KWIETNYCH Z SIEWU</w:t>
      </w:r>
      <w:bookmarkEnd w:id="88"/>
    </w:p>
    <w:p w14:paraId="57D607E7" w14:textId="77777777" w:rsidR="000255D0" w:rsidRDefault="000255D0" w:rsidP="00D1087E">
      <w:pPr>
        <w:pStyle w:val="Akapitzlist"/>
        <w:numPr>
          <w:ilvl w:val="0"/>
          <w:numId w:val="60"/>
        </w:numPr>
      </w:pPr>
      <w:r>
        <w:t>Parametry i właściwości nasion do zakładania łąk kwietnych:</w:t>
      </w:r>
    </w:p>
    <w:p w14:paraId="48FA1A95" w14:textId="653140AF" w:rsidR="000255D0" w:rsidRPr="005B132F" w:rsidRDefault="000255D0" w:rsidP="004C3816">
      <w:pPr>
        <w:ind w:left="284" w:right="340" w:firstLine="0"/>
      </w:pPr>
      <w:r w:rsidRPr="005B132F">
        <w:t>Mieszanka nasion wielogatunkowa o różnych wymaganiach, musi zawierać nasiona roślin pochodzących z upraw na terenach leżących w podobnej strefie klimatycznej, trwale zadomowionych we florze Polski i charakterystycznych dla siedliska, w którym będzie zakładana łąka. Przewiduje się zastosowanie różnych mieszanek nasiennych w zależności od</w:t>
      </w:r>
      <w:r w:rsidR="004C3816">
        <w:t> </w:t>
      </w:r>
      <w:r w:rsidRPr="005B132F">
        <w:t>warunków glebowych panujących na</w:t>
      </w:r>
      <w:r>
        <w:t> </w:t>
      </w:r>
      <w:r w:rsidRPr="005B132F">
        <w:t>danym terenie oraz oczekiwań Zamawiającego. Mieszanka nasienna musi zawierać przynajmniej 30 gatunków roślin. Po uzgodnieniu z</w:t>
      </w:r>
      <w:r w:rsidR="004C3816">
        <w:t> </w:t>
      </w:r>
      <w:r w:rsidRPr="005B132F">
        <w:t>Zamawiającym w mieszance nasiennej mogą pojawić się domieszki innych rodzimych gatunków roślin.</w:t>
      </w:r>
    </w:p>
    <w:p w14:paraId="3DDAB506" w14:textId="77777777" w:rsidR="000255D0" w:rsidRPr="005B132F" w:rsidRDefault="000255D0" w:rsidP="00E57F6D">
      <w:pPr>
        <w:pStyle w:val="Akapitzlist"/>
        <w:numPr>
          <w:ilvl w:val="0"/>
          <w:numId w:val="7"/>
        </w:numPr>
        <w:ind w:left="567" w:right="340" w:hanging="340"/>
        <w:rPr>
          <w:i/>
          <w:iCs/>
        </w:rPr>
      </w:pPr>
      <w:r w:rsidRPr="005B132F">
        <w:t xml:space="preserve">Przykładowy skład mieszanki uniwersalnej: </w:t>
      </w:r>
      <w:proofErr w:type="spellStart"/>
      <w:r w:rsidRPr="005B132F">
        <w:rPr>
          <w:i/>
          <w:iCs/>
        </w:rPr>
        <w:t>Echium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vulgare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Dianthus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carthusianorum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Dianthus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deltoides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Knautia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arvensis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Centaurea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jacea</w:t>
      </w:r>
      <w:proofErr w:type="spellEnd"/>
      <w:r w:rsidRPr="005B132F">
        <w:rPr>
          <w:i/>
          <w:iCs/>
        </w:rPr>
        <w:t xml:space="preserve">, Trifolium </w:t>
      </w:r>
      <w:proofErr w:type="spellStart"/>
      <w:r w:rsidRPr="005B132F">
        <w:rPr>
          <w:i/>
          <w:iCs/>
        </w:rPr>
        <w:t>incarnatum</w:t>
      </w:r>
      <w:proofErr w:type="spellEnd"/>
      <w:r w:rsidRPr="005B132F">
        <w:rPr>
          <w:i/>
          <w:iCs/>
        </w:rPr>
        <w:t xml:space="preserve">, Trifolium </w:t>
      </w:r>
      <w:proofErr w:type="spellStart"/>
      <w:r w:rsidRPr="005B132F">
        <w:rPr>
          <w:i/>
          <w:iCs/>
        </w:rPr>
        <w:t>pratense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Plantago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lanceolata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Carum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carvi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Lychnis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flos-cuculi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Leucanthemum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vulgare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Tragopogon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orientalis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Sanquisorba</w:t>
      </w:r>
      <w:proofErr w:type="spellEnd"/>
      <w:r w:rsidRPr="005B132F">
        <w:rPr>
          <w:i/>
          <w:iCs/>
        </w:rPr>
        <w:t xml:space="preserve"> minor, </w:t>
      </w:r>
      <w:proofErr w:type="spellStart"/>
      <w:r w:rsidRPr="005B132F">
        <w:rPr>
          <w:i/>
          <w:iCs/>
        </w:rPr>
        <w:t>Potentilla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argentea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Daucus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carota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Achillea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millefolium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Agrimonia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eupatoria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Silene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dioica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Silene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Silene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latifolia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subsp</w:t>
      </w:r>
      <w:proofErr w:type="spellEnd"/>
      <w:r w:rsidRPr="005B132F">
        <w:rPr>
          <w:i/>
          <w:iCs/>
        </w:rPr>
        <w:t xml:space="preserve">. Alba, </w:t>
      </w:r>
      <w:proofErr w:type="spellStart"/>
      <w:r w:rsidRPr="005B132F">
        <w:rPr>
          <w:i/>
          <w:iCs/>
        </w:rPr>
        <w:t>Malva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alcea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Galium</w:t>
      </w:r>
      <w:proofErr w:type="spellEnd"/>
      <w:r w:rsidRPr="005B132F">
        <w:rPr>
          <w:i/>
          <w:iCs/>
        </w:rPr>
        <w:t xml:space="preserve"> album, </w:t>
      </w:r>
      <w:proofErr w:type="spellStart"/>
      <w:r w:rsidRPr="005B132F">
        <w:rPr>
          <w:i/>
          <w:iCs/>
        </w:rPr>
        <w:t>Galium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verum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Salvia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pratensis</w:t>
      </w:r>
      <w:proofErr w:type="spellEnd"/>
      <w:r w:rsidRPr="005B132F">
        <w:rPr>
          <w:i/>
          <w:iCs/>
        </w:rPr>
        <w:t xml:space="preserve">, Lotus </w:t>
      </w:r>
      <w:proofErr w:type="spellStart"/>
      <w:r w:rsidRPr="005B132F">
        <w:rPr>
          <w:i/>
          <w:iCs/>
        </w:rPr>
        <w:t>corniculatus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Rumex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asetosa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Anthyllis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vulneraria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Onobrychis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viciifolia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Campanula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rapunculoides</w:t>
      </w:r>
      <w:proofErr w:type="spellEnd"/>
      <w:r w:rsidRPr="005B132F">
        <w:rPr>
          <w:i/>
          <w:iCs/>
        </w:rPr>
        <w:t>.</w:t>
      </w:r>
    </w:p>
    <w:p w14:paraId="0A5F7A6E" w14:textId="77777777" w:rsidR="000255D0" w:rsidRPr="00626F76" w:rsidRDefault="000255D0" w:rsidP="00E57F6D">
      <w:pPr>
        <w:pStyle w:val="Akapitzlist"/>
        <w:numPr>
          <w:ilvl w:val="0"/>
          <w:numId w:val="7"/>
        </w:numPr>
        <w:ind w:left="567" w:right="340" w:hanging="283"/>
        <w:rPr>
          <w:i/>
          <w:iCs/>
        </w:rPr>
      </w:pPr>
      <w:r w:rsidRPr="005B132F">
        <w:t xml:space="preserve">Przykładowy skład mieszanki na stanowiska suche: </w:t>
      </w:r>
      <w:proofErr w:type="spellStart"/>
      <w:r w:rsidRPr="005B132F">
        <w:rPr>
          <w:i/>
          <w:iCs/>
        </w:rPr>
        <w:t>Prunella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grandiflora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Allium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senescens</w:t>
      </w:r>
      <w:proofErr w:type="spellEnd"/>
      <w:r w:rsidRPr="005B132F">
        <w:rPr>
          <w:i/>
          <w:iCs/>
        </w:rPr>
        <w:t xml:space="preserve"> sp.</w:t>
      </w:r>
      <w:r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montanum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Securigera</w:t>
      </w:r>
      <w:proofErr w:type="spellEnd"/>
      <w:r w:rsidRPr="005B132F">
        <w:rPr>
          <w:i/>
          <w:iCs/>
        </w:rPr>
        <w:t xml:space="preserve"> varia, </w:t>
      </w:r>
      <w:proofErr w:type="spellStart"/>
      <w:r w:rsidRPr="005B132F">
        <w:rPr>
          <w:i/>
          <w:iCs/>
        </w:rPr>
        <w:t>Verbascum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nigrum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Verbascum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thapsus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Origanum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vulgare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Scorzonera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hispanica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Echium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vulgare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Scabiosa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canescens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Scabiosa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ochroleuca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Picris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hieracioides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Dianthus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carthusianorum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Dianthus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deltoides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Pilosella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caespitosa</w:t>
      </w:r>
      <w:proofErr w:type="spellEnd"/>
      <w:r w:rsidRPr="005B132F">
        <w:rPr>
          <w:i/>
          <w:iCs/>
        </w:rPr>
        <w:t xml:space="preserve">, </w:t>
      </w:r>
      <w:r w:rsidRPr="005B132F">
        <w:rPr>
          <w:i/>
          <w:iCs/>
        </w:rPr>
        <w:lastRenderedPageBreak/>
        <w:t xml:space="preserve">Trifolium </w:t>
      </w:r>
      <w:proofErr w:type="spellStart"/>
      <w:r w:rsidRPr="005B132F">
        <w:rPr>
          <w:i/>
          <w:iCs/>
        </w:rPr>
        <w:t>alpestre</w:t>
      </w:r>
      <w:proofErr w:type="spellEnd"/>
      <w:r w:rsidRPr="005B132F">
        <w:rPr>
          <w:i/>
          <w:iCs/>
        </w:rPr>
        <w:t xml:space="preserve">, Trifolium medium, </w:t>
      </w:r>
      <w:proofErr w:type="spellStart"/>
      <w:r w:rsidRPr="005B132F">
        <w:rPr>
          <w:i/>
          <w:iCs/>
        </w:rPr>
        <w:t>Plantago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lanceolata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Plantago</w:t>
      </w:r>
      <w:proofErr w:type="spellEnd"/>
      <w:r w:rsidRPr="005B132F">
        <w:rPr>
          <w:i/>
          <w:iCs/>
        </w:rPr>
        <w:t xml:space="preserve"> media, </w:t>
      </w:r>
      <w:proofErr w:type="spellStart"/>
      <w:r w:rsidRPr="005B132F">
        <w:rPr>
          <w:i/>
          <w:iCs/>
        </w:rPr>
        <w:t>Leucanthemum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vulgare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Astragalus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glycyphyllos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Sanquisorba</w:t>
      </w:r>
      <w:proofErr w:type="spellEnd"/>
      <w:r w:rsidRPr="005B132F">
        <w:rPr>
          <w:i/>
          <w:iCs/>
        </w:rPr>
        <w:t xml:space="preserve"> minor, </w:t>
      </w:r>
      <w:proofErr w:type="spellStart"/>
      <w:r w:rsidRPr="005B132F">
        <w:rPr>
          <w:i/>
          <w:iCs/>
        </w:rPr>
        <w:t>Saxifraga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granulata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Thymus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pulegioides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Potentilla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argentea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Daucus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carota</w:t>
      </w:r>
      <w:proofErr w:type="spellEnd"/>
      <w:r w:rsidRPr="005B132F">
        <w:rPr>
          <w:i/>
          <w:iCs/>
        </w:rPr>
        <w:t xml:space="preserve">, Inula </w:t>
      </w:r>
      <w:proofErr w:type="spellStart"/>
      <w:r w:rsidRPr="005B132F">
        <w:rPr>
          <w:i/>
          <w:iCs/>
        </w:rPr>
        <w:t>hirta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Arthemisia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campestris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Anchusa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officinalis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Ranunculus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bulbosus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Carlina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Athemis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tinctoria</w:t>
      </w:r>
      <w:proofErr w:type="spellEnd"/>
      <w:r w:rsidRPr="005B132F">
        <w:rPr>
          <w:i/>
          <w:iCs/>
        </w:rPr>
        <w:t xml:space="preserve"> , </w:t>
      </w:r>
      <w:proofErr w:type="spellStart"/>
      <w:r w:rsidRPr="005B132F">
        <w:rPr>
          <w:i/>
          <w:iCs/>
        </w:rPr>
        <w:t>Hylotelephium</w:t>
      </w:r>
      <w:proofErr w:type="spellEnd"/>
      <w:r w:rsidRPr="005B132F">
        <w:rPr>
          <w:i/>
          <w:iCs/>
        </w:rPr>
        <w:t xml:space="preserve"> maximum, Veronica </w:t>
      </w:r>
      <w:proofErr w:type="spellStart"/>
      <w:r w:rsidRPr="005B132F">
        <w:rPr>
          <w:i/>
          <w:iCs/>
        </w:rPr>
        <w:t>spicata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Achillea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millefolium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Agrimonia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eupatoria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Silene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nutans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Lavatera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thuringiaca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Viscaria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vulgaris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Xeranthemum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annuum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Galium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verum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Salvia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nemorosa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Salvia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pratensis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Salvia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verticillata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Berteroa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incana</w:t>
      </w:r>
      <w:proofErr w:type="spellEnd"/>
      <w:r w:rsidRPr="005B132F">
        <w:rPr>
          <w:i/>
          <w:iCs/>
        </w:rPr>
        <w:t xml:space="preserve">, Lotus </w:t>
      </w:r>
      <w:proofErr w:type="spellStart"/>
      <w:r w:rsidRPr="005B132F">
        <w:rPr>
          <w:i/>
          <w:iCs/>
        </w:rPr>
        <w:t>corniculatus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Aurinia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saxatilis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Armeria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elongata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Anthyllis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vulneraria</w:t>
      </w:r>
      <w:proofErr w:type="spellEnd"/>
      <w:r w:rsidRPr="005B132F">
        <w:rPr>
          <w:i/>
          <w:iCs/>
        </w:rPr>
        <w:t xml:space="preserve">, </w:t>
      </w:r>
      <w:proofErr w:type="spellStart"/>
      <w:r w:rsidRPr="005B132F">
        <w:rPr>
          <w:i/>
          <w:iCs/>
        </w:rPr>
        <w:t>Campanula</w:t>
      </w:r>
      <w:proofErr w:type="spellEnd"/>
      <w:r w:rsidRPr="005B132F">
        <w:rPr>
          <w:i/>
          <w:iCs/>
        </w:rPr>
        <w:t xml:space="preserve"> </w:t>
      </w:r>
      <w:proofErr w:type="spellStart"/>
      <w:r w:rsidRPr="005B132F">
        <w:rPr>
          <w:i/>
          <w:iCs/>
        </w:rPr>
        <w:t>rotundifolia</w:t>
      </w:r>
      <w:proofErr w:type="spellEnd"/>
      <w:r w:rsidRPr="005B132F">
        <w:rPr>
          <w:i/>
          <w:iCs/>
        </w:rPr>
        <w:t>.</w:t>
      </w:r>
    </w:p>
    <w:p w14:paraId="0BE879DF" w14:textId="77777777" w:rsidR="000255D0" w:rsidRDefault="000255D0" w:rsidP="000255D0">
      <w:r w:rsidRPr="005B132F">
        <w:t>Ostateczny skład mieszkanki zostanie uzgodniony z Zamawiającym.</w:t>
      </w:r>
    </w:p>
    <w:p w14:paraId="7098246B" w14:textId="77777777" w:rsidR="000255D0" w:rsidRPr="007A443C" w:rsidRDefault="000255D0" w:rsidP="005077EE">
      <w:pPr>
        <w:pStyle w:val="Akapitzlist"/>
        <w:numPr>
          <w:ilvl w:val="0"/>
          <w:numId w:val="23"/>
        </w:numPr>
        <w:ind w:left="680" w:hanging="340"/>
      </w:pPr>
      <w:r w:rsidRPr="007A443C">
        <w:t>Sposób wykonania prac:</w:t>
      </w:r>
    </w:p>
    <w:p w14:paraId="17BA16DB" w14:textId="77777777" w:rsidR="000255D0" w:rsidRPr="005B132F" w:rsidRDefault="000255D0" w:rsidP="002C216F">
      <w:pPr>
        <w:spacing w:before="0"/>
        <w:ind w:left="426" w:firstLine="0"/>
      </w:pPr>
      <w:r w:rsidRPr="005B132F">
        <w:t>Prace należy wykonać w marcu/kwietniu lub wrześniu/październiku. Prace zostaną rozliczone po</w:t>
      </w:r>
      <w:r>
        <w:t> </w:t>
      </w:r>
      <w:r w:rsidRPr="005B132F">
        <w:t xml:space="preserve">równomiernym wzroście roślin na wysokość 10 cm. </w:t>
      </w:r>
    </w:p>
    <w:p w14:paraId="590B9E4F" w14:textId="77777777" w:rsidR="000255D0" w:rsidRPr="005B132F" w:rsidRDefault="000255D0" w:rsidP="003B2B6E">
      <w:pPr>
        <w:spacing w:before="0"/>
        <w:ind w:left="426" w:firstLine="29"/>
      </w:pPr>
      <w:r w:rsidRPr="005B132F">
        <w:t>Należy ustalić dokładny skład mieszanek z Zamawiającym. Nie dopuszcza się stosowania obcych gatunków inwazyjnych oraz gatunków nowych w rodzimej florze, których inwazyjność nie została potwierdzona i wymaga dodatkowych badań (wg Rozporządzenia Ministra Środowiska z dnia 9 września 2011 r. w sprawie listy roślin i zwierząt gatunków obcych, które w przypadku uwolnienia do</w:t>
      </w:r>
      <w:r>
        <w:t> </w:t>
      </w:r>
      <w:r w:rsidRPr="005B132F">
        <w:t xml:space="preserve">środowiska przyrodniczego mogą zagrozić gatunkom rodzimym lub siedliskowym przyrodniczym Dz.U. Nr 210, poz. 1260). Należy założyć zakup mieszanki o parametrach zgodnych z </w:t>
      </w:r>
      <w:r>
        <w:t xml:space="preserve">parametrami wskazanymi w ust. 1 powyżej </w:t>
      </w:r>
      <w:r w:rsidRPr="005B132F">
        <w:t>oraz poniższymi wytycznymi:</w:t>
      </w:r>
    </w:p>
    <w:p w14:paraId="2DC512DE" w14:textId="77777777" w:rsidR="000255D0" w:rsidRPr="005B132F" w:rsidRDefault="000255D0" w:rsidP="008907F5">
      <w:pPr>
        <w:pStyle w:val="Akapitzlist"/>
        <w:numPr>
          <w:ilvl w:val="0"/>
          <w:numId w:val="24"/>
        </w:numPr>
        <w:ind w:left="680" w:hanging="340"/>
      </w:pPr>
      <w:r w:rsidRPr="005B132F">
        <w:t xml:space="preserve">mieszanka nasienna nie może zawierać w składzie nasion traw, </w:t>
      </w:r>
    </w:p>
    <w:p w14:paraId="7C71A423" w14:textId="77777777" w:rsidR="000255D0" w:rsidRPr="005B132F" w:rsidRDefault="000255D0" w:rsidP="008907F5">
      <w:pPr>
        <w:pStyle w:val="Akapitzlist"/>
        <w:numPr>
          <w:ilvl w:val="0"/>
          <w:numId w:val="24"/>
        </w:numPr>
        <w:ind w:left="680" w:hanging="340"/>
      </w:pPr>
      <w:r w:rsidRPr="005B132F">
        <w:t>50% gatunków zastosowanych w mieszance musi wykazywać tolerancję na zasolenie.</w:t>
      </w:r>
    </w:p>
    <w:p w14:paraId="2EB2DC96" w14:textId="77777777" w:rsidR="000255D0" w:rsidRPr="005B132F" w:rsidRDefault="000255D0" w:rsidP="008907F5">
      <w:pPr>
        <w:pStyle w:val="Akapitzlist"/>
        <w:numPr>
          <w:ilvl w:val="0"/>
          <w:numId w:val="24"/>
        </w:numPr>
        <w:ind w:left="680" w:hanging="340"/>
      </w:pPr>
      <w:r w:rsidRPr="005B132F">
        <w:t xml:space="preserve">żaden z zastosowanych w mieszance komponentów (gatunków) nie może przekraczać 15% całkowitej masy mieszanki, </w:t>
      </w:r>
    </w:p>
    <w:p w14:paraId="1EC5225D" w14:textId="77777777" w:rsidR="000255D0" w:rsidRPr="005B132F" w:rsidRDefault="000255D0" w:rsidP="008907F5">
      <w:pPr>
        <w:pStyle w:val="Akapitzlist"/>
        <w:numPr>
          <w:ilvl w:val="0"/>
          <w:numId w:val="24"/>
        </w:numPr>
        <w:ind w:left="680" w:hanging="340"/>
      </w:pPr>
      <w:r w:rsidRPr="005B132F">
        <w:t xml:space="preserve">mieszanka powinna wykazywać jak najdłuższy czas kwitnienia (min. 4 miesiące). Gatunki powinny być dobrane pod względem różnych terminów kwitnienia, </w:t>
      </w:r>
    </w:p>
    <w:p w14:paraId="0BC40249" w14:textId="77777777" w:rsidR="000255D0" w:rsidRDefault="000255D0" w:rsidP="008907F5">
      <w:pPr>
        <w:pStyle w:val="Akapitzlist"/>
        <w:numPr>
          <w:ilvl w:val="0"/>
          <w:numId w:val="24"/>
        </w:numPr>
        <w:ind w:left="680" w:hanging="340"/>
      </w:pPr>
      <w:r w:rsidRPr="005B132F">
        <w:t xml:space="preserve">mieszanka nasienna powinna wykazywać zdolność kiełkowania na minimalnym poziomie 50%. W innym przypadku należy zwiększyć normę wysiewu. </w:t>
      </w:r>
    </w:p>
    <w:p w14:paraId="79985C58" w14:textId="77777777" w:rsidR="000255D0" w:rsidRPr="00DB6895" w:rsidRDefault="000255D0" w:rsidP="000255D0">
      <w:pPr>
        <w:pStyle w:val="Akapitzlist"/>
        <w:numPr>
          <w:ilvl w:val="0"/>
          <w:numId w:val="23"/>
        </w:numPr>
        <w:spacing w:before="240"/>
        <w:ind w:left="425" w:hanging="357"/>
      </w:pPr>
      <w:r>
        <w:t>Kolejność wykonania prac:</w:t>
      </w:r>
    </w:p>
    <w:p w14:paraId="651B9427" w14:textId="77777777" w:rsidR="000255D0" w:rsidRPr="005B132F" w:rsidRDefault="000255D0" w:rsidP="000255D0">
      <w:pPr>
        <w:pStyle w:val="Akapitzlist"/>
        <w:numPr>
          <w:ilvl w:val="0"/>
          <w:numId w:val="25"/>
        </w:numPr>
      </w:pPr>
      <w:r w:rsidRPr="005B132F">
        <w:t>skoszenie terenu na wysokość 2-3 cm;</w:t>
      </w:r>
    </w:p>
    <w:p w14:paraId="6E0F837E" w14:textId="77777777" w:rsidR="000255D0" w:rsidRPr="005B132F" w:rsidRDefault="000255D0" w:rsidP="0021007F">
      <w:pPr>
        <w:pStyle w:val="Akapitzlist"/>
        <w:numPr>
          <w:ilvl w:val="0"/>
          <w:numId w:val="25"/>
        </w:numPr>
        <w:ind w:left="680" w:hanging="340"/>
      </w:pPr>
      <w:r w:rsidRPr="005B132F">
        <w:t>wygrabienie pokosu z całej skoszonej powierzchni;</w:t>
      </w:r>
    </w:p>
    <w:p w14:paraId="6434651E" w14:textId="77777777" w:rsidR="000255D0" w:rsidRPr="005B132F" w:rsidRDefault="000255D0" w:rsidP="000255D0">
      <w:pPr>
        <w:pStyle w:val="Akapitzlist"/>
        <w:numPr>
          <w:ilvl w:val="0"/>
          <w:numId w:val="25"/>
        </w:numPr>
      </w:pPr>
      <w:r w:rsidRPr="005B132F">
        <w:t>wywóz urobku i uporządkowanie miejsca pracy w dniu grabienia;</w:t>
      </w:r>
    </w:p>
    <w:p w14:paraId="491822EA" w14:textId="77777777" w:rsidR="000255D0" w:rsidRPr="005B132F" w:rsidRDefault="000255D0" w:rsidP="000255D0">
      <w:pPr>
        <w:pStyle w:val="Akapitzlist"/>
        <w:numPr>
          <w:ilvl w:val="0"/>
          <w:numId w:val="25"/>
        </w:numPr>
        <w:rPr>
          <w:szCs w:val="26"/>
        </w:rPr>
      </w:pPr>
      <w:r w:rsidRPr="005B132F">
        <w:lastRenderedPageBreak/>
        <w:t>uprawienie terenu za pomocą glebogryzarki separacyjnej. Należy dokładnie usunąć pozostałości roślinne wokół urządzeń, instalacji, słupów, barierek itp. Teren należy przygotować tak, aby docelowy poziom gruntu był obniżony o 2-3 cm poniżej krawężników i</w:t>
      </w:r>
      <w:r>
        <w:t> </w:t>
      </w:r>
      <w:r w:rsidRPr="005B132F">
        <w:t>obrzeży (należy przewidzieć zebranie i wywóz nadmiaru ziemi). Na terenach, na których nie</w:t>
      </w:r>
      <w:r>
        <w:t> </w:t>
      </w:r>
      <w:r w:rsidRPr="005B132F">
        <w:t>ma możliwości uzyskania ww. poziomu gruntu ze względu na występowanie systemów korzeniowych drzew i krzewów oraz infrastruktury tj. studzienek, włazów, itp. docelowy poziom gruntu należy uzgodnić z Zamawiającym. Należy przewidzieć konieczność prac ręcznych w miejscach, gdzie nie będzie możliwości wykonania wywóz zebranych zanieczyszczeń niezwłocznie po zakończeniu prac sprzętem;</w:t>
      </w:r>
    </w:p>
    <w:p w14:paraId="3E003DE1" w14:textId="77777777" w:rsidR="000255D0" w:rsidRPr="005B132F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>wywóz zanieczyszczeń i uporządkowanie miejsca pracy;</w:t>
      </w:r>
    </w:p>
    <w:p w14:paraId="2A52B688" w14:textId="77777777" w:rsidR="000255D0" w:rsidRPr="005B132F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 xml:space="preserve">wysiew nasion powinien odbyć się do dnia następnego po wykonaniu prac wskazanych wyżej;   </w:t>
      </w:r>
    </w:p>
    <w:p w14:paraId="4231586C" w14:textId="77777777" w:rsidR="000255D0" w:rsidRPr="005B132F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>wysiew mieszanki nasiennej siewnikiem rzutowym w ilości 3 g/m</w:t>
      </w:r>
      <w:r w:rsidRPr="005B132F">
        <w:rPr>
          <w:vertAlign w:val="superscript"/>
        </w:rPr>
        <w:t>2</w:t>
      </w:r>
      <w:r w:rsidRPr="005B132F">
        <w:t xml:space="preserve"> (do wysiewu zaleca się</w:t>
      </w:r>
      <w:r>
        <w:t> </w:t>
      </w:r>
      <w:r w:rsidRPr="005B132F">
        <w:t>zmieszanie nasion z wermikulitem/piaskiem w celu zapewnienia równomiernego obsiewu (wysiew powinien być przeprowadzany na obszarach roboczych nie większych niż 400 m</w:t>
      </w:r>
      <w:r w:rsidRPr="005B132F">
        <w:rPr>
          <w:vertAlign w:val="superscript"/>
        </w:rPr>
        <w:t>2</w:t>
      </w:r>
      <w:r w:rsidRPr="005B132F">
        <w:t xml:space="preserve"> w</w:t>
      </w:r>
      <w:r>
        <w:t> </w:t>
      </w:r>
      <w:r w:rsidRPr="005B132F">
        <w:t xml:space="preserve">celu równomiernego obsiewu); </w:t>
      </w:r>
    </w:p>
    <w:p w14:paraId="7A19F8FA" w14:textId="77777777" w:rsidR="000255D0" w:rsidRPr="005B132F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 xml:space="preserve">wysianych nasion nie przykrywać glebą. Wierzchnią warstwę gleby należy lekko zawałować odpowiednio dociążonym wałem; </w:t>
      </w:r>
    </w:p>
    <w:p w14:paraId="5171958A" w14:textId="77777777" w:rsidR="000255D0" w:rsidRPr="005B132F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>zabezpieczenie łąki przed pracami związanymi z koszeniem przyległych trawników tj.: wbicie co 10 m na głębokość 20 cm wzdłuż granic łąk impregnowanych ciśnieniowo drewnianych kołków o wysokości 60 cm;</w:t>
      </w:r>
    </w:p>
    <w:p w14:paraId="0D82BFC1" w14:textId="77777777" w:rsidR="000255D0" w:rsidRPr="005B132F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>podlanie po wysianiu nasion równomiernie rozproszonym strumieniem wody w ilości 10</w:t>
      </w:r>
      <w:r>
        <w:t xml:space="preserve"> </w:t>
      </w:r>
      <w:r w:rsidRPr="005B132F">
        <w:t>l/m</w:t>
      </w:r>
      <w:r w:rsidRPr="005B132F">
        <w:rPr>
          <w:vertAlign w:val="superscript"/>
        </w:rPr>
        <w:t>2</w:t>
      </w:r>
      <w:r w:rsidRPr="005B132F">
        <w:t xml:space="preserve"> (w godz. 20.00-6.00). Zamawiający może zrezygnować z tej czynności w przypadku opadów atmosferycznych, które spowodują odpowiednie zwilżenie gruntu;</w:t>
      </w:r>
    </w:p>
    <w:p w14:paraId="6C0302D0" w14:textId="77777777" w:rsidR="000255D0" w:rsidRPr="00EC622C" w:rsidRDefault="000255D0" w:rsidP="000255D0">
      <w:pPr>
        <w:pStyle w:val="Akapitzlist"/>
        <w:numPr>
          <w:ilvl w:val="0"/>
          <w:numId w:val="25"/>
        </w:numPr>
        <w:jc w:val="both"/>
      </w:pPr>
      <w:r w:rsidRPr="005B132F">
        <w:t>podlanie 14-tego dnia po założeniu łąk. Zamawiający może zrezygnować z tej czynności w</w:t>
      </w:r>
      <w:r>
        <w:t> </w:t>
      </w:r>
      <w:r w:rsidRPr="005B132F">
        <w:t>przypadku opadów atmosferycznych, które spowodują odpowiednie zwilżenie gruntu.</w:t>
      </w:r>
    </w:p>
    <w:p w14:paraId="4A8FCC24" w14:textId="77777777" w:rsidR="000255D0" w:rsidRPr="002D20F2" w:rsidRDefault="000255D0" w:rsidP="000255D0">
      <w:pPr>
        <w:pStyle w:val="Nagwek3"/>
        <w:numPr>
          <w:ilvl w:val="1"/>
          <w:numId w:val="31"/>
        </w:numPr>
        <w:ind w:left="680" w:hanging="340"/>
        <w:rPr>
          <w:rFonts w:asciiTheme="minorHAnsi" w:hAnsiTheme="minorHAnsi" w:cstheme="minorHAnsi"/>
          <w:b w:val="0"/>
          <w:bCs/>
          <w:color w:val="auto"/>
        </w:rPr>
      </w:pPr>
      <w:bookmarkStart w:id="89" w:name="_Toc222400610"/>
      <w:r w:rsidRPr="002D20F2">
        <w:rPr>
          <w:rFonts w:asciiTheme="minorHAnsi" w:hAnsiTheme="minorHAnsi" w:cstheme="minorHAnsi"/>
          <w:bCs/>
          <w:color w:val="auto"/>
        </w:rPr>
        <w:t>KOSZENIE ŁĄK KWIETNYCH I NATURALNYCH</w:t>
      </w:r>
      <w:bookmarkEnd w:id="89"/>
    </w:p>
    <w:p w14:paraId="09974E2F" w14:textId="77777777" w:rsidR="000255D0" w:rsidRPr="00BC22D4" w:rsidRDefault="000255D0" w:rsidP="00FF21B9">
      <w:pPr>
        <w:pStyle w:val="Akapitzlist"/>
        <w:spacing w:line="240" w:lineRule="auto"/>
        <w:ind w:left="680"/>
        <w:contextualSpacing w:val="0"/>
        <w:rPr>
          <w:rFonts w:cstheme="minorHAnsi"/>
        </w:rPr>
      </w:pPr>
      <w:r w:rsidRPr="00BC22D4">
        <w:rPr>
          <w:rFonts w:cstheme="minorHAnsi"/>
        </w:rPr>
        <w:t>Jednokrotne skoszenie terenu we wrześniu lub w październiku.</w:t>
      </w:r>
    </w:p>
    <w:p w14:paraId="0C9F1108" w14:textId="77777777" w:rsidR="000255D0" w:rsidRPr="00F90DC5" w:rsidRDefault="000255D0" w:rsidP="00FF21B9">
      <w:pPr>
        <w:pStyle w:val="Akapitzlist"/>
        <w:spacing w:after="0"/>
        <w:ind w:left="680"/>
        <w:contextualSpacing w:val="0"/>
        <w:rPr>
          <w:rFonts w:cstheme="minorHAnsi"/>
        </w:rPr>
      </w:pPr>
      <w:r w:rsidRPr="00F90DC5">
        <w:rPr>
          <w:rFonts w:cstheme="minorHAnsi"/>
        </w:rPr>
        <w:t>Sposób i kolejność wykonania prac:</w:t>
      </w:r>
    </w:p>
    <w:p w14:paraId="4D5D1CF9" w14:textId="77777777" w:rsidR="000255D0" w:rsidRPr="00F90DC5" w:rsidRDefault="000255D0" w:rsidP="000255D0">
      <w:pPr>
        <w:pStyle w:val="Akapitzlist"/>
        <w:numPr>
          <w:ilvl w:val="0"/>
          <w:numId w:val="11"/>
        </w:numPr>
        <w:spacing w:after="0"/>
        <w:ind w:left="426"/>
        <w:contextualSpacing w:val="0"/>
        <w:rPr>
          <w:rFonts w:cstheme="minorHAnsi"/>
        </w:rPr>
      </w:pPr>
      <w:r>
        <w:rPr>
          <w:rFonts w:cstheme="minorHAnsi"/>
        </w:rPr>
        <w:t>Z</w:t>
      </w:r>
      <w:r w:rsidRPr="00F90DC5">
        <w:rPr>
          <w:rFonts w:cstheme="minorHAnsi"/>
        </w:rPr>
        <w:t>ebranie przed rozpoczęciem koszenia zanieczyszczeń w tym toreb foliowych i psich odchodów;</w:t>
      </w:r>
    </w:p>
    <w:p w14:paraId="082D57B9" w14:textId="77777777" w:rsidR="000255D0" w:rsidRPr="00F90DC5" w:rsidRDefault="000255D0" w:rsidP="000255D0">
      <w:pPr>
        <w:pStyle w:val="Akapitzlist"/>
        <w:numPr>
          <w:ilvl w:val="0"/>
          <w:numId w:val="11"/>
        </w:numPr>
        <w:spacing w:after="0"/>
        <w:ind w:left="426"/>
        <w:contextualSpacing w:val="0"/>
        <w:rPr>
          <w:rFonts w:cstheme="minorHAnsi"/>
        </w:rPr>
      </w:pPr>
      <w:r>
        <w:rPr>
          <w:rFonts w:cstheme="minorHAnsi"/>
        </w:rPr>
        <w:t>S</w:t>
      </w:r>
      <w:r w:rsidRPr="00F90DC5">
        <w:rPr>
          <w:rFonts w:cstheme="minorHAnsi"/>
        </w:rPr>
        <w:t>koszenie łąk (w tym chwastów oraz samosiewów drzew i krzewów) na wysokość uzgodnioną z Zamawiającym, z zastosowaniem kos spalinowych lub elektrycznych;</w:t>
      </w:r>
    </w:p>
    <w:p w14:paraId="4E8B10D3" w14:textId="77777777" w:rsidR="000255D0" w:rsidRPr="00F90DC5" w:rsidRDefault="000255D0" w:rsidP="000255D0">
      <w:pPr>
        <w:pStyle w:val="Akapitzlist"/>
        <w:numPr>
          <w:ilvl w:val="0"/>
          <w:numId w:val="11"/>
        </w:numPr>
        <w:spacing w:after="0"/>
        <w:ind w:left="426"/>
        <w:contextualSpacing w:val="0"/>
        <w:rPr>
          <w:rFonts w:cstheme="minorHAnsi"/>
        </w:rPr>
      </w:pPr>
      <w:r>
        <w:rPr>
          <w:rFonts w:cstheme="minorHAnsi"/>
        </w:rPr>
        <w:t>B</w:t>
      </w:r>
      <w:r w:rsidRPr="00F90DC5">
        <w:rPr>
          <w:rFonts w:cstheme="minorHAnsi"/>
        </w:rPr>
        <w:t xml:space="preserve">ieżące, równoległe z postępem koszenia, usuwanie pokosu z latarni, słupów, </w:t>
      </w:r>
      <w:proofErr w:type="spellStart"/>
      <w:r w:rsidRPr="00F90DC5">
        <w:rPr>
          <w:rFonts w:cstheme="minorHAnsi"/>
        </w:rPr>
        <w:t>wygrodzeń</w:t>
      </w:r>
      <w:proofErr w:type="spellEnd"/>
      <w:r w:rsidRPr="00F90DC5">
        <w:rPr>
          <w:rFonts w:cstheme="minorHAnsi"/>
        </w:rPr>
        <w:t>, itp. oraz z utwardzonych terenów przyległych – jezdni, dróg dla rowerów, chodników, opasek, itp.;</w:t>
      </w:r>
    </w:p>
    <w:p w14:paraId="48114678" w14:textId="77777777" w:rsidR="000255D0" w:rsidRPr="00F90DC5" w:rsidRDefault="000255D0" w:rsidP="000255D0">
      <w:pPr>
        <w:pStyle w:val="Akapitzlist"/>
        <w:numPr>
          <w:ilvl w:val="0"/>
          <w:numId w:val="11"/>
        </w:numPr>
        <w:ind w:left="425" w:hanging="357"/>
        <w:contextualSpacing w:val="0"/>
        <w:rPr>
          <w:rFonts w:cstheme="minorHAnsi"/>
        </w:rPr>
      </w:pPr>
      <w:r>
        <w:rPr>
          <w:rFonts w:cstheme="minorHAnsi"/>
        </w:rPr>
        <w:lastRenderedPageBreak/>
        <w:t>P</w:t>
      </w:r>
      <w:r w:rsidRPr="00F90DC5">
        <w:rPr>
          <w:rFonts w:cstheme="minorHAnsi"/>
        </w:rPr>
        <w:t>o uzgodnieniu z Zamawiającym:</w:t>
      </w:r>
    </w:p>
    <w:p w14:paraId="59C93EF0" w14:textId="7498CBD0" w:rsidR="000255D0" w:rsidRPr="00F90DC5" w:rsidRDefault="000255D0" w:rsidP="00EC7B01">
      <w:pPr>
        <w:pStyle w:val="Akapitzlist"/>
        <w:numPr>
          <w:ilvl w:val="0"/>
          <w:numId w:val="12"/>
        </w:numPr>
        <w:spacing w:after="0"/>
        <w:ind w:left="567"/>
        <w:rPr>
          <w:rFonts w:cstheme="minorHAnsi"/>
        </w:rPr>
      </w:pPr>
      <w:r w:rsidRPr="00F90DC5">
        <w:rPr>
          <w:rFonts w:cstheme="minorHAnsi"/>
        </w:rPr>
        <w:t>pozostawienie pokosu na skoszonym terenie na okres jednego tygodnia lub na okres uzgodniony z Zamawiającym;</w:t>
      </w:r>
    </w:p>
    <w:p w14:paraId="188052C2" w14:textId="77777777" w:rsidR="000255D0" w:rsidRPr="00F90DC5" w:rsidRDefault="000255D0" w:rsidP="00EC7B01">
      <w:pPr>
        <w:pStyle w:val="Akapitzlist"/>
        <w:numPr>
          <w:ilvl w:val="0"/>
          <w:numId w:val="12"/>
        </w:numPr>
        <w:spacing w:after="0"/>
        <w:ind w:left="567" w:hanging="357"/>
        <w:rPr>
          <w:rFonts w:cstheme="minorHAnsi"/>
        </w:rPr>
      </w:pPr>
      <w:r w:rsidRPr="00F90DC5">
        <w:rPr>
          <w:rFonts w:cstheme="minorHAnsi"/>
        </w:rPr>
        <w:t>wysłanie raportu po skoszeniu terenu zgodnie z warunkami ogólnymi.</w:t>
      </w:r>
    </w:p>
    <w:p w14:paraId="0DF3A097" w14:textId="77777777" w:rsidR="000255D0" w:rsidRPr="00F90DC5" w:rsidRDefault="000255D0" w:rsidP="00EC7B01">
      <w:pPr>
        <w:pStyle w:val="Akapitzlist"/>
        <w:numPr>
          <w:ilvl w:val="0"/>
          <w:numId w:val="12"/>
        </w:numPr>
        <w:spacing w:after="0"/>
        <w:ind w:left="567"/>
        <w:rPr>
          <w:rFonts w:cstheme="minorHAnsi"/>
        </w:rPr>
      </w:pPr>
      <w:r w:rsidRPr="00F90DC5">
        <w:rPr>
          <w:rFonts w:cstheme="minorHAnsi"/>
        </w:rPr>
        <w:t>wygrabienie pokosu wraz z ewentualnymi śmieciami, gałązkami itp.;</w:t>
      </w:r>
    </w:p>
    <w:p w14:paraId="5664789A" w14:textId="77777777" w:rsidR="000255D0" w:rsidRPr="00F90DC5" w:rsidRDefault="000255D0" w:rsidP="00EC7B01">
      <w:pPr>
        <w:pStyle w:val="Akapitzlist"/>
        <w:numPr>
          <w:ilvl w:val="0"/>
          <w:numId w:val="12"/>
        </w:numPr>
        <w:spacing w:after="0"/>
        <w:ind w:left="567"/>
        <w:rPr>
          <w:rFonts w:cstheme="minorHAnsi"/>
        </w:rPr>
      </w:pPr>
      <w:r w:rsidRPr="00F90DC5">
        <w:rPr>
          <w:rFonts w:cstheme="minorHAnsi"/>
        </w:rPr>
        <w:t xml:space="preserve">wywóz urobku w dniu zakończenia prac; </w:t>
      </w:r>
    </w:p>
    <w:p w14:paraId="18C0EB21" w14:textId="0F3C1F9E" w:rsidR="00F10C8C" w:rsidRDefault="0069380D" w:rsidP="00FF21B9">
      <w:pPr>
        <w:pStyle w:val="Nagwek2"/>
        <w:numPr>
          <w:ilvl w:val="0"/>
          <w:numId w:val="48"/>
        </w:numPr>
        <w:spacing w:before="120" w:after="120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bookmarkStart w:id="90" w:name="_Toc222400611"/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ROŚLINY WODNE</w:t>
      </w:r>
      <w:bookmarkEnd w:id="90"/>
    </w:p>
    <w:p w14:paraId="341DF932" w14:textId="77777777" w:rsidR="00A0303F" w:rsidRPr="00A0303F" w:rsidRDefault="00A0303F" w:rsidP="00A0303F">
      <w:pPr>
        <w:pStyle w:val="Akapitzlist"/>
        <w:keepNext/>
        <w:keepLines/>
        <w:numPr>
          <w:ilvl w:val="0"/>
          <w:numId w:val="38"/>
        </w:numPr>
        <w:spacing w:before="40" w:after="0"/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91" w:name="_Toc222400271"/>
      <w:bookmarkStart w:id="92" w:name="_Toc222400612"/>
      <w:bookmarkEnd w:id="91"/>
      <w:bookmarkEnd w:id="92"/>
    </w:p>
    <w:p w14:paraId="4ACD064D" w14:textId="77777777" w:rsidR="00A0303F" w:rsidRPr="00A0303F" w:rsidRDefault="00A0303F" w:rsidP="00A0303F">
      <w:pPr>
        <w:pStyle w:val="Akapitzlist"/>
        <w:keepNext/>
        <w:keepLines/>
        <w:numPr>
          <w:ilvl w:val="0"/>
          <w:numId w:val="38"/>
        </w:numPr>
        <w:spacing w:before="40" w:after="0"/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93" w:name="_Toc222400272"/>
      <w:bookmarkStart w:id="94" w:name="_Toc222400613"/>
      <w:bookmarkEnd w:id="93"/>
      <w:bookmarkEnd w:id="94"/>
    </w:p>
    <w:p w14:paraId="3E4BFFFC" w14:textId="20B95071" w:rsidR="00D417E1" w:rsidRDefault="00D417E1" w:rsidP="00A0303F">
      <w:pPr>
        <w:pStyle w:val="Nagwek3"/>
        <w:numPr>
          <w:ilvl w:val="1"/>
          <w:numId w:val="38"/>
        </w:numPr>
        <w:spacing w:before="120"/>
        <w:ind w:left="788" w:hanging="431"/>
      </w:pPr>
      <w:r>
        <w:t xml:space="preserve"> </w:t>
      </w:r>
      <w:bookmarkStart w:id="95" w:name="_Toc222400614"/>
      <w:r>
        <w:t>PIELĘGNACJA ROŚLIN WODNYCH</w:t>
      </w:r>
      <w:bookmarkEnd w:id="95"/>
    </w:p>
    <w:p w14:paraId="0A078CB1" w14:textId="6958D903" w:rsidR="00A21C14" w:rsidRPr="00A21C14" w:rsidRDefault="00F11702" w:rsidP="004435BC">
      <w:pPr>
        <w:ind w:left="0" w:firstLine="0"/>
      </w:pPr>
      <w:r>
        <w:t xml:space="preserve">Rośliny </w:t>
      </w:r>
      <w:r w:rsidR="002052CF">
        <w:t xml:space="preserve">szuwarowe </w:t>
      </w:r>
      <w:r>
        <w:t>rosnące w dnie zbiornika</w:t>
      </w:r>
      <w:r w:rsidR="004435BC">
        <w:t>,</w:t>
      </w:r>
      <w:r>
        <w:t xml:space="preserve"> na wyspach pływających</w:t>
      </w:r>
      <w:r w:rsidR="004435BC">
        <w:t xml:space="preserve"> oraz w ekotonach wymagają cięcia</w:t>
      </w:r>
      <w:r w:rsidR="002052CF">
        <w:t>, zabieg ten należy wykonać wczesną wiosną. W tym terminie należy także usunąć uschnięte i obumarłe części roślin.</w:t>
      </w:r>
    </w:p>
    <w:p w14:paraId="7457047E" w14:textId="77777777" w:rsidR="00D417E1" w:rsidRPr="00D417E1" w:rsidRDefault="00D417E1" w:rsidP="00D417E1">
      <w:pPr>
        <w:pStyle w:val="Akapitzlist"/>
        <w:keepNext/>
        <w:keepLines/>
        <w:numPr>
          <w:ilvl w:val="0"/>
          <w:numId w:val="55"/>
        </w:numPr>
        <w:spacing w:before="0" w:after="0"/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96" w:name="_Toc222400274"/>
      <w:bookmarkStart w:id="97" w:name="_Toc222400615"/>
      <w:bookmarkEnd w:id="96"/>
      <w:bookmarkEnd w:id="97"/>
    </w:p>
    <w:p w14:paraId="4070CC3A" w14:textId="77777777" w:rsidR="00D417E1" w:rsidRPr="00D417E1" w:rsidRDefault="00D417E1" w:rsidP="00D417E1">
      <w:pPr>
        <w:pStyle w:val="Akapitzlist"/>
        <w:keepNext/>
        <w:keepLines/>
        <w:numPr>
          <w:ilvl w:val="0"/>
          <w:numId w:val="55"/>
        </w:numPr>
        <w:spacing w:before="0" w:after="0"/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98" w:name="_Toc222400275"/>
      <w:bookmarkStart w:id="99" w:name="_Toc222400616"/>
      <w:bookmarkEnd w:id="98"/>
      <w:bookmarkEnd w:id="99"/>
    </w:p>
    <w:p w14:paraId="376EAD08" w14:textId="77777777" w:rsidR="00D417E1" w:rsidRPr="00D417E1" w:rsidRDefault="00D417E1" w:rsidP="00D417E1">
      <w:pPr>
        <w:pStyle w:val="Akapitzlist"/>
        <w:keepNext/>
        <w:keepLines/>
        <w:numPr>
          <w:ilvl w:val="0"/>
          <w:numId w:val="55"/>
        </w:numPr>
        <w:spacing w:before="0" w:after="0"/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100" w:name="_Toc222400276"/>
      <w:bookmarkStart w:id="101" w:name="_Toc222400617"/>
      <w:bookmarkEnd w:id="100"/>
      <w:bookmarkEnd w:id="101"/>
    </w:p>
    <w:p w14:paraId="5511F1E4" w14:textId="77777777" w:rsidR="00D417E1" w:rsidRPr="00D417E1" w:rsidRDefault="00D417E1" w:rsidP="00D417E1">
      <w:pPr>
        <w:pStyle w:val="Akapitzlist"/>
        <w:keepNext/>
        <w:keepLines/>
        <w:numPr>
          <w:ilvl w:val="1"/>
          <w:numId w:val="55"/>
        </w:numPr>
        <w:spacing w:before="0" w:after="0"/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102" w:name="_Toc222400277"/>
      <w:bookmarkStart w:id="103" w:name="_Toc222400618"/>
      <w:bookmarkEnd w:id="102"/>
      <w:bookmarkEnd w:id="103"/>
    </w:p>
    <w:p w14:paraId="79110DBC" w14:textId="2BF0EF1D" w:rsidR="00617A8F" w:rsidRPr="008476E1" w:rsidRDefault="008476E1" w:rsidP="00D417E1">
      <w:pPr>
        <w:pStyle w:val="Nagwek3"/>
        <w:numPr>
          <w:ilvl w:val="1"/>
          <w:numId w:val="55"/>
        </w:numPr>
      </w:pPr>
      <w:bookmarkStart w:id="104" w:name="_Toc222400619"/>
      <w:r>
        <w:t>SADZENIE ROŚLIN WODNYCH W DNIE ZBIORNIKA</w:t>
      </w:r>
      <w:bookmarkEnd w:id="104"/>
    </w:p>
    <w:p w14:paraId="7AFC23EC" w14:textId="77777777" w:rsidR="00A0303F" w:rsidRDefault="00A0303F" w:rsidP="00D417E1">
      <w:r>
        <w:t>Wymagania dotyczące materiału roślinnego oraz sposób obsadzania dna zbiornika:</w:t>
      </w:r>
    </w:p>
    <w:p w14:paraId="35FB1DA1" w14:textId="77777777" w:rsidR="00A0303F" w:rsidRDefault="00A0303F" w:rsidP="004F0A08">
      <w:pPr>
        <w:pStyle w:val="Akapitzlist"/>
        <w:numPr>
          <w:ilvl w:val="0"/>
          <w:numId w:val="50"/>
        </w:numPr>
        <w:ind w:left="426" w:hanging="284"/>
      </w:pPr>
      <w:r>
        <w:t xml:space="preserve">materiał roślinny powinien być zdrowy, bez widocznych uszkodzeń i oznak chorobowych, z gołym, prawidłowo rozwiniętym systemem korzeniowym. </w:t>
      </w:r>
    </w:p>
    <w:p w14:paraId="7DAC7DEE" w14:textId="77777777" w:rsidR="00A0303F" w:rsidRDefault="00A0303F" w:rsidP="004F0A08">
      <w:pPr>
        <w:pStyle w:val="Akapitzlist"/>
        <w:numPr>
          <w:ilvl w:val="0"/>
          <w:numId w:val="50"/>
        </w:numPr>
        <w:ind w:left="426" w:hanging="284"/>
      </w:pPr>
      <w:r>
        <w:t>jeżeli rośliny zostaną dostarczone w pojemnikach z substratem roślinnym, należy je przed sadzeniem wyjąć z pojemników i pozbawić substratu przepłukując bryły korzeniowe pod bieżącą wodą. Wprowadzenie substratu roślinnego do zbiornika wodnego, spowoduje użyźnienie wody, a przez to pogorszenie jej jakości i w efekcie nadmierny rozrost glonów.</w:t>
      </w:r>
    </w:p>
    <w:p w14:paraId="5D68087F" w14:textId="77777777" w:rsidR="00A0303F" w:rsidRDefault="00A0303F" w:rsidP="004F0A08">
      <w:pPr>
        <w:pStyle w:val="Akapitzlist"/>
        <w:numPr>
          <w:ilvl w:val="0"/>
          <w:numId w:val="50"/>
        </w:numPr>
        <w:ind w:left="426" w:hanging="284"/>
      </w:pPr>
      <w:r>
        <w:t xml:space="preserve">Rośliny powinny być sadzone z gołym korzeniem, bezpośrednio w substracie stref </w:t>
      </w:r>
      <w:proofErr w:type="spellStart"/>
      <w:r>
        <w:t>hydrobotanicznych</w:t>
      </w:r>
      <w:proofErr w:type="spellEnd"/>
      <w:r>
        <w:t xml:space="preserve"> i filtrów glebowych zbiornika. Nie należy zaprawiać dołów.</w:t>
      </w:r>
    </w:p>
    <w:p w14:paraId="5566EE5E" w14:textId="3D321A5A" w:rsidR="004F0A08" w:rsidRDefault="00A0303F" w:rsidP="004F0A08">
      <w:pPr>
        <w:pStyle w:val="Akapitzlist"/>
        <w:numPr>
          <w:ilvl w:val="0"/>
          <w:numId w:val="50"/>
        </w:numPr>
        <w:spacing w:before="0" w:after="0" w:line="480" w:lineRule="auto"/>
        <w:ind w:left="426" w:hanging="284"/>
      </w:pPr>
      <w:r>
        <w:t>materiał roślinny przed posadzeniem musi zostać zaakceptowany przez Zamawiającego.</w:t>
      </w:r>
    </w:p>
    <w:p w14:paraId="45CAD1D1" w14:textId="77777777" w:rsidR="00D417E1" w:rsidRPr="00D417E1" w:rsidRDefault="00D417E1" w:rsidP="00D417E1">
      <w:pPr>
        <w:pStyle w:val="Akapitzlist"/>
        <w:keepNext/>
        <w:keepLines/>
        <w:numPr>
          <w:ilvl w:val="0"/>
          <w:numId w:val="28"/>
        </w:numPr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105" w:name="_Toc222400279"/>
      <w:bookmarkStart w:id="106" w:name="_Toc222400620"/>
      <w:bookmarkEnd w:id="105"/>
      <w:bookmarkEnd w:id="106"/>
    </w:p>
    <w:p w14:paraId="7F0EF549" w14:textId="77777777" w:rsidR="00D417E1" w:rsidRPr="00D417E1" w:rsidRDefault="00D417E1" w:rsidP="00D417E1">
      <w:pPr>
        <w:pStyle w:val="Akapitzlist"/>
        <w:keepNext/>
        <w:keepLines/>
        <w:numPr>
          <w:ilvl w:val="0"/>
          <w:numId w:val="28"/>
        </w:numPr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107" w:name="_Toc222400280"/>
      <w:bookmarkStart w:id="108" w:name="_Toc222400621"/>
      <w:bookmarkEnd w:id="107"/>
      <w:bookmarkEnd w:id="108"/>
    </w:p>
    <w:p w14:paraId="1AD4C40A" w14:textId="77777777" w:rsidR="00D417E1" w:rsidRPr="00D417E1" w:rsidRDefault="00D417E1" w:rsidP="00D417E1">
      <w:pPr>
        <w:pStyle w:val="Akapitzlist"/>
        <w:keepNext/>
        <w:keepLines/>
        <w:numPr>
          <w:ilvl w:val="1"/>
          <w:numId w:val="28"/>
        </w:numPr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109" w:name="_Toc222400281"/>
      <w:bookmarkStart w:id="110" w:name="_Toc222400622"/>
      <w:bookmarkEnd w:id="109"/>
      <w:bookmarkEnd w:id="110"/>
    </w:p>
    <w:p w14:paraId="702B0533" w14:textId="77777777" w:rsidR="00D417E1" w:rsidRPr="00D417E1" w:rsidRDefault="00D417E1" w:rsidP="00D417E1">
      <w:pPr>
        <w:pStyle w:val="Akapitzlist"/>
        <w:keepNext/>
        <w:keepLines/>
        <w:numPr>
          <w:ilvl w:val="1"/>
          <w:numId w:val="28"/>
        </w:numPr>
        <w:contextualSpacing w:val="0"/>
        <w:outlineLvl w:val="2"/>
        <w:rPr>
          <w:rFonts w:ascii="Calibri" w:eastAsiaTheme="majorEastAsia" w:hAnsi="Calibri" w:cstheme="majorBidi"/>
          <w:b/>
          <w:vanish/>
          <w:color w:val="000000" w:themeColor="text1"/>
        </w:rPr>
      </w:pPr>
      <w:bookmarkStart w:id="111" w:name="_Toc222400282"/>
      <w:bookmarkStart w:id="112" w:name="_Toc222400623"/>
      <w:bookmarkEnd w:id="111"/>
      <w:bookmarkEnd w:id="112"/>
    </w:p>
    <w:p w14:paraId="2722364F" w14:textId="6F717F3C" w:rsidR="00A0303F" w:rsidRDefault="00A0303F" w:rsidP="00D417E1">
      <w:pPr>
        <w:pStyle w:val="Nagwek3"/>
        <w:numPr>
          <w:ilvl w:val="1"/>
          <w:numId w:val="28"/>
        </w:numPr>
        <w:spacing w:after="120"/>
        <w:ind w:left="788" w:hanging="431"/>
      </w:pPr>
      <w:r>
        <w:t xml:space="preserve"> </w:t>
      </w:r>
      <w:bookmarkStart w:id="113" w:name="_Toc222400624"/>
      <w:r>
        <w:t>UŁOŻENIE MAT WEGETACYJNYCH NA WYSPACH PŁYWAJĄCYCH</w:t>
      </w:r>
      <w:bookmarkEnd w:id="113"/>
    </w:p>
    <w:p w14:paraId="16AF81FC" w14:textId="77777777" w:rsidR="00505E15" w:rsidRDefault="00505E15" w:rsidP="00D417E1">
      <w:r>
        <w:t>Właściwości mat wegetacyjnych:</w:t>
      </w:r>
    </w:p>
    <w:p w14:paraId="661A573E" w14:textId="77777777" w:rsidR="00505E15" w:rsidRDefault="00505E15" w:rsidP="00505E15">
      <w:pPr>
        <w:pStyle w:val="Akapitzlist"/>
        <w:numPr>
          <w:ilvl w:val="0"/>
          <w:numId w:val="53"/>
        </w:numPr>
      </w:pPr>
      <w:r>
        <w:t>maty powinny być wykonane z naturalnego, biodegradowalnego włókna;</w:t>
      </w:r>
    </w:p>
    <w:p w14:paraId="1B91D64B" w14:textId="77777777" w:rsidR="00505E15" w:rsidRDefault="00505E15" w:rsidP="00505E15">
      <w:pPr>
        <w:pStyle w:val="Akapitzlist"/>
        <w:numPr>
          <w:ilvl w:val="0"/>
          <w:numId w:val="53"/>
        </w:numPr>
      </w:pPr>
      <w:r>
        <w:t>przewidywana powierzchnia mat wegetacyjnych do ułożenia na istniejących wyspach pływających wynosi 150 m</w:t>
      </w:r>
      <w:r w:rsidRPr="00B17E42">
        <w:rPr>
          <w:vertAlign w:val="superscript"/>
        </w:rPr>
        <w:t>2</w:t>
      </w:r>
      <w:r>
        <w:t>;</w:t>
      </w:r>
    </w:p>
    <w:p w14:paraId="44D6BCE2" w14:textId="77777777" w:rsidR="00505E15" w:rsidRDefault="00505E15" w:rsidP="00505E15">
      <w:pPr>
        <w:pStyle w:val="Akapitzlist"/>
        <w:numPr>
          <w:ilvl w:val="0"/>
          <w:numId w:val="53"/>
        </w:numPr>
      </w:pPr>
      <w:r>
        <w:t>maty powinny być gęsto przerośnięte systemem korzeniowym przy zastosowaniu min. 20 szt. roślin na 1 m</w:t>
      </w:r>
      <w:r w:rsidRPr="00B17E42">
        <w:rPr>
          <w:vertAlign w:val="superscript"/>
        </w:rPr>
        <w:t>2</w:t>
      </w:r>
      <w:r>
        <w:t xml:space="preserve"> i min. 5 gatunków roślin;</w:t>
      </w:r>
    </w:p>
    <w:p w14:paraId="7D19086F" w14:textId="77777777" w:rsidR="00505E15" w:rsidRDefault="00505E15" w:rsidP="00D417E1">
      <w:pPr>
        <w:pStyle w:val="Akapitzlist"/>
        <w:numPr>
          <w:ilvl w:val="0"/>
          <w:numId w:val="53"/>
        </w:numPr>
      </w:pPr>
      <w:r w:rsidRPr="002B7E1C">
        <w:t>gatunki roślin powinny być charakterystyczne dla szuwaru właściwego tj. np.</w:t>
      </w:r>
      <w:r>
        <w:t xml:space="preserve"> tojeść pospolita (</w:t>
      </w:r>
      <w:proofErr w:type="spellStart"/>
      <w:r w:rsidRPr="00B17E42">
        <w:rPr>
          <w:i/>
          <w:iCs/>
        </w:rPr>
        <w:t>lysimachia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vulgaris</w:t>
      </w:r>
      <w:proofErr w:type="spellEnd"/>
      <w:r>
        <w:t>),</w:t>
      </w:r>
      <w:r w:rsidRPr="002B7E1C">
        <w:t xml:space="preserve"> kosaciec żółty (</w:t>
      </w:r>
      <w:proofErr w:type="spellStart"/>
      <w:r w:rsidRPr="00B17E42">
        <w:rPr>
          <w:i/>
          <w:iCs/>
        </w:rPr>
        <w:t>Iris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pseudacorus</w:t>
      </w:r>
      <w:proofErr w:type="spellEnd"/>
      <w:r w:rsidRPr="002B7E1C">
        <w:t xml:space="preserve">), </w:t>
      </w:r>
      <w:r>
        <w:t xml:space="preserve">turzyca </w:t>
      </w:r>
      <w:proofErr w:type="spellStart"/>
      <w:r>
        <w:t>nibyciborowata</w:t>
      </w:r>
      <w:proofErr w:type="spellEnd"/>
      <w:r w:rsidRPr="002B7E1C">
        <w:t xml:space="preserve"> (</w:t>
      </w:r>
      <w:proofErr w:type="spellStart"/>
      <w:r w:rsidRPr="00B17E42">
        <w:rPr>
          <w:i/>
          <w:iCs/>
        </w:rPr>
        <w:t>Carex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lastRenderedPageBreak/>
        <w:t>pseudocyperus</w:t>
      </w:r>
      <w:proofErr w:type="spellEnd"/>
      <w:r w:rsidRPr="002B7E1C">
        <w:t>),</w:t>
      </w:r>
      <w:r>
        <w:t xml:space="preserve"> turzyca błotna (</w:t>
      </w:r>
      <w:proofErr w:type="spellStart"/>
      <w:r w:rsidRPr="00B17E42">
        <w:rPr>
          <w:i/>
          <w:iCs/>
        </w:rPr>
        <w:t>Carex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acutiformis</w:t>
      </w:r>
      <w:proofErr w:type="spellEnd"/>
      <w:r>
        <w:t xml:space="preserve">), turzyca zaostrzona </w:t>
      </w:r>
      <w:r w:rsidRPr="00B17E42">
        <w:rPr>
          <w:i/>
          <w:iCs/>
        </w:rPr>
        <w:t>(</w:t>
      </w:r>
      <w:proofErr w:type="spellStart"/>
      <w:r w:rsidRPr="00B17E42">
        <w:rPr>
          <w:i/>
          <w:iCs/>
        </w:rPr>
        <w:t>Carex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gracilis</w:t>
      </w:r>
      <w:proofErr w:type="spellEnd"/>
      <w:r w:rsidRPr="00B17E42">
        <w:rPr>
          <w:i/>
          <w:iCs/>
        </w:rPr>
        <w:t>),</w:t>
      </w:r>
      <w:r w:rsidRPr="002B7E1C">
        <w:t xml:space="preserve"> </w:t>
      </w:r>
      <w:r>
        <w:t>niezapominajka błotna</w:t>
      </w:r>
      <w:r w:rsidRPr="002B7E1C">
        <w:t xml:space="preserve"> (</w:t>
      </w:r>
      <w:proofErr w:type="spellStart"/>
      <w:r w:rsidRPr="00B17E42">
        <w:rPr>
          <w:i/>
          <w:iCs/>
        </w:rPr>
        <w:t>Myosotis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palustris</w:t>
      </w:r>
      <w:proofErr w:type="spellEnd"/>
      <w:r w:rsidRPr="00B17E42">
        <w:rPr>
          <w:i/>
          <w:iCs/>
        </w:rPr>
        <w:t>),</w:t>
      </w:r>
      <w:r w:rsidRPr="002B7E1C">
        <w:t xml:space="preserve"> mięta wodna (</w:t>
      </w:r>
      <w:proofErr w:type="spellStart"/>
      <w:r w:rsidRPr="00B17E42">
        <w:rPr>
          <w:i/>
          <w:iCs/>
        </w:rPr>
        <w:t>Mentha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aquatica</w:t>
      </w:r>
      <w:proofErr w:type="spellEnd"/>
      <w:r w:rsidRPr="002B7E1C">
        <w:t>), krwawnica pospolita (</w:t>
      </w:r>
      <w:proofErr w:type="spellStart"/>
      <w:r w:rsidRPr="00B17E42">
        <w:rPr>
          <w:i/>
          <w:iCs/>
        </w:rPr>
        <w:t>Lythrum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salicaria</w:t>
      </w:r>
      <w:proofErr w:type="spellEnd"/>
      <w:r w:rsidRPr="002B7E1C">
        <w:t xml:space="preserve">) </w:t>
      </w:r>
      <w:r>
        <w:t>knieć błotna (</w:t>
      </w:r>
      <w:proofErr w:type="spellStart"/>
      <w:r w:rsidRPr="00B17E42">
        <w:rPr>
          <w:i/>
          <w:iCs/>
        </w:rPr>
        <w:t>caltha</w:t>
      </w:r>
      <w:proofErr w:type="spellEnd"/>
      <w:r w:rsidRPr="00B17E42">
        <w:rPr>
          <w:i/>
          <w:iCs/>
        </w:rPr>
        <w:t xml:space="preserve"> </w:t>
      </w:r>
      <w:proofErr w:type="spellStart"/>
      <w:r w:rsidRPr="00B17E42">
        <w:rPr>
          <w:i/>
          <w:iCs/>
        </w:rPr>
        <w:t>palustris</w:t>
      </w:r>
      <w:proofErr w:type="spellEnd"/>
      <w:r>
        <w:t xml:space="preserve">) </w:t>
      </w:r>
      <w:r w:rsidRPr="002B7E1C">
        <w:t>itp.</w:t>
      </w:r>
      <w:r>
        <w:t>;</w:t>
      </w:r>
    </w:p>
    <w:p w14:paraId="44657E77" w14:textId="77777777" w:rsidR="00505E15" w:rsidRDefault="00505E15" w:rsidP="00D417E1">
      <w:pPr>
        <w:pStyle w:val="Akapitzlist"/>
        <w:numPr>
          <w:ilvl w:val="0"/>
          <w:numId w:val="53"/>
        </w:numPr>
      </w:pPr>
      <w:r>
        <w:t>użyte materiały i skład gatunkowy roślin na matach muszą zostać zaakceptowane przez Zamawiającego, przed ułożeniem;</w:t>
      </w:r>
    </w:p>
    <w:p w14:paraId="73377865" w14:textId="48871B25" w:rsidR="00D417E1" w:rsidRDefault="00505E15" w:rsidP="00D417E1">
      <w:pPr>
        <w:pStyle w:val="Akapitzlist"/>
        <w:numPr>
          <w:ilvl w:val="0"/>
          <w:numId w:val="53"/>
        </w:numPr>
        <w:ind w:left="357" w:hanging="357"/>
      </w:pPr>
      <w:r>
        <w:t>po ułożeniu mat wegetacyjnych i całkowitym nasiąknięciu należy sprawdzić; czy obsadzone wyspy pływające mają odpowiednią wyporność.</w:t>
      </w:r>
    </w:p>
    <w:p w14:paraId="002538EA" w14:textId="78D06015" w:rsidR="00A0303F" w:rsidRDefault="00D417E1" w:rsidP="00A21C14">
      <w:pPr>
        <w:pStyle w:val="Nagwek3"/>
        <w:numPr>
          <w:ilvl w:val="1"/>
          <w:numId w:val="28"/>
        </w:numPr>
        <w:tabs>
          <w:tab w:val="left" w:pos="567"/>
        </w:tabs>
        <w:ind w:left="567" w:hanging="425"/>
      </w:pPr>
      <w:bookmarkStart w:id="114" w:name="_Toc222400625"/>
      <w:r w:rsidRPr="00D417E1">
        <w:t>ZABEZPIECZENIE WYSP PŁYWAJĄCYCH SIATKĄ</w:t>
      </w:r>
      <w:bookmarkEnd w:id="114"/>
    </w:p>
    <w:p w14:paraId="4E3D9019" w14:textId="77777777" w:rsidR="00D417E1" w:rsidRDefault="00D417E1" w:rsidP="00A21C14">
      <w:pPr>
        <w:pStyle w:val="Akapitzlist"/>
        <w:numPr>
          <w:ilvl w:val="0"/>
          <w:numId w:val="57"/>
        </w:numPr>
      </w:pPr>
      <w:r>
        <w:t xml:space="preserve">ułożone na wyspach pływających maty wegetacyjne obsadzone roślinnością powinny być zabezpieczone od góry przymocowaną do konstrukcji wyspy metalową siatką o wielkości oczek ok. 2cm x 2cm; </w:t>
      </w:r>
    </w:p>
    <w:p w14:paraId="2ACDF73C" w14:textId="77777777" w:rsidR="00D417E1" w:rsidRDefault="00D417E1" w:rsidP="00A21C14">
      <w:pPr>
        <w:pStyle w:val="Akapitzlist"/>
        <w:numPr>
          <w:ilvl w:val="0"/>
          <w:numId w:val="57"/>
        </w:numPr>
      </w:pPr>
      <w:r>
        <w:t xml:space="preserve">siatkę należy zamontować w sposób uniemożliwiający przedostanie się ptaków i ich uwięzienie wewnątrz konstrukcji; </w:t>
      </w:r>
    </w:p>
    <w:p w14:paraId="3A927EB5" w14:textId="77777777" w:rsidR="00D417E1" w:rsidRDefault="00D417E1" w:rsidP="00A21C14">
      <w:pPr>
        <w:pStyle w:val="Akapitzlist"/>
        <w:numPr>
          <w:ilvl w:val="0"/>
          <w:numId w:val="57"/>
        </w:numPr>
      </w:pPr>
      <w:r>
        <w:t>brzegi siatki nie powinny posiadać żadnych ostrych elementów i zakończeń, które mogłyby zranić zwierzęta;</w:t>
      </w:r>
    </w:p>
    <w:p w14:paraId="2113AB4A" w14:textId="77777777" w:rsidR="00D417E1" w:rsidRDefault="00D417E1" w:rsidP="00A21C14">
      <w:pPr>
        <w:pStyle w:val="Akapitzlist"/>
        <w:numPr>
          <w:ilvl w:val="0"/>
          <w:numId w:val="57"/>
        </w:numPr>
      </w:pPr>
      <w:r>
        <w:t>zabezpieczenie wyspy powinno być wykonane w sposób estetyczny i jak najmniej widoczny z brzegu zbiornika;</w:t>
      </w:r>
    </w:p>
    <w:p w14:paraId="135D566F" w14:textId="12AE701D" w:rsidR="00D417E1" w:rsidRPr="00D417E1" w:rsidRDefault="00D417E1" w:rsidP="00A21C14">
      <w:pPr>
        <w:pStyle w:val="Akapitzlist"/>
        <w:numPr>
          <w:ilvl w:val="0"/>
          <w:numId w:val="57"/>
        </w:numPr>
      </w:pPr>
      <w:r>
        <w:t>w</w:t>
      </w:r>
      <w:r w:rsidRPr="005B0D47">
        <w:t>szystkie materiały użyte do wykonania zabezpieczenia muszą być zaakceptowane przed Zamawiającego przed zamontowaniem.</w:t>
      </w:r>
    </w:p>
    <w:p w14:paraId="60653EF6" w14:textId="65822A2C" w:rsidR="0021088B" w:rsidRDefault="0021088B" w:rsidP="00EC7B01">
      <w:pPr>
        <w:pStyle w:val="Nagwek2"/>
        <w:numPr>
          <w:ilvl w:val="0"/>
          <w:numId w:val="48"/>
        </w:numPr>
        <w:spacing w:before="120"/>
        <w:ind w:left="284" w:hanging="284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bookmarkStart w:id="115" w:name="_Toc222400626"/>
      <w:r w:rsidRPr="009522E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DOSTAWA I MONTAŻ PŁOTKÓW </w:t>
      </w:r>
      <w:r w:rsidR="0002651F" w:rsidRPr="009522EA">
        <w:rPr>
          <w:rFonts w:asciiTheme="minorHAnsi" w:hAnsiTheme="minorHAnsi" w:cstheme="minorHAnsi"/>
          <w:b/>
          <w:bCs/>
          <w:color w:val="auto"/>
          <w:sz w:val="22"/>
          <w:szCs w:val="22"/>
        </w:rPr>
        <w:t>ZABEZPIECZAJĄCYCH NASADZENIA</w:t>
      </w:r>
      <w:bookmarkEnd w:id="115"/>
    </w:p>
    <w:p w14:paraId="6D72BFDC" w14:textId="77777777" w:rsidR="00C31721" w:rsidRPr="00733118" w:rsidRDefault="00C31721" w:rsidP="00881BDA">
      <w:pPr>
        <w:pStyle w:val="Akapitzlist"/>
        <w:numPr>
          <w:ilvl w:val="0"/>
          <w:numId w:val="41"/>
        </w:numPr>
        <w:spacing w:after="0"/>
      </w:pPr>
      <w:r w:rsidRPr="00733118">
        <w:t>Materiały:</w:t>
      </w:r>
    </w:p>
    <w:p w14:paraId="66374325" w14:textId="00428762" w:rsidR="00C31721" w:rsidRPr="005B132F" w:rsidRDefault="00C31721" w:rsidP="00A21C14">
      <w:pPr>
        <w:pStyle w:val="Akapitzlist"/>
        <w:numPr>
          <w:ilvl w:val="0"/>
          <w:numId w:val="40"/>
        </w:numPr>
        <w:tabs>
          <w:tab w:val="left" w:pos="1134"/>
        </w:tabs>
        <w:spacing w:after="0"/>
        <w:ind w:hanging="11"/>
      </w:pPr>
      <w:r w:rsidRPr="005B132F">
        <w:t xml:space="preserve">drewniane paliki impregnowane ciśnieniowo o wys. </w:t>
      </w:r>
      <w:r w:rsidR="00AC03CF">
        <w:t>100</w:t>
      </w:r>
      <w:r w:rsidRPr="005B132F">
        <w:t xml:space="preserve"> cm i średnicy </w:t>
      </w:r>
      <w:r w:rsidR="008455A2">
        <w:t>6</w:t>
      </w:r>
      <w:r w:rsidRPr="005B132F">
        <w:t xml:space="preserve"> cm;</w:t>
      </w:r>
    </w:p>
    <w:p w14:paraId="3A703BDC" w14:textId="31AAE332" w:rsidR="00C31721" w:rsidRPr="00C31721" w:rsidRDefault="00C31721" w:rsidP="00A21C14">
      <w:pPr>
        <w:pStyle w:val="Akapitzlist"/>
        <w:numPr>
          <w:ilvl w:val="0"/>
          <w:numId w:val="40"/>
        </w:numPr>
        <w:tabs>
          <w:tab w:val="left" w:pos="1134"/>
        </w:tabs>
        <w:spacing w:after="0"/>
        <w:ind w:left="1134" w:hanging="425"/>
      </w:pPr>
      <w:r w:rsidRPr="005B132F">
        <w:t>siatka metalowa</w:t>
      </w:r>
      <w:r w:rsidR="002A5E6F">
        <w:t xml:space="preserve"> zgrzewana</w:t>
      </w:r>
      <w:r w:rsidR="00F0080E">
        <w:t xml:space="preserve">, ocynkowana </w:t>
      </w:r>
      <w:r w:rsidRPr="005B132F">
        <w:t xml:space="preserve">– wys. </w:t>
      </w:r>
      <w:r w:rsidR="002A5E6F">
        <w:t xml:space="preserve">0.5 </w:t>
      </w:r>
      <w:r w:rsidRPr="005B132F">
        <w:t xml:space="preserve">m, </w:t>
      </w:r>
      <w:r w:rsidR="00773D80">
        <w:t>średnica drutu</w:t>
      </w:r>
      <w:r w:rsidR="00976F06">
        <w:t xml:space="preserve"> minimum</w:t>
      </w:r>
      <w:r w:rsidR="00773D80">
        <w:t xml:space="preserve"> 5 - 6 </w:t>
      </w:r>
      <w:r w:rsidR="00976F06">
        <w:t xml:space="preserve">mm </w:t>
      </w:r>
      <w:r w:rsidRPr="005B132F">
        <w:t>o</w:t>
      </w:r>
      <w:r w:rsidR="00FB6BBC">
        <w:t> </w:t>
      </w:r>
      <w:r w:rsidRPr="005B132F">
        <w:t>oczkach</w:t>
      </w:r>
      <w:r w:rsidR="00E85A9B">
        <w:t xml:space="preserve"> ok.</w:t>
      </w:r>
      <w:r w:rsidRPr="005B132F">
        <w:t xml:space="preserve"> </w:t>
      </w:r>
      <w:r w:rsidR="00E85A9B">
        <w:t>2</w:t>
      </w:r>
      <w:r w:rsidRPr="005B132F">
        <w:t>x</w:t>
      </w:r>
      <w:r w:rsidR="00E85A9B">
        <w:t>2</w:t>
      </w:r>
      <w:r w:rsidRPr="005B132F">
        <w:t xml:space="preserve"> cm, bez ostrych zakończeń na szczycie.</w:t>
      </w:r>
    </w:p>
    <w:p w14:paraId="7EB52C60" w14:textId="77777777" w:rsidR="00C31721" w:rsidRPr="00733118" w:rsidRDefault="00C31721" w:rsidP="00881BDA">
      <w:pPr>
        <w:pStyle w:val="Akapitzlist"/>
        <w:numPr>
          <w:ilvl w:val="0"/>
          <w:numId w:val="41"/>
        </w:numPr>
        <w:spacing w:after="0"/>
      </w:pPr>
      <w:r w:rsidRPr="00733118">
        <w:t>Sposób i kolejność wykonania prac:</w:t>
      </w:r>
    </w:p>
    <w:p w14:paraId="07746DB1" w14:textId="34F0E857" w:rsidR="00C31721" w:rsidRPr="00733118" w:rsidRDefault="00C31721" w:rsidP="00881BDA">
      <w:pPr>
        <w:pStyle w:val="Akapitzlist"/>
        <w:numPr>
          <w:ilvl w:val="0"/>
          <w:numId w:val="42"/>
        </w:numPr>
        <w:spacing w:after="0"/>
      </w:pPr>
      <w:r w:rsidRPr="00733118">
        <w:t xml:space="preserve">wyznaczenie miejsca w terenie po uzgodnieniu z Zamawiającym. </w:t>
      </w:r>
    </w:p>
    <w:p w14:paraId="12E4A251" w14:textId="03DB5A15" w:rsidR="00C31721" w:rsidRPr="005B132F" w:rsidRDefault="00C31721" w:rsidP="00881BDA">
      <w:pPr>
        <w:pStyle w:val="Akapitzlist"/>
        <w:numPr>
          <w:ilvl w:val="0"/>
          <w:numId w:val="42"/>
        </w:numPr>
        <w:spacing w:after="0"/>
        <w:rPr>
          <w:szCs w:val="26"/>
        </w:rPr>
      </w:pPr>
      <w:r w:rsidRPr="005B132F">
        <w:t xml:space="preserve">wbicie palika co 1,5 m na głębokość </w:t>
      </w:r>
      <w:r w:rsidR="00AC03CF">
        <w:t>40</w:t>
      </w:r>
      <w:r w:rsidRPr="005B132F">
        <w:t xml:space="preserve"> cm, montaż kołków należy wykonywać w taki sposób, aby nie uszkodzić sąsiadujących roślin;</w:t>
      </w:r>
    </w:p>
    <w:p w14:paraId="6833A775" w14:textId="559419EF" w:rsidR="00C31721" w:rsidRPr="005B132F" w:rsidRDefault="00C31721" w:rsidP="00881BDA">
      <w:pPr>
        <w:pStyle w:val="Akapitzlist"/>
        <w:numPr>
          <w:ilvl w:val="0"/>
          <w:numId w:val="42"/>
        </w:numPr>
        <w:spacing w:after="0"/>
      </w:pPr>
      <w:r w:rsidRPr="005B132F">
        <w:t xml:space="preserve">przymocowanie siatki do palików </w:t>
      </w:r>
      <w:r w:rsidR="00EB11C7">
        <w:t xml:space="preserve">w trzech punktach przy pomocy drutu </w:t>
      </w:r>
      <w:proofErr w:type="spellStart"/>
      <w:r w:rsidR="00EB11C7">
        <w:t>wiązałkowego</w:t>
      </w:r>
      <w:proofErr w:type="spellEnd"/>
      <w:r w:rsidR="006B475C">
        <w:t xml:space="preserve"> lub bezbarwnych opasek zaciskowych</w:t>
      </w:r>
      <w:r w:rsidRPr="005B132F">
        <w:t xml:space="preserve"> (po</w:t>
      </w:r>
      <w:r w:rsidR="0014030A">
        <w:t> </w:t>
      </w:r>
      <w:r w:rsidRPr="005B132F">
        <w:t xml:space="preserve">montażu opasek należy obciąć ich zbędną część tak, aby pozostawić zacisk wyłącznie na obwodzie palika), siatka powinna być </w:t>
      </w:r>
      <w:proofErr w:type="spellStart"/>
      <w:r w:rsidRPr="005B132F">
        <w:t>wypionowana</w:t>
      </w:r>
      <w:proofErr w:type="spellEnd"/>
      <w:r w:rsidRPr="005B132F">
        <w:t xml:space="preserve"> oraz odpowiednio naciągnięta;</w:t>
      </w:r>
    </w:p>
    <w:p w14:paraId="14548663" w14:textId="5DA2DE70" w:rsidR="00F9511B" w:rsidRPr="00FB6BBC" w:rsidRDefault="00C31721" w:rsidP="00881BDA">
      <w:pPr>
        <w:pStyle w:val="Akapitzlist"/>
        <w:numPr>
          <w:ilvl w:val="0"/>
          <w:numId w:val="42"/>
        </w:numPr>
      </w:pPr>
      <w:r w:rsidRPr="005B132F">
        <w:lastRenderedPageBreak/>
        <w:t>uporządkowanie miejsca pracy (wywóz powstałych zanieczyszczeń, dowóz ziemi urodzajnej, dosianie trawy) w dniu wykonywania prac.</w:t>
      </w:r>
    </w:p>
    <w:p w14:paraId="50EBEA46" w14:textId="7ADC3DB8" w:rsidR="00E30838" w:rsidRPr="00FA3327" w:rsidRDefault="00A741E0" w:rsidP="00D94DD6">
      <w:pPr>
        <w:pStyle w:val="Nagwek2"/>
        <w:numPr>
          <w:ilvl w:val="0"/>
          <w:numId w:val="44"/>
        </w:numPr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bookmarkStart w:id="116" w:name="_Toc222400627"/>
      <w:r w:rsidRPr="00FA3327">
        <w:rPr>
          <w:rFonts w:asciiTheme="minorHAnsi" w:hAnsiTheme="minorHAnsi" w:cstheme="minorHAnsi"/>
          <w:b/>
          <w:bCs/>
          <w:color w:val="auto"/>
          <w:sz w:val="22"/>
          <w:szCs w:val="22"/>
        </w:rPr>
        <w:t>STAWKA ROBOCZOGODZIN (Z NARZUTAMI) PRZY PRACACH OGRODNICZYCH</w:t>
      </w:r>
      <w:bookmarkEnd w:id="116"/>
    </w:p>
    <w:p w14:paraId="595006BE" w14:textId="62ACDDC8" w:rsidR="00846E6A" w:rsidRPr="00846E6A" w:rsidRDefault="00846E6A" w:rsidP="008476E1">
      <w:pPr>
        <w:ind w:left="0" w:firstLine="0"/>
      </w:pPr>
      <w:r w:rsidRPr="005B132F">
        <w:t xml:space="preserve">Czynność obejmuje nieprzewidziane w zakresie umowy, ale niezbędne do zrealizowania, wynikające np. z awarii, zniszczeń, pilnych potrzeb w terenie prace ogrodnicze </w:t>
      </w:r>
      <w:r w:rsidR="00B60C83">
        <w:t>wykonywane na podstawie zlecenia Zamawiającego</w:t>
      </w:r>
      <w:r w:rsidR="00AA3987">
        <w:t xml:space="preserve"> i </w:t>
      </w:r>
      <w:r w:rsidRPr="005B132F">
        <w:t>rozliczane w ramach RBG</w:t>
      </w:r>
      <w:r w:rsidR="00B60C83">
        <w:t xml:space="preserve">, </w:t>
      </w:r>
      <w:r w:rsidRPr="005B132F">
        <w:t xml:space="preserve">każdorazowo po zaakceptowanym przez Zamawiającego </w:t>
      </w:r>
      <w:r w:rsidR="00AA3987">
        <w:t xml:space="preserve">kosztorysie </w:t>
      </w:r>
      <w:r w:rsidR="006A5F8D">
        <w:t xml:space="preserve">prac </w:t>
      </w:r>
      <w:r w:rsidRPr="005B132F">
        <w:t>prz</w:t>
      </w:r>
      <w:r w:rsidR="006A5F8D">
        <w:t xml:space="preserve">ygotowanym </w:t>
      </w:r>
      <w:r w:rsidRPr="005B132F">
        <w:t>przez Wykonawcę.</w:t>
      </w:r>
    </w:p>
    <w:p w14:paraId="37359BF1" w14:textId="7F40FD7E" w:rsidR="00A741E0" w:rsidRPr="00846E6A" w:rsidRDefault="00FD587B" w:rsidP="00D94DD6">
      <w:pPr>
        <w:pStyle w:val="Nagwek2"/>
        <w:numPr>
          <w:ilvl w:val="0"/>
          <w:numId w:val="39"/>
        </w:numPr>
        <w:spacing w:before="0" w:after="120"/>
        <w:ind w:left="284" w:hanging="227"/>
        <w:rPr>
          <w:b/>
          <w:bCs/>
          <w:color w:val="auto"/>
        </w:rPr>
      </w:pPr>
      <w:bookmarkStart w:id="117" w:name="_Toc222400628"/>
      <w:r w:rsidRPr="00846E6A">
        <w:rPr>
          <w:rFonts w:asciiTheme="minorHAnsi" w:hAnsiTheme="minorHAnsi" w:cstheme="minorHAnsi"/>
          <w:b/>
          <w:bCs/>
          <w:color w:val="auto"/>
          <w:sz w:val="22"/>
          <w:szCs w:val="22"/>
        </w:rPr>
        <w:t>STAWKA MOTOGODZIN</w:t>
      </w:r>
      <w:r w:rsidR="00846E6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– PRACA SAMOCHODU DO 5 TON</w:t>
      </w:r>
      <w:bookmarkEnd w:id="117"/>
    </w:p>
    <w:p w14:paraId="00D88BC2" w14:textId="4E4B38A5" w:rsidR="006A5F8D" w:rsidRPr="00846E6A" w:rsidRDefault="0088036F" w:rsidP="008476E1">
      <w:pPr>
        <w:ind w:left="0" w:firstLine="0"/>
      </w:pPr>
      <w:r w:rsidRPr="00CA2344">
        <w:t>Czynność obejmuje nieprzewidziane w zakresie umowy, ale niezbędne do zrealizowania, wynikające np. z awarii, zniszczeń, pilnych potrzeb w terenie prace ogrodnicze, porządkowe, remontowe, do</w:t>
      </w:r>
      <w:r w:rsidR="000F4946">
        <w:t> </w:t>
      </w:r>
      <w:r w:rsidRPr="00CA2344">
        <w:t xml:space="preserve">których niezbędne jest użycie samochodu do 5 t, rozliczane w ramach MTG, </w:t>
      </w:r>
      <w:r w:rsidR="006A5F8D" w:rsidRPr="005B132F">
        <w:t>każdorazowo po</w:t>
      </w:r>
      <w:r w:rsidR="00031E6A">
        <w:t> </w:t>
      </w:r>
      <w:r w:rsidR="006A5F8D" w:rsidRPr="005B132F">
        <w:t xml:space="preserve">zaakceptowanym przez Zamawiającego </w:t>
      </w:r>
      <w:r w:rsidR="006A5F8D">
        <w:t xml:space="preserve">kosztorysie prac </w:t>
      </w:r>
      <w:r w:rsidR="006A5F8D" w:rsidRPr="005B132F">
        <w:t>prz</w:t>
      </w:r>
      <w:r w:rsidR="006A5F8D">
        <w:t xml:space="preserve">ygotowanym </w:t>
      </w:r>
      <w:r w:rsidR="006A5F8D" w:rsidRPr="005B132F">
        <w:t>przez Wykonawcę.</w:t>
      </w:r>
    </w:p>
    <w:p w14:paraId="718D8DB6" w14:textId="0E76458E" w:rsidR="00D4079C" w:rsidRPr="00D4079C" w:rsidRDefault="00D4079C" w:rsidP="006A5F8D">
      <w:pPr>
        <w:jc w:val="both"/>
        <w:rPr>
          <w:rFonts w:cstheme="minorHAnsi"/>
        </w:rPr>
      </w:pPr>
    </w:p>
    <w:p w14:paraId="6567D8DE" w14:textId="03948F46" w:rsidR="00EA4F6C" w:rsidRPr="00F90DC5" w:rsidRDefault="00EA4F6C" w:rsidP="002108BA">
      <w:pPr>
        <w:spacing w:after="100" w:afterAutospacing="1" w:line="240" w:lineRule="auto"/>
        <w:rPr>
          <w:rFonts w:cstheme="minorHAnsi"/>
          <w:u w:val="single"/>
        </w:rPr>
      </w:pPr>
    </w:p>
    <w:sectPr w:rsidR="00EA4F6C" w:rsidRPr="00F90DC5" w:rsidSect="00015898">
      <w:headerReference w:type="default" r:id="rId8"/>
      <w:footerReference w:type="default" r:id="rId9"/>
      <w:pgSz w:w="11906" w:h="16838"/>
      <w:pgMar w:top="1417" w:right="1417" w:bottom="1276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F94B9" w14:textId="77777777" w:rsidR="00EC326D" w:rsidRDefault="00EC326D" w:rsidP="0068489D">
      <w:pPr>
        <w:spacing w:after="0" w:line="240" w:lineRule="auto"/>
      </w:pPr>
      <w:r>
        <w:separator/>
      </w:r>
    </w:p>
  </w:endnote>
  <w:endnote w:type="continuationSeparator" w:id="0">
    <w:p w14:paraId="7501D480" w14:textId="77777777" w:rsidR="00EC326D" w:rsidRDefault="00EC326D" w:rsidP="00684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64655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7284E20" w14:textId="086FB17B" w:rsidR="00015898" w:rsidRDefault="00015898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08C053F" w14:textId="73EB7850" w:rsidR="0068489D" w:rsidRDefault="006848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1BA09" w14:textId="77777777" w:rsidR="00EC326D" w:rsidRDefault="00EC326D" w:rsidP="0068489D">
      <w:pPr>
        <w:spacing w:after="0" w:line="240" w:lineRule="auto"/>
      </w:pPr>
      <w:r>
        <w:separator/>
      </w:r>
    </w:p>
  </w:footnote>
  <w:footnote w:type="continuationSeparator" w:id="0">
    <w:p w14:paraId="7B8FBF51" w14:textId="77777777" w:rsidR="00EC326D" w:rsidRDefault="00EC326D" w:rsidP="00684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77FD9" w14:textId="68F6ED81" w:rsidR="00196078" w:rsidRPr="008D5A6D" w:rsidRDefault="00196078" w:rsidP="00A21C14">
    <w:pPr>
      <w:pStyle w:val="Nagwek"/>
      <w:spacing w:before="0"/>
      <w:ind w:left="6372"/>
      <w:rPr>
        <w:sz w:val="20"/>
        <w:szCs w:val="20"/>
      </w:rPr>
    </w:pPr>
    <w:r w:rsidRPr="008D5A6D">
      <w:rPr>
        <w:sz w:val="20"/>
        <w:szCs w:val="20"/>
      </w:rPr>
      <w:t xml:space="preserve">Załącznik nr </w:t>
    </w:r>
    <w:r w:rsidR="00F519E3" w:rsidRPr="008D5A6D">
      <w:rPr>
        <w:sz w:val="20"/>
        <w:szCs w:val="20"/>
      </w:rPr>
      <w:t>3 do umowy</w:t>
    </w:r>
  </w:p>
  <w:p w14:paraId="25705290" w14:textId="7EB4CFA7" w:rsidR="008D5A6D" w:rsidRPr="008D5A6D" w:rsidRDefault="008D5A6D" w:rsidP="00A21C14">
    <w:pPr>
      <w:pStyle w:val="Nagwek"/>
      <w:spacing w:before="0"/>
      <w:ind w:left="6372"/>
      <w:rPr>
        <w:sz w:val="20"/>
        <w:szCs w:val="20"/>
      </w:rPr>
    </w:pPr>
    <w:r w:rsidRPr="008D5A6D">
      <w:rPr>
        <w:sz w:val="20"/>
        <w:szCs w:val="20"/>
      </w:rPr>
      <w:t>Postępowanie nr</w:t>
    </w:r>
    <w:r w:rsidR="008054D5">
      <w:rPr>
        <w:sz w:val="20"/>
        <w:szCs w:val="20"/>
      </w:rPr>
      <w:t xml:space="preserve"> 3</w:t>
    </w:r>
    <w:r w:rsidR="00DF13FD">
      <w:rPr>
        <w:sz w:val="20"/>
        <w:szCs w:val="20"/>
      </w:rPr>
      <w:t>2</w:t>
    </w:r>
    <w:r w:rsidRPr="008D5A6D">
      <w:rPr>
        <w:sz w:val="20"/>
        <w:szCs w:val="20"/>
      </w:rPr>
      <w:t>/WZP/202</w:t>
    </w:r>
    <w:r w:rsidR="00CD0C21">
      <w:rPr>
        <w:sz w:val="20"/>
        <w:szCs w:val="20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3370"/>
    <w:multiLevelType w:val="hybridMultilevel"/>
    <w:tmpl w:val="66962536"/>
    <w:lvl w:ilvl="0" w:tplc="FFFFFFFF">
      <w:start w:val="1"/>
      <w:numFmt w:val="lowerLetter"/>
      <w:lvlText w:val="%1)"/>
      <w:lvlJc w:val="left"/>
      <w:pPr>
        <w:ind w:left="188" w:hanging="360"/>
      </w:pPr>
      <w:rPr>
        <w:rFonts w:hint="default"/>
        <w:color w:val="auto"/>
      </w:rPr>
    </w:lvl>
    <w:lvl w:ilvl="1" w:tplc="FFFFFFFF">
      <w:start w:val="1"/>
      <w:numFmt w:val="bullet"/>
      <w:lvlText w:val="-"/>
      <w:lvlJc w:val="left"/>
      <w:pPr>
        <w:ind w:left="18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62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4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6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8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0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2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48" w:hanging="360"/>
      </w:pPr>
      <w:rPr>
        <w:rFonts w:ascii="Wingdings" w:hAnsi="Wingdings" w:hint="default"/>
      </w:rPr>
    </w:lvl>
  </w:abstractNum>
  <w:abstractNum w:abstractNumId="1" w15:restartNumberingAfterBreak="0">
    <w:nsid w:val="04C93D1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691296C"/>
    <w:multiLevelType w:val="hybridMultilevel"/>
    <w:tmpl w:val="6696253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3C2B11"/>
    <w:multiLevelType w:val="multilevel"/>
    <w:tmpl w:val="AC3E71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91521E1"/>
    <w:multiLevelType w:val="hybridMultilevel"/>
    <w:tmpl w:val="D75C8190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1D5B87"/>
    <w:multiLevelType w:val="hybridMultilevel"/>
    <w:tmpl w:val="6696253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E96CA7"/>
    <w:multiLevelType w:val="multilevel"/>
    <w:tmpl w:val="084481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0DE778EA"/>
    <w:multiLevelType w:val="hybridMultilevel"/>
    <w:tmpl w:val="02386F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FC3189"/>
    <w:multiLevelType w:val="hybridMultilevel"/>
    <w:tmpl w:val="8820C5E6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0F986000"/>
    <w:multiLevelType w:val="hybridMultilevel"/>
    <w:tmpl w:val="F1AAB7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411AAF"/>
    <w:multiLevelType w:val="multilevel"/>
    <w:tmpl w:val="AFDC2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3AB28D1"/>
    <w:multiLevelType w:val="hybridMultilevel"/>
    <w:tmpl w:val="AA32E6EC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248CE"/>
    <w:multiLevelType w:val="hybridMultilevel"/>
    <w:tmpl w:val="74F089D2"/>
    <w:lvl w:ilvl="0" w:tplc="19483CAE">
      <w:start w:val="2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A57C16"/>
    <w:multiLevelType w:val="hybridMultilevel"/>
    <w:tmpl w:val="79EE1542"/>
    <w:lvl w:ilvl="0" w:tplc="04150011">
      <w:start w:val="1"/>
      <w:numFmt w:val="decimal"/>
      <w:lvlText w:val="%1)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D13B6"/>
    <w:multiLevelType w:val="multilevel"/>
    <w:tmpl w:val="563478C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235763F"/>
    <w:multiLevelType w:val="multilevel"/>
    <w:tmpl w:val="E828EF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A193D11"/>
    <w:multiLevelType w:val="multilevel"/>
    <w:tmpl w:val="5C1631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D2E0801"/>
    <w:multiLevelType w:val="hybridMultilevel"/>
    <w:tmpl w:val="E6C83E94"/>
    <w:lvl w:ilvl="0" w:tplc="4A8C38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12936F5"/>
    <w:multiLevelType w:val="multilevel"/>
    <w:tmpl w:val="5ADE6F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6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19" w15:restartNumberingAfterBreak="0">
    <w:nsid w:val="32EB1736"/>
    <w:multiLevelType w:val="multilevel"/>
    <w:tmpl w:val="AC188C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33417093"/>
    <w:multiLevelType w:val="hybridMultilevel"/>
    <w:tmpl w:val="9C840C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504F9A"/>
    <w:multiLevelType w:val="hybridMultilevel"/>
    <w:tmpl w:val="D772B5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5E7707"/>
    <w:multiLevelType w:val="hybridMultilevel"/>
    <w:tmpl w:val="49D4C5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976285"/>
    <w:multiLevelType w:val="hybridMultilevel"/>
    <w:tmpl w:val="EAAEBC7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DE6B76"/>
    <w:multiLevelType w:val="multilevel"/>
    <w:tmpl w:val="F2684236"/>
    <w:lvl w:ilvl="0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39CA3A5B"/>
    <w:multiLevelType w:val="multilevel"/>
    <w:tmpl w:val="95B6CD1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3A2C739E"/>
    <w:multiLevelType w:val="hybridMultilevel"/>
    <w:tmpl w:val="8712255A"/>
    <w:lvl w:ilvl="0" w:tplc="04150017">
      <w:start w:val="1"/>
      <w:numFmt w:val="lowerLetter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7" w15:restartNumberingAfterBreak="0">
    <w:nsid w:val="3D3A15CF"/>
    <w:multiLevelType w:val="multilevel"/>
    <w:tmpl w:val="415489A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FF42A2A"/>
    <w:multiLevelType w:val="multilevel"/>
    <w:tmpl w:val="F2684236"/>
    <w:lvl w:ilvl="0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1D7089F"/>
    <w:multiLevelType w:val="hybridMultilevel"/>
    <w:tmpl w:val="0644DF78"/>
    <w:lvl w:ilvl="0" w:tplc="7EFAD13E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i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F96E18"/>
    <w:multiLevelType w:val="multilevel"/>
    <w:tmpl w:val="AFDC2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6654DE1"/>
    <w:multiLevelType w:val="multilevel"/>
    <w:tmpl w:val="55F88F4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4771747B"/>
    <w:multiLevelType w:val="hybridMultilevel"/>
    <w:tmpl w:val="D814F370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bCs w:val="0"/>
        <w:color w:val="auto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8203B60"/>
    <w:multiLevelType w:val="hybridMultilevel"/>
    <w:tmpl w:val="FFDE7672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8790434"/>
    <w:multiLevelType w:val="multilevel"/>
    <w:tmpl w:val="FF4CA3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497426A2"/>
    <w:multiLevelType w:val="hybridMultilevel"/>
    <w:tmpl w:val="B928A4C2"/>
    <w:lvl w:ilvl="0" w:tplc="18AA85D6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BDB55B6"/>
    <w:multiLevelType w:val="hybridMultilevel"/>
    <w:tmpl w:val="274C0C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14523F"/>
    <w:multiLevelType w:val="hybridMultilevel"/>
    <w:tmpl w:val="F9F6F45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CF51865"/>
    <w:multiLevelType w:val="hybridMultilevel"/>
    <w:tmpl w:val="1F349600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4FC44B3B"/>
    <w:multiLevelType w:val="multilevel"/>
    <w:tmpl w:val="AFDC2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511A0F28"/>
    <w:multiLevelType w:val="hybridMultilevel"/>
    <w:tmpl w:val="72F8F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2F372C2"/>
    <w:multiLevelType w:val="multilevel"/>
    <w:tmpl w:val="E6E800BC"/>
    <w:lvl w:ilvl="0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533F5808"/>
    <w:multiLevelType w:val="multilevel"/>
    <w:tmpl w:val="F2684236"/>
    <w:lvl w:ilvl="0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53470F29"/>
    <w:multiLevelType w:val="hybridMultilevel"/>
    <w:tmpl w:val="E5220A76"/>
    <w:lvl w:ilvl="0" w:tplc="04150011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C29C4F98">
      <w:start w:val="1"/>
      <w:numFmt w:val="lowerLetter"/>
      <w:lvlText w:val="%2."/>
      <w:lvlJc w:val="left"/>
      <w:pPr>
        <w:ind w:left="1440" w:hanging="360"/>
      </w:pPr>
    </w:lvl>
    <w:lvl w:ilvl="2" w:tplc="03482240">
      <w:start w:val="1"/>
      <w:numFmt w:val="lowerRoman"/>
      <w:lvlText w:val="%3."/>
      <w:lvlJc w:val="right"/>
      <w:pPr>
        <w:ind w:left="2160" w:hanging="180"/>
      </w:pPr>
    </w:lvl>
    <w:lvl w:ilvl="3" w:tplc="3C2A771C">
      <w:start w:val="1"/>
      <w:numFmt w:val="decimal"/>
      <w:lvlText w:val="%4."/>
      <w:lvlJc w:val="left"/>
      <w:pPr>
        <w:ind w:left="2880" w:hanging="360"/>
      </w:pPr>
    </w:lvl>
    <w:lvl w:ilvl="4" w:tplc="D6703DB2">
      <w:start w:val="1"/>
      <w:numFmt w:val="lowerLetter"/>
      <w:lvlText w:val="%5."/>
      <w:lvlJc w:val="left"/>
      <w:pPr>
        <w:ind w:left="3600" w:hanging="360"/>
      </w:pPr>
    </w:lvl>
    <w:lvl w:ilvl="5" w:tplc="5720CC52">
      <w:start w:val="1"/>
      <w:numFmt w:val="lowerRoman"/>
      <w:lvlText w:val="%6."/>
      <w:lvlJc w:val="right"/>
      <w:pPr>
        <w:ind w:left="4320" w:hanging="180"/>
      </w:pPr>
    </w:lvl>
    <w:lvl w:ilvl="6" w:tplc="EF9CBD78">
      <w:start w:val="1"/>
      <w:numFmt w:val="decimal"/>
      <w:lvlText w:val="%7."/>
      <w:lvlJc w:val="left"/>
      <w:pPr>
        <w:ind w:left="5040" w:hanging="360"/>
      </w:pPr>
    </w:lvl>
    <w:lvl w:ilvl="7" w:tplc="37D8CD4A">
      <w:start w:val="1"/>
      <w:numFmt w:val="lowerLetter"/>
      <w:lvlText w:val="%8."/>
      <w:lvlJc w:val="left"/>
      <w:pPr>
        <w:ind w:left="5760" w:hanging="360"/>
      </w:pPr>
    </w:lvl>
    <w:lvl w:ilvl="8" w:tplc="20AE2956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9159A3"/>
    <w:multiLevelType w:val="hybridMultilevel"/>
    <w:tmpl w:val="3910A1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C3109AA"/>
    <w:multiLevelType w:val="multilevel"/>
    <w:tmpl w:val="762267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1FC39D9"/>
    <w:multiLevelType w:val="multilevel"/>
    <w:tmpl w:val="AFDC2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63FB54AD"/>
    <w:multiLevelType w:val="hybridMultilevel"/>
    <w:tmpl w:val="30E06C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4304DA8"/>
    <w:multiLevelType w:val="hybridMultilevel"/>
    <w:tmpl w:val="ACA82EB2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66C675B8"/>
    <w:multiLevelType w:val="hybridMultilevel"/>
    <w:tmpl w:val="340AEF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B20031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709857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 w15:restartNumberingAfterBreak="0">
    <w:nsid w:val="72672CF8"/>
    <w:multiLevelType w:val="hybridMultilevel"/>
    <w:tmpl w:val="E5965B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33B6901"/>
    <w:multiLevelType w:val="hybridMultilevel"/>
    <w:tmpl w:val="26921D9A"/>
    <w:lvl w:ilvl="0" w:tplc="B9DA7EE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4F24AA8"/>
    <w:multiLevelType w:val="hybridMultilevel"/>
    <w:tmpl w:val="C8482E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8825504"/>
    <w:multiLevelType w:val="hybridMultilevel"/>
    <w:tmpl w:val="3E4400B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7C4A6A7C"/>
    <w:multiLevelType w:val="hybridMultilevel"/>
    <w:tmpl w:val="0D4EDACE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7E7408E2"/>
    <w:multiLevelType w:val="hybridMultilevel"/>
    <w:tmpl w:val="5060D5A2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8" w15:restartNumberingAfterBreak="0">
    <w:nsid w:val="7E8A44F7"/>
    <w:multiLevelType w:val="multilevel"/>
    <w:tmpl w:val="2AC42F54"/>
    <w:lvl w:ilvl="0">
      <w:start w:val="6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9417358">
    <w:abstractNumId w:val="11"/>
  </w:num>
  <w:num w:numId="2" w16cid:durableId="1801799994">
    <w:abstractNumId w:val="56"/>
  </w:num>
  <w:num w:numId="3" w16cid:durableId="746266188">
    <w:abstractNumId w:val="10"/>
  </w:num>
  <w:num w:numId="4" w16cid:durableId="922643546">
    <w:abstractNumId w:val="54"/>
  </w:num>
  <w:num w:numId="5" w16cid:durableId="312805237">
    <w:abstractNumId w:val="20"/>
  </w:num>
  <w:num w:numId="6" w16cid:durableId="86734394">
    <w:abstractNumId w:val="40"/>
  </w:num>
  <w:num w:numId="7" w16cid:durableId="943882152">
    <w:abstractNumId w:val="29"/>
  </w:num>
  <w:num w:numId="8" w16cid:durableId="362749001">
    <w:abstractNumId w:val="44"/>
  </w:num>
  <w:num w:numId="9" w16cid:durableId="2122534015">
    <w:abstractNumId w:val="4"/>
  </w:num>
  <w:num w:numId="10" w16cid:durableId="501160663">
    <w:abstractNumId w:val="8"/>
  </w:num>
  <w:num w:numId="11" w16cid:durableId="1812939130">
    <w:abstractNumId w:val="48"/>
  </w:num>
  <w:num w:numId="12" w16cid:durableId="1265531603">
    <w:abstractNumId w:val="22"/>
  </w:num>
  <w:num w:numId="13" w16cid:durableId="1799953520">
    <w:abstractNumId w:val="57"/>
  </w:num>
  <w:num w:numId="14" w16cid:durableId="246772977">
    <w:abstractNumId w:val="37"/>
  </w:num>
  <w:num w:numId="15" w16cid:durableId="1601261497">
    <w:abstractNumId w:val="49"/>
  </w:num>
  <w:num w:numId="16" w16cid:durableId="1945187747">
    <w:abstractNumId w:val="32"/>
  </w:num>
  <w:num w:numId="17" w16cid:durableId="466051179">
    <w:abstractNumId w:val="33"/>
  </w:num>
  <w:num w:numId="18" w16cid:durableId="645663884">
    <w:abstractNumId w:val="2"/>
  </w:num>
  <w:num w:numId="19" w16cid:durableId="1041780041">
    <w:abstractNumId w:val="35"/>
  </w:num>
  <w:num w:numId="20" w16cid:durableId="1894802512">
    <w:abstractNumId w:val="13"/>
  </w:num>
  <w:num w:numId="21" w16cid:durableId="120462915">
    <w:abstractNumId w:val="26"/>
  </w:num>
  <w:num w:numId="22" w16cid:durableId="165942570">
    <w:abstractNumId w:val="38"/>
  </w:num>
  <w:num w:numId="23" w16cid:durableId="1141918723">
    <w:abstractNumId w:val="36"/>
  </w:num>
  <w:num w:numId="24" w16cid:durableId="76943049">
    <w:abstractNumId w:val="0"/>
  </w:num>
  <w:num w:numId="25" w16cid:durableId="499588614">
    <w:abstractNumId w:val="5"/>
  </w:num>
  <w:num w:numId="26" w16cid:durableId="653948520">
    <w:abstractNumId w:val="23"/>
  </w:num>
  <w:num w:numId="27" w16cid:durableId="1068957772">
    <w:abstractNumId w:val="7"/>
  </w:num>
  <w:num w:numId="28" w16cid:durableId="1592084140">
    <w:abstractNumId w:val="51"/>
  </w:num>
  <w:num w:numId="29" w16cid:durableId="1698627661">
    <w:abstractNumId w:val="19"/>
  </w:num>
  <w:num w:numId="30" w16cid:durableId="947664790">
    <w:abstractNumId w:val="18"/>
  </w:num>
  <w:num w:numId="31" w16cid:durableId="1989557409">
    <w:abstractNumId w:val="15"/>
  </w:num>
  <w:num w:numId="32" w16cid:durableId="1929581984">
    <w:abstractNumId w:val="30"/>
  </w:num>
  <w:num w:numId="33" w16cid:durableId="561140073">
    <w:abstractNumId w:val="46"/>
  </w:num>
  <w:num w:numId="34" w16cid:durableId="1258489794">
    <w:abstractNumId w:val="39"/>
  </w:num>
  <w:num w:numId="35" w16cid:durableId="260796757">
    <w:abstractNumId w:val="16"/>
  </w:num>
  <w:num w:numId="36" w16cid:durableId="1899702075">
    <w:abstractNumId w:val="25"/>
  </w:num>
  <w:num w:numId="37" w16cid:durableId="1221288976">
    <w:abstractNumId w:val="17"/>
  </w:num>
  <w:num w:numId="38" w16cid:durableId="1381131884">
    <w:abstractNumId w:val="3"/>
  </w:num>
  <w:num w:numId="39" w16cid:durableId="2001038189">
    <w:abstractNumId w:val="58"/>
  </w:num>
  <w:num w:numId="40" w16cid:durableId="523330305">
    <w:abstractNumId w:val="47"/>
  </w:num>
  <w:num w:numId="41" w16cid:durableId="2031292706">
    <w:abstractNumId w:val="45"/>
  </w:num>
  <w:num w:numId="42" w16cid:durableId="246816772">
    <w:abstractNumId w:val="55"/>
  </w:num>
  <w:num w:numId="43" w16cid:durableId="667750608">
    <w:abstractNumId w:val="43"/>
  </w:num>
  <w:num w:numId="44" w16cid:durableId="208610185">
    <w:abstractNumId w:val="6"/>
  </w:num>
  <w:num w:numId="45" w16cid:durableId="1426880470">
    <w:abstractNumId w:val="14"/>
  </w:num>
  <w:num w:numId="46" w16cid:durableId="723218990">
    <w:abstractNumId w:val="12"/>
  </w:num>
  <w:num w:numId="47" w16cid:durableId="568077157">
    <w:abstractNumId w:val="53"/>
  </w:num>
  <w:num w:numId="48" w16cid:durableId="2059165173">
    <w:abstractNumId w:val="34"/>
  </w:num>
  <w:num w:numId="49" w16cid:durableId="1792169805">
    <w:abstractNumId w:val="25"/>
  </w:num>
  <w:num w:numId="50" w16cid:durableId="1732804511">
    <w:abstractNumId w:val="24"/>
  </w:num>
  <w:num w:numId="51" w16cid:durableId="102848402">
    <w:abstractNumId w:val="27"/>
  </w:num>
  <w:num w:numId="52" w16cid:durableId="1247686554">
    <w:abstractNumId w:val="52"/>
  </w:num>
  <w:num w:numId="53" w16cid:durableId="1910920812">
    <w:abstractNumId w:val="28"/>
  </w:num>
  <w:num w:numId="54" w16cid:durableId="993534564">
    <w:abstractNumId w:val="1"/>
  </w:num>
  <w:num w:numId="55" w16cid:durableId="296228110">
    <w:abstractNumId w:val="50"/>
  </w:num>
  <w:num w:numId="56" w16cid:durableId="299308171">
    <w:abstractNumId w:val="42"/>
  </w:num>
  <w:num w:numId="57" w16cid:durableId="1056902494">
    <w:abstractNumId w:val="41"/>
  </w:num>
  <w:num w:numId="58" w16cid:durableId="48381639">
    <w:abstractNumId w:val="9"/>
  </w:num>
  <w:num w:numId="59" w16cid:durableId="192157973">
    <w:abstractNumId w:val="21"/>
  </w:num>
  <w:num w:numId="60" w16cid:durableId="2136749387">
    <w:abstractNumId w:val="31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132"/>
    <w:rsid w:val="0001067C"/>
    <w:rsid w:val="00015898"/>
    <w:rsid w:val="000255D0"/>
    <w:rsid w:val="0002651F"/>
    <w:rsid w:val="00031E6A"/>
    <w:rsid w:val="00032146"/>
    <w:rsid w:val="00033A93"/>
    <w:rsid w:val="00037C0C"/>
    <w:rsid w:val="00056E5D"/>
    <w:rsid w:val="0006643F"/>
    <w:rsid w:val="000713EC"/>
    <w:rsid w:val="00077925"/>
    <w:rsid w:val="000974A9"/>
    <w:rsid w:val="000A47ED"/>
    <w:rsid w:val="000A6873"/>
    <w:rsid w:val="000B371B"/>
    <w:rsid w:val="000B7792"/>
    <w:rsid w:val="000C10E7"/>
    <w:rsid w:val="000C213C"/>
    <w:rsid w:val="000C473A"/>
    <w:rsid w:val="000D4AD6"/>
    <w:rsid w:val="000E2E6A"/>
    <w:rsid w:val="000F4946"/>
    <w:rsid w:val="00100756"/>
    <w:rsid w:val="00107F69"/>
    <w:rsid w:val="00116104"/>
    <w:rsid w:val="00136D34"/>
    <w:rsid w:val="0014030A"/>
    <w:rsid w:val="00155871"/>
    <w:rsid w:val="00156D09"/>
    <w:rsid w:val="00161CB6"/>
    <w:rsid w:val="001722A3"/>
    <w:rsid w:val="00174D75"/>
    <w:rsid w:val="001808BB"/>
    <w:rsid w:val="0018156F"/>
    <w:rsid w:val="00182C8E"/>
    <w:rsid w:val="00184B5B"/>
    <w:rsid w:val="00185AFD"/>
    <w:rsid w:val="00194132"/>
    <w:rsid w:val="00196078"/>
    <w:rsid w:val="001A0294"/>
    <w:rsid w:val="001B2288"/>
    <w:rsid w:val="001C4F9F"/>
    <w:rsid w:val="001D6A95"/>
    <w:rsid w:val="002052CF"/>
    <w:rsid w:val="0021007F"/>
    <w:rsid w:val="0021088B"/>
    <w:rsid w:val="002108BA"/>
    <w:rsid w:val="00222081"/>
    <w:rsid w:val="00225A74"/>
    <w:rsid w:val="00234C5F"/>
    <w:rsid w:val="00251D9E"/>
    <w:rsid w:val="002522DF"/>
    <w:rsid w:val="00252853"/>
    <w:rsid w:val="002532F4"/>
    <w:rsid w:val="002537E5"/>
    <w:rsid w:val="00255254"/>
    <w:rsid w:val="00257A77"/>
    <w:rsid w:val="0026007E"/>
    <w:rsid w:val="0026059C"/>
    <w:rsid w:val="002704BD"/>
    <w:rsid w:val="00271BD5"/>
    <w:rsid w:val="00281A39"/>
    <w:rsid w:val="002826D0"/>
    <w:rsid w:val="00286A3C"/>
    <w:rsid w:val="0028799D"/>
    <w:rsid w:val="002879FD"/>
    <w:rsid w:val="0029147D"/>
    <w:rsid w:val="00295622"/>
    <w:rsid w:val="002A51C0"/>
    <w:rsid w:val="002A5E6F"/>
    <w:rsid w:val="002B4D05"/>
    <w:rsid w:val="002C1A1F"/>
    <w:rsid w:val="002C216F"/>
    <w:rsid w:val="002C25B0"/>
    <w:rsid w:val="002D20F2"/>
    <w:rsid w:val="002D3094"/>
    <w:rsid w:val="002E094F"/>
    <w:rsid w:val="003020C7"/>
    <w:rsid w:val="0030581C"/>
    <w:rsid w:val="00313E7F"/>
    <w:rsid w:val="00314099"/>
    <w:rsid w:val="003249CA"/>
    <w:rsid w:val="00326ACF"/>
    <w:rsid w:val="00333AAA"/>
    <w:rsid w:val="00333D64"/>
    <w:rsid w:val="00343AF6"/>
    <w:rsid w:val="00345AF4"/>
    <w:rsid w:val="003474F4"/>
    <w:rsid w:val="0035740C"/>
    <w:rsid w:val="003754C8"/>
    <w:rsid w:val="003837A3"/>
    <w:rsid w:val="00384805"/>
    <w:rsid w:val="0038686F"/>
    <w:rsid w:val="00390361"/>
    <w:rsid w:val="00397BA7"/>
    <w:rsid w:val="003B2B6E"/>
    <w:rsid w:val="003C001B"/>
    <w:rsid w:val="003C0216"/>
    <w:rsid w:val="003D353A"/>
    <w:rsid w:val="003D69A6"/>
    <w:rsid w:val="003E7119"/>
    <w:rsid w:val="003F2AC4"/>
    <w:rsid w:val="003F6FF7"/>
    <w:rsid w:val="00410012"/>
    <w:rsid w:val="00414432"/>
    <w:rsid w:val="00415AB4"/>
    <w:rsid w:val="004248AC"/>
    <w:rsid w:val="00427745"/>
    <w:rsid w:val="00437D58"/>
    <w:rsid w:val="004435BC"/>
    <w:rsid w:val="00447046"/>
    <w:rsid w:val="00447D0B"/>
    <w:rsid w:val="004508DA"/>
    <w:rsid w:val="004746F8"/>
    <w:rsid w:val="00481069"/>
    <w:rsid w:val="004927C6"/>
    <w:rsid w:val="00495463"/>
    <w:rsid w:val="004A0891"/>
    <w:rsid w:val="004A1EC2"/>
    <w:rsid w:val="004A30DC"/>
    <w:rsid w:val="004B1C80"/>
    <w:rsid w:val="004B5199"/>
    <w:rsid w:val="004C082B"/>
    <w:rsid w:val="004C2E53"/>
    <w:rsid w:val="004C3816"/>
    <w:rsid w:val="004C3D5C"/>
    <w:rsid w:val="004C77AF"/>
    <w:rsid w:val="004D085B"/>
    <w:rsid w:val="004D67D4"/>
    <w:rsid w:val="004D71A7"/>
    <w:rsid w:val="004D7726"/>
    <w:rsid w:val="004E3809"/>
    <w:rsid w:val="004E3E74"/>
    <w:rsid w:val="004F0A08"/>
    <w:rsid w:val="00500898"/>
    <w:rsid w:val="00505E15"/>
    <w:rsid w:val="005077EE"/>
    <w:rsid w:val="00517F97"/>
    <w:rsid w:val="00521453"/>
    <w:rsid w:val="005220BA"/>
    <w:rsid w:val="00555A87"/>
    <w:rsid w:val="00570EA6"/>
    <w:rsid w:val="00581A9C"/>
    <w:rsid w:val="00586433"/>
    <w:rsid w:val="0059003E"/>
    <w:rsid w:val="005926EA"/>
    <w:rsid w:val="005A1D5D"/>
    <w:rsid w:val="005A218A"/>
    <w:rsid w:val="005C0931"/>
    <w:rsid w:val="005D06CB"/>
    <w:rsid w:val="005D6A46"/>
    <w:rsid w:val="005E019C"/>
    <w:rsid w:val="005F7E24"/>
    <w:rsid w:val="00600506"/>
    <w:rsid w:val="00603676"/>
    <w:rsid w:val="006165B2"/>
    <w:rsid w:val="00617A8F"/>
    <w:rsid w:val="00624F3F"/>
    <w:rsid w:val="00626F76"/>
    <w:rsid w:val="0064578B"/>
    <w:rsid w:val="00657EAF"/>
    <w:rsid w:val="00674569"/>
    <w:rsid w:val="00676DD1"/>
    <w:rsid w:val="00682B61"/>
    <w:rsid w:val="006835E3"/>
    <w:rsid w:val="0068489D"/>
    <w:rsid w:val="00686F60"/>
    <w:rsid w:val="00692184"/>
    <w:rsid w:val="0069380D"/>
    <w:rsid w:val="006A52B6"/>
    <w:rsid w:val="006A5F8D"/>
    <w:rsid w:val="006A7A04"/>
    <w:rsid w:val="006A7A1A"/>
    <w:rsid w:val="006B475C"/>
    <w:rsid w:val="006C0925"/>
    <w:rsid w:val="006C3A73"/>
    <w:rsid w:val="006D138A"/>
    <w:rsid w:val="006D3FAB"/>
    <w:rsid w:val="006D59C3"/>
    <w:rsid w:val="006E3E89"/>
    <w:rsid w:val="006E491C"/>
    <w:rsid w:val="006E737D"/>
    <w:rsid w:val="006F05AA"/>
    <w:rsid w:val="00701101"/>
    <w:rsid w:val="0070421D"/>
    <w:rsid w:val="00713DC9"/>
    <w:rsid w:val="00714E7B"/>
    <w:rsid w:val="00731EF0"/>
    <w:rsid w:val="00733118"/>
    <w:rsid w:val="00746E1C"/>
    <w:rsid w:val="007525F8"/>
    <w:rsid w:val="00762201"/>
    <w:rsid w:val="00764A88"/>
    <w:rsid w:val="00764B6A"/>
    <w:rsid w:val="00773D80"/>
    <w:rsid w:val="00774624"/>
    <w:rsid w:val="007A443C"/>
    <w:rsid w:val="007B208F"/>
    <w:rsid w:val="007C40DA"/>
    <w:rsid w:val="007C7A65"/>
    <w:rsid w:val="007E00B7"/>
    <w:rsid w:val="007E05D0"/>
    <w:rsid w:val="007E5019"/>
    <w:rsid w:val="007E65B2"/>
    <w:rsid w:val="007F6D16"/>
    <w:rsid w:val="007F76B9"/>
    <w:rsid w:val="00801751"/>
    <w:rsid w:val="008046DC"/>
    <w:rsid w:val="008054D5"/>
    <w:rsid w:val="00823DC3"/>
    <w:rsid w:val="00824CCD"/>
    <w:rsid w:val="00825ECC"/>
    <w:rsid w:val="008270E7"/>
    <w:rsid w:val="008428EC"/>
    <w:rsid w:val="008455A2"/>
    <w:rsid w:val="00846E6A"/>
    <w:rsid w:val="008476E1"/>
    <w:rsid w:val="00856A95"/>
    <w:rsid w:val="0088036F"/>
    <w:rsid w:val="00881BDA"/>
    <w:rsid w:val="008871CF"/>
    <w:rsid w:val="008907F5"/>
    <w:rsid w:val="008A04F7"/>
    <w:rsid w:val="008A1675"/>
    <w:rsid w:val="008A256B"/>
    <w:rsid w:val="008D5885"/>
    <w:rsid w:val="008D5A6D"/>
    <w:rsid w:val="008E0461"/>
    <w:rsid w:val="00903507"/>
    <w:rsid w:val="009200CC"/>
    <w:rsid w:val="00923A86"/>
    <w:rsid w:val="00926D54"/>
    <w:rsid w:val="0093767B"/>
    <w:rsid w:val="00937C91"/>
    <w:rsid w:val="00944FAC"/>
    <w:rsid w:val="009522EA"/>
    <w:rsid w:val="00952CCB"/>
    <w:rsid w:val="00952CDF"/>
    <w:rsid w:val="00953BA0"/>
    <w:rsid w:val="00960A30"/>
    <w:rsid w:val="00971C00"/>
    <w:rsid w:val="00976F06"/>
    <w:rsid w:val="0098035F"/>
    <w:rsid w:val="009836B9"/>
    <w:rsid w:val="009A1BA9"/>
    <w:rsid w:val="009A3D57"/>
    <w:rsid w:val="009A51C7"/>
    <w:rsid w:val="009C2394"/>
    <w:rsid w:val="009D04F6"/>
    <w:rsid w:val="009E1087"/>
    <w:rsid w:val="00A0303F"/>
    <w:rsid w:val="00A03229"/>
    <w:rsid w:val="00A110DD"/>
    <w:rsid w:val="00A20740"/>
    <w:rsid w:val="00A210F0"/>
    <w:rsid w:val="00A21C14"/>
    <w:rsid w:val="00A22899"/>
    <w:rsid w:val="00A517A2"/>
    <w:rsid w:val="00A51CC4"/>
    <w:rsid w:val="00A520A2"/>
    <w:rsid w:val="00A60870"/>
    <w:rsid w:val="00A6463D"/>
    <w:rsid w:val="00A65CDA"/>
    <w:rsid w:val="00A71224"/>
    <w:rsid w:val="00A741E0"/>
    <w:rsid w:val="00A771E5"/>
    <w:rsid w:val="00A823DE"/>
    <w:rsid w:val="00A84022"/>
    <w:rsid w:val="00A916F0"/>
    <w:rsid w:val="00A955CC"/>
    <w:rsid w:val="00AA3987"/>
    <w:rsid w:val="00AA622C"/>
    <w:rsid w:val="00AC03CF"/>
    <w:rsid w:val="00AD4950"/>
    <w:rsid w:val="00AE01F2"/>
    <w:rsid w:val="00AE2276"/>
    <w:rsid w:val="00AF1AD3"/>
    <w:rsid w:val="00B01B15"/>
    <w:rsid w:val="00B03CE4"/>
    <w:rsid w:val="00B053A8"/>
    <w:rsid w:val="00B0616D"/>
    <w:rsid w:val="00B24E01"/>
    <w:rsid w:val="00B34D40"/>
    <w:rsid w:val="00B46F7B"/>
    <w:rsid w:val="00B47DE2"/>
    <w:rsid w:val="00B60C83"/>
    <w:rsid w:val="00B6266C"/>
    <w:rsid w:val="00B70364"/>
    <w:rsid w:val="00B82C54"/>
    <w:rsid w:val="00B967AA"/>
    <w:rsid w:val="00B97D10"/>
    <w:rsid w:val="00B97D55"/>
    <w:rsid w:val="00BA1C7E"/>
    <w:rsid w:val="00BA2057"/>
    <w:rsid w:val="00BA3459"/>
    <w:rsid w:val="00BA3F01"/>
    <w:rsid w:val="00BB1871"/>
    <w:rsid w:val="00BB222C"/>
    <w:rsid w:val="00BB27C1"/>
    <w:rsid w:val="00BC22D4"/>
    <w:rsid w:val="00BC5A00"/>
    <w:rsid w:val="00BD0D7A"/>
    <w:rsid w:val="00BD161B"/>
    <w:rsid w:val="00BE6124"/>
    <w:rsid w:val="00BE7A4D"/>
    <w:rsid w:val="00C001F6"/>
    <w:rsid w:val="00C01DAB"/>
    <w:rsid w:val="00C05375"/>
    <w:rsid w:val="00C15190"/>
    <w:rsid w:val="00C168B0"/>
    <w:rsid w:val="00C20F89"/>
    <w:rsid w:val="00C23A11"/>
    <w:rsid w:val="00C254C0"/>
    <w:rsid w:val="00C26C26"/>
    <w:rsid w:val="00C31721"/>
    <w:rsid w:val="00C47524"/>
    <w:rsid w:val="00C50280"/>
    <w:rsid w:val="00C52A71"/>
    <w:rsid w:val="00C557AE"/>
    <w:rsid w:val="00C61A8E"/>
    <w:rsid w:val="00C71595"/>
    <w:rsid w:val="00C75432"/>
    <w:rsid w:val="00C95586"/>
    <w:rsid w:val="00CA2344"/>
    <w:rsid w:val="00CA3079"/>
    <w:rsid w:val="00CA5C16"/>
    <w:rsid w:val="00CC6D42"/>
    <w:rsid w:val="00CC7571"/>
    <w:rsid w:val="00CD0C21"/>
    <w:rsid w:val="00CD2A75"/>
    <w:rsid w:val="00CF0E88"/>
    <w:rsid w:val="00CF51CD"/>
    <w:rsid w:val="00CF5CCA"/>
    <w:rsid w:val="00D014A1"/>
    <w:rsid w:val="00D03942"/>
    <w:rsid w:val="00D05E67"/>
    <w:rsid w:val="00D05E79"/>
    <w:rsid w:val="00D1087E"/>
    <w:rsid w:val="00D16E2B"/>
    <w:rsid w:val="00D17A88"/>
    <w:rsid w:val="00D21C4F"/>
    <w:rsid w:val="00D30283"/>
    <w:rsid w:val="00D3048D"/>
    <w:rsid w:val="00D3294E"/>
    <w:rsid w:val="00D36DD5"/>
    <w:rsid w:val="00D4079C"/>
    <w:rsid w:val="00D417E1"/>
    <w:rsid w:val="00D55508"/>
    <w:rsid w:val="00D5699C"/>
    <w:rsid w:val="00D657FF"/>
    <w:rsid w:val="00D731B1"/>
    <w:rsid w:val="00D8548B"/>
    <w:rsid w:val="00D90246"/>
    <w:rsid w:val="00D90EB9"/>
    <w:rsid w:val="00D94DD6"/>
    <w:rsid w:val="00DA0465"/>
    <w:rsid w:val="00DA097A"/>
    <w:rsid w:val="00DB6895"/>
    <w:rsid w:val="00DD01B8"/>
    <w:rsid w:val="00DF13FD"/>
    <w:rsid w:val="00DF1F7A"/>
    <w:rsid w:val="00DF7467"/>
    <w:rsid w:val="00E01EAE"/>
    <w:rsid w:val="00E05662"/>
    <w:rsid w:val="00E26DA0"/>
    <w:rsid w:val="00E27F28"/>
    <w:rsid w:val="00E30838"/>
    <w:rsid w:val="00E45876"/>
    <w:rsid w:val="00E57F6D"/>
    <w:rsid w:val="00E7061A"/>
    <w:rsid w:val="00E81101"/>
    <w:rsid w:val="00E82810"/>
    <w:rsid w:val="00E8388B"/>
    <w:rsid w:val="00E85A9B"/>
    <w:rsid w:val="00E87569"/>
    <w:rsid w:val="00E930CB"/>
    <w:rsid w:val="00E97D3F"/>
    <w:rsid w:val="00EA13B6"/>
    <w:rsid w:val="00EA1EE4"/>
    <w:rsid w:val="00EA4F6C"/>
    <w:rsid w:val="00EB11C7"/>
    <w:rsid w:val="00EC326D"/>
    <w:rsid w:val="00EC47A0"/>
    <w:rsid w:val="00EC622C"/>
    <w:rsid w:val="00EC63AD"/>
    <w:rsid w:val="00EC7B01"/>
    <w:rsid w:val="00EF1406"/>
    <w:rsid w:val="00F0080E"/>
    <w:rsid w:val="00F10BEE"/>
    <w:rsid w:val="00F10C8C"/>
    <w:rsid w:val="00F11702"/>
    <w:rsid w:val="00F32948"/>
    <w:rsid w:val="00F34D0D"/>
    <w:rsid w:val="00F363AB"/>
    <w:rsid w:val="00F36654"/>
    <w:rsid w:val="00F40F95"/>
    <w:rsid w:val="00F519E3"/>
    <w:rsid w:val="00F5594F"/>
    <w:rsid w:val="00F562DE"/>
    <w:rsid w:val="00F6526E"/>
    <w:rsid w:val="00F70EA2"/>
    <w:rsid w:val="00F8143B"/>
    <w:rsid w:val="00F874FB"/>
    <w:rsid w:val="00F90DC5"/>
    <w:rsid w:val="00F95039"/>
    <w:rsid w:val="00F9511B"/>
    <w:rsid w:val="00FA0262"/>
    <w:rsid w:val="00FA062C"/>
    <w:rsid w:val="00FA3327"/>
    <w:rsid w:val="00FB4461"/>
    <w:rsid w:val="00FB59AE"/>
    <w:rsid w:val="00FB6BBC"/>
    <w:rsid w:val="00FB73D6"/>
    <w:rsid w:val="00FB7480"/>
    <w:rsid w:val="00FC58A9"/>
    <w:rsid w:val="00FD587B"/>
    <w:rsid w:val="00FD7D0E"/>
    <w:rsid w:val="00FE255D"/>
    <w:rsid w:val="00FF0BF4"/>
    <w:rsid w:val="00FF17BA"/>
    <w:rsid w:val="00FF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53A38AB5"/>
  <w15:chartTrackingRefBased/>
  <w15:docId w15:val="{EA3AE2E9-7AE9-4EE8-A44A-71DCB9E65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before="120" w:after="120" w:line="360" w:lineRule="auto"/>
        <w:ind w:left="35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4F6C"/>
  </w:style>
  <w:style w:type="paragraph" w:styleId="Nagwek1">
    <w:name w:val="heading 1"/>
    <w:basedOn w:val="Normalny"/>
    <w:next w:val="Normalny"/>
    <w:link w:val="Nagwek1Znak"/>
    <w:uiPriority w:val="9"/>
    <w:qFormat/>
    <w:rsid w:val="008D58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557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0303F"/>
    <w:pPr>
      <w:keepNext/>
      <w:keepLines/>
      <w:spacing w:before="0" w:after="0"/>
      <w:outlineLvl w:val="2"/>
    </w:pPr>
    <w:rPr>
      <w:rFonts w:ascii="Calibri" w:eastAsiaTheme="majorEastAsia" w:hAnsi="Calibri" w:cstheme="majorBidi"/>
      <w:b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6DD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6DD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6DD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6DD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6DD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6DD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Numerowanie,Akapit z listą BS,Kolorowa lista — akcent 11,Podsis rysunku,Preambuła,EPL lista punktowana z wyrózneniem,A_wyliczenie,K-P_odwolanie,Akapit z listą5,maz_wyliczenie,opis dzialania,List Paragraph,Akapit z listą 1,L"/>
    <w:basedOn w:val="Normalny"/>
    <w:link w:val="AkapitzlistZnak"/>
    <w:uiPriority w:val="34"/>
    <w:qFormat/>
    <w:rsid w:val="00BE7A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84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489D"/>
    <w:rPr>
      <w:rFonts w:cs="Times New Roman"/>
      <w:kern w:val="0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84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489D"/>
    <w:rPr>
      <w:rFonts w:cs="Times New Roman"/>
      <w:kern w:val="0"/>
      <w:szCs w:val="24"/>
      <w:lang w:eastAsia="pl-PL"/>
      <w14:ligatures w14:val="none"/>
    </w:rPr>
  </w:style>
  <w:style w:type="character" w:styleId="Odwoaniedokomentarza">
    <w:name w:val="annotation reference"/>
    <w:rsid w:val="00A207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0740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0740"/>
    <w:rPr>
      <w:rFonts w:ascii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AkapitzlistZnak">
    <w:name w:val="Akapit z listą Znak"/>
    <w:aliases w:val="normalny tekst Znak,Numerowanie Znak,Akapit z listą BS Znak,Kolorowa lista — akcent 11 Znak,Podsis rysunku Znak,Preambuła Znak,EPL lista punktowana z wyrózneniem Znak,A_wyliczenie Znak,K-P_odwolanie Znak,Akapit z listą5 Znak,L Znak"/>
    <w:link w:val="Akapitzlist"/>
    <w:uiPriority w:val="34"/>
    <w:rsid w:val="009D04F6"/>
    <w:rPr>
      <w:rFonts w:cs="Times New Roman"/>
      <w:kern w:val="0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8D588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D5885"/>
    <w:pPr>
      <w:spacing w:line="259" w:lineRule="auto"/>
      <w:outlineLvl w:val="9"/>
    </w:pPr>
  </w:style>
  <w:style w:type="paragraph" w:styleId="Spistreci2">
    <w:name w:val="toc 2"/>
    <w:basedOn w:val="Normalny"/>
    <w:next w:val="Normalny"/>
    <w:autoRedefine/>
    <w:uiPriority w:val="39"/>
    <w:unhideWhenUsed/>
    <w:rsid w:val="001D6A95"/>
    <w:pPr>
      <w:spacing w:after="100" w:line="259" w:lineRule="auto"/>
      <w:ind w:left="220"/>
    </w:pPr>
    <w:rPr>
      <w:rFonts w:eastAsiaTheme="minorEastAsia"/>
    </w:rPr>
  </w:style>
  <w:style w:type="paragraph" w:styleId="Spistreci1">
    <w:name w:val="toc 1"/>
    <w:basedOn w:val="Normalny"/>
    <w:next w:val="Normalny"/>
    <w:autoRedefine/>
    <w:uiPriority w:val="39"/>
    <w:unhideWhenUsed/>
    <w:rsid w:val="001D6A95"/>
    <w:pPr>
      <w:spacing w:after="100" w:line="259" w:lineRule="auto"/>
    </w:pPr>
    <w:rPr>
      <w:rFonts w:eastAsiaTheme="minorEastAsia"/>
    </w:rPr>
  </w:style>
  <w:style w:type="paragraph" w:styleId="Spistreci3">
    <w:name w:val="toc 3"/>
    <w:basedOn w:val="Normalny"/>
    <w:next w:val="Normalny"/>
    <w:autoRedefine/>
    <w:uiPriority w:val="39"/>
    <w:unhideWhenUsed/>
    <w:rsid w:val="001D6A95"/>
    <w:pPr>
      <w:spacing w:after="100" w:line="259" w:lineRule="auto"/>
      <w:ind w:left="440"/>
    </w:pPr>
    <w:rPr>
      <w:rFonts w:eastAsiaTheme="minorEastAsia"/>
    </w:rPr>
  </w:style>
  <w:style w:type="character" w:customStyle="1" w:styleId="Nagwek2Znak">
    <w:name w:val="Nagłówek 2 Znak"/>
    <w:basedOn w:val="Domylnaczcionkaakapitu"/>
    <w:link w:val="Nagwek2"/>
    <w:uiPriority w:val="9"/>
    <w:rsid w:val="00C557AE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A0303F"/>
    <w:rPr>
      <w:rFonts w:ascii="Calibri" w:eastAsiaTheme="majorEastAsia" w:hAnsi="Calibri" w:cstheme="majorBidi"/>
      <w:b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6DD1"/>
    <w:rPr>
      <w:rFonts w:asciiTheme="majorHAnsi" w:eastAsiaTheme="majorEastAsia" w:hAnsiTheme="majorHAnsi" w:cstheme="majorBidi"/>
      <w:i/>
      <w:iCs/>
      <w:color w:val="2F5496" w:themeColor="accent1" w:themeShade="BF"/>
      <w:kern w:val="0"/>
      <w:szCs w:val="24"/>
      <w:lang w:eastAsia="pl-PL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6DD1"/>
    <w:rPr>
      <w:rFonts w:asciiTheme="majorHAnsi" w:eastAsiaTheme="majorEastAsia" w:hAnsiTheme="majorHAnsi" w:cstheme="majorBidi"/>
      <w:color w:val="2F5496" w:themeColor="accent1" w:themeShade="BF"/>
      <w:kern w:val="0"/>
      <w:szCs w:val="24"/>
      <w:lang w:eastAsia="pl-PL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6DD1"/>
    <w:rPr>
      <w:rFonts w:asciiTheme="majorHAnsi" w:eastAsiaTheme="majorEastAsia" w:hAnsiTheme="majorHAnsi" w:cstheme="majorBidi"/>
      <w:color w:val="1F3763" w:themeColor="accent1" w:themeShade="7F"/>
      <w:kern w:val="0"/>
      <w:szCs w:val="24"/>
      <w:lang w:eastAsia="pl-PL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6DD1"/>
    <w:rPr>
      <w:rFonts w:asciiTheme="majorHAnsi" w:eastAsiaTheme="majorEastAsia" w:hAnsiTheme="majorHAnsi" w:cstheme="majorBidi"/>
      <w:i/>
      <w:iCs/>
      <w:color w:val="1F3763" w:themeColor="accent1" w:themeShade="7F"/>
      <w:kern w:val="0"/>
      <w:szCs w:val="24"/>
      <w:lang w:eastAsia="pl-PL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6DD1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eastAsia="pl-PL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6DD1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A916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C373E2-1526-4763-8404-3F0157BCB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15</Pages>
  <Words>4050</Words>
  <Characters>24303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Kucharczyk Sylwia</dc:creator>
  <cp:keywords/>
  <dc:description/>
  <cp:lastModifiedBy>Kucharczyk Sylwia (ZZW)</cp:lastModifiedBy>
  <cp:revision>13</cp:revision>
  <cp:lastPrinted>2024-05-20T10:19:00Z</cp:lastPrinted>
  <dcterms:created xsi:type="dcterms:W3CDTF">2024-12-31T08:00:00Z</dcterms:created>
  <dcterms:modified xsi:type="dcterms:W3CDTF">2026-02-25T13:04:00Z</dcterms:modified>
</cp:coreProperties>
</file>