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E145D" w14:textId="525B0ABF" w:rsidR="001D42E0" w:rsidRDefault="001D42E0" w:rsidP="002E5BD9">
      <w:pPr>
        <w:tabs>
          <w:tab w:val="right" w:leader="dot" w:pos="5387"/>
          <w:tab w:val="right" w:leader="dot" w:pos="5529"/>
          <w:tab w:val="right" w:pos="9072"/>
        </w:tabs>
        <w:spacing w:before="120" w:after="240" w:line="360" w:lineRule="auto"/>
        <w:jc w:val="right"/>
        <w:rPr>
          <w:rFonts w:asciiTheme="minorHAnsi" w:hAnsiTheme="minorHAnsi" w:cstheme="minorHAnsi"/>
          <w:sz w:val="22"/>
          <w:szCs w:val="22"/>
        </w:rPr>
      </w:pPr>
      <w:r w:rsidRPr="00005550">
        <w:rPr>
          <w:rFonts w:ascii="Calibri" w:eastAsia="Calibri" w:hAnsi="Calibri" w:cs="Calibri"/>
          <w:iCs/>
          <w:sz w:val="22"/>
          <w:szCs w:val="22"/>
          <w:lang w:eastAsia="en-US"/>
        </w:rPr>
        <w:t xml:space="preserve">Załącznik nr 2 do Regulaminu udzielania przez Zarząd Zieleni m.st. Warszawy </w:t>
      </w:r>
      <w:r w:rsidRPr="00005550">
        <w:rPr>
          <w:rFonts w:ascii="Calibri" w:eastAsia="Calibri" w:hAnsi="Calibri" w:cs="Calibri"/>
          <w:iCs/>
          <w:sz w:val="22"/>
          <w:szCs w:val="22"/>
          <w:lang w:eastAsia="en-US"/>
        </w:rPr>
        <w:br/>
        <w:t>zamówień publicznych</w:t>
      </w:r>
      <w:r>
        <w:rPr>
          <w:rFonts w:ascii="Calibri" w:eastAsia="Calibri" w:hAnsi="Calibri" w:cs="Calibri"/>
          <w:iCs/>
          <w:sz w:val="22"/>
          <w:szCs w:val="22"/>
          <w:lang w:eastAsia="en-US"/>
        </w:rPr>
        <w:t xml:space="preserve">, </w:t>
      </w:r>
      <w:r w:rsidRPr="001E759E">
        <w:rPr>
          <w:rFonts w:ascii="Calibri" w:eastAsia="Calibri" w:hAnsi="Calibri" w:cs="Calibri"/>
          <w:iCs/>
          <w:sz w:val="22"/>
          <w:szCs w:val="22"/>
          <w:lang w:eastAsia="en-US"/>
        </w:rPr>
        <w:t xml:space="preserve">dla których nie stosuje się przepisów </w:t>
      </w:r>
      <w:r>
        <w:rPr>
          <w:rFonts w:ascii="Calibri" w:eastAsia="Calibri" w:hAnsi="Calibri" w:cs="Calibri"/>
          <w:iCs/>
          <w:sz w:val="22"/>
          <w:szCs w:val="22"/>
          <w:lang w:eastAsia="en-US"/>
        </w:rPr>
        <w:t xml:space="preserve">ustawy </w:t>
      </w:r>
      <w:r w:rsidRPr="001E759E">
        <w:rPr>
          <w:rFonts w:ascii="Calibri" w:eastAsia="Calibri" w:hAnsi="Calibri" w:cs="Calibri"/>
          <w:iCs/>
          <w:sz w:val="22"/>
          <w:szCs w:val="22"/>
          <w:lang w:eastAsia="en-US"/>
        </w:rPr>
        <w:t>Praw</w:t>
      </w:r>
      <w:r>
        <w:rPr>
          <w:rFonts w:ascii="Calibri" w:eastAsia="Calibri" w:hAnsi="Calibri" w:cs="Calibri"/>
          <w:iCs/>
          <w:sz w:val="22"/>
          <w:szCs w:val="22"/>
          <w:lang w:eastAsia="en-US"/>
        </w:rPr>
        <w:t>o</w:t>
      </w:r>
      <w:r w:rsidRPr="001E759E">
        <w:rPr>
          <w:rFonts w:ascii="Calibri" w:eastAsia="Calibri" w:hAnsi="Calibri" w:cs="Calibri"/>
          <w:iCs/>
          <w:sz w:val="22"/>
          <w:szCs w:val="22"/>
          <w:lang w:eastAsia="en-US"/>
        </w:rPr>
        <w:t xml:space="preserve"> zamówień p</w:t>
      </w:r>
      <w:r>
        <w:rPr>
          <w:rFonts w:ascii="Calibri" w:eastAsia="Calibri" w:hAnsi="Calibri" w:cs="Calibri"/>
          <w:iCs/>
          <w:sz w:val="22"/>
          <w:szCs w:val="22"/>
          <w:lang w:eastAsia="en-US"/>
        </w:rPr>
        <w:t>ublicznych</w:t>
      </w:r>
    </w:p>
    <w:p w14:paraId="13B041EF" w14:textId="4C1712D7" w:rsidR="008B454D" w:rsidRPr="0055784D" w:rsidRDefault="00F04F9B" w:rsidP="002E5BD9">
      <w:pPr>
        <w:tabs>
          <w:tab w:val="right" w:leader="dot" w:pos="5387"/>
          <w:tab w:val="right" w:leader="dot" w:pos="5529"/>
          <w:tab w:val="right" w:pos="9072"/>
        </w:tabs>
        <w:spacing w:before="120" w:line="360" w:lineRule="auto"/>
        <w:rPr>
          <w:rFonts w:asciiTheme="minorHAnsi" w:hAnsiTheme="minorHAnsi" w:cstheme="minorHAnsi"/>
          <w:sz w:val="22"/>
          <w:szCs w:val="22"/>
        </w:rPr>
      </w:pPr>
      <w:r w:rsidRPr="0055784D">
        <w:rPr>
          <w:rFonts w:asciiTheme="minorHAnsi" w:hAnsiTheme="minorHAnsi" w:cstheme="minorHAnsi"/>
          <w:sz w:val="22"/>
          <w:szCs w:val="22"/>
        </w:rPr>
        <w:t>Nr sprawy:</w:t>
      </w:r>
      <w:r w:rsidR="003E3A48" w:rsidRPr="0055784D">
        <w:rPr>
          <w:rFonts w:asciiTheme="minorHAnsi" w:hAnsiTheme="minorHAnsi" w:cstheme="minorHAnsi"/>
          <w:sz w:val="22"/>
          <w:szCs w:val="22"/>
        </w:rPr>
        <w:t xml:space="preserve"> </w:t>
      </w:r>
      <w:r w:rsidR="007978EF" w:rsidRPr="007978EF">
        <w:rPr>
          <w:rFonts w:asciiTheme="minorHAnsi" w:hAnsiTheme="minorHAnsi" w:cstheme="minorHAnsi"/>
          <w:b/>
          <w:bCs/>
          <w:sz w:val="22"/>
          <w:szCs w:val="22"/>
        </w:rPr>
        <w:t>1/WZP/2026</w:t>
      </w:r>
      <w:r w:rsidR="007978EF">
        <w:rPr>
          <w:rFonts w:asciiTheme="minorHAnsi" w:hAnsiTheme="minorHAnsi" w:cstheme="minorHAnsi"/>
          <w:sz w:val="22"/>
          <w:szCs w:val="22"/>
        </w:rPr>
        <w:t xml:space="preserve"> </w:t>
      </w:r>
      <w:r w:rsidR="00ED611B" w:rsidRPr="0055784D">
        <w:rPr>
          <w:rFonts w:asciiTheme="minorHAnsi" w:hAnsiTheme="minorHAnsi" w:cstheme="minorHAnsi"/>
          <w:sz w:val="22"/>
          <w:szCs w:val="22"/>
        </w:rPr>
        <w:t>(wg rejestru zamówień)</w:t>
      </w:r>
    </w:p>
    <w:p w14:paraId="41119B10" w14:textId="41E61BB0" w:rsidR="005C2C33" w:rsidRPr="0055784D" w:rsidRDefault="00F04F9B" w:rsidP="003578D5">
      <w:pPr>
        <w:tabs>
          <w:tab w:val="right" w:leader="dot" w:pos="2268"/>
          <w:tab w:val="right" w:leader="dot" w:pos="9072"/>
        </w:tabs>
        <w:spacing w:before="240" w:after="120" w:line="360" w:lineRule="auto"/>
        <w:ind w:left="6379" w:right="-2"/>
        <w:rPr>
          <w:rFonts w:asciiTheme="minorHAnsi" w:hAnsiTheme="minorHAnsi" w:cstheme="minorHAnsi"/>
          <w:sz w:val="22"/>
          <w:szCs w:val="22"/>
        </w:rPr>
      </w:pPr>
      <w:r w:rsidRPr="0055784D">
        <w:rPr>
          <w:rFonts w:asciiTheme="minorHAnsi" w:hAnsiTheme="minorHAnsi" w:cstheme="minorHAnsi"/>
          <w:sz w:val="22"/>
          <w:szCs w:val="22"/>
        </w:rPr>
        <w:t>Warszawa</w:t>
      </w:r>
      <w:r w:rsidRPr="003578D5">
        <w:rPr>
          <w:rFonts w:asciiTheme="minorHAnsi" w:hAnsiTheme="minorHAnsi" w:cstheme="minorHAnsi"/>
          <w:sz w:val="22"/>
          <w:szCs w:val="22"/>
        </w:rPr>
        <w:t>,</w:t>
      </w:r>
      <w:r w:rsidR="00B57FB6" w:rsidRPr="003578D5">
        <w:rPr>
          <w:rFonts w:asciiTheme="minorHAnsi" w:hAnsiTheme="minorHAnsi" w:cstheme="minorHAnsi"/>
          <w:sz w:val="22"/>
          <w:szCs w:val="22"/>
        </w:rPr>
        <w:t xml:space="preserve"> </w:t>
      </w:r>
      <w:r w:rsidR="00F93164" w:rsidRPr="003578D5">
        <w:rPr>
          <w:rFonts w:asciiTheme="minorHAnsi" w:hAnsiTheme="minorHAnsi" w:cstheme="minorHAnsi"/>
          <w:sz w:val="22"/>
          <w:szCs w:val="22"/>
        </w:rPr>
        <w:t xml:space="preserve">24 luty </w:t>
      </w:r>
      <w:r w:rsidR="007978EF" w:rsidRPr="003578D5">
        <w:rPr>
          <w:rFonts w:asciiTheme="minorHAnsi" w:hAnsiTheme="minorHAnsi" w:cstheme="minorHAnsi"/>
          <w:sz w:val="22"/>
          <w:szCs w:val="22"/>
        </w:rPr>
        <w:t>2026r.</w:t>
      </w:r>
    </w:p>
    <w:p w14:paraId="5B769E89" w14:textId="2A31B6F6" w:rsidR="009168B0" w:rsidRPr="0055784D" w:rsidRDefault="007C5C9F" w:rsidP="002E5BD9">
      <w:pPr>
        <w:pStyle w:val="Nagwek1"/>
        <w:spacing w:after="240" w:line="360" w:lineRule="auto"/>
        <w:rPr>
          <w:rFonts w:asciiTheme="minorHAnsi" w:hAnsiTheme="minorHAnsi" w:cstheme="minorHAnsi"/>
          <w:szCs w:val="28"/>
        </w:rPr>
      </w:pPr>
      <w:r w:rsidRPr="0055784D">
        <w:rPr>
          <w:rFonts w:asciiTheme="minorHAnsi" w:hAnsiTheme="minorHAnsi" w:cstheme="minorHAnsi"/>
          <w:szCs w:val="28"/>
        </w:rPr>
        <w:t>Zapytanie ofertowe</w:t>
      </w:r>
    </w:p>
    <w:p w14:paraId="618C80D6" w14:textId="2821C1C7" w:rsidR="00032382" w:rsidRPr="00F0687C" w:rsidRDefault="003F460E" w:rsidP="002E5BD9">
      <w:pPr>
        <w:spacing w:after="240" w:line="360" w:lineRule="auto"/>
        <w:rPr>
          <w:rFonts w:asciiTheme="minorHAnsi" w:hAnsiTheme="minorHAnsi" w:cstheme="minorHAnsi"/>
          <w:bCs/>
          <w:sz w:val="22"/>
          <w:szCs w:val="22"/>
        </w:rPr>
      </w:pPr>
      <w:r w:rsidRPr="0055784D">
        <w:rPr>
          <w:rFonts w:asciiTheme="minorHAnsi" w:hAnsiTheme="minorHAnsi" w:cstheme="minorHAnsi"/>
          <w:sz w:val="22"/>
          <w:szCs w:val="22"/>
        </w:rPr>
        <w:t>Miasto Stołeczne Warszawa</w:t>
      </w:r>
      <w:r w:rsidR="00D34076" w:rsidRPr="0055784D">
        <w:rPr>
          <w:rFonts w:asciiTheme="minorHAnsi" w:hAnsiTheme="minorHAnsi" w:cstheme="minorHAnsi"/>
          <w:sz w:val="22"/>
          <w:szCs w:val="22"/>
        </w:rPr>
        <w:t>,</w:t>
      </w:r>
      <w:r w:rsidRPr="0055784D">
        <w:rPr>
          <w:rFonts w:asciiTheme="minorHAnsi" w:hAnsiTheme="minorHAnsi" w:cstheme="minorHAnsi"/>
          <w:sz w:val="22"/>
          <w:szCs w:val="22"/>
        </w:rPr>
        <w:t xml:space="preserve"> w </w:t>
      </w:r>
      <w:r w:rsidR="00342F7F" w:rsidRPr="0055784D">
        <w:rPr>
          <w:rFonts w:asciiTheme="minorHAnsi" w:hAnsiTheme="minorHAnsi" w:cstheme="minorHAnsi"/>
          <w:sz w:val="22"/>
          <w:szCs w:val="22"/>
        </w:rPr>
        <w:t>ramach którego</w:t>
      </w:r>
      <w:r w:rsidRPr="0055784D">
        <w:rPr>
          <w:rFonts w:asciiTheme="minorHAnsi" w:hAnsiTheme="minorHAnsi" w:cstheme="minorHAnsi"/>
          <w:sz w:val="22"/>
          <w:szCs w:val="22"/>
        </w:rPr>
        <w:t xml:space="preserve"> działa </w:t>
      </w:r>
      <w:r w:rsidR="00342F7F" w:rsidRPr="0055784D">
        <w:rPr>
          <w:rFonts w:asciiTheme="minorHAnsi" w:hAnsiTheme="minorHAnsi" w:cstheme="minorHAnsi"/>
          <w:sz w:val="22"/>
          <w:szCs w:val="22"/>
        </w:rPr>
        <w:t xml:space="preserve">jednostka budżetowa </w:t>
      </w:r>
      <w:r w:rsidRPr="0055784D">
        <w:rPr>
          <w:rFonts w:asciiTheme="minorHAnsi" w:hAnsiTheme="minorHAnsi" w:cstheme="minorHAnsi"/>
          <w:b/>
          <w:sz w:val="22"/>
          <w:szCs w:val="22"/>
        </w:rPr>
        <w:t>Zarząd Zieleni</w:t>
      </w:r>
      <w:r w:rsidR="00005550">
        <w:rPr>
          <w:rFonts w:asciiTheme="minorHAnsi" w:hAnsiTheme="minorHAnsi" w:cstheme="minorHAnsi"/>
          <w:b/>
          <w:sz w:val="22"/>
          <w:szCs w:val="22"/>
        </w:rPr>
        <w:t xml:space="preserve"> </w:t>
      </w:r>
      <w:r w:rsidRPr="0055784D">
        <w:rPr>
          <w:rFonts w:asciiTheme="minorHAnsi" w:hAnsiTheme="minorHAnsi" w:cstheme="minorHAnsi"/>
          <w:b/>
          <w:sz w:val="22"/>
          <w:szCs w:val="22"/>
        </w:rPr>
        <w:t>m.st.</w:t>
      </w:r>
      <w:r w:rsidR="00005550">
        <w:rPr>
          <w:rFonts w:asciiTheme="minorHAnsi" w:hAnsiTheme="minorHAnsi" w:cstheme="minorHAnsi"/>
          <w:b/>
          <w:sz w:val="22"/>
          <w:szCs w:val="22"/>
        </w:rPr>
        <w:t> </w:t>
      </w:r>
      <w:r w:rsidRPr="0055784D">
        <w:rPr>
          <w:rFonts w:asciiTheme="minorHAnsi" w:hAnsiTheme="minorHAnsi" w:cstheme="minorHAnsi"/>
          <w:b/>
          <w:sz w:val="22"/>
          <w:szCs w:val="22"/>
        </w:rPr>
        <w:t>Warszawy</w:t>
      </w:r>
      <w:r w:rsidR="00342F7F" w:rsidRPr="0055784D">
        <w:rPr>
          <w:rFonts w:asciiTheme="minorHAnsi" w:hAnsiTheme="minorHAnsi" w:cstheme="minorHAnsi"/>
          <w:b/>
          <w:sz w:val="22"/>
          <w:szCs w:val="22"/>
        </w:rPr>
        <w:t xml:space="preserve">, </w:t>
      </w:r>
      <w:r w:rsidR="00734198" w:rsidRPr="0055784D">
        <w:rPr>
          <w:rFonts w:asciiTheme="minorHAnsi" w:hAnsiTheme="minorHAnsi" w:cstheme="minorHAnsi"/>
          <w:color w:val="000000"/>
          <w:sz w:val="22"/>
          <w:szCs w:val="22"/>
        </w:rPr>
        <w:t>zwraca się z prośbą o</w:t>
      </w:r>
      <w:r w:rsidRPr="0055784D">
        <w:rPr>
          <w:rFonts w:asciiTheme="minorHAnsi" w:hAnsiTheme="minorHAnsi" w:cstheme="minorHAnsi"/>
          <w:sz w:val="22"/>
          <w:szCs w:val="22"/>
        </w:rPr>
        <w:t xml:space="preserve"> złożeni</w:t>
      </w:r>
      <w:r w:rsidR="00734198" w:rsidRPr="0055784D">
        <w:rPr>
          <w:rFonts w:asciiTheme="minorHAnsi" w:hAnsiTheme="minorHAnsi" w:cstheme="minorHAnsi"/>
          <w:sz w:val="22"/>
          <w:szCs w:val="22"/>
        </w:rPr>
        <w:t xml:space="preserve">e </w:t>
      </w:r>
      <w:r w:rsidRPr="0055784D">
        <w:rPr>
          <w:rFonts w:asciiTheme="minorHAnsi" w:hAnsiTheme="minorHAnsi" w:cstheme="minorHAnsi"/>
          <w:sz w:val="22"/>
          <w:szCs w:val="22"/>
        </w:rPr>
        <w:t>oferty na:</w:t>
      </w:r>
      <w:r w:rsidR="00ED611B" w:rsidRPr="0055784D">
        <w:rPr>
          <w:rFonts w:asciiTheme="minorHAnsi" w:hAnsiTheme="minorHAnsi" w:cstheme="minorHAnsi"/>
          <w:b/>
          <w:bCs/>
          <w:sz w:val="22"/>
          <w:szCs w:val="22"/>
        </w:rPr>
        <w:t xml:space="preserve"> </w:t>
      </w:r>
      <w:r w:rsidR="00744FDD" w:rsidRPr="00744FDD">
        <w:rPr>
          <w:rFonts w:asciiTheme="minorHAnsi" w:hAnsiTheme="minorHAnsi" w:cstheme="minorHAnsi"/>
          <w:b/>
          <w:sz w:val="22"/>
          <w:szCs w:val="22"/>
        </w:rPr>
        <w:t>Świadczenie usług serwisowania i napraw pojazdów</w:t>
      </w:r>
      <w:r w:rsidR="00744FDD">
        <w:rPr>
          <w:rFonts w:asciiTheme="minorHAnsi" w:hAnsiTheme="minorHAnsi" w:cstheme="minorHAnsi"/>
          <w:b/>
          <w:sz w:val="22"/>
          <w:szCs w:val="22"/>
        </w:rPr>
        <w:t xml:space="preserve"> i</w:t>
      </w:r>
      <w:r w:rsidR="00744FDD" w:rsidRPr="00744FDD">
        <w:rPr>
          <w:rFonts w:asciiTheme="minorHAnsi" w:hAnsiTheme="minorHAnsi" w:cstheme="minorHAnsi"/>
          <w:b/>
          <w:sz w:val="22"/>
          <w:szCs w:val="22"/>
        </w:rPr>
        <w:t xml:space="preserve"> samochodów służbowych Zarządu Zieleni m. st. Warszawy</w:t>
      </w:r>
      <w:r w:rsidR="00744FDD" w:rsidRPr="005E1B6E">
        <w:rPr>
          <w:rFonts w:asciiTheme="minorHAnsi" w:hAnsiTheme="minorHAnsi" w:cstheme="minorHAnsi"/>
          <w:b/>
          <w:sz w:val="22"/>
          <w:szCs w:val="22"/>
        </w:rPr>
        <w:t xml:space="preserve"> </w:t>
      </w:r>
      <w:r w:rsidR="00F0687C" w:rsidRPr="005E1B6E">
        <w:rPr>
          <w:rFonts w:asciiTheme="minorHAnsi" w:hAnsiTheme="minorHAnsi" w:cstheme="minorHAnsi"/>
          <w:b/>
          <w:sz w:val="22"/>
          <w:szCs w:val="22"/>
        </w:rPr>
        <w:t>w 202</w:t>
      </w:r>
      <w:r w:rsidR="00F0687C">
        <w:rPr>
          <w:rFonts w:asciiTheme="minorHAnsi" w:hAnsiTheme="minorHAnsi" w:cstheme="minorHAnsi"/>
          <w:b/>
          <w:sz w:val="22"/>
          <w:szCs w:val="22"/>
        </w:rPr>
        <w:t>6</w:t>
      </w:r>
      <w:r w:rsidR="00F0687C" w:rsidRPr="005E1B6E">
        <w:rPr>
          <w:rFonts w:asciiTheme="minorHAnsi" w:hAnsiTheme="minorHAnsi" w:cstheme="minorHAnsi"/>
          <w:b/>
          <w:sz w:val="22"/>
          <w:szCs w:val="22"/>
        </w:rPr>
        <w:t> r.</w:t>
      </w:r>
    </w:p>
    <w:p w14:paraId="5A587BAA" w14:textId="193A4F6F" w:rsidR="006B4817" w:rsidRPr="0055784D" w:rsidRDefault="00032382" w:rsidP="002E5BD9">
      <w:pPr>
        <w:pStyle w:val="Nagwek2"/>
        <w:numPr>
          <w:ilvl w:val="0"/>
          <w:numId w:val="29"/>
        </w:numPr>
        <w:spacing w:after="240" w:line="360" w:lineRule="auto"/>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Tryb udzielenia zamówienia</w:t>
      </w:r>
    </w:p>
    <w:p w14:paraId="6D061EAD" w14:textId="2ED2034F" w:rsidR="00DD0DE9" w:rsidRPr="0055784D" w:rsidRDefault="005D607D" w:rsidP="002E5BD9">
      <w:pPr>
        <w:pStyle w:val="Akapitzlist"/>
        <w:keepNext/>
        <w:widowControl w:val="0"/>
        <w:numPr>
          <w:ilvl w:val="0"/>
          <w:numId w:val="3"/>
        </w:numPr>
        <w:spacing w:before="120" w:after="120" w:line="36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Do niniejszego postępowania nie stosuje się </w:t>
      </w:r>
      <w:r w:rsidR="00DD0DE9" w:rsidRPr="0055784D">
        <w:rPr>
          <w:rFonts w:asciiTheme="minorHAnsi" w:hAnsiTheme="minorHAnsi" w:cstheme="minorHAnsi"/>
          <w:sz w:val="22"/>
          <w:szCs w:val="22"/>
        </w:rPr>
        <w:t xml:space="preserve">przepisów ustawy z dnia </w:t>
      </w:r>
      <w:r w:rsidR="004B38CC" w:rsidRPr="0055784D">
        <w:rPr>
          <w:rFonts w:asciiTheme="minorHAnsi" w:hAnsiTheme="minorHAnsi" w:cstheme="minorHAnsi"/>
          <w:sz w:val="22"/>
          <w:szCs w:val="22"/>
        </w:rPr>
        <w:t>11 wrze</w:t>
      </w:r>
      <w:r w:rsidRPr="0055784D">
        <w:rPr>
          <w:rFonts w:asciiTheme="minorHAnsi" w:hAnsiTheme="minorHAnsi" w:cstheme="minorHAnsi"/>
          <w:sz w:val="22"/>
          <w:szCs w:val="22"/>
        </w:rPr>
        <w:t xml:space="preserve">śnia 2019 r. </w:t>
      </w:r>
      <w:r w:rsidR="00DD0DE9" w:rsidRPr="0055784D">
        <w:rPr>
          <w:rFonts w:asciiTheme="minorHAnsi" w:hAnsiTheme="minorHAnsi" w:cstheme="minorHAnsi"/>
          <w:sz w:val="22"/>
          <w:szCs w:val="22"/>
        </w:rPr>
        <w:t xml:space="preserve">Prawo zamówień publicznych (Dz. U. </w:t>
      </w:r>
      <w:r w:rsidR="00A00810" w:rsidRPr="0055784D">
        <w:rPr>
          <w:rFonts w:asciiTheme="minorHAnsi" w:hAnsiTheme="minorHAnsi" w:cstheme="minorHAnsi"/>
          <w:sz w:val="22"/>
          <w:szCs w:val="22"/>
        </w:rPr>
        <w:t>202</w:t>
      </w:r>
      <w:r w:rsidR="001E759E">
        <w:rPr>
          <w:rFonts w:asciiTheme="minorHAnsi" w:hAnsiTheme="minorHAnsi" w:cstheme="minorHAnsi"/>
          <w:sz w:val="22"/>
          <w:szCs w:val="22"/>
        </w:rPr>
        <w:t>4</w:t>
      </w:r>
      <w:r w:rsidR="00DD0DE9" w:rsidRPr="0055784D">
        <w:rPr>
          <w:rFonts w:asciiTheme="minorHAnsi" w:hAnsiTheme="minorHAnsi" w:cstheme="minorHAnsi"/>
          <w:sz w:val="22"/>
          <w:szCs w:val="22"/>
        </w:rPr>
        <w:t xml:space="preserve"> r., poz. </w:t>
      </w:r>
      <w:r w:rsidR="001E759E">
        <w:rPr>
          <w:rFonts w:asciiTheme="minorHAnsi" w:hAnsiTheme="minorHAnsi" w:cstheme="minorHAnsi"/>
          <w:sz w:val="22"/>
          <w:szCs w:val="22"/>
        </w:rPr>
        <w:t>1320 z</w:t>
      </w:r>
      <w:r w:rsidR="00744FDD">
        <w:rPr>
          <w:rFonts w:asciiTheme="minorHAnsi" w:hAnsiTheme="minorHAnsi" w:cstheme="minorHAnsi"/>
          <w:sz w:val="22"/>
          <w:szCs w:val="22"/>
        </w:rPr>
        <w:t xml:space="preserve"> </w:t>
      </w:r>
      <w:proofErr w:type="spellStart"/>
      <w:r w:rsidR="00744FDD">
        <w:rPr>
          <w:rFonts w:asciiTheme="minorHAnsi" w:hAnsiTheme="minorHAnsi" w:cstheme="minorHAnsi"/>
          <w:sz w:val="22"/>
          <w:szCs w:val="22"/>
        </w:rPr>
        <w:t>późn</w:t>
      </w:r>
      <w:proofErr w:type="spellEnd"/>
      <w:r w:rsidR="00744FDD">
        <w:rPr>
          <w:rFonts w:asciiTheme="minorHAnsi" w:hAnsiTheme="minorHAnsi" w:cstheme="minorHAnsi"/>
          <w:sz w:val="22"/>
          <w:szCs w:val="22"/>
        </w:rPr>
        <w:t>.</w:t>
      </w:r>
      <w:r w:rsidR="001E759E">
        <w:rPr>
          <w:rFonts w:asciiTheme="minorHAnsi" w:hAnsiTheme="minorHAnsi" w:cstheme="minorHAnsi"/>
          <w:sz w:val="22"/>
          <w:szCs w:val="22"/>
        </w:rPr>
        <w:t xml:space="preserve"> zm.</w:t>
      </w:r>
      <w:r w:rsidR="00DD0DE9" w:rsidRPr="0055784D">
        <w:rPr>
          <w:rFonts w:asciiTheme="minorHAnsi" w:hAnsiTheme="minorHAnsi" w:cstheme="minorHAnsi"/>
          <w:sz w:val="22"/>
          <w:szCs w:val="22"/>
        </w:rPr>
        <w:t xml:space="preserve">), dalej jako </w:t>
      </w:r>
      <w:r w:rsidR="008E6C05" w:rsidRPr="0055784D">
        <w:rPr>
          <w:rFonts w:asciiTheme="minorHAnsi" w:hAnsiTheme="minorHAnsi" w:cstheme="minorHAnsi"/>
          <w:sz w:val="22"/>
          <w:szCs w:val="22"/>
        </w:rPr>
        <w:t>„</w:t>
      </w:r>
      <w:r w:rsidR="00DD0DE9" w:rsidRPr="0055784D">
        <w:rPr>
          <w:rFonts w:asciiTheme="minorHAnsi" w:hAnsiTheme="minorHAnsi" w:cstheme="minorHAnsi"/>
          <w:sz w:val="22"/>
          <w:szCs w:val="22"/>
        </w:rPr>
        <w:t>ustawa</w:t>
      </w:r>
      <w:r w:rsidR="008E6C05" w:rsidRPr="0055784D">
        <w:rPr>
          <w:rFonts w:asciiTheme="minorHAnsi" w:hAnsiTheme="minorHAnsi" w:cstheme="minorHAnsi"/>
          <w:sz w:val="22"/>
          <w:szCs w:val="22"/>
        </w:rPr>
        <w:t>”</w:t>
      </w:r>
      <w:r w:rsidR="0019535A" w:rsidRPr="0055784D">
        <w:rPr>
          <w:rFonts w:asciiTheme="minorHAnsi" w:hAnsiTheme="minorHAnsi" w:cstheme="minorHAnsi"/>
          <w:sz w:val="22"/>
          <w:szCs w:val="22"/>
        </w:rPr>
        <w:t>.</w:t>
      </w:r>
    </w:p>
    <w:p w14:paraId="59FB901E" w14:textId="67AF7A4D" w:rsidR="00DD0DE9" w:rsidRPr="0055784D" w:rsidRDefault="00DD0DE9" w:rsidP="002E5BD9">
      <w:pPr>
        <w:pStyle w:val="Akapitzlist"/>
        <w:keepNext/>
        <w:widowControl w:val="0"/>
        <w:numPr>
          <w:ilvl w:val="0"/>
          <w:numId w:val="3"/>
        </w:numPr>
        <w:spacing w:before="120" w:after="120" w:line="36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Wykonawcom na czynności Zamawiającego podejmowane w niniejszym postępowaniu nie</w:t>
      </w:r>
      <w:r w:rsidR="00005550">
        <w:rPr>
          <w:rFonts w:asciiTheme="minorHAnsi" w:hAnsiTheme="minorHAnsi" w:cstheme="minorHAnsi"/>
          <w:sz w:val="22"/>
          <w:szCs w:val="22"/>
        </w:rPr>
        <w:t> </w:t>
      </w:r>
      <w:r w:rsidRPr="0055784D">
        <w:rPr>
          <w:rFonts w:asciiTheme="minorHAnsi" w:hAnsiTheme="minorHAnsi" w:cstheme="minorHAnsi"/>
          <w:sz w:val="22"/>
          <w:szCs w:val="22"/>
        </w:rPr>
        <w:t>przysługują środki ochrony prawnej przewidziane w ustawie.</w:t>
      </w:r>
    </w:p>
    <w:p w14:paraId="2AF21BDC" w14:textId="1B3DEAAD" w:rsidR="001723E8" w:rsidRPr="0055784D" w:rsidRDefault="00DD0DE9" w:rsidP="002E5BD9">
      <w:pPr>
        <w:pStyle w:val="Akapitzlist"/>
        <w:keepNext/>
        <w:widowControl w:val="0"/>
        <w:numPr>
          <w:ilvl w:val="0"/>
          <w:numId w:val="3"/>
        </w:numPr>
        <w:spacing w:before="120" w:after="120" w:line="36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zmiany </w:t>
      </w:r>
      <w:r w:rsidR="003D74AB" w:rsidRPr="0055784D">
        <w:rPr>
          <w:rFonts w:asciiTheme="minorHAnsi" w:hAnsiTheme="minorHAnsi" w:cstheme="minorHAnsi"/>
          <w:sz w:val="22"/>
          <w:szCs w:val="22"/>
        </w:rPr>
        <w:t xml:space="preserve">treści </w:t>
      </w:r>
      <w:r w:rsidRPr="0055784D">
        <w:rPr>
          <w:rFonts w:asciiTheme="minorHAnsi" w:hAnsiTheme="minorHAnsi" w:cstheme="minorHAnsi"/>
          <w:sz w:val="22"/>
          <w:szCs w:val="22"/>
        </w:rPr>
        <w:t xml:space="preserve">zapytania ofertowego do </w:t>
      </w:r>
      <w:r w:rsidR="003D74AB" w:rsidRPr="0055784D">
        <w:rPr>
          <w:rFonts w:asciiTheme="minorHAnsi" w:hAnsiTheme="minorHAnsi" w:cstheme="minorHAnsi"/>
          <w:sz w:val="22"/>
          <w:szCs w:val="22"/>
        </w:rPr>
        <w:t xml:space="preserve">czasu </w:t>
      </w:r>
      <w:r w:rsidRPr="0055784D">
        <w:rPr>
          <w:rFonts w:asciiTheme="minorHAnsi" w:hAnsiTheme="minorHAnsi" w:cstheme="minorHAnsi"/>
          <w:sz w:val="22"/>
          <w:szCs w:val="22"/>
        </w:rPr>
        <w:t xml:space="preserve">upływu terminu </w:t>
      </w:r>
      <w:r w:rsidR="003D74AB" w:rsidRPr="0055784D">
        <w:rPr>
          <w:rFonts w:asciiTheme="minorHAnsi" w:hAnsiTheme="minorHAnsi" w:cstheme="minorHAnsi"/>
          <w:sz w:val="22"/>
          <w:szCs w:val="22"/>
        </w:rPr>
        <w:t>składania ofer</w:t>
      </w:r>
      <w:r w:rsidR="00131D4C" w:rsidRPr="0055784D">
        <w:rPr>
          <w:rFonts w:asciiTheme="minorHAnsi" w:hAnsiTheme="minorHAnsi" w:cstheme="minorHAnsi"/>
          <w:sz w:val="22"/>
          <w:szCs w:val="22"/>
        </w:rPr>
        <w:t>t</w:t>
      </w:r>
      <w:r w:rsidRPr="0055784D">
        <w:rPr>
          <w:rFonts w:asciiTheme="minorHAnsi" w:hAnsiTheme="minorHAnsi" w:cstheme="minorHAnsi"/>
          <w:sz w:val="22"/>
          <w:szCs w:val="22"/>
        </w:rPr>
        <w:t>.</w:t>
      </w:r>
    </w:p>
    <w:p w14:paraId="63F845FD" w14:textId="3160A5EC" w:rsidR="003D74AB" w:rsidRPr="0055784D" w:rsidRDefault="001723E8" w:rsidP="002E5BD9">
      <w:pPr>
        <w:pStyle w:val="Akapitzlist"/>
        <w:keepNext/>
        <w:widowControl w:val="0"/>
        <w:numPr>
          <w:ilvl w:val="0"/>
          <w:numId w:val="3"/>
        </w:numPr>
        <w:spacing w:before="120" w:after="120" w:line="36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w:t>
      </w:r>
      <w:r w:rsidR="00DD0DE9" w:rsidRPr="0055784D">
        <w:rPr>
          <w:rFonts w:asciiTheme="minorHAnsi" w:hAnsiTheme="minorHAnsi" w:cstheme="minorHAnsi"/>
          <w:sz w:val="22"/>
          <w:szCs w:val="22"/>
        </w:rPr>
        <w:t xml:space="preserve">informuje, iż niniejsze zapytanie ofertowe nie stanowi oferty w myśl art. 66 Kodeksu cywilnego, </w:t>
      </w:r>
      <w:r w:rsidR="00C41BE8" w:rsidRPr="0055784D">
        <w:rPr>
          <w:rFonts w:asciiTheme="minorHAnsi" w:hAnsiTheme="minorHAnsi" w:cstheme="minorHAnsi"/>
          <w:sz w:val="22"/>
          <w:szCs w:val="22"/>
        </w:rPr>
        <w:t xml:space="preserve">nie jest również aukcją lub przetargiem w rozumieniu art. 70 </w:t>
      </w:r>
      <w:r w:rsidR="00C41BE8" w:rsidRPr="0055784D">
        <w:rPr>
          <w:rFonts w:asciiTheme="minorHAnsi" w:hAnsiTheme="minorHAnsi" w:cstheme="minorHAnsi"/>
          <w:sz w:val="22"/>
          <w:szCs w:val="22"/>
          <w:vertAlign w:val="superscript"/>
        </w:rPr>
        <w:t xml:space="preserve">1 </w:t>
      </w:r>
      <w:r w:rsidR="00C41BE8" w:rsidRPr="0055784D">
        <w:rPr>
          <w:rFonts w:asciiTheme="minorHAnsi" w:hAnsiTheme="minorHAnsi" w:cstheme="minorHAnsi"/>
          <w:sz w:val="22"/>
          <w:szCs w:val="22"/>
        </w:rPr>
        <w:t xml:space="preserve">Kodeksu cywilnego, </w:t>
      </w:r>
      <w:r w:rsidR="00DD0DE9" w:rsidRPr="0055784D">
        <w:rPr>
          <w:rFonts w:asciiTheme="minorHAnsi" w:hAnsiTheme="minorHAnsi" w:cstheme="minorHAnsi"/>
          <w:sz w:val="22"/>
          <w:szCs w:val="22"/>
        </w:rPr>
        <w:t>jak również nie jest ogłoszeniem w rozumieniu ustawy.</w:t>
      </w:r>
    </w:p>
    <w:p w14:paraId="5781F93D" w14:textId="49D5A9F1" w:rsidR="00005550" w:rsidRDefault="003D74AB" w:rsidP="002E5BD9">
      <w:pPr>
        <w:pStyle w:val="Akapitzlist"/>
        <w:keepNext/>
        <w:widowControl w:val="0"/>
        <w:numPr>
          <w:ilvl w:val="0"/>
          <w:numId w:val="3"/>
        </w:numPr>
        <w:spacing w:before="120" w:after="120" w:line="36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unieważnienia postępowania </w:t>
      </w:r>
      <w:r w:rsidR="00744FDD">
        <w:rPr>
          <w:rFonts w:asciiTheme="minorHAnsi" w:hAnsiTheme="minorHAnsi" w:cstheme="minorHAnsi"/>
          <w:sz w:val="22"/>
          <w:szCs w:val="22"/>
        </w:rPr>
        <w:t>na każdym etapie</w:t>
      </w:r>
      <w:r w:rsidRPr="0055784D">
        <w:rPr>
          <w:rFonts w:asciiTheme="minorHAnsi" w:hAnsiTheme="minorHAnsi" w:cstheme="minorHAnsi"/>
          <w:sz w:val="22"/>
          <w:szCs w:val="22"/>
        </w:rPr>
        <w:t xml:space="preserve"> bez podania przyczyny.</w:t>
      </w:r>
      <w:r w:rsidR="005D2E00"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W związku z powyższym Wykonawcy nie będzie przysługiwało roszczenie w</w:t>
      </w:r>
      <w:r w:rsidR="00005550">
        <w:rPr>
          <w:rFonts w:asciiTheme="minorHAnsi" w:hAnsiTheme="minorHAnsi" w:cstheme="minorHAnsi"/>
          <w:sz w:val="22"/>
          <w:szCs w:val="22"/>
        </w:rPr>
        <w:t> </w:t>
      </w:r>
      <w:r w:rsidR="00DD0DE9" w:rsidRPr="0055784D">
        <w:rPr>
          <w:rFonts w:asciiTheme="minorHAnsi" w:hAnsiTheme="minorHAnsi" w:cstheme="minorHAnsi"/>
          <w:sz w:val="22"/>
          <w:szCs w:val="22"/>
        </w:rPr>
        <w:t>stosunku do Zamawiającego o zawarcie umowy.</w:t>
      </w:r>
      <w:r w:rsidR="00131D4C"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63CA159D" w:rsidR="00005550" w:rsidRDefault="003D74AB" w:rsidP="002E5BD9">
      <w:pPr>
        <w:pStyle w:val="Akapitzlist"/>
        <w:keepNext/>
        <w:widowControl w:val="0"/>
        <w:numPr>
          <w:ilvl w:val="0"/>
          <w:numId w:val="3"/>
        </w:numPr>
        <w:spacing w:before="120" w:after="120" w:line="36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Wykonawca ponosi wszelkie koszty związane z przygotowaniem i złożeniem oferty.</w:t>
      </w:r>
    </w:p>
    <w:p w14:paraId="05E83697" w14:textId="3D8A3EDC" w:rsidR="00005550" w:rsidRPr="00005550" w:rsidRDefault="00005550" w:rsidP="002E5BD9">
      <w:pPr>
        <w:pStyle w:val="Akapitzlist"/>
        <w:keepNext/>
        <w:widowControl w:val="0"/>
        <w:numPr>
          <w:ilvl w:val="0"/>
          <w:numId w:val="3"/>
        </w:numPr>
        <w:spacing w:before="120" w:after="120" w:line="36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0" w:name="_Hlk102048642"/>
      <w:r w:rsidRPr="00005550">
        <w:rPr>
          <w:rFonts w:asciiTheme="minorHAnsi" w:hAnsiTheme="minorHAnsi" w:cstheme="minorHAnsi"/>
          <w:sz w:val="22"/>
          <w:szCs w:val="22"/>
        </w:rPr>
        <w:t>z dnia 13 kwietnia 2022 r. o szczególnych rozwiązaniach w zakresie przeciwdziałania wspieraniu agresji na Ukrainę oraz służących ochroni</w:t>
      </w:r>
      <w:r>
        <w:rPr>
          <w:rFonts w:asciiTheme="minorHAnsi" w:hAnsiTheme="minorHAnsi" w:cstheme="minorHAnsi"/>
          <w:sz w:val="22"/>
          <w:szCs w:val="22"/>
        </w:rPr>
        <w:t xml:space="preserve">e </w:t>
      </w:r>
      <w:r w:rsidRPr="00005550">
        <w:rPr>
          <w:rFonts w:asciiTheme="minorHAnsi" w:hAnsiTheme="minorHAnsi" w:cstheme="minorHAnsi"/>
          <w:sz w:val="22"/>
          <w:szCs w:val="22"/>
        </w:rPr>
        <w:lastRenderedPageBreak/>
        <w:t>bezpieczeństwa narodowego</w:t>
      </w:r>
      <w:bookmarkEnd w:id="0"/>
      <w:r w:rsidRPr="00005550">
        <w:rPr>
          <w:rFonts w:asciiTheme="minorHAnsi" w:hAnsiTheme="minorHAnsi" w:cstheme="minorHAnsi"/>
          <w:sz w:val="22"/>
          <w:szCs w:val="22"/>
        </w:rPr>
        <w:t xml:space="preserve"> (dalej jako „specustawa”), tj.:</w:t>
      </w:r>
    </w:p>
    <w:p w14:paraId="3882E213" w14:textId="0BD3A75F" w:rsidR="00005550" w:rsidRPr="00F832A3" w:rsidRDefault="00005550" w:rsidP="002E5BD9">
      <w:pPr>
        <w:pStyle w:val="Akapitzlist"/>
        <w:numPr>
          <w:ilvl w:val="0"/>
          <w:numId w:val="32"/>
        </w:numPr>
        <w:tabs>
          <w:tab w:val="left" w:pos="284"/>
        </w:tabs>
        <w:spacing w:before="120" w:after="120" w:line="36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wymienionego w wykazach określonych w rozporządzeniu 765/2006</w:t>
      </w:r>
      <w:r w:rsidRPr="00005550">
        <w:rPr>
          <w:rFonts w:asciiTheme="minorHAnsi" w:hAnsiTheme="minorHAnsi" w:cstheme="minorHAnsi"/>
          <w:sz w:val="22"/>
          <w:szCs w:val="22"/>
          <w:vertAlign w:val="superscript"/>
        </w:rPr>
        <w:footnoteReference w:id="1"/>
      </w:r>
      <w:r w:rsidRPr="00F832A3">
        <w:rPr>
          <w:rFonts w:asciiTheme="minorHAnsi" w:hAnsiTheme="minorHAnsi" w:cstheme="minorHAnsi"/>
          <w:sz w:val="22"/>
          <w:szCs w:val="22"/>
        </w:rPr>
        <w:t xml:space="preserve"> i rozporządzeniu 269/2014</w:t>
      </w:r>
      <w:r w:rsidRPr="00005550">
        <w:rPr>
          <w:rFonts w:asciiTheme="minorHAnsi" w:hAnsiTheme="minorHAnsi" w:cstheme="minorHAnsi"/>
          <w:sz w:val="22"/>
          <w:szCs w:val="22"/>
          <w:vertAlign w:val="superscript"/>
        </w:rPr>
        <w:footnoteReference w:id="2"/>
      </w:r>
      <w:r w:rsidRPr="00F832A3">
        <w:rPr>
          <w:rFonts w:asciiTheme="minorHAnsi" w:hAnsiTheme="minorHAnsi" w:cstheme="minorHAnsi"/>
          <w:sz w:val="22"/>
          <w:szCs w:val="22"/>
        </w:rPr>
        <w:t xml:space="preserve"> (dalej łącznie jako „wykazy”) albo wpisanego na listę sankcyjną prowadzoną przez ministra spraw wewnętrznych i administracji, o której mowa w art. 2 ust.</w:t>
      </w:r>
      <w:r>
        <w:rPr>
          <w:rFonts w:asciiTheme="minorHAnsi" w:hAnsiTheme="minorHAnsi" w:cstheme="minorHAnsi"/>
          <w:sz w:val="22"/>
          <w:szCs w:val="22"/>
        </w:rPr>
        <w:t> </w:t>
      </w:r>
      <w:r w:rsidRPr="00F832A3">
        <w:rPr>
          <w:rFonts w:asciiTheme="minorHAnsi" w:hAnsiTheme="minorHAnsi" w:cstheme="minorHAnsi"/>
          <w:sz w:val="22"/>
          <w:szCs w:val="22"/>
        </w:rPr>
        <w:t>1</w:t>
      </w:r>
      <w:r>
        <w:rPr>
          <w:rFonts w:asciiTheme="minorHAnsi" w:hAnsiTheme="minorHAnsi" w:cstheme="minorHAnsi"/>
          <w:sz w:val="22"/>
          <w:szCs w:val="22"/>
        </w:rPr>
        <w:t> </w:t>
      </w:r>
      <w:r w:rsidRPr="00F832A3">
        <w:rPr>
          <w:rFonts w:asciiTheme="minorHAnsi" w:hAnsiTheme="minorHAnsi" w:cstheme="minorHAnsi"/>
          <w:sz w:val="22"/>
          <w:szCs w:val="22"/>
        </w:rPr>
        <w:t>specustawy (dalej jako „lista”);</w:t>
      </w:r>
    </w:p>
    <w:p w14:paraId="1027B49E" w14:textId="2F38C8D0" w:rsidR="00005550" w:rsidRPr="00F832A3" w:rsidRDefault="00005550" w:rsidP="002E5BD9">
      <w:pPr>
        <w:pStyle w:val="Akapitzlist"/>
        <w:numPr>
          <w:ilvl w:val="0"/>
          <w:numId w:val="32"/>
        </w:numPr>
        <w:tabs>
          <w:tab w:val="left" w:pos="284"/>
        </w:tabs>
        <w:spacing w:before="120" w:after="120" w:line="36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beneficjentem rzeczywistym w rozumieniu ustawy z dnia 1 marca 2018 r. o przeciwdziałaniu praniu pieniędzy oraz finansowaniu terroryzmu jest osoba wymieniona w wykazach albo wpisana na listę lub będąca takim beneficjentem rzeczywistym od dnia 24</w:t>
      </w:r>
      <w:r>
        <w:rPr>
          <w:rFonts w:asciiTheme="minorHAnsi" w:hAnsiTheme="minorHAnsi" w:cstheme="minorHAnsi"/>
          <w:sz w:val="22"/>
          <w:szCs w:val="22"/>
        </w:rPr>
        <w:t> </w:t>
      </w:r>
      <w:r w:rsidRPr="00F832A3">
        <w:rPr>
          <w:rFonts w:asciiTheme="minorHAnsi" w:hAnsiTheme="minorHAnsi" w:cstheme="minorHAnsi"/>
          <w:sz w:val="22"/>
          <w:szCs w:val="22"/>
        </w:rPr>
        <w:t>lutego 2022 r., o ile została wpisana na listę na podstawie decyzji w sprawie wpisu na listę rozstrzygającej o zastosowaniu środka, o którym mowa w art. 1 pkt 3 specustawy;</w:t>
      </w:r>
    </w:p>
    <w:p w14:paraId="5E48D056" w14:textId="2D98B715" w:rsidR="00005550" w:rsidRPr="00F832A3" w:rsidRDefault="00005550" w:rsidP="002E5BD9">
      <w:pPr>
        <w:pStyle w:val="Akapitzlist"/>
        <w:numPr>
          <w:ilvl w:val="0"/>
          <w:numId w:val="32"/>
        </w:numPr>
        <w:spacing w:before="120" w:after="100" w:afterAutospacing="1" w:line="36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jednostką dominującą w rozumieniu art. 3 ust. 1 pkt 37 ustawy z dnia 29</w:t>
      </w:r>
      <w:r>
        <w:rPr>
          <w:rFonts w:asciiTheme="minorHAnsi" w:hAnsiTheme="minorHAnsi" w:cstheme="minorHAnsi"/>
          <w:sz w:val="22"/>
          <w:szCs w:val="22"/>
        </w:rPr>
        <w:t> </w:t>
      </w:r>
      <w:r w:rsidRPr="00F832A3">
        <w:rPr>
          <w:rFonts w:asciiTheme="minorHAnsi" w:hAnsiTheme="minorHAnsi" w:cstheme="minorHAnsi"/>
          <w:sz w:val="22"/>
          <w:szCs w:val="22"/>
        </w:rPr>
        <w:t>września 1994 r. o rachunkowości, jest podmiot wymieniony w wykazach albo wpisany na</w:t>
      </w:r>
      <w:r>
        <w:rPr>
          <w:rFonts w:asciiTheme="minorHAnsi" w:hAnsiTheme="minorHAnsi" w:cstheme="minorHAnsi"/>
          <w:sz w:val="22"/>
          <w:szCs w:val="22"/>
        </w:rPr>
        <w:t> </w:t>
      </w:r>
      <w:r w:rsidRPr="00F832A3">
        <w:rPr>
          <w:rFonts w:asciiTheme="minorHAnsi" w:hAnsiTheme="minorHAnsi" w:cstheme="minorHAnsi"/>
          <w:sz w:val="22"/>
          <w:szCs w:val="22"/>
        </w:rPr>
        <w:t>listę lub będący taką jednostką dominującą od dnia 24 lutego 2022 r., o ile został wpisany na</w:t>
      </w:r>
      <w:r>
        <w:rPr>
          <w:rFonts w:asciiTheme="minorHAnsi" w:hAnsiTheme="minorHAnsi" w:cstheme="minorHAnsi"/>
          <w:sz w:val="22"/>
          <w:szCs w:val="22"/>
        </w:rPr>
        <w:t> </w:t>
      </w:r>
      <w:r w:rsidRPr="00F832A3">
        <w:rPr>
          <w:rFonts w:asciiTheme="minorHAnsi" w:hAnsiTheme="minorHAnsi" w:cstheme="minorHAnsi"/>
          <w:sz w:val="22"/>
          <w:szCs w:val="22"/>
        </w:rPr>
        <w:t>listę na podstawie decyzji w sprawie wpisu na listę rozstrzygającej o zastosowaniu środka, o</w:t>
      </w:r>
      <w:r>
        <w:rPr>
          <w:rFonts w:asciiTheme="minorHAnsi" w:hAnsiTheme="minorHAnsi" w:cstheme="minorHAnsi"/>
          <w:sz w:val="22"/>
          <w:szCs w:val="22"/>
        </w:rPr>
        <w:t> </w:t>
      </w:r>
      <w:r w:rsidRPr="00F832A3">
        <w:rPr>
          <w:rFonts w:asciiTheme="minorHAnsi" w:hAnsiTheme="minorHAnsi" w:cstheme="minorHAnsi"/>
          <w:sz w:val="22"/>
          <w:szCs w:val="22"/>
        </w:rPr>
        <w:t>którym mowa w art. 1 pkt 3 specustawy.</w:t>
      </w:r>
    </w:p>
    <w:p w14:paraId="26500AF2" w14:textId="4BDE6551" w:rsidR="005D2E00" w:rsidRPr="0055784D" w:rsidRDefault="005D2E00" w:rsidP="002E5BD9">
      <w:pPr>
        <w:pStyle w:val="Akapitzlist"/>
        <w:keepNext/>
        <w:widowControl w:val="0"/>
        <w:numPr>
          <w:ilvl w:val="0"/>
          <w:numId w:val="3"/>
        </w:numPr>
        <w:spacing w:after="120" w:line="360" w:lineRule="auto"/>
        <w:ind w:left="426" w:hanging="284"/>
        <w:rPr>
          <w:rFonts w:asciiTheme="minorHAnsi" w:hAnsiTheme="minorHAnsi" w:cstheme="minorHAnsi"/>
          <w:sz w:val="22"/>
          <w:szCs w:val="22"/>
        </w:rPr>
      </w:pPr>
      <w:r w:rsidRPr="0055784D">
        <w:rPr>
          <w:rFonts w:asciiTheme="minorHAnsi" w:hAnsiTheme="minorHAnsi" w:cstheme="minorHAnsi"/>
          <w:sz w:val="22"/>
          <w:szCs w:val="22"/>
        </w:rPr>
        <w:t xml:space="preserve">Zamawiający odrzuci złożoną ofertę, jeżeli: </w:t>
      </w:r>
    </w:p>
    <w:p w14:paraId="67C0BA95" w14:textId="77777777" w:rsidR="005D2E00" w:rsidRPr="0055784D" w:rsidRDefault="005D2E00" w:rsidP="002E5BD9">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treść oferty nie odpowiada treści zapytania ofertowego,</w:t>
      </w:r>
    </w:p>
    <w:p w14:paraId="67C2C9B5" w14:textId="3D0D165F" w:rsidR="005D2E00" w:rsidRPr="0055784D" w:rsidRDefault="00E52BEE" w:rsidP="002E5BD9">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W</w:t>
      </w:r>
      <w:r w:rsidR="005D2E00" w:rsidRPr="0055784D">
        <w:rPr>
          <w:rFonts w:asciiTheme="minorHAnsi" w:hAnsiTheme="minorHAnsi" w:cstheme="minorHAnsi"/>
        </w:rPr>
        <w:t>ykonawca nie spełnia wymagań określonych w zapytania ofertowym,</w:t>
      </w:r>
    </w:p>
    <w:p w14:paraId="36C10DF4" w14:textId="77777777" w:rsidR="005D2E00" w:rsidRPr="0055784D" w:rsidRDefault="005D2E00" w:rsidP="002E5BD9">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oferta jest nieważna na podstawie odrębnych przepisów,</w:t>
      </w:r>
    </w:p>
    <w:p w14:paraId="30FAF32E" w14:textId="0A70360F" w:rsidR="005D2E00" w:rsidRDefault="005D2E00" w:rsidP="002E5BD9">
      <w:pPr>
        <w:pStyle w:val="Akapitzlist1"/>
        <w:keepNext/>
        <w:keepLines/>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złożenie oferty stanowi czyn nieuczciwej konkurencji w rozumieniu przepisów o zwalczaniu nieuczciwej konkurencji.</w:t>
      </w:r>
    </w:p>
    <w:p w14:paraId="7114D98E" w14:textId="1D0EA591" w:rsidR="00596411" w:rsidRDefault="00F53241" w:rsidP="002E5BD9">
      <w:pPr>
        <w:pStyle w:val="Akapitzlist1"/>
        <w:keepNext/>
        <w:keepLines/>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z</w:t>
      </w:r>
      <w:r w:rsidR="00005550">
        <w:rPr>
          <w:rFonts w:asciiTheme="minorHAnsi" w:hAnsiTheme="minorHAnsi" w:cstheme="minorHAnsi"/>
        </w:rPr>
        <w:t>ostała złożona przez Wykonawcę wykluczonego z postępowania</w:t>
      </w:r>
      <w:r w:rsidR="00596411">
        <w:rPr>
          <w:rFonts w:asciiTheme="minorHAnsi" w:hAnsiTheme="minorHAnsi" w:cstheme="minorHAnsi"/>
        </w:rPr>
        <w:t>;</w:t>
      </w:r>
    </w:p>
    <w:p w14:paraId="4F765CE2" w14:textId="189948F5" w:rsidR="00596411" w:rsidRPr="00596411" w:rsidRDefault="00596411" w:rsidP="002E5BD9">
      <w:pPr>
        <w:pStyle w:val="Akapitzlist1"/>
        <w:keepNext/>
        <w:keepLines/>
        <w:numPr>
          <w:ilvl w:val="0"/>
          <w:numId w:val="2"/>
        </w:numPr>
        <w:spacing w:after="120" w:line="360" w:lineRule="auto"/>
        <w:ind w:left="850" w:hanging="425"/>
        <w:contextualSpacing/>
        <w:rPr>
          <w:rFonts w:asciiTheme="minorHAnsi" w:hAnsiTheme="minorHAnsi" w:cstheme="minorHAnsi"/>
        </w:rPr>
      </w:pPr>
      <w:r w:rsidRPr="00596411">
        <w:rPr>
          <w:rFonts w:asciiTheme="minorHAnsi" w:hAnsiTheme="minorHAnsi" w:cstheme="minorHAnsi"/>
        </w:rPr>
        <w:t>Wykonawca nie złożył wyjaśnienia treści złożonej oferty lub złożone wyjaśnienia budzą wątpliwości Zamawiającego co do zapewnienia przez Wykonawcę prawidłowej realizacji zamówienia.</w:t>
      </w:r>
    </w:p>
    <w:p w14:paraId="7C5CC337" w14:textId="5AAC21CB" w:rsidR="008C7A4B" w:rsidRPr="0055784D" w:rsidRDefault="001723E8" w:rsidP="002E5BD9">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rPr>
        <w:t xml:space="preserve">Zamawiający może zwrócić się do </w:t>
      </w:r>
      <w:r w:rsidR="00D34076" w:rsidRPr="0055784D">
        <w:rPr>
          <w:rFonts w:asciiTheme="minorHAnsi" w:hAnsiTheme="minorHAnsi" w:cstheme="minorHAnsi"/>
        </w:rPr>
        <w:t>W</w:t>
      </w:r>
      <w:r w:rsidRPr="0055784D">
        <w:rPr>
          <w:rFonts w:asciiTheme="minorHAnsi" w:hAnsiTheme="minorHAnsi" w:cstheme="minorHAnsi"/>
        </w:rPr>
        <w:t>ykonawcy o wyjaśnienia treści złożonej oferty</w:t>
      </w:r>
      <w:r w:rsidR="00005550">
        <w:rPr>
          <w:rFonts w:asciiTheme="minorHAnsi" w:hAnsiTheme="minorHAnsi" w:cstheme="minorHAnsi"/>
        </w:rPr>
        <w:t>.</w:t>
      </w:r>
    </w:p>
    <w:p w14:paraId="77AB4C8A" w14:textId="08261221" w:rsidR="00182FD7" w:rsidRPr="0055784D" w:rsidRDefault="00182FD7" w:rsidP="002E5BD9">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color w:val="000000"/>
        </w:rPr>
        <w:lastRenderedPageBreak/>
        <w:t>Jeżeli Wykonawca, którego oferta została wybrana jako najkorzystniejsza, uchyla się od zawarcia umowy w sprawie zamówienia publicznego lub nie dopełnia wymaganych do zawarcia umowy formalności, Zamawiający może dokonać ponownego badania i oceny ofert spośród ofert pozostałych w postępowaniu wykonawców </w:t>
      </w:r>
      <w:r w:rsidRPr="0055784D">
        <w:rPr>
          <w:rStyle w:val="txt-new"/>
          <w:rFonts w:asciiTheme="minorHAnsi" w:hAnsiTheme="minorHAnsi" w:cstheme="minorHAnsi"/>
          <w:color w:val="000000"/>
        </w:rPr>
        <w:t>oraz wybrać najkorzystniejszą ofertę</w:t>
      </w:r>
      <w:r w:rsidRPr="0055784D">
        <w:rPr>
          <w:rFonts w:asciiTheme="minorHAnsi" w:hAnsiTheme="minorHAnsi" w:cstheme="minorHAnsi"/>
          <w:color w:val="000000"/>
        </w:rPr>
        <w:t> albo unieważnić postępowanie.</w:t>
      </w:r>
    </w:p>
    <w:p w14:paraId="32CB752C" w14:textId="77777777" w:rsidR="003F460E" w:rsidRPr="0055784D" w:rsidRDefault="003F460E" w:rsidP="002E5BD9">
      <w:pPr>
        <w:pStyle w:val="Nagwek2"/>
        <w:numPr>
          <w:ilvl w:val="0"/>
          <w:numId w:val="29"/>
        </w:numPr>
        <w:spacing w:after="120" w:line="36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Opis przedmiotu zamówienia:</w:t>
      </w:r>
    </w:p>
    <w:p w14:paraId="425AF37F" w14:textId="6F94398F" w:rsidR="003F460E" w:rsidRPr="003B5F89" w:rsidRDefault="00D74647" w:rsidP="002E5BD9">
      <w:pPr>
        <w:spacing w:after="120" w:line="360" w:lineRule="auto"/>
        <w:ind w:left="284"/>
        <w:rPr>
          <w:rFonts w:asciiTheme="minorHAnsi" w:eastAsia="Open Sans" w:hAnsiTheme="minorHAnsi" w:cstheme="minorHAnsi"/>
          <w:iCs/>
          <w:color w:val="1F4E79" w:themeColor="accent1" w:themeShade="80"/>
          <w:sz w:val="22"/>
          <w:szCs w:val="22"/>
        </w:rPr>
      </w:pPr>
      <w:r w:rsidRPr="003B5F89">
        <w:rPr>
          <w:rFonts w:asciiTheme="minorHAnsi" w:eastAsia="Open Sans" w:hAnsiTheme="minorHAnsi" w:cstheme="minorHAnsi"/>
          <w:iCs/>
          <w:color w:val="1F4E79" w:themeColor="accent1" w:themeShade="80"/>
          <w:sz w:val="22"/>
          <w:szCs w:val="22"/>
        </w:rPr>
        <w:t>[</w:t>
      </w:r>
      <w:r w:rsidR="003F460E" w:rsidRPr="003B5F89">
        <w:rPr>
          <w:rFonts w:asciiTheme="minorHAnsi" w:eastAsia="Open Sans" w:hAnsiTheme="minorHAnsi" w:cstheme="minorHAnsi"/>
          <w:iCs/>
          <w:color w:val="1F4E79" w:themeColor="accent1" w:themeShade="80"/>
          <w:sz w:val="22"/>
          <w:szCs w:val="22"/>
        </w:rPr>
        <w:t>charakterystyka zamówienia z określeniem istotnych parametrów zamówienia</w:t>
      </w:r>
      <w:r w:rsidRPr="003B5F89">
        <w:rPr>
          <w:rFonts w:asciiTheme="minorHAnsi" w:eastAsia="Open Sans" w:hAnsiTheme="minorHAnsi" w:cstheme="minorHAnsi"/>
          <w:iCs/>
          <w:color w:val="1F4E79" w:themeColor="accent1" w:themeShade="80"/>
          <w:sz w:val="22"/>
          <w:szCs w:val="22"/>
        </w:rPr>
        <w:t>]</w:t>
      </w:r>
    </w:p>
    <w:p w14:paraId="7018B6EC" w14:textId="4A9C5E06" w:rsidR="00F0687C" w:rsidRPr="005E1B6E" w:rsidRDefault="00F0687C" w:rsidP="002E5BD9">
      <w:pPr>
        <w:pStyle w:val="Akapitzlist"/>
        <w:numPr>
          <w:ilvl w:val="0"/>
          <w:numId w:val="38"/>
        </w:numPr>
        <w:spacing w:after="160" w:line="360" w:lineRule="auto"/>
        <w:ind w:left="426" w:hanging="284"/>
        <w:rPr>
          <w:rFonts w:asciiTheme="minorHAnsi" w:hAnsiTheme="minorHAnsi" w:cstheme="minorHAnsi"/>
          <w:sz w:val="22"/>
          <w:szCs w:val="22"/>
        </w:rPr>
      </w:pPr>
      <w:r w:rsidRPr="005E1B6E">
        <w:rPr>
          <w:rFonts w:asciiTheme="minorHAnsi" w:hAnsiTheme="minorHAnsi" w:cstheme="minorHAnsi"/>
          <w:sz w:val="22"/>
          <w:szCs w:val="22"/>
        </w:rPr>
        <w:t xml:space="preserve">Przedmiotem zamówienia jest </w:t>
      </w:r>
      <w:r w:rsidR="00744FDD">
        <w:rPr>
          <w:rFonts w:asciiTheme="minorHAnsi" w:hAnsiTheme="minorHAnsi" w:cstheme="minorHAnsi"/>
          <w:sz w:val="22"/>
          <w:szCs w:val="22"/>
        </w:rPr>
        <w:t>świadczenie</w:t>
      </w:r>
      <w:r w:rsidRPr="005E1B6E">
        <w:rPr>
          <w:rFonts w:asciiTheme="minorHAnsi" w:hAnsiTheme="minorHAnsi" w:cstheme="minorHAnsi"/>
          <w:sz w:val="22"/>
          <w:szCs w:val="22"/>
        </w:rPr>
        <w:t xml:space="preserve"> usług serwisow</w:t>
      </w:r>
      <w:r w:rsidR="00744FDD">
        <w:rPr>
          <w:rFonts w:asciiTheme="minorHAnsi" w:hAnsiTheme="minorHAnsi" w:cstheme="minorHAnsi"/>
          <w:sz w:val="22"/>
          <w:szCs w:val="22"/>
        </w:rPr>
        <w:t>ania</w:t>
      </w:r>
      <w:r w:rsidRPr="005E1B6E">
        <w:rPr>
          <w:rFonts w:asciiTheme="minorHAnsi" w:hAnsiTheme="minorHAnsi" w:cstheme="minorHAnsi"/>
          <w:sz w:val="22"/>
          <w:szCs w:val="22"/>
        </w:rPr>
        <w:t xml:space="preserve"> i napraw</w:t>
      </w:r>
      <w:r w:rsidR="00744FDD">
        <w:rPr>
          <w:rFonts w:asciiTheme="minorHAnsi" w:hAnsiTheme="minorHAnsi" w:cstheme="minorHAnsi"/>
          <w:sz w:val="22"/>
          <w:szCs w:val="22"/>
        </w:rPr>
        <w:t xml:space="preserve"> pojazdów </w:t>
      </w:r>
      <w:r w:rsidR="009A4408">
        <w:rPr>
          <w:rFonts w:asciiTheme="minorHAnsi" w:hAnsiTheme="minorHAnsi" w:cstheme="minorHAnsi"/>
          <w:sz w:val="22"/>
          <w:szCs w:val="22"/>
        </w:rPr>
        <w:br/>
      </w:r>
      <w:r w:rsidR="00744FDD">
        <w:rPr>
          <w:rFonts w:asciiTheme="minorHAnsi" w:hAnsiTheme="minorHAnsi" w:cstheme="minorHAnsi"/>
          <w:sz w:val="22"/>
          <w:szCs w:val="22"/>
        </w:rPr>
        <w:t>i</w:t>
      </w:r>
      <w:r w:rsidRPr="005E1B6E">
        <w:rPr>
          <w:rFonts w:asciiTheme="minorHAnsi" w:hAnsiTheme="minorHAnsi" w:cstheme="minorHAnsi"/>
          <w:sz w:val="22"/>
          <w:szCs w:val="22"/>
        </w:rPr>
        <w:t xml:space="preserve"> samochodów służbowych Zarządu Zieleni m.st. Warszawy.</w:t>
      </w:r>
    </w:p>
    <w:p w14:paraId="7F2E5CB0" w14:textId="77777777" w:rsidR="00F0687C" w:rsidRPr="005E1B6E" w:rsidRDefault="00F0687C" w:rsidP="002E5BD9">
      <w:pPr>
        <w:pStyle w:val="Akapitzlist"/>
        <w:numPr>
          <w:ilvl w:val="0"/>
          <w:numId w:val="38"/>
        </w:numPr>
        <w:spacing w:after="160" w:line="360" w:lineRule="auto"/>
        <w:ind w:left="426" w:hanging="284"/>
        <w:rPr>
          <w:rFonts w:asciiTheme="minorHAnsi" w:hAnsiTheme="minorHAnsi" w:cstheme="minorHAnsi"/>
          <w:sz w:val="22"/>
          <w:szCs w:val="22"/>
        </w:rPr>
      </w:pPr>
      <w:r w:rsidRPr="005E1B6E">
        <w:rPr>
          <w:rFonts w:asciiTheme="minorHAnsi" w:hAnsiTheme="minorHAnsi" w:cstheme="minorHAnsi"/>
          <w:sz w:val="22"/>
          <w:szCs w:val="22"/>
        </w:rPr>
        <w:t>Zamówienie obejmuje:</w:t>
      </w:r>
    </w:p>
    <w:p w14:paraId="30A6CDF0" w14:textId="77777777" w:rsidR="00F0687C" w:rsidRPr="005E1B6E" w:rsidRDefault="00F0687C" w:rsidP="002E5BD9">
      <w:pPr>
        <w:pStyle w:val="Akapitzlist"/>
        <w:numPr>
          <w:ilvl w:val="1"/>
          <w:numId w:val="39"/>
        </w:numPr>
        <w:spacing w:line="360" w:lineRule="auto"/>
        <w:ind w:left="567" w:hanging="283"/>
        <w:jc w:val="both"/>
        <w:rPr>
          <w:rFonts w:asciiTheme="minorHAnsi" w:hAnsiTheme="minorHAnsi" w:cstheme="minorHAnsi"/>
          <w:sz w:val="22"/>
          <w:szCs w:val="22"/>
        </w:rPr>
      </w:pPr>
      <w:r w:rsidRPr="005E1B6E">
        <w:rPr>
          <w:rFonts w:asciiTheme="minorHAnsi" w:hAnsiTheme="minorHAnsi" w:cstheme="minorHAnsi"/>
          <w:sz w:val="22"/>
          <w:szCs w:val="22"/>
        </w:rPr>
        <w:t>przeglądy okresowe i pogwarancyjne;</w:t>
      </w:r>
    </w:p>
    <w:p w14:paraId="0A374FBA" w14:textId="77777777" w:rsidR="00F0687C" w:rsidRPr="005E1B6E" w:rsidRDefault="00F0687C" w:rsidP="002E5BD9">
      <w:pPr>
        <w:numPr>
          <w:ilvl w:val="1"/>
          <w:numId w:val="39"/>
        </w:numPr>
        <w:spacing w:line="360" w:lineRule="auto"/>
        <w:ind w:left="567" w:hanging="283"/>
        <w:contextualSpacing/>
        <w:jc w:val="both"/>
        <w:rPr>
          <w:rFonts w:asciiTheme="minorHAnsi" w:hAnsiTheme="minorHAnsi" w:cstheme="minorHAnsi"/>
          <w:sz w:val="22"/>
          <w:szCs w:val="22"/>
        </w:rPr>
      </w:pPr>
      <w:r w:rsidRPr="005E1B6E">
        <w:rPr>
          <w:rFonts w:asciiTheme="minorHAnsi" w:hAnsiTheme="minorHAnsi" w:cstheme="minorHAnsi"/>
          <w:sz w:val="22"/>
          <w:szCs w:val="22"/>
        </w:rPr>
        <w:t>naprawy powstałe w wyniku awarii;</w:t>
      </w:r>
    </w:p>
    <w:p w14:paraId="06FA3664" w14:textId="77777777" w:rsidR="00F0687C" w:rsidRPr="005E1B6E" w:rsidRDefault="00F0687C" w:rsidP="002E5BD9">
      <w:pPr>
        <w:numPr>
          <w:ilvl w:val="1"/>
          <w:numId w:val="39"/>
        </w:numPr>
        <w:spacing w:before="240" w:line="360" w:lineRule="auto"/>
        <w:ind w:left="567" w:hanging="283"/>
        <w:contextualSpacing/>
        <w:jc w:val="both"/>
        <w:rPr>
          <w:rFonts w:asciiTheme="minorHAnsi" w:hAnsiTheme="minorHAnsi" w:cstheme="minorHAnsi"/>
          <w:sz w:val="22"/>
          <w:szCs w:val="22"/>
        </w:rPr>
      </w:pPr>
      <w:r w:rsidRPr="005E1B6E">
        <w:rPr>
          <w:rFonts w:asciiTheme="minorHAnsi" w:hAnsiTheme="minorHAnsi" w:cstheme="minorHAnsi"/>
          <w:sz w:val="22"/>
          <w:szCs w:val="22"/>
        </w:rPr>
        <w:t>naprawy wynikające z przeglądów;</w:t>
      </w:r>
    </w:p>
    <w:p w14:paraId="4805470F" w14:textId="6B870FA7" w:rsidR="00F0687C" w:rsidRPr="005E1B6E" w:rsidRDefault="00F0687C" w:rsidP="002E5BD9">
      <w:pPr>
        <w:numPr>
          <w:ilvl w:val="1"/>
          <w:numId w:val="39"/>
        </w:numPr>
        <w:spacing w:before="240" w:line="360" w:lineRule="auto"/>
        <w:ind w:left="567" w:hanging="283"/>
        <w:contextualSpacing/>
        <w:jc w:val="both"/>
        <w:rPr>
          <w:rFonts w:asciiTheme="minorHAnsi" w:hAnsiTheme="minorHAnsi" w:cstheme="minorHAnsi"/>
          <w:sz w:val="22"/>
          <w:szCs w:val="22"/>
        </w:rPr>
      </w:pPr>
      <w:r w:rsidRPr="005E1B6E">
        <w:rPr>
          <w:rFonts w:asciiTheme="minorHAnsi" w:hAnsiTheme="minorHAnsi" w:cstheme="minorHAnsi"/>
          <w:sz w:val="22"/>
          <w:szCs w:val="22"/>
        </w:rPr>
        <w:t>naprawy powypadkowe</w:t>
      </w:r>
      <w:r w:rsidR="009F1ADB">
        <w:rPr>
          <w:rFonts w:asciiTheme="minorHAnsi" w:hAnsiTheme="minorHAnsi" w:cstheme="minorHAnsi"/>
          <w:sz w:val="22"/>
          <w:szCs w:val="22"/>
        </w:rPr>
        <w:t>,</w:t>
      </w:r>
      <w:r w:rsidRPr="005E1B6E">
        <w:rPr>
          <w:rFonts w:asciiTheme="minorHAnsi" w:hAnsiTheme="minorHAnsi" w:cstheme="minorHAnsi"/>
          <w:sz w:val="22"/>
          <w:szCs w:val="22"/>
        </w:rPr>
        <w:t xml:space="preserve"> w tym blacharskie i lakiernicze;</w:t>
      </w:r>
    </w:p>
    <w:p w14:paraId="0D83F527" w14:textId="581B9ABF" w:rsidR="00F0687C" w:rsidRPr="005E1B6E" w:rsidRDefault="00F0687C" w:rsidP="002E5BD9">
      <w:pPr>
        <w:numPr>
          <w:ilvl w:val="1"/>
          <w:numId w:val="39"/>
        </w:numPr>
        <w:spacing w:before="240" w:line="360" w:lineRule="auto"/>
        <w:ind w:left="567" w:hanging="283"/>
        <w:contextualSpacing/>
        <w:jc w:val="both"/>
        <w:rPr>
          <w:rFonts w:asciiTheme="minorHAnsi" w:hAnsiTheme="minorHAnsi" w:cstheme="minorHAnsi"/>
          <w:sz w:val="22"/>
          <w:szCs w:val="22"/>
        </w:rPr>
      </w:pPr>
      <w:r w:rsidRPr="005E1B6E">
        <w:rPr>
          <w:rFonts w:asciiTheme="minorHAnsi" w:hAnsiTheme="minorHAnsi" w:cstheme="minorHAnsi"/>
          <w:sz w:val="22"/>
          <w:szCs w:val="22"/>
        </w:rPr>
        <w:t>mycie zewnętrzne i sprzątanie wnętrz pojazdów;</w:t>
      </w:r>
    </w:p>
    <w:p w14:paraId="1A607F75" w14:textId="18997DCB" w:rsidR="00F0687C" w:rsidRPr="005E1B6E" w:rsidRDefault="00F0687C" w:rsidP="002E5BD9">
      <w:pPr>
        <w:numPr>
          <w:ilvl w:val="1"/>
          <w:numId w:val="39"/>
        </w:numPr>
        <w:spacing w:before="240" w:line="360" w:lineRule="auto"/>
        <w:ind w:left="567" w:hanging="283"/>
        <w:contextualSpacing/>
        <w:rPr>
          <w:rFonts w:asciiTheme="minorHAnsi" w:hAnsiTheme="minorHAnsi" w:cstheme="minorHAnsi"/>
          <w:sz w:val="22"/>
          <w:szCs w:val="22"/>
        </w:rPr>
      </w:pPr>
      <w:r w:rsidRPr="005E1B6E">
        <w:rPr>
          <w:rFonts w:asciiTheme="minorHAnsi" w:hAnsiTheme="minorHAnsi" w:cstheme="minorHAnsi"/>
          <w:sz w:val="22"/>
          <w:szCs w:val="22"/>
        </w:rPr>
        <w:t>wymian</w:t>
      </w:r>
      <w:r w:rsidR="00E215A0">
        <w:rPr>
          <w:rFonts w:asciiTheme="minorHAnsi" w:hAnsiTheme="minorHAnsi" w:cstheme="minorHAnsi"/>
          <w:sz w:val="22"/>
          <w:szCs w:val="22"/>
        </w:rPr>
        <w:t>ę</w:t>
      </w:r>
      <w:r w:rsidRPr="005E1B6E">
        <w:rPr>
          <w:rFonts w:asciiTheme="minorHAnsi" w:hAnsiTheme="minorHAnsi" w:cstheme="minorHAnsi"/>
          <w:sz w:val="22"/>
          <w:szCs w:val="22"/>
        </w:rPr>
        <w:t>, serwis</w:t>
      </w:r>
      <w:r w:rsidR="00E215A0">
        <w:rPr>
          <w:rFonts w:asciiTheme="minorHAnsi" w:hAnsiTheme="minorHAnsi" w:cstheme="minorHAnsi"/>
          <w:sz w:val="22"/>
          <w:szCs w:val="22"/>
        </w:rPr>
        <w:t>, utylizację</w:t>
      </w:r>
      <w:r w:rsidRPr="005E1B6E">
        <w:rPr>
          <w:rFonts w:asciiTheme="minorHAnsi" w:hAnsiTheme="minorHAnsi" w:cstheme="minorHAnsi"/>
          <w:sz w:val="22"/>
          <w:szCs w:val="22"/>
        </w:rPr>
        <w:t xml:space="preserve"> i dostaw</w:t>
      </w:r>
      <w:r w:rsidR="00E215A0">
        <w:rPr>
          <w:rFonts w:asciiTheme="minorHAnsi" w:hAnsiTheme="minorHAnsi" w:cstheme="minorHAnsi"/>
          <w:sz w:val="22"/>
          <w:szCs w:val="22"/>
        </w:rPr>
        <w:t>ę</w:t>
      </w:r>
      <w:r w:rsidRPr="005E1B6E">
        <w:rPr>
          <w:rFonts w:asciiTheme="minorHAnsi" w:hAnsiTheme="minorHAnsi" w:cstheme="minorHAnsi"/>
          <w:sz w:val="22"/>
          <w:szCs w:val="22"/>
        </w:rPr>
        <w:t xml:space="preserve"> ogumienia w pełnym zakresie, w szczególności wykonywanie napraw opon i felg. Naprawy ogumienia  będą wykonywane niezwłocznie, jednak nie dłużej niż w ciągu 1 dni od daty dostarczenia samochodu przez Zamawiającego lub, jeżeli samochód jest niesprawny, dostarczenia pojazdu przy pomocy holownika;</w:t>
      </w:r>
    </w:p>
    <w:p w14:paraId="03067E61" w14:textId="77777777" w:rsidR="00F0687C" w:rsidRPr="005E1B6E" w:rsidRDefault="00F0687C" w:rsidP="002E5BD9">
      <w:pPr>
        <w:numPr>
          <w:ilvl w:val="1"/>
          <w:numId w:val="39"/>
        </w:numPr>
        <w:spacing w:before="240" w:line="360" w:lineRule="auto"/>
        <w:ind w:left="567" w:hanging="283"/>
        <w:contextualSpacing/>
        <w:rPr>
          <w:rFonts w:asciiTheme="minorHAnsi" w:hAnsiTheme="minorHAnsi" w:cstheme="minorHAnsi"/>
          <w:sz w:val="22"/>
          <w:szCs w:val="22"/>
        </w:rPr>
      </w:pPr>
      <w:r w:rsidRPr="005E1B6E">
        <w:rPr>
          <w:rFonts w:asciiTheme="minorHAnsi" w:hAnsiTheme="minorHAnsi" w:cstheme="minorHAnsi"/>
          <w:sz w:val="22"/>
          <w:szCs w:val="22"/>
        </w:rPr>
        <w:t>serwis instalacji, urządzeń elektrycznych i elektronicznych pojazdów oraz wymiana zużytych akumulatorów;</w:t>
      </w:r>
    </w:p>
    <w:p w14:paraId="2B2AFEAB" w14:textId="69A08850" w:rsidR="00F0687C" w:rsidRPr="005E1B6E" w:rsidRDefault="00F0687C" w:rsidP="002E5BD9">
      <w:pPr>
        <w:numPr>
          <w:ilvl w:val="1"/>
          <w:numId w:val="39"/>
        </w:numPr>
        <w:spacing w:before="240" w:line="360" w:lineRule="auto"/>
        <w:ind w:left="567" w:hanging="283"/>
        <w:contextualSpacing/>
        <w:rPr>
          <w:rFonts w:asciiTheme="minorHAnsi" w:hAnsiTheme="minorHAnsi" w:cstheme="minorHAnsi"/>
          <w:sz w:val="22"/>
          <w:szCs w:val="22"/>
        </w:rPr>
      </w:pPr>
      <w:r w:rsidRPr="005E1B6E">
        <w:rPr>
          <w:rFonts w:asciiTheme="minorHAnsi" w:hAnsiTheme="minorHAnsi" w:cstheme="minorHAnsi"/>
          <w:sz w:val="22"/>
          <w:szCs w:val="22"/>
        </w:rPr>
        <w:t>przegląd instalacji klimatyzacji, w tym sprawdzenie instalacji</w:t>
      </w:r>
      <w:r w:rsidR="00FF7240">
        <w:rPr>
          <w:rFonts w:asciiTheme="minorHAnsi" w:hAnsiTheme="minorHAnsi" w:cstheme="minorHAnsi"/>
          <w:sz w:val="22"/>
          <w:szCs w:val="22"/>
        </w:rPr>
        <w:t xml:space="preserve"> (m.in. sprężarki, kompresora)</w:t>
      </w:r>
      <w:r w:rsidRPr="005E1B6E">
        <w:rPr>
          <w:rFonts w:asciiTheme="minorHAnsi" w:hAnsiTheme="minorHAnsi" w:cstheme="minorHAnsi"/>
          <w:sz w:val="22"/>
          <w:szCs w:val="22"/>
        </w:rPr>
        <w:t xml:space="preserve">, kontrola temperatury w nawiewach, sprawdzenie </w:t>
      </w:r>
      <w:r w:rsidR="00FF7240">
        <w:rPr>
          <w:rFonts w:asciiTheme="minorHAnsi" w:hAnsiTheme="minorHAnsi" w:cstheme="minorHAnsi"/>
          <w:sz w:val="22"/>
          <w:szCs w:val="22"/>
        </w:rPr>
        <w:t xml:space="preserve">wydajności, ciśnienia i </w:t>
      </w:r>
      <w:r w:rsidRPr="005E1B6E">
        <w:rPr>
          <w:rFonts w:asciiTheme="minorHAnsi" w:hAnsiTheme="minorHAnsi" w:cstheme="minorHAnsi"/>
          <w:sz w:val="22"/>
          <w:szCs w:val="22"/>
        </w:rPr>
        <w:t xml:space="preserve">szczelności układu, filtrowanie czynnika chłodniczego, </w:t>
      </w:r>
      <w:r w:rsidR="00FF7240">
        <w:rPr>
          <w:rFonts w:asciiTheme="minorHAnsi" w:hAnsiTheme="minorHAnsi" w:cstheme="minorHAnsi"/>
          <w:sz w:val="22"/>
          <w:szCs w:val="22"/>
        </w:rPr>
        <w:t>wymianę</w:t>
      </w:r>
      <w:r w:rsidRPr="005E1B6E">
        <w:rPr>
          <w:rFonts w:asciiTheme="minorHAnsi" w:hAnsiTheme="minorHAnsi" w:cstheme="minorHAnsi"/>
          <w:sz w:val="22"/>
          <w:szCs w:val="22"/>
        </w:rPr>
        <w:t xml:space="preserve"> oleju sprężarkowego, wymian</w:t>
      </w:r>
      <w:r w:rsidR="00FF7240">
        <w:rPr>
          <w:rFonts w:asciiTheme="minorHAnsi" w:hAnsiTheme="minorHAnsi" w:cstheme="minorHAnsi"/>
          <w:sz w:val="22"/>
          <w:szCs w:val="22"/>
        </w:rPr>
        <w:t>ę</w:t>
      </w:r>
      <w:r w:rsidRPr="005E1B6E">
        <w:rPr>
          <w:rFonts w:asciiTheme="minorHAnsi" w:hAnsiTheme="minorHAnsi" w:cstheme="minorHAnsi"/>
          <w:sz w:val="22"/>
          <w:szCs w:val="22"/>
        </w:rPr>
        <w:t xml:space="preserve"> filtra przeciw-pyłkowego, sprawdzenie zaworu odpływu wody, odgrzybianie</w:t>
      </w:r>
      <w:r w:rsidR="00FF7240">
        <w:rPr>
          <w:rFonts w:asciiTheme="minorHAnsi" w:hAnsiTheme="minorHAnsi" w:cstheme="minorHAnsi"/>
          <w:sz w:val="22"/>
          <w:szCs w:val="22"/>
        </w:rPr>
        <w:t>/dezynfekcję (np. za pomocą ozonowania)</w:t>
      </w:r>
      <w:r w:rsidRPr="005E1B6E">
        <w:rPr>
          <w:rFonts w:asciiTheme="minorHAnsi" w:hAnsiTheme="minorHAnsi" w:cstheme="minorHAnsi"/>
          <w:sz w:val="22"/>
          <w:szCs w:val="22"/>
        </w:rPr>
        <w:t xml:space="preserve"> i uzupełnienie czynnika chłodniczego R134a, R1234yf w samochodach po 2017r.;</w:t>
      </w:r>
    </w:p>
    <w:p w14:paraId="2B78BF24" w14:textId="77777777" w:rsidR="00F0687C" w:rsidRPr="005E1B6E" w:rsidRDefault="00F0687C" w:rsidP="002E5BD9">
      <w:pPr>
        <w:numPr>
          <w:ilvl w:val="1"/>
          <w:numId w:val="39"/>
        </w:numPr>
        <w:spacing w:before="240" w:line="360" w:lineRule="auto"/>
        <w:ind w:left="567" w:hanging="283"/>
        <w:contextualSpacing/>
        <w:rPr>
          <w:rFonts w:asciiTheme="minorHAnsi" w:hAnsiTheme="minorHAnsi" w:cstheme="minorHAnsi"/>
          <w:sz w:val="22"/>
          <w:szCs w:val="22"/>
        </w:rPr>
      </w:pPr>
      <w:r w:rsidRPr="005E1B6E">
        <w:rPr>
          <w:rFonts w:asciiTheme="minorHAnsi" w:hAnsiTheme="minorHAnsi" w:cstheme="minorHAnsi"/>
          <w:sz w:val="22"/>
          <w:szCs w:val="22"/>
        </w:rPr>
        <w:t>przegląd instalacji LPG zamontowanych w samochodach wymienionych w Wykazie pojazdów objętych przedmiotem zamówienia;</w:t>
      </w:r>
    </w:p>
    <w:p w14:paraId="2EEA3F2D" w14:textId="1312000D" w:rsidR="00D74647" w:rsidRDefault="00F0687C" w:rsidP="002E5BD9">
      <w:pPr>
        <w:numPr>
          <w:ilvl w:val="1"/>
          <w:numId w:val="39"/>
        </w:numPr>
        <w:spacing w:line="360" w:lineRule="auto"/>
        <w:ind w:left="567" w:hanging="283"/>
        <w:contextualSpacing/>
        <w:rPr>
          <w:rFonts w:asciiTheme="minorHAnsi" w:hAnsiTheme="minorHAnsi" w:cstheme="minorHAnsi"/>
          <w:sz w:val="22"/>
          <w:szCs w:val="22"/>
        </w:rPr>
      </w:pPr>
      <w:r w:rsidRPr="005E1B6E">
        <w:rPr>
          <w:rFonts w:asciiTheme="minorHAnsi" w:hAnsiTheme="minorHAnsi" w:cstheme="minorHAnsi"/>
          <w:sz w:val="22"/>
          <w:szCs w:val="22"/>
        </w:rPr>
        <w:t>bezpłatne holowanie niesprawnych samochodów służbowych do miejsca naprawy przedmiotowych pojazdów na terenie m.st. Warszawy</w:t>
      </w:r>
      <w:r w:rsidR="00FF7240">
        <w:rPr>
          <w:rFonts w:asciiTheme="minorHAnsi" w:hAnsiTheme="minorHAnsi" w:cstheme="minorHAnsi"/>
          <w:sz w:val="22"/>
          <w:szCs w:val="22"/>
        </w:rPr>
        <w:t>;</w:t>
      </w:r>
    </w:p>
    <w:p w14:paraId="6223A20E" w14:textId="710D0020" w:rsidR="00FF7240" w:rsidRPr="00F0687C" w:rsidRDefault="00FF7240" w:rsidP="002E5BD9">
      <w:pPr>
        <w:numPr>
          <w:ilvl w:val="1"/>
          <w:numId w:val="39"/>
        </w:numPr>
        <w:spacing w:line="360" w:lineRule="auto"/>
        <w:ind w:left="567" w:hanging="283"/>
        <w:contextualSpacing/>
        <w:rPr>
          <w:rFonts w:asciiTheme="minorHAnsi" w:hAnsiTheme="minorHAnsi" w:cstheme="minorHAnsi"/>
          <w:sz w:val="22"/>
          <w:szCs w:val="22"/>
        </w:rPr>
      </w:pPr>
      <w:r w:rsidRPr="00FF7240">
        <w:rPr>
          <w:rFonts w:asciiTheme="minorHAnsi" w:hAnsiTheme="minorHAnsi" w:cstheme="minorHAnsi"/>
          <w:sz w:val="22"/>
          <w:szCs w:val="22"/>
        </w:rPr>
        <w:t>zapewnienie Zamawiającemu na czas naprawy jego pojazdu, samochodu zastępczego sprawnego technicznie, z pełnym zbiornikiem paliwa</w:t>
      </w:r>
      <w:r>
        <w:rPr>
          <w:rFonts w:asciiTheme="minorHAnsi" w:hAnsiTheme="minorHAnsi" w:cstheme="minorHAnsi"/>
          <w:sz w:val="22"/>
          <w:szCs w:val="22"/>
        </w:rPr>
        <w:t>/naładowaną baterią</w:t>
      </w:r>
      <w:r w:rsidRPr="00FF7240">
        <w:rPr>
          <w:rFonts w:asciiTheme="minorHAnsi" w:hAnsiTheme="minorHAnsi" w:cstheme="minorHAnsi"/>
          <w:sz w:val="22"/>
          <w:szCs w:val="22"/>
        </w:rPr>
        <w:t>, o zbliżonych parametrach technicznych do naprawianego pojazdu</w:t>
      </w:r>
      <w:r>
        <w:rPr>
          <w:rFonts w:asciiTheme="minorHAnsi" w:hAnsiTheme="minorHAnsi" w:cstheme="minorHAnsi"/>
          <w:sz w:val="22"/>
          <w:szCs w:val="22"/>
        </w:rPr>
        <w:t>.</w:t>
      </w:r>
    </w:p>
    <w:p w14:paraId="5540A38C" w14:textId="77777777" w:rsidR="003F460E" w:rsidRPr="0055784D" w:rsidRDefault="00F0582B" w:rsidP="002E5BD9">
      <w:pPr>
        <w:pStyle w:val="Nagwek2"/>
        <w:numPr>
          <w:ilvl w:val="0"/>
          <w:numId w:val="29"/>
        </w:numPr>
        <w:spacing w:after="120" w:line="36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Wymagania względem W</w:t>
      </w:r>
      <w:r w:rsidR="003F460E" w:rsidRPr="0055784D">
        <w:rPr>
          <w:rFonts w:asciiTheme="minorHAnsi" w:eastAsia="SimSun" w:hAnsiTheme="minorHAnsi" w:cstheme="minorHAnsi"/>
          <w:sz w:val="22"/>
          <w:szCs w:val="22"/>
        </w:rPr>
        <w:t>ykonawcy:</w:t>
      </w:r>
    </w:p>
    <w:p w14:paraId="7FAFBCD7" w14:textId="537B8D04" w:rsidR="00423B2A" w:rsidRDefault="00D74647" w:rsidP="002E5BD9">
      <w:pPr>
        <w:spacing w:after="120" w:line="360" w:lineRule="auto"/>
        <w:ind w:left="284"/>
        <w:rPr>
          <w:rFonts w:asciiTheme="minorHAnsi" w:eastAsia="Open Sans" w:hAnsiTheme="minorHAnsi" w:cstheme="minorHAnsi"/>
          <w:iCs/>
          <w:color w:val="1F4E79" w:themeColor="accent1" w:themeShade="80"/>
          <w:sz w:val="22"/>
          <w:szCs w:val="22"/>
        </w:rPr>
      </w:pPr>
      <w:r w:rsidRPr="003B5F89">
        <w:rPr>
          <w:rFonts w:asciiTheme="minorHAnsi" w:eastAsia="Open Sans" w:hAnsiTheme="minorHAnsi" w:cstheme="minorHAnsi"/>
          <w:iCs/>
          <w:color w:val="1F4E79" w:themeColor="accent1" w:themeShade="80"/>
          <w:sz w:val="22"/>
          <w:szCs w:val="22"/>
        </w:rPr>
        <w:t>[</w:t>
      </w:r>
      <w:r w:rsidR="003F460E" w:rsidRPr="003B5F89">
        <w:rPr>
          <w:rFonts w:asciiTheme="minorHAnsi" w:eastAsia="Open Sans" w:hAnsiTheme="minorHAnsi" w:cstheme="minorHAnsi"/>
          <w:iCs/>
          <w:color w:val="1F4E79" w:themeColor="accent1" w:themeShade="80"/>
          <w:sz w:val="22"/>
          <w:szCs w:val="22"/>
        </w:rPr>
        <w:t>określenie wymaganych uprawnień, doświadczenia i innych warunków podmiotowych</w:t>
      </w:r>
      <w:r w:rsidR="006B4817" w:rsidRPr="003B5F89">
        <w:rPr>
          <w:rFonts w:asciiTheme="minorHAnsi" w:eastAsia="Open Sans" w:hAnsiTheme="minorHAnsi" w:cstheme="minorHAnsi"/>
          <w:iCs/>
          <w:color w:val="1F4E79" w:themeColor="accent1" w:themeShade="80"/>
          <w:sz w:val="22"/>
          <w:szCs w:val="22"/>
        </w:rPr>
        <w:t xml:space="preserve"> adekwatnie do charakteru i warunków wykonania zamówienia</w:t>
      </w:r>
      <w:r w:rsidRPr="003B5F89">
        <w:rPr>
          <w:rFonts w:asciiTheme="minorHAnsi" w:eastAsia="Open Sans" w:hAnsiTheme="minorHAnsi" w:cstheme="minorHAnsi"/>
          <w:iCs/>
          <w:color w:val="1F4E79" w:themeColor="accent1" w:themeShade="80"/>
          <w:sz w:val="22"/>
          <w:szCs w:val="22"/>
        </w:rPr>
        <w:t>]</w:t>
      </w:r>
      <w:r w:rsidR="003F460E" w:rsidRPr="003B5F89">
        <w:rPr>
          <w:rFonts w:asciiTheme="minorHAnsi" w:eastAsia="Open Sans" w:hAnsiTheme="minorHAnsi" w:cstheme="minorHAnsi"/>
          <w:iCs/>
          <w:color w:val="1F4E79" w:themeColor="accent1" w:themeShade="80"/>
          <w:sz w:val="22"/>
          <w:szCs w:val="22"/>
        </w:rPr>
        <w:t>.</w:t>
      </w:r>
    </w:p>
    <w:p w14:paraId="41B67A78" w14:textId="77777777" w:rsidR="00F0687C" w:rsidRPr="005E1B6E" w:rsidRDefault="00F0687C" w:rsidP="002E5BD9">
      <w:pPr>
        <w:pStyle w:val="Akapitzlist"/>
        <w:keepNext/>
        <w:widowControl w:val="0"/>
        <w:numPr>
          <w:ilvl w:val="0"/>
          <w:numId w:val="40"/>
        </w:numPr>
        <w:spacing w:line="360" w:lineRule="auto"/>
        <w:ind w:left="426" w:hanging="284"/>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Zamawiający wymaga, aby wszystkie usługi serwisowe i naprawcze były wykonywane w stacji serwisowej Wykonawcy (wyjątek może stanowić, pisemne wyrażenie zgody przez Zleceniodawcę na skorzystanie przez Wykonawcę z usług wyspecjalizowanego podwykonawcy, za którego usługę Wykonawca przejmie pełną odpowiedzialność prawną):</w:t>
      </w:r>
    </w:p>
    <w:p w14:paraId="10852171" w14:textId="77777777" w:rsidR="00F0687C" w:rsidRPr="005E1B6E" w:rsidRDefault="00F0687C" w:rsidP="002E5BD9">
      <w:pPr>
        <w:pStyle w:val="Akapitzlist"/>
        <w:keepNext/>
        <w:widowControl w:val="0"/>
        <w:numPr>
          <w:ilvl w:val="0"/>
          <w:numId w:val="41"/>
        </w:numPr>
        <w:spacing w:line="360" w:lineRule="auto"/>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zapewniającej wykonanie usług zgodnie z normami technologicznymi wymaganymi przez producenta dla samochodów Zamawiającego;</w:t>
      </w:r>
    </w:p>
    <w:p w14:paraId="5E60A957" w14:textId="77777777" w:rsidR="00F0687C" w:rsidRPr="005E1B6E" w:rsidRDefault="00F0687C" w:rsidP="002E5BD9">
      <w:pPr>
        <w:pStyle w:val="Akapitzlist"/>
        <w:keepNext/>
        <w:widowControl w:val="0"/>
        <w:numPr>
          <w:ilvl w:val="0"/>
          <w:numId w:val="41"/>
        </w:numPr>
        <w:spacing w:line="360" w:lineRule="auto"/>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 xml:space="preserve">posiadającej wyposażenie i programowanie diagnostyczne pozwalające na prawidłową </w:t>
      </w:r>
      <w:r w:rsidRPr="005E1B6E">
        <w:rPr>
          <w:rFonts w:asciiTheme="minorHAnsi" w:eastAsia="Open Sans" w:hAnsiTheme="minorHAnsi" w:cstheme="minorHAnsi"/>
          <w:color w:val="000000"/>
          <w:sz w:val="22"/>
          <w:szCs w:val="22"/>
        </w:rPr>
        <w:br/>
        <w:t>i pełną diagnostykę pojazdów;</w:t>
      </w:r>
    </w:p>
    <w:p w14:paraId="3D4D5EC6" w14:textId="77777777" w:rsidR="00F0687C" w:rsidRPr="005E1B6E" w:rsidRDefault="00F0687C" w:rsidP="002E5BD9">
      <w:pPr>
        <w:pStyle w:val="Akapitzlist"/>
        <w:keepNext/>
        <w:widowControl w:val="0"/>
        <w:numPr>
          <w:ilvl w:val="0"/>
          <w:numId w:val="41"/>
        </w:numPr>
        <w:spacing w:line="360" w:lineRule="auto"/>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posiadającej co najmniej 3 stanowiska obsługi pojazdów.</w:t>
      </w:r>
    </w:p>
    <w:p w14:paraId="5C39A88C" w14:textId="77777777" w:rsidR="00F0687C" w:rsidRPr="005E1B6E" w:rsidRDefault="00F0687C" w:rsidP="002E5BD9">
      <w:pPr>
        <w:pStyle w:val="Akapitzlist"/>
        <w:keepNext/>
        <w:widowControl w:val="0"/>
        <w:numPr>
          <w:ilvl w:val="0"/>
          <w:numId w:val="40"/>
        </w:numPr>
        <w:spacing w:line="360" w:lineRule="auto"/>
        <w:ind w:left="284" w:hanging="284"/>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Wykonawca zobowiązany jest do świadczenia usług będących przedmiotem zamówienia przy użyciu odpowiednich technologii, części zamiennych oraz materiałów eksploatacyjnych tak, aby Zamawiający nie utracił posiadanych gwarancji na samochody;</w:t>
      </w:r>
    </w:p>
    <w:p w14:paraId="2B03DBCD" w14:textId="77777777" w:rsidR="00F0687C" w:rsidRPr="005E1B6E" w:rsidRDefault="00F0687C" w:rsidP="002E5BD9">
      <w:pPr>
        <w:pStyle w:val="Akapitzlist"/>
        <w:keepNext/>
        <w:widowControl w:val="0"/>
        <w:numPr>
          <w:ilvl w:val="0"/>
          <w:numId w:val="40"/>
        </w:numPr>
        <w:spacing w:line="360" w:lineRule="auto"/>
        <w:ind w:left="284" w:hanging="284"/>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Wykonawca zobowiązany jest  do przeprowadzenia w pojazdach Zamawiającego 2 razy w roku kalendarzowym wymiany sezonowej ogumienia w czasie uzgodnionym z Zamawiającym w tym:</w:t>
      </w:r>
    </w:p>
    <w:p w14:paraId="4E141240" w14:textId="45DDBC1A" w:rsidR="00F0687C" w:rsidRPr="005E1B6E" w:rsidRDefault="00F0687C" w:rsidP="002E5BD9">
      <w:pPr>
        <w:pStyle w:val="Akapitzlist"/>
        <w:keepNext/>
        <w:widowControl w:val="0"/>
        <w:numPr>
          <w:ilvl w:val="0"/>
          <w:numId w:val="42"/>
        </w:numPr>
        <w:spacing w:line="360" w:lineRule="auto"/>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przeprowadzenia w trakcie każdorazowej wymiany sezonowej weryfikacji stanu opon i felg,</w:t>
      </w:r>
      <w:r w:rsidRPr="005E1B6E">
        <w:rPr>
          <w:rFonts w:asciiTheme="minorHAnsi" w:eastAsia="Open Sans" w:hAnsiTheme="minorHAnsi" w:cstheme="minorHAnsi"/>
          <w:color w:val="000000"/>
          <w:sz w:val="22"/>
          <w:szCs w:val="22"/>
        </w:rPr>
        <w:br/>
        <w:t>a w przypadku stwierdzenia ich zużycia bezzwłocznego uzupełnienia nowych opon i felg do pełnego stanu kompletów ogumienia. Uzupełnione opony  i felgi muszą być fabrycznie nowe;</w:t>
      </w:r>
    </w:p>
    <w:p w14:paraId="730D05BA" w14:textId="3484C53C" w:rsidR="00F0687C" w:rsidRPr="005E1B6E" w:rsidRDefault="00F0687C" w:rsidP="002E5BD9">
      <w:pPr>
        <w:pStyle w:val="Akapitzlist"/>
        <w:keepNext/>
        <w:widowControl w:val="0"/>
        <w:numPr>
          <w:ilvl w:val="0"/>
          <w:numId w:val="42"/>
        </w:numPr>
        <w:spacing w:line="360" w:lineRule="auto"/>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 xml:space="preserve">w przypadku braku możliwości zakupu jednej brakującej opony o tej samej charakterystyce, Wykonawca ma obowiązek zakupić </w:t>
      </w:r>
      <w:r w:rsidR="00F918EB">
        <w:rPr>
          <w:rFonts w:asciiTheme="minorHAnsi" w:eastAsia="Open Sans" w:hAnsiTheme="minorHAnsi" w:cstheme="minorHAnsi"/>
          <w:color w:val="000000"/>
          <w:sz w:val="22"/>
          <w:szCs w:val="22"/>
        </w:rPr>
        <w:t xml:space="preserve">min. </w:t>
      </w:r>
      <w:r w:rsidRPr="005E1B6E">
        <w:rPr>
          <w:rFonts w:asciiTheme="minorHAnsi" w:eastAsia="Open Sans" w:hAnsiTheme="minorHAnsi" w:cstheme="minorHAnsi"/>
          <w:color w:val="000000"/>
          <w:sz w:val="22"/>
          <w:szCs w:val="22"/>
        </w:rPr>
        <w:t xml:space="preserve">dwie odpowiednie opony, aby stan ogumienia </w:t>
      </w:r>
      <w:r>
        <w:rPr>
          <w:rFonts w:asciiTheme="minorHAnsi" w:eastAsia="Open Sans" w:hAnsiTheme="minorHAnsi" w:cstheme="minorHAnsi"/>
          <w:color w:val="000000"/>
          <w:sz w:val="22"/>
          <w:szCs w:val="22"/>
        </w:rPr>
        <w:br/>
      </w:r>
      <w:r w:rsidRPr="005E1B6E">
        <w:rPr>
          <w:rFonts w:asciiTheme="minorHAnsi" w:eastAsia="Open Sans" w:hAnsiTheme="minorHAnsi" w:cstheme="minorHAnsi"/>
          <w:color w:val="000000"/>
          <w:sz w:val="22"/>
          <w:szCs w:val="22"/>
        </w:rPr>
        <w:t>w pojeździe był zgodny z warunkami określonymi w przepisach ruchu drogowego</w:t>
      </w:r>
      <w:r w:rsidR="00F918EB">
        <w:rPr>
          <w:rFonts w:asciiTheme="minorHAnsi" w:eastAsia="Open Sans" w:hAnsiTheme="minorHAnsi" w:cstheme="minorHAnsi"/>
          <w:color w:val="000000"/>
          <w:sz w:val="22"/>
          <w:szCs w:val="22"/>
        </w:rPr>
        <w:t xml:space="preserve"> oraz wymaganiami technicznymi pojazdu (np. 4x4)</w:t>
      </w:r>
      <w:r w:rsidRPr="005E1B6E">
        <w:rPr>
          <w:rFonts w:asciiTheme="minorHAnsi" w:eastAsia="Open Sans" w:hAnsiTheme="minorHAnsi" w:cstheme="minorHAnsi"/>
          <w:color w:val="000000"/>
          <w:sz w:val="22"/>
          <w:szCs w:val="22"/>
        </w:rPr>
        <w:t>.</w:t>
      </w:r>
    </w:p>
    <w:p w14:paraId="55A1A0A9" w14:textId="77777777" w:rsidR="00F0687C" w:rsidRPr="005E1B6E" w:rsidRDefault="00F0687C" w:rsidP="002E5BD9">
      <w:pPr>
        <w:pStyle w:val="Akapitzlist"/>
        <w:keepNext/>
        <w:widowControl w:val="0"/>
        <w:numPr>
          <w:ilvl w:val="0"/>
          <w:numId w:val="40"/>
        </w:numPr>
        <w:spacing w:line="360" w:lineRule="auto"/>
        <w:ind w:left="284" w:hanging="284"/>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Zamawiający wymaga, aby stacja świadcząca serwis położona była na terenie m. st. Warszawy.</w:t>
      </w:r>
    </w:p>
    <w:p w14:paraId="349D6968" w14:textId="7DB7D4FE" w:rsidR="00F0687C" w:rsidRDefault="00F0687C" w:rsidP="002E5BD9">
      <w:pPr>
        <w:pStyle w:val="Akapitzlist"/>
        <w:keepNext/>
        <w:widowControl w:val="0"/>
        <w:numPr>
          <w:ilvl w:val="0"/>
          <w:numId w:val="40"/>
        </w:numPr>
        <w:spacing w:line="360" w:lineRule="auto"/>
        <w:ind w:left="284" w:hanging="284"/>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 xml:space="preserve">Zamawiający </w:t>
      </w:r>
      <w:bookmarkStart w:id="1" w:name="_Hlk221016333"/>
      <w:r w:rsidRPr="005E1B6E">
        <w:rPr>
          <w:rFonts w:asciiTheme="minorHAnsi" w:eastAsia="Open Sans" w:hAnsiTheme="minorHAnsi" w:cstheme="minorHAnsi"/>
          <w:color w:val="000000"/>
          <w:sz w:val="22"/>
          <w:szCs w:val="22"/>
        </w:rPr>
        <w:t xml:space="preserve">wymaga, aby Wykonawca zapewnił wykonanie usługi przeglądu samochodu do </w:t>
      </w:r>
      <w:r>
        <w:rPr>
          <w:rFonts w:asciiTheme="minorHAnsi" w:eastAsia="Open Sans" w:hAnsiTheme="minorHAnsi" w:cstheme="minorHAnsi"/>
          <w:color w:val="000000"/>
          <w:sz w:val="22"/>
          <w:szCs w:val="22"/>
        </w:rPr>
        <w:br/>
      </w:r>
      <w:r w:rsidRPr="005E1B6E">
        <w:rPr>
          <w:rFonts w:asciiTheme="minorHAnsi" w:eastAsia="Open Sans" w:hAnsiTheme="minorHAnsi" w:cstheme="minorHAnsi"/>
          <w:color w:val="000000"/>
          <w:sz w:val="22"/>
          <w:szCs w:val="22"/>
        </w:rPr>
        <w:t xml:space="preserve">24 godzin od </w:t>
      </w:r>
      <w:r w:rsidR="004F21A8">
        <w:rPr>
          <w:rFonts w:asciiTheme="minorHAnsi" w:eastAsia="Open Sans" w:hAnsiTheme="minorHAnsi" w:cstheme="minorHAnsi"/>
          <w:color w:val="000000"/>
          <w:sz w:val="22"/>
          <w:szCs w:val="22"/>
        </w:rPr>
        <w:t>odbioru samochodu od Zamawiającego</w:t>
      </w:r>
      <w:bookmarkEnd w:id="1"/>
      <w:r w:rsidRPr="005E1B6E">
        <w:rPr>
          <w:rFonts w:asciiTheme="minorHAnsi" w:eastAsia="Open Sans" w:hAnsiTheme="minorHAnsi" w:cstheme="minorHAnsi"/>
          <w:color w:val="000000"/>
          <w:sz w:val="22"/>
          <w:szCs w:val="22"/>
        </w:rPr>
        <w:t>.</w:t>
      </w:r>
    </w:p>
    <w:p w14:paraId="28EB493F" w14:textId="6A8756E6" w:rsidR="004F21A8" w:rsidRPr="005E1B6E" w:rsidRDefault="004F21A8" w:rsidP="002E5BD9">
      <w:pPr>
        <w:pStyle w:val="Akapitzlist"/>
        <w:keepNext/>
        <w:widowControl w:val="0"/>
        <w:numPr>
          <w:ilvl w:val="0"/>
          <w:numId w:val="40"/>
        </w:numPr>
        <w:spacing w:line="360" w:lineRule="auto"/>
        <w:ind w:left="284" w:hanging="284"/>
        <w:rPr>
          <w:rFonts w:asciiTheme="minorHAnsi" w:eastAsia="Open Sans" w:hAnsiTheme="minorHAnsi" w:cstheme="minorHAnsi"/>
          <w:color w:val="000000"/>
          <w:sz w:val="22"/>
          <w:szCs w:val="22"/>
        </w:rPr>
      </w:pPr>
      <w:r>
        <w:rPr>
          <w:rFonts w:asciiTheme="minorHAnsi" w:eastAsia="Open Sans" w:hAnsiTheme="minorHAnsi" w:cstheme="minorHAnsi"/>
          <w:color w:val="000000"/>
          <w:sz w:val="22"/>
          <w:szCs w:val="22"/>
        </w:rPr>
        <w:t xml:space="preserve">Zamawiający </w:t>
      </w:r>
      <w:r w:rsidRPr="005E1B6E">
        <w:rPr>
          <w:rFonts w:asciiTheme="minorHAnsi" w:eastAsia="Open Sans" w:hAnsiTheme="minorHAnsi" w:cstheme="minorHAnsi"/>
          <w:color w:val="000000"/>
          <w:sz w:val="22"/>
          <w:szCs w:val="22"/>
        </w:rPr>
        <w:t xml:space="preserve">wymaga, aby Wykonawca zapewnił </w:t>
      </w:r>
      <w:r>
        <w:rPr>
          <w:rFonts w:asciiTheme="minorHAnsi" w:eastAsia="Open Sans" w:hAnsiTheme="minorHAnsi" w:cstheme="minorHAnsi"/>
          <w:color w:val="000000"/>
          <w:sz w:val="22"/>
          <w:szCs w:val="22"/>
        </w:rPr>
        <w:t xml:space="preserve">możliwość usuwania awaryjnych usterek </w:t>
      </w:r>
      <w:r w:rsidR="006717F5">
        <w:rPr>
          <w:rFonts w:asciiTheme="minorHAnsi" w:eastAsia="Open Sans" w:hAnsiTheme="minorHAnsi" w:cstheme="minorHAnsi"/>
          <w:color w:val="000000"/>
          <w:sz w:val="22"/>
          <w:szCs w:val="22"/>
        </w:rPr>
        <w:br/>
      </w:r>
      <w:r>
        <w:rPr>
          <w:rFonts w:asciiTheme="minorHAnsi" w:eastAsia="Open Sans" w:hAnsiTheme="minorHAnsi" w:cstheme="minorHAnsi"/>
          <w:color w:val="000000"/>
          <w:sz w:val="22"/>
          <w:szCs w:val="22"/>
        </w:rPr>
        <w:t xml:space="preserve">w terminie nie dłuższym niż 1 dzień roboczy </w:t>
      </w:r>
      <w:bookmarkStart w:id="2" w:name="_Hlk222745931"/>
      <w:r w:rsidRPr="005E1B6E">
        <w:rPr>
          <w:rFonts w:asciiTheme="minorHAnsi" w:eastAsia="Open Sans" w:hAnsiTheme="minorHAnsi" w:cstheme="minorHAnsi"/>
          <w:color w:val="000000"/>
          <w:sz w:val="22"/>
          <w:szCs w:val="22"/>
        </w:rPr>
        <w:t xml:space="preserve">od </w:t>
      </w:r>
      <w:r>
        <w:rPr>
          <w:rFonts w:asciiTheme="minorHAnsi" w:eastAsia="Open Sans" w:hAnsiTheme="minorHAnsi" w:cstheme="minorHAnsi"/>
          <w:color w:val="000000"/>
          <w:sz w:val="22"/>
          <w:szCs w:val="22"/>
        </w:rPr>
        <w:t>odbioru samochodu od Zamawiającego</w:t>
      </w:r>
      <w:bookmarkEnd w:id="2"/>
      <w:r w:rsidR="00371AFE">
        <w:rPr>
          <w:rFonts w:asciiTheme="minorHAnsi" w:eastAsia="Open Sans" w:hAnsiTheme="minorHAnsi" w:cstheme="minorHAnsi"/>
          <w:color w:val="000000"/>
          <w:sz w:val="22"/>
          <w:szCs w:val="22"/>
        </w:rPr>
        <w:t>.</w:t>
      </w:r>
    </w:p>
    <w:p w14:paraId="15E197D8" w14:textId="6E604603" w:rsidR="00F0687C" w:rsidRPr="005E1B6E" w:rsidRDefault="00F0687C" w:rsidP="002E5BD9">
      <w:pPr>
        <w:pStyle w:val="Akapitzlist"/>
        <w:keepNext/>
        <w:widowControl w:val="0"/>
        <w:numPr>
          <w:ilvl w:val="0"/>
          <w:numId w:val="40"/>
        </w:numPr>
        <w:spacing w:line="360" w:lineRule="auto"/>
        <w:ind w:left="284" w:hanging="284"/>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 xml:space="preserve">Zamawiający wymaga, aby przyjęcie samochodu do naprawy miało miejsce w ciągu 2 dni roboczych (przez dzień roboczy strony rozumieją każdy dzień od poniedziałku do piątku, </w:t>
      </w:r>
      <w:r>
        <w:rPr>
          <w:rFonts w:asciiTheme="minorHAnsi" w:eastAsia="Open Sans" w:hAnsiTheme="minorHAnsi" w:cstheme="minorHAnsi"/>
          <w:color w:val="000000"/>
          <w:sz w:val="22"/>
          <w:szCs w:val="22"/>
        </w:rPr>
        <w:br/>
      </w:r>
      <w:r w:rsidRPr="005E1B6E">
        <w:rPr>
          <w:rFonts w:asciiTheme="minorHAnsi" w:eastAsia="Open Sans" w:hAnsiTheme="minorHAnsi" w:cstheme="minorHAnsi"/>
          <w:color w:val="000000"/>
          <w:sz w:val="22"/>
          <w:szCs w:val="22"/>
        </w:rPr>
        <w:t xml:space="preserve">z wyłączeniem dni ustawo wolnych od pracy) od chwili zgłoszenia pojazdu do naprawy, </w:t>
      </w:r>
      <w:r w:rsidR="006717F5">
        <w:rPr>
          <w:rFonts w:asciiTheme="minorHAnsi" w:eastAsia="Open Sans" w:hAnsiTheme="minorHAnsi" w:cstheme="minorHAnsi"/>
          <w:color w:val="000000"/>
          <w:sz w:val="22"/>
          <w:szCs w:val="22"/>
        </w:rPr>
        <w:br/>
      </w:r>
      <w:r w:rsidRPr="005E1B6E">
        <w:rPr>
          <w:rFonts w:asciiTheme="minorHAnsi" w:eastAsia="Open Sans" w:hAnsiTheme="minorHAnsi" w:cstheme="minorHAnsi"/>
          <w:color w:val="000000"/>
          <w:sz w:val="22"/>
          <w:szCs w:val="22"/>
        </w:rPr>
        <w:t>a w przypadku napraw blacharsko-lakierniczych do 7 dni roboczych.</w:t>
      </w:r>
    </w:p>
    <w:p w14:paraId="0A8B03E0" w14:textId="77777777" w:rsidR="00F0687C" w:rsidRPr="005E1B6E" w:rsidRDefault="00F0687C" w:rsidP="002E5BD9">
      <w:pPr>
        <w:pStyle w:val="Akapitzlist"/>
        <w:keepNext/>
        <w:widowControl w:val="0"/>
        <w:numPr>
          <w:ilvl w:val="0"/>
          <w:numId w:val="40"/>
        </w:numPr>
        <w:spacing w:line="360" w:lineRule="auto"/>
        <w:ind w:left="284" w:hanging="284"/>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 xml:space="preserve">Warsztat obsługi Wykonawcy musi być czynny minimum od poniedziałku do piątku w godzinach </w:t>
      </w:r>
      <w:r w:rsidRPr="005E1B6E">
        <w:rPr>
          <w:rFonts w:asciiTheme="minorHAnsi" w:eastAsia="Open Sans" w:hAnsiTheme="minorHAnsi" w:cstheme="minorHAnsi"/>
          <w:color w:val="000000"/>
          <w:sz w:val="22"/>
          <w:szCs w:val="22"/>
        </w:rPr>
        <w:lastRenderedPageBreak/>
        <w:t>od 8.00 do 16.00, natomiast holowanie niesprawnych pojazdów będzie się odbywało przez całą dobę, siedem dni w tygodniu.</w:t>
      </w:r>
    </w:p>
    <w:p w14:paraId="12206A04" w14:textId="7BD6A622" w:rsidR="00F0687C" w:rsidRPr="005E1B6E" w:rsidRDefault="00F0687C" w:rsidP="002E5BD9">
      <w:pPr>
        <w:pStyle w:val="Akapitzlist"/>
        <w:keepNext/>
        <w:widowControl w:val="0"/>
        <w:numPr>
          <w:ilvl w:val="0"/>
          <w:numId w:val="40"/>
        </w:numPr>
        <w:spacing w:line="360" w:lineRule="auto"/>
        <w:ind w:left="284" w:hanging="284"/>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 xml:space="preserve">Wykonawca zapewni bezpłatne holowanie niesprawnych pojazdów służbowych Zamawiającego na terenie m.st. Warszawy z miejsca powstania awarii/kolizji lub z innego braku możliwości uruchomienia pojazdu do miejsca naprawy pojazdu ustalonego z Zamawiającym (Wykonawca zobowiązany jest zapewnić, aby oczekiwanie na przyjazd holownika, niezależnie od typu awarii, nie trwało dłużej niż </w:t>
      </w:r>
      <w:r w:rsidR="007F2439">
        <w:rPr>
          <w:rFonts w:asciiTheme="minorHAnsi" w:eastAsia="Open Sans" w:hAnsiTheme="minorHAnsi" w:cstheme="minorHAnsi"/>
          <w:color w:val="000000"/>
          <w:sz w:val="22"/>
          <w:szCs w:val="22"/>
        </w:rPr>
        <w:t>45</w:t>
      </w:r>
      <w:r w:rsidRPr="005E1B6E">
        <w:rPr>
          <w:rFonts w:asciiTheme="minorHAnsi" w:eastAsia="Open Sans" w:hAnsiTheme="minorHAnsi" w:cstheme="minorHAnsi"/>
          <w:color w:val="000000"/>
          <w:sz w:val="22"/>
          <w:szCs w:val="22"/>
        </w:rPr>
        <w:t xml:space="preserve"> minut, od zgłoszenia. W uzasadnionych przypadkach np. ze względu na złe warunki atmosferyczne lub problemy na drodze (potwierdzone danymi z map </w:t>
      </w:r>
      <w:proofErr w:type="spellStart"/>
      <w:r w:rsidRPr="005E1B6E">
        <w:rPr>
          <w:rFonts w:asciiTheme="minorHAnsi" w:eastAsia="Open Sans" w:hAnsiTheme="minorHAnsi" w:cstheme="minorHAnsi"/>
          <w:color w:val="000000"/>
          <w:sz w:val="22"/>
          <w:szCs w:val="22"/>
        </w:rPr>
        <w:t>google</w:t>
      </w:r>
      <w:proofErr w:type="spellEnd"/>
      <w:r w:rsidRPr="005E1B6E">
        <w:rPr>
          <w:rFonts w:asciiTheme="minorHAnsi" w:eastAsia="Open Sans" w:hAnsiTheme="minorHAnsi" w:cstheme="minorHAnsi"/>
          <w:color w:val="000000"/>
          <w:sz w:val="22"/>
          <w:szCs w:val="22"/>
        </w:rPr>
        <w:t>) czas oczekiwania na przyjazd holownika może się nieznacznie wydłużyć).</w:t>
      </w:r>
    </w:p>
    <w:p w14:paraId="008FD36E" w14:textId="11AF931F" w:rsidR="00F0687C" w:rsidRPr="005E1B6E" w:rsidRDefault="00F0687C" w:rsidP="00C97B0B">
      <w:pPr>
        <w:pStyle w:val="Akapitzlist"/>
        <w:keepNext/>
        <w:widowControl w:val="0"/>
        <w:numPr>
          <w:ilvl w:val="0"/>
          <w:numId w:val="40"/>
        </w:numPr>
        <w:spacing w:line="360" w:lineRule="auto"/>
        <w:ind w:left="426" w:hanging="426"/>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 xml:space="preserve">Wykonawca zobowiązany jest, aby naprawy i konserwacje były wykonywane zgodnie </w:t>
      </w:r>
      <w:r w:rsidR="006717F5">
        <w:rPr>
          <w:rFonts w:asciiTheme="minorHAnsi" w:eastAsia="Open Sans" w:hAnsiTheme="minorHAnsi" w:cstheme="minorHAnsi"/>
          <w:color w:val="000000"/>
          <w:sz w:val="22"/>
          <w:szCs w:val="22"/>
        </w:rPr>
        <w:br/>
      </w:r>
      <w:r w:rsidRPr="005E1B6E">
        <w:rPr>
          <w:rFonts w:asciiTheme="minorHAnsi" w:eastAsia="Open Sans" w:hAnsiTheme="minorHAnsi" w:cstheme="minorHAnsi"/>
          <w:color w:val="000000"/>
          <w:sz w:val="22"/>
          <w:szCs w:val="22"/>
        </w:rPr>
        <w:t xml:space="preserve">z zakresem, każdorazowo zaakceptowanym przez Zamawiającego w terminie ustalonym </w:t>
      </w:r>
      <w:r w:rsidR="006717F5">
        <w:rPr>
          <w:rFonts w:asciiTheme="minorHAnsi" w:eastAsia="Open Sans" w:hAnsiTheme="minorHAnsi" w:cstheme="minorHAnsi"/>
          <w:color w:val="000000"/>
          <w:sz w:val="22"/>
          <w:szCs w:val="22"/>
        </w:rPr>
        <w:br/>
      </w:r>
      <w:r w:rsidRPr="005E1B6E">
        <w:rPr>
          <w:rFonts w:asciiTheme="minorHAnsi" w:eastAsia="Open Sans" w:hAnsiTheme="minorHAnsi" w:cstheme="minorHAnsi"/>
          <w:color w:val="000000"/>
          <w:sz w:val="22"/>
          <w:szCs w:val="22"/>
        </w:rPr>
        <w:t xml:space="preserve">z Zamawiającym, nie dłużej niż 14 dni kalendarzowych. Podzespoły, części zamienne, opony, akumulatory zapewni Wykonawca. Wykonawca zastosuje przy realizacji zamówienia oryginalnie, fabrycznie nowe i nie noszące śladów uszkodzeń, części zamienne, akcesoria i materiały eksploatacyjne. Zastosowanie części zamiennych dopuszcza się, o ile spełniają normy zalecane przez producenta pojazdów oraz posiadają wymagane prawem świadectwa jakości i certyfikaty. Części zamienne mogą być wykorzystane tylko po wcześniejszym uzgodnieniu tego </w:t>
      </w:r>
      <w:r w:rsidR="00EC5466">
        <w:rPr>
          <w:rFonts w:asciiTheme="minorHAnsi" w:eastAsia="Open Sans" w:hAnsiTheme="minorHAnsi" w:cstheme="minorHAnsi"/>
          <w:color w:val="000000"/>
          <w:sz w:val="22"/>
          <w:szCs w:val="22"/>
        </w:rPr>
        <w:br/>
      </w:r>
      <w:r w:rsidRPr="005E1B6E">
        <w:rPr>
          <w:rFonts w:asciiTheme="minorHAnsi" w:eastAsia="Open Sans" w:hAnsiTheme="minorHAnsi" w:cstheme="minorHAnsi"/>
          <w:color w:val="000000"/>
          <w:sz w:val="22"/>
          <w:szCs w:val="22"/>
        </w:rPr>
        <w:t xml:space="preserve">z Zamawiającym. Wykonawca zobowiązuje się przed przystąpieniem do wykonywania usługi do określania każdorazowo przewidywanego zakresu i kosztów wykonania usługi, ceny części zamiennych (oryginalnych, zamienników lub w przypadku braku dostępności części nowych – części regenerowanych – po wcześniejszym ustaleniu) oraz materiałów, ze wskazaniem oznaczeń części, a także terminu realizacji. Zakres czynności będzie każdorazowo uzgadniany </w:t>
      </w:r>
      <w:r w:rsidR="00EC5466">
        <w:rPr>
          <w:rFonts w:asciiTheme="minorHAnsi" w:eastAsia="Open Sans" w:hAnsiTheme="minorHAnsi" w:cstheme="minorHAnsi"/>
          <w:color w:val="000000"/>
          <w:sz w:val="22"/>
          <w:szCs w:val="22"/>
        </w:rPr>
        <w:br/>
      </w:r>
      <w:r w:rsidRPr="005E1B6E">
        <w:rPr>
          <w:rFonts w:asciiTheme="minorHAnsi" w:eastAsia="Open Sans" w:hAnsiTheme="minorHAnsi" w:cstheme="minorHAnsi"/>
          <w:color w:val="000000"/>
          <w:sz w:val="22"/>
          <w:szCs w:val="22"/>
        </w:rPr>
        <w:t>z upoważnionym przedstawicielem Zamawiającego. Jeżeli w toku wykonywania usługi zajdzie konieczność dokonania czynności przekraczających uzgodniony zakres, Wykonawca zobowiązany jest uzgodnić z Zamawiającym zmiany przed ich wykonaniem.</w:t>
      </w:r>
    </w:p>
    <w:p w14:paraId="2432E812" w14:textId="17ABCD87" w:rsidR="00E533E5" w:rsidRDefault="00F0687C" w:rsidP="002E5BD9">
      <w:pPr>
        <w:pStyle w:val="Akapitzlist"/>
        <w:keepNext/>
        <w:widowControl w:val="0"/>
        <w:numPr>
          <w:ilvl w:val="0"/>
          <w:numId w:val="40"/>
        </w:numPr>
        <w:tabs>
          <w:tab w:val="left" w:pos="426"/>
        </w:tabs>
        <w:spacing w:line="360" w:lineRule="auto"/>
        <w:ind w:left="426" w:hanging="426"/>
        <w:rPr>
          <w:rFonts w:asciiTheme="minorHAnsi" w:eastAsia="Open Sans" w:hAnsiTheme="minorHAnsi" w:cstheme="minorHAnsi"/>
          <w:color w:val="000000"/>
          <w:sz w:val="22"/>
          <w:szCs w:val="22"/>
        </w:rPr>
      </w:pPr>
      <w:r w:rsidRPr="005E1B6E">
        <w:rPr>
          <w:rFonts w:asciiTheme="minorHAnsi" w:eastAsia="Open Sans" w:hAnsiTheme="minorHAnsi" w:cstheme="minorHAnsi"/>
          <w:color w:val="000000"/>
          <w:sz w:val="22"/>
          <w:szCs w:val="22"/>
        </w:rPr>
        <w:t>Zamawiający ma prawo kontroli wymienionych części przed przekazaniem ich przez Wykonawcę podmiotowi zajmującemu się odpadami.</w:t>
      </w:r>
    </w:p>
    <w:p w14:paraId="5177A78A" w14:textId="39DBBD27" w:rsidR="00E533E5" w:rsidRDefault="00F0687C" w:rsidP="002E5BD9">
      <w:pPr>
        <w:pStyle w:val="Akapitzlist"/>
        <w:keepNext/>
        <w:widowControl w:val="0"/>
        <w:numPr>
          <w:ilvl w:val="0"/>
          <w:numId w:val="40"/>
        </w:numPr>
        <w:tabs>
          <w:tab w:val="left" w:pos="426"/>
        </w:tabs>
        <w:spacing w:line="360" w:lineRule="auto"/>
        <w:ind w:left="426" w:hanging="426"/>
        <w:rPr>
          <w:rFonts w:asciiTheme="minorHAnsi" w:eastAsia="Open Sans" w:hAnsiTheme="minorHAnsi" w:cstheme="minorHAnsi"/>
          <w:color w:val="000000"/>
          <w:sz w:val="22"/>
          <w:szCs w:val="22"/>
        </w:rPr>
      </w:pPr>
      <w:r w:rsidRPr="00E533E5">
        <w:rPr>
          <w:rFonts w:asciiTheme="minorHAnsi" w:eastAsia="Open Sans" w:hAnsiTheme="minorHAnsi" w:cstheme="minorHAnsi"/>
          <w:color w:val="000000"/>
          <w:sz w:val="22"/>
          <w:szCs w:val="22"/>
        </w:rPr>
        <w:t>W ramach wynagrodzenia umownego, na czas naprawy samochodu, Wykonawca zapewni Zamawiającemu samochód zastępczy</w:t>
      </w:r>
      <w:r w:rsidR="00EC5466">
        <w:rPr>
          <w:rFonts w:asciiTheme="minorHAnsi" w:eastAsia="Open Sans" w:hAnsiTheme="minorHAnsi" w:cstheme="minorHAnsi"/>
          <w:color w:val="000000"/>
          <w:sz w:val="22"/>
          <w:szCs w:val="22"/>
        </w:rPr>
        <w:t>,</w:t>
      </w:r>
      <w:r w:rsidRPr="00E533E5">
        <w:rPr>
          <w:rFonts w:asciiTheme="minorHAnsi" w:eastAsia="Open Sans" w:hAnsiTheme="minorHAnsi" w:cstheme="minorHAnsi"/>
          <w:color w:val="000000"/>
          <w:sz w:val="22"/>
          <w:szCs w:val="22"/>
        </w:rPr>
        <w:t xml:space="preserve"> sprawny technicznie z pełnym zbiornikiem paliwa </w:t>
      </w:r>
      <w:r w:rsidRPr="00E533E5">
        <w:rPr>
          <w:rFonts w:asciiTheme="minorHAnsi" w:eastAsia="Open Sans" w:hAnsiTheme="minorHAnsi" w:cstheme="minorHAnsi"/>
          <w:color w:val="000000"/>
          <w:sz w:val="22"/>
          <w:szCs w:val="22"/>
        </w:rPr>
        <w:br/>
        <w:t>i o zbliżonych parametrach technicznych do naprawianego pojazdu (według standardowego systemu zaszeregowania aut: segment aut B za segment B, auta terenowe za auto terenowe, auto dostawcze za auto dostawcze itp.). W sytuacjach awaryjnych, Zamawiający może Wykonawcy w drodze wyjątku</w:t>
      </w:r>
      <w:r w:rsidR="00EC5466">
        <w:rPr>
          <w:rFonts w:asciiTheme="minorHAnsi" w:eastAsia="Open Sans" w:hAnsiTheme="minorHAnsi" w:cstheme="minorHAnsi"/>
          <w:color w:val="000000"/>
          <w:sz w:val="22"/>
          <w:szCs w:val="22"/>
        </w:rPr>
        <w:t>,</w:t>
      </w:r>
      <w:r w:rsidRPr="00E533E5">
        <w:rPr>
          <w:rFonts w:asciiTheme="minorHAnsi" w:eastAsia="Open Sans" w:hAnsiTheme="minorHAnsi" w:cstheme="minorHAnsi"/>
          <w:color w:val="000000"/>
          <w:sz w:val="22"/>
          <w:szCs w:val="22"/>
        </w:rPr>
        <w:t xml:space="preserve"> wyrazić zgodę na auto zastępcze o innych parametrach </w:t>
      </w:r>
      <w:r w:rsidRPr="00E533E5">
        <w:rPr>
          <w:rFonts w:asciiTheme="minorHAnsi" w:eastAsia="Open Sans" w:hAnsiTheme="minorHAnsi" w:cstheme="minorHAnsi"/>
          <w:color w:val="000000"/>
          <w:sz w:val="22"/>
          <w:szCs w:val="22"/>
        </w:rPr>
        <w:lastRenderedPageBreak/>
        <w:t>technicznych niż auto zostawiane na naprawę serwisową.</w:t>
      </w:r>
    </w:p>
    <w:p w14:paraId="6CC84F89" w14:textId="63651CF2" w:rsidR="00E533E5" w:rsidRDefault="00F0687C" w:rsidP="002E5BD9">
      <w:pPr>
        <w:pStyle w:val="Akapitzlist"/>
        <w:keepNext/>
        <w:widowControl w:val="0"/>
        <w:numPr>
          <w:ilvl w:val="0"/>
          <w:numId w:val="40"/>
        </w:numPr>
        <w:tabs>
          <w:tab w:val="left" w:pos="426"/>
        </w:tabs>
        <w:spacing w:line="360" w:lineRule="auto"/>
        <w:ind w:left="426" w:hanging="426"/>
        <w:rPr>
          <w:rFonts w:asciiTheme="minorHAnsi" w:eastAsia="Open Sans" w:hAnsiTheme="minorHAnsi" w:cstheme="minorHAnsi"/>
          <w:color w:val="000000"/>
          <w:sz w:val="22"/>
          <w:szCs w:val="22"/>
        </w:rPr>
      </w:pPr>
      <w:r w:rsidRPr="00E533E5">
        <w:rPr>
          <w:rFonts w:asciiTheme="minorHAnsi" w:eastAsia="Open Sans" w:hAnsiTheme="minorHAnsi" w:cstheme="minorHAnsi"/>
          <w:color w:val="000000"/>
          <w:sz w:val="22"/>
          <w:szCs w:val="22"/>
        </w:rPr>
        <w:t xml:space="preserve">W ramach wynagrodzenia umownego, po naprawie samochodu, Wykonawca umyje samochód </w:t>
      </w:r>
      <w:r w:rsidR="00DB3950">
        <w:rPr>
          <w:rFonts w:asciiTheme="minorHAnsi" w:eastAsia="Open Sans" w:hAnsiTheme="minorHAnsi" w:cstheme="minorHAnsi"/>
          <w:color w:val="000000"/>
          <w:sz w:val="22"/>
          <w:szCs w:val="22"/>
        </w:rPr>
        <w:br/>
      </w:r>
      <w:r w:rsidRPr="00E533E5">
        <w:rPr>
          <w:rFonts w:asciiTheme="minorHAnsi" w:eastAsia="Open Sans" w:hAnsiTheme="minorHAnsi" w:cstheme="minorHAnsi"/>
          <w:color w:val="000000"/>
          <w:sz w:val="22"/>
          <w:szCs w:val="22"/>
        </w:rPr>
        <w:t>z zewnątrz oraz posprząta auto przed przekazaniem go Zamawiającemu.</w:t>
      </w:r>
    </w:p>
    <w:p w14:paraId="532FB352" w14:textId="77777777" w:rsidR="00E533E5" w:rsidRDefault="00F0687C" w:rsidP="002E5BD9">
      <w:pPr>
        <w:pStyle w:val="Akapitzlist"/>
        <w:keepNext/>
        <w:widowControl w:val="0"/>
        <w:numPr>
          <w:ilvl w:val="0"/>
          <w:numId w:val="40"/>
        </w:numPr>
        <w:tabs>
          <w:tab w:val="left" w:pos="426"/>
        </w:tabs>
        <w:spacing w:line="360" w:lineRule="auto"/>
        <w:ind w:left="426" w:hanging="426"/>
        <w:rPr>
          <w:rFonts w:asciiTheme="minorHAnsi" w:eastAsia="Open Sans" w:hAnsiTheme="minorHAnsi" w:cstheme="minorHAnsi"/>
          <w:color w:val="000000"/>
          <w:sz w:val="22"/>
          <w:szCs w:val="22"/>
        </w:rPr>
      </w:pPr>
      <w:r w:rsidRPr="00E533E5">
        <w:rPr>
          <w:rFonts w:asciiTheme="minorHAnsi" w:eastAsia="Open Sans" w:hAnsiTheme="minorHAnsi" w:cstheme="minorHAnsi"/>
          <w:color w:val="000000"/>
          <w:sz w:val="22"/>
          <w:szCs w:val="22"/>
        </w:rPr>
        <w:t>Wykonawca zobowiązany jest, aby Zamawiający miał prawo kontroli usługi podczas napraw lub obsługi technicznej naprawianych pojazdów.</w:t>
      </w:r>
    </w:p>
    <w:p w14:paraId="0F3BD5F4" w14:textId="77777777" w:rsidR="00E533E5" w:rsidRDefault="00F0687C" w:rsidP="002E5BD9">
      <w:pPr>
        <w:pStyle w:val="Akapitzlist"/>
        <w:keepNext/>
        <w:widowControl w:val="0"/>
        <w:numPr>
          <w:ilvl w:val="0"/>
          <w:numId w:val="40"/>
        </w:numPr>
        <w:tabs>
          <w:tab w:val="left" w:pos="426"/>
        </w:tabs>
        <w:spacing w:line="360" w:lineRule="auto"/>
        <w:ind w:left="426" w:hanging="426"/>
        <w:rPr>
          <w:rFonts w:asciiTheme="minorHAnsi" w:eastAsia="Open Sans" w:hAnsiTheme="minorHAnsi" w:cstheme="minorHAnsi"/>
          <w:color w:val="000000"/>
          <w:sz w:val="22"/>
          <w:szCs w:val="22"/>
        </w:rPr>
      </w:pPr>
      <w:r w:rsidRPr="00E533E5">
        <w:rPr>
          <w:rFonts w:asciiTheme="minorHAnsi" w:eastAsia="Open Sans" w:hAnsiTheme="minorHAnsi" w:cstheme="minorHAnsi"/>
          <w:color w:val="000000"/>
          <w:sz w:val="22"/>
          <w:szCs w:val="22"/>
        </w:rPr>
        <w:t>Wymaga się, aby Wykonawca rozliczał się bezgotówkowo z towarzystwami ubezpieczeniowymi w zakresie szkód komunikacyjnych na samochodach Zamawiającego.</w:t>
      </w:r>
    </w:p>
    <w:p w14:paraId="115A9F92" w14:textId="77777777" w:rsidR="000E2455" w:rsidRPr="00F0687C" w:rsidRDefault="006B4817" w:rsidP="002E5BD9">
      <w:pPr>
        <w:pStyle w:val="Nagwek2"/>
        <w:numPr>
          <w:ilvl w:val="0"/>
          <w:numId w:val="29"/>
        </w:numPr>
        <w:spacing w:after="120" w:line="360" w:lineRule="auto"/>
        <w:ind w:left="284" w:hanging="357"/>
        <w:jc w:val="left"/>
        <w:rPr>
          <w:rFonts w:asciiTheme="minorHAnsi" w:eastAsia="SimSun" w:hAnsiTheme="minorHAnsi" w:cstheme="minorHAnsi"/>
          <w:strike/>
          <w:sz w:val="22"/>
          <w:szCs w:val="22"/>
        </w:rPr>
      </w:pPr>
      <w:r w:rsidRPr="00F0687C">
        <w:rPr>
          <w:rFonts w:asciiTheme="minorHAnsi" w:eastAsia="SimSun" w:hAnsiTheme="minorHAnsi" w:cstheme="minorHAnsi"/>
          <w:strike/>
          <w:sz w:val="22"/>
          <w:szCs w:val="22"/>
        </w:rPr>
        <w:t xml:space="preserve">Zamawiający zapewnia: </w:t>
      </w:r>
      <w:r w:rsidR="00D74647" w:rsidRPr="00F0687C">
        <w:rPr>
          <w:rFonts w:asciiTheme="minorHAnsi" w:eastAsia="SimSun" w:hAnsiTheme="minorHAnsi" w:cstheme="minorHAnsi"/>
          <w:b w:val="0"/>
          <w:bCs w:val="0"/>
          <w:strike/>
          <w:color w:val="1F4E79" w:themeColor="accent1" w:themeShade="80"/>
          <w:sz w:val="22"/>
          <w:szCs w:val="22"/>
        </w:rPr>
        <w:t>[</w:t>
      </w:r>
      <w:r w:rsidR="003E5ADC" w:rsidRPr="00F0687C">
        <w:rPr>
          <w:rFonts w:asciiTheme="minorHAnsi" w:eastAsia="SimSun" w:hAnsiTheme="minorHAnsi" w:cstheme="minorHAnsi"/>
          <w:b w:val="0"/>
          <w:bCs w:val="0"/>
          <w:strike/>
          <w:color w:val="1F4E79" w:themeColor="accent1" w:themeShade="80"/>
          <w:sz w:val="22"/>
          <w:szCs w:val="22"/>
        </w:rPr>
        <w:t>skreślić jeśli nie dotyczy</w:t>
      </w:r>
      <w:r w:rsidR="00D74647" w:rsidRPr="00F0687C">
        <w:rPr>
          <w:rFonts w:asciiTheme="minorHAnsi" w:eastAsia="SimSun" w:hAnsiTheme="minorHAnsi" w:cstheme="minorHAnsi"/>
          <w:b w:val="0"/>
          <w:bCs w:val="0"/>
          <w:strike/>
          <w:color w:val="1F4E79" w:themeColor="accent1" w:themeShade="80"/>
          <w:sz w:val="22"/>
          <w:szCs w:val="22"/>
        </w:rPr>
        <w:t>]</w:t>
      </w:r>
    </w:p>
    <w:p w14:paraId="60E984BD" w14:textId="5D62C0E0" w:rsidR="00792D0D" w:rsidRPr="0055784D" w:rsidRDefault="00792D0D" w:rsidP="002E5BD9">
      <w:pPr>
        <w:pStyle w:val="Nagwek2"/>
        <w:numPr>
          <w:ilvl w:val="0"/>
          <w:numId w:val="29"/>
        </w:numPr>
        <w:tabs>
          <w:tab w:val="right" w:leader="dot" w:pos="5103"/>
        </w:tabs>
        <w:spacing w:after="120" w:line="36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realizacji przedmiotu zamówienia: </w:t>
      </w:r>
    </w:p>
    <w:p w14:paraId="39BE974E" w14:textId="6DA1DB8D" w:rsidR="006B4817" w:rsidRDefault="003E3A48" w:rsidP="002E5BD9">
      <w:pPr>
        <w:spacing w:after="120" w:line="360" w:lineRule="auto"/>
        <w:ind w:left="284"/>
        <w:rPr>
          <w:rFonts w:asciiTheme="minorHAnsi" w:eastAsia="Open Sans" w:hAnsiTheme="minorHAnsi" w:cstheme="minorHAnsi"/>
          <w:iCs/>
          <w:color w:val="1F4E79" w:themeColor="accent1" w:themeShade="80"/>
          <w:sz w:val="22"/>
          <w:szCs w:val="22"/>
        </w:rPr>
      </w:pPr>
      <w:r w:rsidRPr="003B5F89">
        <w:rPr>
          <w:rFonts w:asciiTheme="minorHAnsi" w:eastAsia="Open Sans" w:hAnsiTheme="minorHAnsi" w:cstheme="minorHAnsi"/>
          <w:iCs/>
          <w:color w:val="1F4E79" w:themeColor="accent1" w:themeShade="80"/>
          <w:sz w:val="22"/>
          <w:szCs w:val="22"/>
        </w:rPr>
        <w:t>[</w:t>
      </w:r>
      <w:r w:rsidR="00792D0D" w:rsidRPr="003B5F89">
        <w:rPr>
          <w:rFonts w:asciiTheme="minorHAnsi" w:eastAsia="Open Sans" w:hAnsiTheme="minorHAnsi" w:cstheme="minorHAnsi"/>
          <w:iCs/>
          <w:color w:val="1F4E79" w:themeColor="accent1" w:themeShade="80"/>
          <w:sz w:val="22"/>
          <w:szCs w:val="22"/>
        </w:rPr>
        <w:t>nieprzekraczalny termin realizacji zamówienia wyrażony w dniach kalendarzowych od daty zawarcia umowy lub data realizacji zamówienia</w:t>
      </w:r>
      <w:r w:rsidRPr="003B5F89">
        <w:rPr>
          <w:rFonts w:asciiTheme="minorHAnsi" w:eastAsia="Open Sans" w:hAnsiTheme="minorHAnsi" w:cstheme="minorHAnsi"/>
          <w:iCs/>
          <w:color w:val="1F4E79" w:themeColor="accent1" w:themeShade="80"/>
          <w:sz w:val="22"/>
          <w:szCs w:val="22"/>
        </w:rPr>
        <w:t>]</w:t>
      </w:r>
    </w:p>
    <w:p w14:paraId="6E040CF0" w14:textId="77F61BEB" w:rsidR="00F0687C" w:rsidRPr="005E1B6E" w:rsidRDefault="00F0687C" w:rsidP="002E5BD9">
      <w:pPr>
        <w:keepNext/>
        <w:widowControl w:val="0"/>
        <w:spacing w:after="240" w:line="360" w:lineRule="auto"/>
        <w:ind w:left="284"/>
        <w:rPr>
          <w:rFonts w:asciiTheme="minorHAnsi" w:hAnsiTheme="minorHAnsi" w:cstheme="minorHAnsi"/>
          <w:sz w:val="22"/>
          <w:szCs w:val="22"/>
        </w:rPr>
      </w:pPr>
      <w:r w:rsidRPr="005E1B6E">
        <w:rPr>
          <w:rFonts w:asciiTheme="minorHAnsi" w:eastAsia="Open Sans" w:hAnsiTheme="minorHAnsi" w:cstheme="minorHAnsi"/>
          <w:color w:val="000000"/>
          <w:sz w:val="22"/>
          <w:szCs w:val="22"/>
        </w:rPr>
        <w:t xml:space="preserve">Od daty zawarcia umowy </w:t>
      </w:r>
      <w:r w:rsidRPr="005E1B6E">
        <w:rPr>
          <w:rFonts w:asciiTheme="minorHAnsi" w:eastAsia="Open Sans" w:hAnsiTheme="minorHAnsi" w:cstheme="minorHAnsi"/>
          <w:b/>
          <w:bCs/>
          <w:color w:val="000000"/>
          <w:sz w:val="22"/>
          <w:szCs w:val="22"/>
        </w:rPr>
        <w:t xml:space="preserve">(nie wcześniej niż </w:t>
      </w:r>
      <w:r w:rsidRPr="00F93164">
        <w:rPr>
          <w:rFonts w:asciiTheme="minorHAnsi" w:eastAsia="Open Sans" w:hAnsiTheme="minorHAnsi" w:cstheme="minorHAnsi"/>
          <w:b/>
          <w:bCs/>
          <w:color w:val="000000"/>
          <w:sz w:val="22"/>
          <w:szCs w:val="22"/>
        </w:rPr>
        <w:t xml:space="preserve">od </w:t>
      </w:r>
      <w:r w:rsidR="00F93164" w:rsidRPr="00F93164">
        <w:rPr>
          <w:rFonts w:asciiTheme="minorHAnsi" w:eastAsia="Open Sans" w:hAnsiTheme="minorHAnsi" w:cstheme="minorHAnsi"/>
          <w:b/>
          <w:bCs/>
          <w:color w:val="000000"/>
          <w:sz w:val="22"/>
          <w:szCs w:val="22"/>
        </w:rPr>
        <w:t>24</w:t>
      </w:r>
      <w:r w:rsidR="00F93164">
        <w:rPr>
          <w:rFonts w:asciiTheme="minorHAnsi" w:eastAsia="Open Sans" w:hAnsiTheme="minorHAnsi" w:cstheme="minorHAnsi"/>
          <w:b/>
          <w:bCs/>
          <w:color w:val="000000"/>
          <w:sz w:val="22"/>
          <w:szCs w:val="22"/>
        </w:rPr>
        <w:t>.02.</w:t>
      </w:r>
      <w:r w:rsidRPr="00F93164">
        <w:rPr>
          <w:rFonts w:asciiTheme="minorHAnsi" w:eastAsia="Open Sans" w:hAnsiTheme="minorHAnsi" w:cstheme="minorHAnsi"/>
          <w:b/>
          <w:bCs/>
          <w:color w:val="000000"/>
          <w:sz w:val="22"/>
          <w:szCs w:val="22"/>
        </w:rPr>
        <w:t>202</w:t>
      </w:r>
      <w:r w:rsidR="00832538" w:rsidRPr="00F93164">
        <w:rPr>
          <w:rFonts w:asciiTheme="minorHAnsi" w:eastAsia="Open Sans" w:hAnsiTheme="minorHAnsi" w:cstheme="minorHAnsi"/>
          <w:b/>
          <w:bCs/>
          <w:color w:val="000000"/>
          <w:sz w:val="22"/>
          <w:szCs w:val="22"/>
        </w:rPr>
        <w:t>6</w:t>
      </w:r>
      <w:r w:rsidRPr="00F93164">
        <w:rPr>
          <w:rFonts w:asciiTheme="minorHAnsi" w:eastAsia="Open Sans" w:hAnsiTheme="minorHAnsi" w:cstheme="minorHAnsi"/>
          <w:b/>
          <w:bCs/>
          <w:color w:val="000000"/>
          <w:sz w:val="22"/>
          <w:szCs w:val="22"/>
        </w:rPr>
        <w:t xml:space="preserve"> r.)</w:t>
      </w:r>
      <w:r w:rsidRPr="005E1B6E">
        <w:rPr>
          <w:rFonts w:asciiTheme="minorHAnsi" w:eastAsia="Open Sans" w:hAnsiTheme="minorHAnsi" w:cstheme="minorHAnsi"/>
          <w:b/>
          <w:bCs/>
          <w:color w:val="000000"/>
          <w:sz w:val="22"/>
          <w:szCs w:val="22"/>
        </w:rPr>
        <w:t xml:space="preserve"> do</w:t>
      </w:r>
      <w:r w:rsidR="001E163A">
        <w:rPr>
          <w:rFonts w:asciiTheme="minorHAnsi" w:eastAsia="Open Sans" w:hAnsiTheme="minorHAnsi" w:cstheme="minorHAnsi"/>
          <w:b/>
          <w:bCs/>
          <w:color w:val="000000"/>
          <w:sz w:val="22"/>
          <w:szCs w:val="22"/>
        </w:rPr>
        <w:t xml:space="preserve"> dnia</w:t>
      </w:r>
      <w:r w:rsidRPr="005E1B6E">
        <w:rPr>
          <w:rFonts w:asciiTheme="minorHAnsi" w:eastAsia="Open Sans" w:hAnsiTheme="minorHAnsi" w:cstheme="minorHAnsi"/>
          <w:b/>
          <w:bCs/>
          <w:color w:val="000000"/>
          <w:sz w:val="22"/>
          <w:szCs w:val="22"/>
        </w:rPr>
        <w:t xml:space="preserve"> </w:t>
      </w:r>
      <w:r w:rsidRPr="005E1B6E">
        <w:rPr>
          <w:rFonts w:asciiTheme="minorHAnsi" w:eastAsia="Open Sans" w:hAnsiTheme="minorHAnsi" w:cstheme="minorHAnsi"/>
          <w:b/>
          <w:bCs/>
          <w:color w:val="000000" w:themeColor="text1"/>
          <w:sz w:val="22"/>
          <w:szCs w:val="22"/>
        </w:rPr>
        <w:t>31.12.202</w:t>
      </w:r>
      <w:r w:rsidR="00832538">
        <w:rPr>
          <w:rFonts w:asciiTheme="minorHAnsi" w:eastAsia="Open Sans" w:hAnsiTheme="minorHAnsi" w:cstheme="minorHAnsi"/>
          <w:b/>
          <w:bCs/>
          <w:color w:val="000000" w:themeColor="text1"/>
          <w:sz w:val="22"/>
          <w:szCs w:val="22"/>
        </w:rPr>
        <w:t>6</w:t>
      </w:r>
      <w:r w:rsidRPr="005E1B6E">
        <w:rPr>
          <w:rFonts w:asciiTheme="minorHAnsi" w:eastAsia="Open Sans" w:hAnsiTheme="minorHAnsi" w:cstheme="minorHAnsi"/>
          <w:b/>
          <w:bCs/>
          <w:color w:val="000000"/>
          <w:sz w:val="22"/>
          <w:szCs w:val="22"/>
        </w:rPr>
        <w:t xml:space="preserve">r. lub do wyczerpania kwoty wynagrodzenia, </w:t>
      </w:r>
      <w:r w:rsidRPr="005E1B6E">
        <w:rPr>
          <w:rFonts w:asciiTheme="minorHAnsi" w:eastAsia="Open Sans" w:hAnsiTheme="minorHAnsi" w:cstheme="minorHAnsi"/>
          <w:color w:val="000000"/>
          <w:sz w:val="22"/>
          <w:szCs w:val="22"/>
        </w:rPr>
        <w:t>w zależności od tego, które z tych wydarzeń nastąpi wcześniej.</w:t>
      </w:r>
    </w:p>
    <w:p w14:paraId="4B854D6F" w14:textId="77777777" w:rsidR="006B4817" w:rsidRPr="0055784D" w:rsidRDefault="006B4817" w:rsidP="002E5BD9">
      <w:pPr>
        <w:pStyle w:val="Nagwek2"/>
        <w:numPr>
          <w:ilvl w:val="0"/>
          <w:numId w:val="29"/>
        </w:numPr>
        <w:spacing w:after="120" w:line="360" w:lineRule="auto"/>
        <w:ind w:left="284" w:hanging="357"/>
        <w:jc w:val="left"/>
        <w:rPr>
          <w:rFonts w:asciiTheme="minorHAnsi" w:hAnsiTheme="minorHAnsi" w:cstheme="minorHAnsi"/>
          <w:b w:val="0"/>
          <w:sz w:val="22"/>
          <w:szCs w:val="22"/>
        </w:rPr>
      </w:pPr>
      <w:r w:rsidRPr="0055784D">
        <w:rPr>
          <w:rFonts w:asciiTheme="minorHAnsi" w:eastAsia="SimSun" w:hAnsiTheme="minorHAnsi" w:cstheme="minorHAnsi"/>
          <w:sz w:val="22"/>
          <w:szCs w:val="22"/>
        </w:rPr>
        <w:t xml:space="preserve">Sposób przygotowania oferty Wykonawcy: </w:t>
      </w:r>
    </w:p>
    <w:p w14:paraId="53F880B4" w14:textId="1B582E49" w:rsidR="002502AC" w:rsidRPr="0055784D" w:rsidRDefault="002502AC" w:rsidP="002E5BD9">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W ofercie należy określić cenę brutto realizacji</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Cena oferty ma być wyrażona cyfrowo i słownie. Oferowana cena za wykonanie</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powinna obejmować kompleks czynności i kosztów z nimi związanych. Jeśli Wykonawca jest osobą fizyczną </w:t>
      </w:r>
      <w:r w:rsidR="00CB245F" w:rsidRPr="0055784D">
        <w:rPr>
          <w:rFonts w:asciiTheme="minorHAnsi" w:eastAsia="Open Sans" w:hAnsiTheme="minorHAnsi" w:cstheme="minorHAnsi"/>
          <w:color w:val="000000"/>
          <w:sz w:val="22"/>
          <w:szCs w:val="22"/>
        </w:rPr>
        <w:t>cena brutto powinna</w:t>
      </w:r>
      <w:r w:rsidRPr="0055784D">
        <w:rPr>
          <w:rFonts w:asciiTheme="minorHAnsi" w:eastAsia="Open Sans" w:hAnsiTheme="minorHAnsi" w:cstheme="minorHAnsi"/>
          <w:color w:val="000000"/>
          <w:sz w:val="22"/>
          <w:szCs w:val="22"/>
        </w:rPr>
        <w:t xml:space="preserve"> zawierać wszystkie obowiązkowe składki i potrącenia. </w:t>
      </w:r>
    </w:p>
    <w:p w14:paraId="7F6E4A03" w14:textId="060F78CB" w:rsidR="002502AC" w:rsidRPr="0055784D" w:rsidRDefault="008D4BB1" w:rsidP="002E5BD9">
      <w:pPr>
        <w:keepNext/>
        <w:keepLine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Wykonawca ma prawo złożyć tylko jedną ofertę. </w:t>
      </w:r>
      <w:r w:rsidR="002502AC" w:rsidRPr="0055784D">
        <w:rPr>
          <w:rFonts w:asciiTheme="minorHAnsi" w:eastAsia="Open Sans" w:hAnsiTheme="minorHAnsi" w:cstheme="minorHAnsi"/>
          <w:color w:val="000000"/>
          <w:sz w:val="22"/>
          <w:szCs w:val="22"/>
        </w:rPr>
        <w:t>Ofert</w:t>
      </w:r>
      <w:r w:rsidRPr="0055784D">
        <w:rPr>
          <w:rFonts w:asciiTheme="minorHAnsi" w:eastAsia="Open Sans" w:hAnsiTheme="minorHAnsi" w:cstheme="minorHAnsi"/>
          <w:color w:val="000000"/>
          <w:sz w:val="22"/>
          <w:szCs w:val="22"/>
        </w:rPr>
        <w:t>ę należy sporządzić w języku polskim, w</w:t>
      </w:r>
      <w:r w:rsidR="00937A37">
        <w:rPr>
          <w:rFonts w:asciiTheme="minorHAnsi" w:eastAsia="Open Sans" w:hAnsiTheme="minorHAnsi" w:cstheme="minorHAnsi"/>
          <w:color w:val="000000"/>
          <w:sz w:val="22"/>
          <w:szCs w:val="22"/>
        </w:rPr>
        <w:t> </w:t>
      </w:r>
      <w:r w:rsidRPr="0055784D">
        <w:rPr>
          <w:rFonts w:asciiTheme="minorHAnsi" w:eastAsia="Open Sans" w:hAnsiTheme="minorHAnsi" w:cstheme="minorHAnsi"/>
          <w:color w:val="000000"/>
          <w:sz w:val="22"/>
          <w:szCs w:val="22"/>
        </w:rPr>
        <w:t>sposób czytelny</w:t>
      </w:r>
      <w:r w:rsidR="00F0582B" w:rsidRPr="0055784D">
        <w:rPr>
          <w:rFonts w:asciiTheme="minorHAnsi" w:eastAsia="Open Sans" w:hAnsiTheme="minorHAnsi" w:cstheme="minorHAnsi"/>
          <w:color w:val="000000"/>
          <w:sz w:val="22"/>
          <w:szCs w:val="22"/>
        </w:rPr>
        <w:t>.</w:t>
      </w:r>
      <w:r w:rsidR="002502AC" w:rsidRPr="0055784D">
        <w:rPr>
          <w:rFonts w:asciiTheme="minorHAnsi" w:eastAsia="Open Sans" w:hAnsiTheme="minorHAnsi" w:cstheme="minorHAnsi"/>
          <w:color w:val="000000"/>
          <w:sz w:val="22"/>
          <w:szCs w:val="22"/>
        </w:rPr>
        <w:t xml:space="preserve"> W ofercie należy określić proponowany termin wykonania wszystkich prac</w:t>
      </w:r>
      <w:r w:rsidR="008C7A4B" w:rsidRPr="0055784D">
        <w:rPr>
          <w:rFonts w:asciiTheme="minorHAnsi" w:eastAsia="Open Sans" w:hAnsiTheme="minorHAnsi" w:cstheme="minorHAnsi"/>
          <w:color w:val="000000"/>
          <w:sz w:val="22"/>
          <w:szCs w:val="22"/>
        </w:rPr>
        <w:t xml:space="preserve">, </w:t>
      </w:r>
      <w:r w:rsidR="00131D4C" w:rsidRPr="0055784D">
        <w:rPr>
          <w:rFonts w:asciiTheme="minorHAnsi" w:eastAsia="Open Sans" w:hAnsiTheme="minorHAnsi" w:cstheme="minorHAnsi"/>
          <w:color w:val="000000"/>
          <w:sz w:val="22"/>
          <w:szCs w:val="22"/>
        </w:rPr>
        <w:t>będących przedmiotem zamówienia, przy czym</w:t>
      </w:r>
      <w:r w:rsidR="008C7A4B" w:rsidRPr="0055784D">
        <w:rPr>
          <w:rFonts w:asciiTheme="minorHAnsi" w:eastAsia="Open Sans" w:hAnsiTheme="minorHAnsi" w:cstheme="minorHAnsi"/>
          <w:color w:val="000000"/>
          <w:sz w:val="22"/>
          <w:szCs w:val="22"/>
        </w:rPr>
        <w:t xml:space="preserve"> nie może być </w:t>
      </w:r>
      <w:r w:rsidR="00131D4C" w:rsidRPr="0055784D">
        <w:rPr>
          <w:rFonts w:asciiTheme="minorHAnsi" w:eastAsia="Open Sans" w:hAnsiTheme="minorHAnsi" w:cstheme="minorHAnsi"/>
          <w:color w:val="000000"/>
          <w:sz w:val="22"/>
          <w:szCs w:val="22"/>
        </w:rPr>
        <w:t xml:space="preserve">on </w:t>
      </w:r>
      <w:r w:rsidR="008C7A4B" w:rsidRPr="0055784D">
        <w:rPr>
          <w:rFonts w:asciiTheme="minorHAnsi" w:eastAsia="Open Sans" w:hAnsiTheme="minorHAnsi" w:cstheme="minorHAnsi"/>
          <w:color w:val="000000"/>
          <w:sz w:val="22"/>
          <w:szCs w:val="22"/>
        </w:rPr>
        <w:t>dłuższy niż termin określony w</w:t>
      </w:r>
      <w:r w:rsidR="00937A37">
        <w:rPr>
          <w:rFonts w:asciiTheme="minorHAnsi" w:eastAsia="Open Sans" w:hAnsiTheme="minorHAnsi" w:cstheme="minorHAnsi"/>
          <w:color w:val="000000"/>
          <w:sz w:val="22"/>
          <w:szCs w:val="22"/>
        </w:rPr>
        <w:t> </w:t>
      </w:r>
      <w:r w:rsidR="008C7A4B" w:rsidRPr="0055784D">
        <w:rPr>
          <w:rFonts w:asciiTheme="minorHAnsi" w:eastAsia="Open Sans" w:hAnsiTheme="minorHAnsi" w:cstheme="minorHAnsi"/>
          <w:color w:val="000000"/>
          <w:sz w:val="22"/>
          <w:szCs w:val="22"/>
        </w:rPr>
        <w:t>pkt 5 zapytania ofertowego.</w:t>
      </w:r>
    </w:p>
    <w:p w14:paraId="2DF8AE53" w14:textId="3CEA3F12" w:rsidR="003B5F89" w:rsidRPr="003B5F89" w:rsidRDefault="002502AC" w:rsidP="002E5BD9">
      <w:pPr>
        <w:tabs>
          <w:tab w:val="right" w:leader="dot" w:pos="5103"/>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Do oferty </w:t>
      </w:r>
      <w:r w:rsidR="00D17065">
        <w:rPr>
          <w:rFonts w:asciiTheme="minorHAnsi" w:eastAsia="Open Sans" w:hAnsiTheme="minorHAnsi" w:cstheme="minorHAnsi"/>
          <w:color w:val="000000"/>
          <w:sz w:val="22"/>
          <w:szCs w:val="22"/>
        </w:rPr>
        <w:t xml:space="preserve">(Załącznik nr 2) </w:t>
      </w:r>
      <w:r w:rsidRPr="0055784D">
        <w:rPr>
          <w:rFonts w:asciiTheme="minorHAnsi" w:eastAsia="Open Sans" w:hAnsiTheme="minorHAnsi" w:cstheme="minorHAnsi"/>
          <w:color w:val="000000"/>
          <w:sz w:val="22"/>
          <w:szCs w:val="22"/>
        </w:rPr>
        <w:t>należy dołączyć:</w:t>
      </w:r>
      <w:r w:rsidR="00792D0D" w:rsidRPr="0055784D">
        <w:rPr>
          <w:rFonts w:asciiTheme="minorHAnsi" w:eastAsia="Open Sans" w:hAnsiTheme="minorHAnsi" w:cstheme="minorHAnsi"/>
          <w:color w:val="000000"/>
          <w:sz w:val="22"/>
          <w:szCs w:val="22"/>
        </w:rPr>
        <w:t xml:space="preserve"> </w:t>
      </w:r>
      <w:r w:rsidR="003B5F89" w:rsidRPr="003B5F89">
        <w:rPr>
          <w:rFonts w:asciiTheme="minorHAnsi" w:eastAsia="SimSun" w:hAnsiTheme="minorHAnsi" w:cstheme="minorHAnsi"/>
          <w:color w:val="1F4E79" w:themeColor="accent1" w:themeShade="80"/>
          <w:sz w:val="22"/>
          <w:szCs w:val="22"/>
        </w:rPr>
        <w:t>[</w:t>
      </w:r>
      <w:r w:rsidR="003B5F89">
        <w:rPr>
          <w:rFonts w:asciiTheme="minorHAnsi" w:eastAsia="SimSun" w:hAnsiTheme="minorHAnsi" w:cstheme="minorHAnsi"/>
          <w:color w:val="1F4E79" w:themeColor="accent1" w:themeShade="80"/>
          <w:sz w:val="22"/>
          <w:szCs w:val="22"/>
        </w:rPr>
        <w:t>n</w:t>
      </w:r>
      <w:r w:rsidR="003B5F89" w:rsidRPr="003B5F89">
        <w:rPr>
          <w:rFonts w:asciiTheme="minorHAnsi" w:eastAsia="SimSun" w:hAnsiTheme="minorHAnsi" w:cstheme="minorHAnsi"/>
          <w:color w:val="1F4E79" w:themeColor="accent1" w:themeShade="80"/>
          <w:sz w:val="22"/>
          <w:szCs w:val="22"/>
        </w:rPr>
        <w:t xml:space="preserve">ależy </w:t>
      </w:r>
      <w:r w:rsidR="003B5F89" w:rsidRPr="003B5F89">
        <w:rPr>
          <w:rFonts w:asciiTheme="minorHAnsi" w:eastAsia="Open Sans" w:hAnsiTheme="minorHAnsi" w:cstheme="minorHAnsi"/>
          <w:color w:val="1F4E79" w:themeColor="accent1" w:themeShade="80"/>
          <w:sz w:val="22"/>
          <w:szCs w:val="22"/>
        </w:rPr>
        <w:t>określić wymogi względem załączników do oferty]</w:t>
      </w:r>
    </w:p>
    <w:p w14:paraId="3E2F4536" w14:textId="4ED3F9FD" w:rsidR="007A43EA" w:rsidRPr="00D777A2" w:rsidRDefault="003B5F89" w:rsidP="00D777A2">
      <w:pPr>
        <w:pStyle w:val="Akapitzlist"/>
        <w:numPr>
          <w:ilvl w:val="0"/>
          <w:numId w:val="34"/>
        </w:numPr>
        <w:tabs>
          <w:tab w:val="right" w:leader="dot" w:pos="5103"/>
        </w:tabs>
        <w:spacing w:after="120" w:line="360" w:lineRule="auto"/>
        <w:rPr>
          <w:rFonts w:asciiTheme="minorHAnsi" w:eastAsia="SimSun" w:hAnsiTheme="minorHAnsi" w:cstheme="minorHAnsi"/>
          <w:sz w:val="22"/>
          <w:szCs w:val="22"/>
        </w:rPr>
      </w:pPr>
      <w:r w:rsidRPr="003B5F89">
        <w:rPr>
          <w:rFonts w:asciiTheme="minorHAnsi" w:eastAsia="SimSun" w:hAnsiTheme="minorHAnsi" w:cstheme="minorHAnsi"/>
          <w:sz w:val="22"/>
          <w:szCs w:val="22"/>
        </w:rPr>
        <w:t>Oświadczenie</w:t>
      </w:r>
      <w:r>
        <w:rPr>
          <w:rFonts w:asciiTheme="minorHAnsi" w:eastAsia="SimSun" w:hAnsiTheme="minorHAnsi" w:cstheme="minorHAnsi"/>
          <w:sz w:val="22"/>
          <w:szCs w:val="22"/>
        </w:rPr>
        <w:t xml:space="preserve"> </w:t>
      </w:r>
      <w:r w:rsidRPr="00F832A3">
        <w:rPr>
          <w:rFonts w:asciiTheme="minorHAnsi" w:eastAsia="Open Sans" w:hAnsiTheme="minorHAnsi" w:cstheme="minorHAnsi"/>
          <w:color w:val="000000"/>
          <w:sz w:val="22"/>
          <w:szCs w:val="22"/>
        </w:rPr>
        <w:t>o niepodleganiu wykluczeniu według wzoru stanowiącego załącznik nr</w:t>
      </w:r>
      <w:r w:rsidR="00D00A6E">
        <w:rPr>
          <w:rFonts w:asciiTheme="minorHAnsi" w:eastAsia="Open Sans" w:hAnsiTheme="minorHAnsi" w:cstheme="minorHAnsi"/>
          <w:color w:val="000000"/>
          <w:sz w:val="22"/>
          <w:szCs w:val="22"/>
        </w:rPr>
        <w:t xml:space="preserve"> </w:t>
      </w:r>
      <w:r w:rsidR="00D777A2">
        <w:rPr>
          <w:rFonts w:asciiTheme="minorHAnsi" w:eastAsia="Open Sans" w:hAnsiTheme="minorHAnsi" w:cstheme="minorHAnsi"/>
          <w:color w:val="000000"/>
          <w:sz w:val="22"/>
          <w:szCs w:val="22"/>
        </w:rPr>
        <w:t>3</w:t>
      </w:r>
      <w:r w:rsidRPr="00F832A3">
        <w:rPr>
          <w:rFonts w:asciiTheme="minorHAnsi" w:eastAsia="Open Sans" w:hAnsiTheme="minorHAnsi" w:cstheme="minorHAnsi"/>
          <w:color w:val="000000"/>
          <w:sz w:val="22"/>
          <w:szCs w:val="22"/>
        </w:rPr>
        <w:t xml:space="preserve"> do zapytania ofertowego</w:t>
      </w:r>
    </w:p>
    <w:p w14:paraId="22E28157" w14:textId="1A99B4FA" w:rsidR="006B4817" w:rsidRPr="0055784D" w:rsidRDefault="006B4817" w:rsidP="002E5BD9">
      <w:pPr>
        <w:pStyle w:val="Nagwek2"/>
        <w:numPr>
          <w:ilvl w:val="0"/>
          <w:numId w:val="29"/>
        </w:numPr>
        <w:spacing w:after="120" w:line="360" w:lineRule="auto"/>
        <w:ind w:left="284" w:hanging="357"/>
        <w:jc w:val="left"/>
        <w:rPr>
          <w:rFonts w:asciiTheme="minorHAnsi" w:eastAsia="SimSun" w:hAnsiTheme="minorHAnsi" w:cstheme="minorHAnsi"/>
          <w:sz w:val="22"/>
          <w:szCs w:val="22"/>
        </w:rPr>
      </w:pPr>
      <w:bookmarkStart w:id="3" w:name="_Hlk221006466"/>
      <w:r w:rsidRPr="0055784D">
        <w:rPr>
          <w:rFonts w:asciiTheme="minorHAnsi" w:eastAsia="SimSun" w:hAnsiTheme="minorHAnsi" w:cstheme="minorHAnsi"/>
          <w:sz w:val="22"/>
          <w:szCs w:val="22"/>
        </w:rPr>
        <w:t>Kryteria oceny ofert</w:t>
      </w:r>
      <w:r w:rsidR="00806508" w:rsidRPr="0055784D">
        <w:rPr>
          <w:rFonts w:asciiTheme="minorHAnsi" w:eastAsia="SimSun" w:hAnsiTheme="minorHAnsi" w:cstheme="minorHAnsi"/>
          <w:sz w:val="22"/>
          <w:szCs w:val="22"/>
        </w:rPr>
        <w:t xml:space="preserve">, ich waga i </w:t>
      </w:r>
      <w:r w:rsidR="000A163C" w:rsidRPr="0055784D">
        <w:rPr>
          <w:rFonts w:asciiTheme="minorHAnsi" w:eastAsia="SimSun" w:hAnsiTheme="minorHAnsi" w:cstheme="minorHAnsi"/>
          <w:sz w:val="22"/>
          <w:szCs w:val="22"/>
        </w:rPr>
        <w:t>sposób oceny</w:t>
      </w:r>
      <w:r w:rsidR="009369AF" w:rsidRPr="0055784D">
        <w:rPr>
          <w:rFonts w:asciiTheme="minorHAnsi" w:eastAsia="SimSun" w:hAnsiTheme="minorHAnsi" w:cstheme="minorHAnsi"/>
          <w:sz w:val="22"/>
          <w:szCs w:val="22"/>
        </w:rPr>
        <w:t>:</w:t>
      </w:r>
    </w:p>
    <w:bookmarkEnd w:id="3"/>
    <w:p w14:paraId="2A4932BA" w14:textId="71A946D6" w:rsidR="00806508" w:rsidRPr="0055784D" w:rsidRDefault="00806508" w:rsidP="002E5BD9">
      <w:pPr>
        <w:pStyle w:val="Akapitzlist"/>
        <w:keepNext/>
        <w:widowControl w:val="0"/>
        <w:numPr>
          <w:ilvl w:val="0"/>
          <w:numId w:val="37"/>
        </w:numPr>
        <w:spacing w:after="120" w:line="360" w:lineRule="auto"/>
        <w:ind w:left="567"/>
        <w:rPr>
          <w:rFonts w:asciiTheme="minorHAnsi" w:hAnsiTheme="minorHAnsi" w:cstheme="minorHAnsi"/>
          <w:sz w:val="22"/>
          <w:szCs w:val="22"/>
        </w:rPr>
      </w:pPr>
      <w:r w:rsidRPr="0055784D">
        <w:rPr>
          <w:rFonts w:asciiTheme="minorHAnsi" w:hAnsiTheme="minorHAnsi" w:cstheme="minorHAnsi"/>
          <w:sz w:val="22"/>
          <w:szCs w:val="22"/>
        </w:rPr>
        <w:t xml:space="preserve">Przy wyborze najkorzystniejszej oferty Zamawiający kierował się będzie następującymi </w:t>
      </w:r>
      <w:r w:rsidRPr="0055784D">
        <w:rPr>
          <w:rFonts w:asciiTheme="minorHAnsi" w:hAnsiTheme="minorHAnsi" w:cstheme="minorHAnsi"/>
          <w:sz w:val="22"/>
          <w:szCs w:val="22"/>
        </w:rPr>
        <w:lastRenderedPageBreak/>
        <w:t>kryteriami i ich wagami:</w:t>
      </w:r>
    </w:p>
    <w:p w14:paraId="1856156A" w14:textId="77777777" w:rsidR="00F0687C" w:rsidRDefault="00806508" w:rsidP="002E5BD9">
      <w:pPr>
        <w:pStyle w:val="Akapitzlist"/>
        <w:keepNext/>
        <w:widowControl w:val="0"/>
        <w:numPr>
          <w:ilvl w:val="0"/>
          <w:numId w:val="43"/>
        </w:numPr>
        <w:spacing w:after="120" w:line="360" w:lineRule="auto"/>
        <w:rPr>
          <w:rFonts w:asciiTheme="minorHAnsi" w:hAnsiTheme="minorHAnsi" w:cstheme="minorHAnsi"/>
          <w:sz w:val="22"/>
          <w:szCs w:val="22"/>
        </w:rPr>
      </w:pPr>
      <w:r w:rsidRPr="001A5FAF">
        <w:rPr>
          <w:rFonts w:asciiTheme="minorHAnsi" w:hAnsiTheme="minorHAnsi" w:cstheme="minorHAnsi"/>
          <w:sz w:val="22"/>
          <w:szCs w:val="22"/>
        </w:rPr>
        <w:t>cena („C”) –</w:t>
      </w:r>
      <w:r w:rsidR="00F0687C">
        <w:rPr>
          <w:rFonts w:asciiTheme="minorHAnsi" w:hAnsiTheme="minorHAnsi" w:cstheme="minorHAnsi"/>
          <w:sz w:val="22"/>
          <w:szCs w:val="22"/>
        </w:rPr>
        <w:t xml:space="preserve"> 60 </w:t>
      </w:r>
      <w:r w:rsidR="0049301F" w:rsidRPr="0055784D">
        <w:rPr>
          <w:rFonts w:asciiTheme="minorHAnsi" w:hAnsiTheme="minorHAnsi" w:cstheme="minorHAnsi"/>
          <w:sz w:val="22"/>
          <w:szCs w:val="22"/>
        </w:rPr>
        <w:t>pkt</w:t>
      </w:r>
      <w:r w:rsidR="004C41C0" w:rsidRPr="0055784D">
        <w:rPr>
          <w:rFonts w:asciiTheme="minorHAnsi" w:hAnsiTheme="minorHAnsi" w:cstheme="minorHAnsi"/>
          <w:sz w:val="22"/>
          <w:szCs w:val="22"/>
        </w:rPr>
        <w:t>,</w:t>
      </w:r>
      <w:r w:rsidR="00F0687C">
        <w:rPr>
          <w:rFonts w:asciiTheme="minorHAnsi" w:hAnsiTheme="minorHAnsi" w:cstheme="minorHAnsi"/>
          <w:sz w:val="22"/>
          <w:szCs w:val="22"/>
        </w:rPr>
        <w:t xml:space="preserve"> </w:t>
      </w:r>
    </w:p>
    <w:p w14:paraId="6B02E037" w14:textId="1BEE3C50" w:rsidR="00B878E4" w:rsidRDefault="00F0687C" w:rsidP="002E5BD9">
      <w:pPr>
        <w:pStyle w:val="Akapitzlist"/>
        <w:keepNext/>
        <w:widowControl w:val="0"/>
        <w:numPr>
          <w:ilvl w:val="0"/>
          <w:numId w:val="43"/>
        </w:numPr>
        <w:spacing w:after="120" w:line="360" w:lineRule="auto"/>
        <w:rPr>
          <w:rFonts w:asciiTheme="minorHAnsi" w:eastAsia="Open Sans" w:hAnsiTheme="minorHAnsi" w:cstheme="minorHAnsi"/>
          <w:color w:val="000000"/>
          <w:sz w:val="22"/>
          <w:szCs w:val="22"/>
        </w:rPr>
      </w:pPr>
      <w:r w:rsidRPr="00F0687C">
        <w:rPr>
          <w:rFonts w:asciiTheme="minorHAnsi" w:hAnsiTheme="minorHAnsi" w:cstheme="minorHAnsi"/>
          <w:sz w:val="22"/>
          <w:szCs w:val="22"/>
        </w:rPr>
        <w:t xml:space="preserve">odbiór („O”) </w:t>
      </w:r>
      <w:r w:rsidRPr="00F0687C">
        <w:rPr>
          <w:rFonts w:asciiTheme="minorHAnsi" w:eastAsia="Open Sans" w:hAnsiTheme="minorHAnsi" w:cstheme="minorHAnsi"/>
          <w:color w:val="000000"/>
          <w:sz w:val="22"/>
          <w:szCs w:val="22"/>
        </w:rPr>
        <w:t xml:space="preserve">– odbiór z jednej z 3 siedzib Zamawiającego samochodów </w:t>
      </w:r>
      <w:r w:rsidR="009A4408" w:rsidRPr="00F0687C">
        <w:rPr>
          <w:rFonts w:asciiTheme="minorHAnsi" w:eastAsia="Open Sans" w:hAnsiTheme="minorHAnsi" w:cstheme="minorHAnsi"/>
          <w:color w:val="000000"/>
          <w:sz w:val="22"/>
          <w:szCs w:val="22"/>
        </w:rPr>
        <w:t>(Załącznik nr</w:t>
      </w:r>
      <w:r w:rsidR="009A4408">
        <w:rPr>
          <w:rFonts w:asciiTheme="minorHAnsi" w:eastAsia="Open Sans" w:hAnsiTheme="minorHAnsi" w:cstheme="minorHAnsi"/>
          <w:color w:val="000000"/>
          <w:sz w:val="22"/>
          <w:szCs w:val="22"/>
        </w:rPr>
        <w:t xml:space="preserve"> </w:t>
      </w:r>
      <w:r w:rsidR="009A4408" w:rsidRPr="00F0687C">
        <w:rPr>
          <w:rFonts w:asciiTheme="minorHAnsi" w:eastAsia="Open Sans" w:hAnsiTheme="minorHAnsi" w:cstheme="minorHAnsi"/>
          <w:color w:val="000000"/>
          <w:sz w:val="22"/>
          <w:szCs w:val="22"/>
        </w:rPr>
        <w:t>1)</w:t>
      </w:r>
      <w:r w:rsidR="009A4408">
        <w:rPr>
          <w:rFonts w:asciiTheme="minorHAnsi" w:eastAsia="Open Sans" w:hAnsiTheme="minorHAnsi" w:cstheme="minorHAnsi"/>
          <w:color w:val="000000"/>
          <w:sz w:val="22"/>
          <w:szCs w:val="22"/>
        </w:rPr>
        <w:t xml:space="preserve"> </w:t>
      </w:r>
      <w:r w:rsidR="009A4408">
        <w:rPr>
          <w:rFonts w:asciiTheme="minorHAnsi" w:eastAsia="Open Sans" w:hAnsiTheme="minorHAnsi" w:cstheme="minorHAnsi"/>
          <w:color w:val="000000"/>
          <w:sz w:val="22"/>
          <w:szCs w:val="22"/>
        </w:rPr>
        <w:br/>
      </w:r>
      <w:r w:rsidRPr="00F0687C">
        <w:rPr>
          <w:rFonts w:asciiTheme="minorHAnsi" w:eastAsia="Open Sans" w:hAnsiTheme="minorHAnsi" w:cstheme="minorHAnsi"/>
          <w:color w:val="000000"/>
          <w:sz w:val="22"/>
          <w:szCs w:val="22"/>
        </w:rPr>
        <w:t xml:space="preserve">w celu dokonania standardowego przeglądu, awaryjnej naprawy lub wymiany sezonowej kół/opon oraz pozostawienie (odpowiedniego segmentacyjnie) auta zastępczego </w:t>
      </w:r>
      <w:r w:rsidRPr="00F0687C">
        <w:rPr>
          <w:rFonts w:asciiTheme="minorHAnsi" w:eastAsia="Open Sans" w:hAnsiTheme="minorHAnsi" w:cstheme="minorHAnsi"/>
          <w:color w:val="000000"/>
          <w:sz w:val="22"/>
          <w:szCs w:val="22"/>
        </w:rPr>
        <w:br/>
        <w:t xml:space="preserve">w związku z ww. usługą - 25 pkt, </w:t>
      </w:r>
    </w:p>
    <w:p w14:paraId="7ABE05F1" w14:textId="2FBC9CFA" w:rsidR="00F0687C" w:rsidRPr="00F0687C" w:rsidRDefault="00B878E4" w:rsidP="002E5BD9">
      <w:pPr>
        <w:pStyle w:val="Akapitzlist"/>
        <w:keepNext/>
        <w:widowControl w:val="0"/>
        <w:numPr>
          <w:ilvl w:val="0"/>
          <w:numId w:val="43"/>
        </w:numPr>
        <w:spacing w:after="120" w:line="360" w:lineRule="auto"/>
        <w:rPr>
          <w:rFonts w:asciiTheme="minorHAnsi" w:eastAsia="Open Sans" w:hAnsiTheme="minorHAnsi" w:cstheme="minorHAnsi"/>
          <w:color w:val="000000"/>
          <w:sz w:val="22"/>
          <w:szCs w:val="22"/>
        </w:rPr>
      </w:pPr>
      <w:r>
        <w:rPr>
          <w:rFonts w:asciiTheme="minorHAnsi" w:hAnsiTheme="minorHAnsi" w:cstheme="minorHAnsi"/>
          <w:sz w:val="22"/>
          <w:szCs w:val="22"/>
        </w:rPr>
        <w:t xml:space="preserve">odległość („Z”) </w:t>
      </w:r>
      <w:r w:rsidR="00F0687C" w:rsidRPr="00F0687C">
        <w:rPr>
          <w:rFonts w:asciiTheme="minorHAnsi" w:eastAsia="Open Sans" w:hAnsiTheme="minorHAnsi" w:cstheme="minorHAnsi"/>
          <w:color w:val="000000"/>
          <w:sz w:val="22"/>
          <w:szCs w:val="22"/>
        </w:rPr>
        <w:t xml:space="preserve">- </w:t>
      </w:r>
      <w:r>
        <w:rPr>
          <w:rFonts w:asciiTheme="minorHAnsi" w:eastAsia="Open Sans" w:hAnsiTheme="minorHAnsi" w:cstheme="minorHAnsi"/>
          <w:color w:val="000000"/>
          <w:sz w:val="22"/>
          <w:szCs w:val="22"/>
        </w:rPr>
        <w:t>o</w:t>
      </w:r>
      <w:r w:rsidR="00F0687C" w:rsidRPr="00F0687C">
        <w:rPr>
          <w:rFonts w:asciiTheme="minorHAnsi" w:eastAsia="Open Sans" w:hAnsiTheme="minorHAnsi" w:cstheme="minorHAnsi"/>
          <w:color w:val="000000"/>
          <w:sz w:val="22"/>
          <w:szCs w:val="22"/>
        </w:rPr>
        <w:t xml:space="preserve">dległość pomiędzy siedzibą Zamawiającego (ul. Hoża 13a, Warszawa), </w:t>
      </w:r>
      <w:r w:rsidR="00F0687C" w:rsidRPr="00F0687C">
        <w:rPr>
          <w:rFonts w:asciiTheme="minorHAnsi" w:eastAsia="Open Sans" w:hAnsiTheme="minorHAnsi" w:cstheme="minorHAnsi"/>
          <w:color w:val="000000"/>
          <w:sz w:val="22"/>
          <w:szCs w:val="22"/>
        </w:rPr>
        <w:br/>
        <w:t xml:space="preserve">a lokalizacją warsztatu Wykonawcy </w:t>
      </w:r>
      <w:r w:rsidRPr="005E1B6E">
        <w:rPr>
          <w:rFonts w:asciiTheme="minorHAnsi" w:hAnsiTheme="minorHAnsi" w:cstheme="minorHAnsi"/>
          <w:sz w:val="22"/>
          <w:szCs w:val="22"/>
        </w:rPr>
        <w:t xml:space="preserve">na podstawie ogólnodostępnej mapy </w:t>
      </w:r>
      <w:proofErr w:type="spellStart"/>
      <w:r w:rsidRPr="005E1B6E">
        <w:rPr>
          <w:rFonts w:asciiTheme="minorHAnsi" w:hAnsiTheme="minorHAnsi" w:cstheme="minorHAnsi"/>
          <w:sz w:val="22"/>
          <w:szCs w:val="22"/>
        </w:rPr>
        <w:t>google</w:t>
      </w:r>
      <w:proofErr w:type="spellEnd"/>
      <w:r w:rsidRPr="005E1B6E">
        <w:rPr>
          <w:rFonts w:asciiTheme="minorHAnsi" w:hAnsiTheme="minorHAnsi" w:cstheme="minorHAnsi"/>
          <w:sz w:val="22"/>
          <w:szCs w:val="22"/>
        </w:rPr>
        <w:t xml:space="preserve"> (najkrótsza dostępna trasa)</w:t>
      </w:r>
      <w:r>
        <w:rPr>
          <w:rFonts w:asciiTheme="minorHAnsi" w:hAnsiTheme="minorHAnsi" w:cstheme="minorHAnsi"/>
          <w:sz w:val="22"/>
          <w:szCs w:val="22"/>
        </w:rPr>
        <w:t xml:space="preserve"> </w:t>
      </w:r>
      <w:r w:rsidR="00F0687C" w:rsidRPr="00F0687C">
        <w:rPr>
          <w:rFonts w:asciiTheme="minorHAnsi" w:eastAsia="Open Sans" w:hAnsiTheme="minorHAnsi" w:cstheme="minorHAnsi"/>
          <w:color w:val="000000"/>
          <w:sz w:val="22"/>
          <w:szCs w:val="22"/>
        </w:rPr>
        <w:t>- 15 pkt</w:t>
      </w:r>
      <w:r w:rsidR="00AB77AB">
        <w:rPr>
          <w:rFonts w:asciiTheme="minorHAnsi" w:eastAsia="Open Sans" w:hAnsiTheme="minorHAnsi" w:cstheme="minorHAnsi"/>
          <w:color w:val="000000"/>
          <w:sz w:val="22"/>
          <w:szCs w:val="22"/>
        </w:rPr>
        <w:t>.</w:t>
      </w:r>
      <w:r w:rsidR="00F0687C" w:rsidRPr="00F0687C">
        <w:rPr>
          <w:rFonts w:asciiTheme="minorHAnsi" w:eastAsia="Open Sans" w:hAnsiTheme="minorHAnsi" w:cstheme="minorHAnsi"/>
          <w:color w:val="000000"/>
          <w:sz w:val="22"/>
          <w:szCs w:val="22"/>
        </w:rPr>
        <w:t xml:space="preserve"> </w:t>
      </w:r>
    </w:p>
    <w:p w14:paraId="002B67D9" w14:textId="2882BD69" w:rsidR="00806508" w:rsidRPr="00605305" w:rsidRDefault="00806508" w:rsidP="002E5BD9">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605305">
        <w:rPr>
          <w:rFonts w:asciiTheme="minorHAnsi" w:hAnsiTheme="minorHAnsi" w:cstheme="minorHAnsi"/>
          <w:sz w:val="22"/>
          <w:szCs w:val="22"/>
        </w:rPr>
        <w:t xml:space="preserve">Sposób dokonania oceny: </w:t>
      </w:r>
    </w:p>
    <w:p w14:paraId="785318AB" w14:textId="693D329B" w:rsidR="001A5FAF" w:rsidRPr="001A5FAF" w:rsidRDefault="001D07A7" w:rsidP="002E5BD9">
      <w:pPr>
        <w:pStyle w:val="Akapitzlist"/>
        <w:keepNext/>
        <w:widowControl w:val="0"/>
        <w:numPr>
          <w:ilvl w:val="0"/>
          <w:numId w:val="21"/>
        </w:numPr>
        <w:spacing w:after="120" w:line="360" w:lineRule="auto"/>
        <w:ind w:left="851" w:hanging="284"/>
        <w:contextualSpacing w:val="0"/>
        <w:rPr>
          <w:rFonts w:asciiTheme="minorHAnsi" w:hAnsiTheme="minorHAnsi" w:cstheme="minorHAnsi"/>
          <w:b/>
          <w:sz w:val="22"/>
          <w:szCs w:val="22"/>
        </w:rPr>
      </w:pPr>
      <w:r w:rsidRPr="0055784D">
        <w:rPr>
          <w:rFonts w:asciiTheme="minorHAnsi" w:eastAsiaTheme="minorEastAsia" w:hAnsiTheme="minorHAnsi" w:cstheme="minorHAnsi"/>
          <w:sz w:val="22"/>
          <w:szCs w:val="22"/>
        </w:rPr>
        <w:t xml:space="preserve">Punkty w kryterium </w:t>
      </w:r>
      <w:r w:rsidRPr="0055784D">
        <w:rPr>
          <w:rFonts w:asciiTheme="minorHAnsi" w:hAnsiTheme="minorHAnsi" w:cstheme="minorHAnsi"/>
          <w:b/>
          <w:bCs/>
          <w:sz w:val="22"/>
          <w:szCs w:val="22"/>
        </w:rPr>
        <w:t>cena</w:t>
      </w:r>
      <w:r w:rsidRPr="0055784D">
        <w:rPr>
          <w:rFonts w:asciiTheme="minorHAnsi" w:hAnsiTheme="minorHAnsi" w:cstheme="minorHAnsi"/>
          <w:sz w:val="22"/>
          <w:szCs w:val="22"/>
        </w:rPr>
        <w:t xml:space="preserve"> („</w:t>
      </w:r>
      <w:r w:rsidRPr="0055784D">
        <w:rPr>
          <w:rFonts w:asciiTheme="minorHAnsi" w:hAnsiTheme="minorHAnsi" w:cstheme="minorHAnsi"/>
          <w:b/>
          <w:sz w:val="22"/>
          <w:szCs w:val="22"/>
        </w:rPr>
        <w:t>C</w:t>
      </w:r>
      <w:r w:rsidRPr="0055784D">
        <w:rPr>
          <w:rFonts w:asciiTheme="minorHAnsi" w:hAnsiTheme="minorHAnsi" w:cstheme="minorHAnsi"/>
          <w:sz w:val="22"/>
          <w:szCs w:val="22"/>
        </w:rPr>
        <w:t>”)</w:t>
      </w:r>
      <w:r w:rsidR="00605305">
        <w:rPr>
          <w:rFonts w:asciiTheme="minorHAnsi" w:hAnsiTheme="minorHAnsi" w:cstheme="minorHAnsi"/>
          <w:sz w:val="22"/>
          <w:szCs w:val="22"/>
        </w:rPr>
        <w:t xml:space="preserve">. </w:t>
      </w:r>
      <w:r w:rsidR="00605305">
        <w:rPr>
          <w:rFonts w:asciiTheme="minorHAnsi" w:hAnsiTheme="minorHAnsi" w:cstheme="minorHAnsi"/>
          <w:sz w:val="22"/>
          <w:szCs w:val="22"/>
        </w:rPr>
        <w:br/>
        <w:t xml:space="preserve">Kryterium ceny równa się najniższej zaoferowanej ofercie brutto podzielonej przez cenę brutto badanej oferty, pomnożonej przez liczbę punktów. </w:t>
      </w:r>
    </w:p>
    <w:p w14:paraId="47B0DF70" w14:textId="257799C6" w:rsidR="0049301F" w:rsidRPr="001A5FAF" w:rsidRDefault="0049301F" w:rsidP="002E5BD9">
      <w:pPr>
        <w:pStyle w:val="Akapitzlist"/>
        <w:keepNext/>
        <w:widowControl w:val="0"/>
        <w:spacing w:line="360" w:lineRule="auto"/>
        <w:ind w:left="992"/>
        <w:rPr>
          <w:rFonts w:asciiTheme="minorHAnsi" w:hAnsiTheme="minorHAnsi" w:cstheme="minorHAnsi"/>
          <w:b/>
          <w:sz w:val="22"/>
          <w:szCs w:val="22"/>
        </w:rPr>
      </w:pPr>
      <w:r w:rsidRPr="001A5FAF">
        <w:rPr>
          <w:rFonts w:asciiTheme="minorHAnsi" w:eastAsiaTheme="minorEastAsia" w:hAnsiTheme="minorHAnsi" w:cstheme="minorHAnsi"/>
          <w:sz w:val="22"/>
          <w:szCs w:val="22"/>
        </w:rPr>
        <w:t>najniższa zaoferowana cena brutto</w:t>
      </w:r>
    </w:p>
    <w:p w14:paraId="6778A66C" w14:textId="7024BD71" w:rsidR="0049301F" w:rsidRPr="003677BE" w:rsidRDefault="0049301F" w:rsidP="002E5BD9">
      <w:pPr>
        <w:pStyle w:val="Akapitzlist"/>
        <w:keepNext/>
        <w:widowControl w:val="0"/>
        <w:tabs>
          <w:tab w:val="right" w:leader="hyphen" w:pos="4962"/>
          <w:tab w:val="right" w:leader="dot" w:pos="5245"/>
        </w:tabs>
        <w:spacing w:line="360" w:lineRule="auto"/>
        <w:ind w:left="709" w:hanging="142"/>
        <w:contextualSpacing w:val="0"/>
        <w:rPr>
          <w:rFonts w:asciiTheme="minorHAnsi" w:eastAsiaTheme="minorEastAsia" w:hAnsiTheme="minorHAnsi" w:cstheme="minorHAnsi"/>
          <w:sz w:val="22"/>
          <w:szCs w:val="22"/>
        </w:rPr>
      </w:pPr>
      <w:r w:rsidRPr="003677BE">
        <w:rPr>
          <w:rFonts w:asciiTheme="minorHAnsi" w:eastAsiaTheme="minorEastAsia" w:hAnsiTheme="minorHAnsi" w:cstheme="minorHAnsi"/>
          <w:b/>
          <w:sz w:val="22"/>
          <w:szCs w:val="22"/>
        </w:rPr>
        <w:t>C</w:t>
      </w:r>
      <w:r w:rsidRPr="003677BE">
        <w:rPr>
          <w:rFonts w:asciiTheme="minorHAnsi" w:eastAsiaTheme="minorEastAsia" w:hAnsiTheme="minorHAnsi" w:cstheme="minorHAnsi"/>
          <w:sz w:val="22"/>
          <w:szCs w:val="22"/>
        </w:rPr>
        <w:t xml:space="preserve"> =</w:t>
      </w:r>
      <w:r w:rsidR="007363C5" w:rsidRPr="003677BE">
        <w:rPr>
          <w:rFonts w:asciiTheme="minorHAnsi" w:eastAsiaTheme="minorEastAsia" w:hAnsiTheme="minorHAnsi" w:cstheme="minorHAnsi"/>
          <w:sz w:val="22"/>
          <w:szCs w:val="22"/>
        </w:rPr>
        <w:tab/>
      </w:r>
      <w:r w:rsidRPr="003677BE">
        <w:rPr>
          <w:rFonts w:asciiTheme="minorHAnsi" w:eastAsiaTheme="minorEastAsia" w:hAnsiTheme="minorHAnsi" w:cstheme="minorHAnsi"/>
          <w:sz w:val="22"/>
          <w:szCs w:val="22"/>
        </w:rPr>
        <w:t>x</w:t>
      </w:r>
      <w:r w:rsidR="00AB77AB">
        <w:rPr>
          <w:rFonts w:asciiTheme="minorHAnsi" w:eastAsiaTheme="minorEastAsia" w:hAnsiTheme="minorHAnsi" w:cstheme="minorHAnsi"/>
          <w:sz w:val="22"/>
          <w:szCs w:val="22"/>
        </w:rPr>
        <w:t xml:space="preserve"> </w:t>
      </w:r>
      <w:r w:rsidR="00B878E4">
        <w:rPr>
          <w:rFonts w:asciiTheme="minorHAnsi" w:eastAsiaTheme="minorEastAsia" w:hAnsiTheme="minorHAnsi" w:cstheme="minorHAnsi"/>
          <w:sz w:val="22"/>
          <w:szCs w:val="22"/>
        </w:rPr>
        <w:t xml:space="preserve">60 </w:t>
      </w:r>
      <w:r w:rsidRPr="003677BE">
        <w:rPr>
          <w:rFonts w:asciiTheme="minorHAnsi" w:eastAsiaTheme="minorEastAsia" w:hAnsiTheme="minorHAnsi" w:cstheme="minorHAnsi"/>
          <w:sz w:val="22"/>
          <w:szCs w:val="22"/>
        </w:rPr>
        <w:t>pkt</w:t>
      </w:r>
    </w:p>
    <w:p w14:paraId="28D10E32" w14:textId="07E89E5B" w:rsidR="0049301F" w:rsidRPr="0055784D" w:rsidRDefault="00CF7B11" w:rsidP="002E5BD9">
      <w:pPr>
        <w:pStyle w:val="Akapitzlist"/>
        <w:widowControl w:val="0"/>
        <w:tabs>
          <w:tab w:val="left" w:pos="1276"/>
          <w:tab w:val="right" w:pos="3402"/>
        </w:tabs>
        <w:autoSpaceDE w:val="0"/>
        <w:autoSpaceDN w:val="0"/>
        <w:adjustRightInd w:val="0"/>
        <w:spacing w:after="240" w:line="360" w:lineRule="auto"/>
        <w:ind w:left="1418"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i/>
          <w:iCs/>
          <w:sz w:val="22"/>
          <w:szCs w:val="22"/>
        </w:rPr>
        <w:tab/>
      </w:r>
      <w:r w:rsidR="0049301F" w:rsidRPr="0055784D">
        <w:rPr>
          <w:rFonts w:asciiTheme="minorHAnsi" w:eastAsiaTheme="minorEastAsia" w:hAnsiTheme="minorHAnsi" w:cstheme="minorHAnsi"/>
          <w:sz w:val="22"/>
          <w:szCs w:val="22"/>
        </w:rPr>
        <w:t>cena brutto badanej oferty</w:t>
      </w:r>
    </w:p>
    <w:p w14:paraId="44F16A0D" w14:textId="211D28B4" w:rsidR="00180DB0" w:rsidRDefault="00180DB0" w:rsidP="002E5BD9">
      <w:pPr>
        <w:pStyle w:val="Akapitzlist"/>
        <w:keepNext/>
        <w:widowControl w:val="0"/>
        <w:numPr>
          <w:ilvl w:val="0"/>
          <w:numId w:val="21"/>
        </w:numPr>
        <w:tabs>
          <w:tab w:val="right" w:leader="dot" w:pos="2835"/>
          <w:tab w:val="right" w:leader="dot" w:pos="3686"/>
          <w:tab w:val="right" w:leader="dot" w:pos="4962"/>
        </w:tabs>
        <w:spacing w:after="120" w:line="360" w:lineRule="auto"/>
        <w:ind w:left="993" w:hanging="426"/>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w kryterium</w:t>
      </w:r>
      <w:r w:rsidR="00EF1FA8" w:rsidRPr="0055784D">
        <w:rPr>
          <w:rFonts w:asciiTheme="minorHAnsi" w:eastAsiaTheme="minorEastAsia" w:hAnsiTheme="minorHAnsi" w:cstheme="minorHAnsi"/>
          <w:sz w:val="22"/>
          <w:szCs w:val="22"/>
        </w:rPr>
        <w:tab/>
      </w:r>
      <w:r w:rsidRPr="0055784D">
        <w:rPr>
          <w:rFonts w:asciiTheme="minorHAnsi" w:eastAsiaTheme="minorEastAsia" w:hAnsiTheme="minorHAnsi" w:cstheme="minorHAnsi"/>
          <w:sz w:val="22"/>
          <w:szCs w:val="22"/>
        </w:rPr>
        <w:t xml:space="preserve"> („</w:t>
      </w:r>
      <w:r w:rsidR="00B878E4">
        <w:rPr>
          <w:rFonts w:asciiTheme="minorHAnsi" w:eastAsiaTheme="minorEastAsia" w:hAnsiTheme="minorHAnsi" w:cstheme="minorHAnsi"/>
          <w:sz w:val="22"/>
          <w:szCs w:val="22"/>
        </w:rPr>
        <w:t>O</w:t>
      </w:r>
      <w:r w:rsidR="00B928E3" w:rsidRPr="0055784D">
        <w:rPr>
          <w:rFonts w:asciiTheme="minorHAnsi" w:eastAsiaTheme="minorEastAsia" w:hAnsiTheme="minorHAnsi" w:cstheme="minorHAnsi"/>
          <w:sz w:val="22"/>
          <w:szCs w:val="22"/>
        </w:rPr>
        <w:t>”)</w:t>
      </w:r>
      <w:r w:rsidR="00B878E4">
        <w:rPr>
          <w:rFonts w:asciiTheme="minorHAnsi" w:eastAsiaTheme="minorEastAsia" w:hAnsiTheme="minorHAnsi" w:cstheme="minorHAnsi"/>
          <w:sz w:val="22"/>
          <w:szCs w:val="22"/>
        </w:rPr>
        <w:t>:</w:t>
      </w:r>
    </w:p>
    <w:p w14:paraId="53B3F0B1" w14:textId="63B1FBE6" w:rsidR="00B878E4" w:rsidRPr="005E1B6E" w:rsidRDefault="00B878E4" w:rsidP="002E5BD9">
      <w:pPr>
        <w:pStyle w:val="Akapitzlist"/>
        <w:widowControl w:val="0"/>
        <w:autoSpaceDE w:val="0"/>
        <w:autoSpaceDN w:val="0"/>
        <w:adjustRightInd w:val="0"/>
        <w:spacing w:line="360" w:lineRule="auto"/>
        <w:ind w:left="851" w:right="-584" w:hanging="283"/>
        <w:rPr>
          <w:rFonts w:asciiTheme="minorHAnsi" w:hAnsiTheme="minorHAnsi" w:cstheme="minorHAnsi"/>
          <w:sz w:val="22"/>
          <w:szCs w:val="22"/>
        </w:rPr>
      </w:pPr>
      <w:r w:rsidRPr="005E1B6E">
        <w:rPr>
          <w:rFonts w:asciiTheme="minorHAnsi" w:hAnsiTheme="minorHAnsi" w:cstheme="minorHAnsi"/>
          <w:noProof/>
          <w:sz w:val="22"/>
          <w:szCs w:val="22"/>
        </w:rPr>
        <mc:AlternateContent>
          <mc:Choice Requires="wps">
            <w:drawing>
              <wp:anchor distT="0" distB="0" distL="114300" distR="114300" simplePos="0" relativeHeight="251659264" behindDoc="0" locked="0" layoutInCell="1" allowOverlap="1" wp14:anchorId="6FCA15C0" wp14:editId="36B151D3">
                <wp:simplePos x="0" y="0"/>
                <wp:positionH relativeFrom="column">
                  <wp:posOffset>1318619</wp:posOffset>
                </wp:positionH>
                <wp:positionV relativeFrom="paragraph">
                  <wp:posOffset>13363</wp:posOffset>
                </wp:positionV>
                <wp:extent cx="270344" cy="135172"/>
                <wp:effectExtent l="0" t="0" r="15875" b="17780"/>
                <wp:wrapNone/>
                <wp:docPr id="103446390" name="Prostokąt 1"/>
                <wp:cNvGraphicFramePr/>
                <a:graphic xmlns:a="http://schemas.openxmlformats.org/drawingml/2006/main">
                  <a:graphicData uri="http://schemas.microsoft.com/office/word/2010/wordprocessingShape">
                    <wps:wsp>
                      <wps:cNvSpPr/>
                      <wps:spPr>
                        <a:xfrm>
                          <a:off x="0" y="0"/>
                          <a:ext cx="270344" cy="135172"/>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45A4DB" id="Prostokąt 1" o:spid="_x0000_s1026" style="position:absolute;margin-left:103.85pt;margin-top:1.05pt;width:21.3pt;height:10.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" filled="f" strokecolor="#091723 [484]" strokeweight="1pt"/>
            </w:pict>
          </mc:Fallback>
        </mc:AlternateContent>
      </w:r>
      <w:r w:rsidRPr="005E1B6E">
        <w:rPr>
          <w:rFonts w:asciiTheme="minorHAnsi" w:hAnsiTheme="minorHAnsi" w:cstheme="minorHAnsi"/>
          <w:sz w:val="22"/>
          <w:szCs w:val="22"/>
        </w:rPr>
        <w:t xml:space="preserve">Odpowiedź </w:t>
      </w:r>
      <w:r w:rsidRPr="005E1B6E">
        <w:rPr>
          <w:rFonts w:asciiTheme="minorHAnsi" w:hAnsiTheme="minorHAnsi" w:cstheme="minorHAnsi"/>
          <w:sz w:val="22"/>
          <w:szCs w:val="22"/>
        </w:rPr>
        <w:tab/>
        <w:t xml:space="preserve">TAK </w:t>
      </w:r>
      <w:r w:rsidRPr="005E1B6E">
        <w:rPr>
          <w:rFonts w:asciiTheme="minorHAnsi" w:hAnsiTheme="minorHAnsi" w:cstheme="minorHAnsi"/>
          <w:sz w:val="22"/>
          <w:szCs w:val="22"/>
        </w:rPr>
        <w:tab/>
        <w:t>2</w:t>
      </w:r>
      <w:r>
        <w:rPr>
          <w:rFonts w:asciiTheme="minorHAnsi" w:hAnsiTheme="minorHAnsi" w:cstheme="minorHAnsi"/>
          <w:sz w:val="22"/>
          <w:szCs w:val="22"/>
        </w:rPr>
        <w:t>5</w:t>
      </w:r>
      <w:r w:rsidRPr="005E1B6E">
        <w:rPr>
          <w:rFonts w:asciiTheme="minorHAnsi" w:hAnsiTheme="minorHAnsi" w:cstheme="minorHAnsi"/>
          <w:sz w:val="22"/>
          <w:szCs w:val="22"/>
        </w:rPr>
        <w:t xml:space="preserve"> pkt.</w:t>
      </w:r>
    </w:p>
    <w:p w14:paraId="39258773" w14:textId="3E198BB5" w:rsidR="00B878E4" w:rsidRPr="005E1B6E" w:rsidRDefault="00B878E4" w:rsidP="002E5BD9">
      <w:pPr>
        <w:pStyle w:val="Akapitzlist"/>
        <w:widowControl w:val="0"/>
        <w:autoSpaceDE w:val="0"/>
        <w:autoSpaceDN w:val="0"/>
        <w:adjustRightInd w:val="0"/>
        <w:spacing w:line="360" w:lineRule="auto"/>
        <w:ind w:left="851" w:right="-584" w:hanging="283"/>
        <w:rPr>
          <w:rFonts w:asciiTheme="minorHAnsi" w:hAnsiTheme="minorHAnsi" w:cstheme="minorHAnsi"/>
          <w:sz w:val="22"/>
          <w:szCs w:val="22"/>
        </w:rPr>
      </w:pPr>
      <w:r w:rsidRPr="005E1B6E">
        <w:rPr>
          <w:rFonts w:asciiTheme="minorHAnsi" w:hAnsiTheme="minorHAnsi" w:cstheme="minorHAnsi"/>
          <w:noProof/>
          <w:sz w:val="22"/>
          <w:szCs w:val="22"/>
        </w:rPr>
        <mc:AlternateContent>
          <mc:Choice Requires="wps">
            <w:drawing>
              <wp:anchor distT="0" distB="0" distL="114300" distR="114300" simplePos="0" relativeHeight="251660288" behindDoc="0" locked="0" layoutInCell="1" allowOverlap="1" wp14:anchorId="4B9CD4DB" wp14:editId="5A9EC128">
                <wp:simplePos x="0" y="0"/>
                <wp:positionH relativeFrom="column">
                  <wp:posOffset>1321435</wp:posOffset>
                </wp:positionH>
                <wp:positionV relativeFrom="paragraph">
                  <wp:posOffset>3810</wp:posOffset>
                </wp:positionV>
                <wp:extent cx="269875" cy="134620"/>
                <wp:effectExtent l="0" t="0" r="15875" b="17780"/>
                <wp:wrapNone/>
                <wp:docPr id="1341382837" name="Prostokąt 1"/>
                <wp:cNvGraphicFramePr/>
                <a:graphic xmlns:a="http://schemas.openxmlformats.org/drawingml/2006/main">
                  <a:graphicData uri="http://schemas.microsoft.com/office/word/2010/wordprocessingShape">
                    <wps:wsp>
                      <wps:cNvSpPr/>
                      <wps:spPr>
                        <a:xfrm>
                          <a:off x="0" y="0"/>
                          <a:ext cx="269875" cy="13462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F0BDA2" id="Prostokąt 1" o:spid="_x0000_s1026" style="position:absolute;margin-left:104.05pt;margin-top:.3pt;width:21.25pt;height:10.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" filled="f" strokecolor="#091723 [484]" strokeweight="1pt"/>
            </w:pict>
          </mc:Fallback>
        </mc:AlternateContent>
      </w:r>
      <w:r w:rsidRPr="005E1B6E">
        <w:rPr>
          <w:rFonts w:asciiTheme="minorHAnsi" w:hAnsiTheme="minorHAnsi" w:cstheme="minorHAnsi"/>
          <w:sz w:val="22"/>
          <w:szCs w:val="22"/>
        </w:rPr>
        <w:t xml:space="preserve">Odpowiedź </w:t>
      </w:r>
      <w:r w:rsidRPr="005E1B6E">
        <w:rPr>
          <w:rFonts w:asciiTheme="minorHAnsi" w:hAnsiTheme="minorHAnsi" w:cstheme="minorHAnsi"/>
          <w:sz w:val="22"/>
          <w:szCs w:val="22"/>
        </w:rPr>
        <w:tab/>
        <w:t>NIE</w:t>
      </w:r>
      <w:r w:rsidRPr="005E1B6E">
        <w:rPr>
          <w:rFonts w:asciiTheme="minorHAnsi" w:hAnsiTheme="minorHAnsi" w:cstheme="minorHAnsi"/>
          <w:sz w:val="22"/>
          <w:szCs w:val="22"/>
        </w:rPr>
        <w:tab/>
        <w:t>0 pkt.</w:t>
      </w:r>
    </w:p>
    <w:p w14:paraId="1306B802" w14:textId="2D83705F" w:rsidR="00B878E4" w:rsidRPr="00B878E4" w:rsidRDefault="00B878E4" w:rsidP="002E5BD9">
      <w:pPr>
        <w:pStyle w:val="Akapitzlist"/>
        <w:keepNext/>
        <w:widowControl w:val="0"/>
        <w:numPr>
          <w:ilvl w:val="0"/>
          <w:numId w:val="21"/>
        </w:numPr>
        <w:tabs>
          <w:tab w:val="right" w:leader="dot" w:pos="2835"/>
          <w:tab w:val="right" w:leader="dot" w:pos="3686"/>
          <w:tab w:val="right" w:leader="dot" w:pos="4962"/>
        </w:tabs>
        <w:spacing w:after="120" w:line="360" w:lineRule="auto"/>
        <w:ind w:left="993" w:hanging="426"/>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w kryterium</w:t>
      </w:r>
      <w:r w:rsidRPr="0055784D">
        <w:rPr>
          <w:rFonts w:asciiTheme="minorHAnsi" w:eastAsiaTheme="minorEastAsia" w:hAnsiTheme="minorHAnsi" w:cstheme="minorHAnsi"/>
          <w:sz w:val="22"/>
          <w:szCs w:val="22"/>
        </w:rPr>
        <w:tab/>
        <w:t xml:space="preserve"> („</w:t>
      </w:r>
      <w:r>
        <w:rPr>
          <w:rFonts w:asciiTheme="minorHAnsi" w:eastAsiaTheme="minorEastAsia" w:hAnsiTheme="minorHAnsi" w:cstheme="minorHAnsi"/>
          <w:sz w:val="22"/>
          <w:szCs w:val="22"/>
        </w:rPr>
        <w:t>Z</w:t>
      </w:r>
      <w:r w:rsidRPr="0055784D">
        <w:rPr>
          <w:rFonts w:asciiTheme="minorHAnsi" w:eastAsiaTheme="minorEastAsia" w:hAnsiTheme="minorHAnsi" w:cstheme="minorHAnsi"/>
          <w:sz w:val="22"/>
          <w:szCs w:val="22"/>
        </w:rPr>
        <w:t>”)</w:t>
      </w:r>
      <w:r>
        <w:rPr>
          <w:rFonts w:asciiTheme="minorHAnsi" w:eastAsiaTheme="minorEastAsia" w:hAnsiTheme="minorHAnsi" w:cstheme="minorHAnsi"/>
          <w:sz w:val="22"/>
          <w:szCs w:val="22"/>
        </w:rPr>
        <w:t xml:space="preserve"> -</w:t>
      </w:r>
      <w:r w:rsidRPr="00B878E4">
        <w:rPr>
          <w:rFonts w:asciiTheme="minorHAnsi" w:hAnsiTheme="minorHAnsi" w:cstheme="minorHAnsi"/>
          <w:b/>
          <w:bCs/>
          <w:sz w:val="22"/>
          <w:szCs w:val="22"/>
        </w:rPr>
        <w:t xml:space="preserve"> </w:t>
      </w:r>
      <w:r w:rsidRPr="00B878E4">
        <w:rPr>
          <w:rFonts w:asciiTheme="minorHAnsi" w:eastAsiaTheme="minorEastAsia" w:hAnsiTheme="minorHAnsi" w:cstheme="minorHAnsi"/>
          <w:sz w:val="22"/>
          <w:szCs w:val="22"/>
        </w:rPr>
        <w:t xml:space="preserve">Odległość warsztatu Oferenta od siedziby Zamawiającego </w:t>
      </w:r>
      <w:r w:rsidR="00811891">
        <w:rPr>
          <w:rFonts w:asciiTheme="minorHAnsi" w:eastAsiaTheme="minorEastAsia" w:hAnsiTheme="minorHAnsi" w:cstheme="minorHAnsi"/>
          <w:sz w:val="22"/>
          <w:szCs w:val="22"/>
        </w:rPr>
        <w:br/>
      </w:r>
      <w:r w:rsidRPr="00B878E4">
        <w:rPr>
          <w:rFonts w:asciiTheme="minorHAnsi" w:eastAsiaTheme="minorEastAsia" w:hAnsiTheme="minorHAnsi" w:cstheme="minorHAnsi"/>
          <w:sz w:val="22"/>
          <w:szCs w:val="22"/>
        </w:rPr>
        <w:t xml:space="preserve">(ul. Hoża 13a, Warszawa) na podstawie ogólnodostępnej mapy </w:t>
      </w:r>
      <w:proofErr w:type="spellStart"/>
      <w:r w:rsidRPr="00B878E4">
        <w:rPr>
          <w:rFonts w:asciiTheme="minorHAnsi" w:eastAsiaTheme="minorEastAsia" w:hAnsiTheme="minorHAnsi" w:cstheme="minorHAnsi"/>
          <w:sz w:val="22"/>
          <w:szCs w:val="22"/>
        </w:rPr>
        <w:t>google</w:t>
      </w:r>
      <w:proofErr w:type="spellEnd"/>
      <w:r w:rsidRPr="00B878E4">
        <w:rPr>
          <w:rFonts w:asciiTheme="minorHAnsi" w:eastAsiaTheme="minorEastAsia" w:hAnsiTheme="minorHAnsi" w:cstheme="minorHAnsi"/>
          <w:sz w:val="22"/>
          <w:szCs w:val="22"/>
        </w:rPr>
        <w:t xml:space="preserve"> (najkrótsza dostępna trasa)</w:t>
      </w:r>
      <w:r>
        <w:rPr>
          <w:rFonts w:asciiTheme="minorHAnsi" w:eastAsiaTheme="minorEastAsia" w:hAnsiTheme="minorHAnsi" w:cstheme="minorHAnsi"/>
          <w:sz w:val="22"/>
          <w:szCs w:val="22"/>
        </w:rPr>
        <w:t>:</w:t>
      </w:r>
      <w:r w:rsidRPr="00B878E4">
        <w:rPr>
          <w:rFonts w:asciiTheme="minorHAnsi" w:eastAsiaTheme="minorEastAsia" w:hAnsiTheme="minorHAnsi" w:cstheme="minorHAnsi"/>
          <w:sz w:val="22"/>
          <w:szCs w:val="22"/>
        </w:rPr>
        <w:t xml:space="preserve"> </w:t>
      </w:r>
    </w:p>
    <w:p w14:paraId="03CDE458" w14:textId="0BA9A90C" w:rsidR="00B878E4" w:rsidRPr="00B878E4" w:rsidRDefault="00B878E4" w:rsidP="002E5BD9">
      <w:pPr>
        <w:pStyle w:val="Akapitzlist"/>
        <w:keepNext/>
        <w:tabs>
          <w:tab w:val="right" w:leader="dot" w:pos="2835"/>
          <w:tab w:val="right" w:leader="dot" w:pos="3686"/>
          <w:tab w:val="right" w:leader="dot" w:pos="4962"/>
        </w:tabs>
        <w:spacing w:after="120" w:line="360" w:lineRule="auto"/>
        <w:ind w:left="993"/>
        <w:rPr>
          <w:rFonts w:asciiTheme="minorHAnsi" w:eastAsiaTheme="minorEastAsia" w:hAnsiTheme="minorHAnsi" w:cstheme="minorHAnsi"/>
          <w:sz w:val="22"/>
          <w:szCs w:val="22"/>
        </w:rPr>
      </w:pPr>
      <w:r w:rsidRPr="00B878E4">
        <w:rPr>
          <w:rFonts w:asciiTheme="minorHAnsi" w:eastAsiaTheme="minorEastAsia" w:hAnsiTheme="minorHAnsi" w:cstheme="minorHAnsi"/>
          <w:sz w:val="22"/>
          <w:szCs w:val="22"/>
        </w:rPr>
        <w:t>do 14 km</w:t>
      </w:r>
      <w:r>
        <w:rPr>
          <w:rFonts w:asciiTheme="minorHAnsi" w:eastAsiaTheme="minorEastAsia" w:hAnsiTheme="minorHAnsi" w:cstheme="minorHAnsi"/>
          <w:sz w:val="22"/>
          <w:szCs w:val="22"/>
        </w:rPr>
        <w:t xml:space="preserve"> - </w:t>
      </w:r>
      <w:r w:rsidRPr="00B878E4">
        <w:rPr>
          <w:rFonts w:asciiTheme="minorHAnsi" w:eastAsiaTheme="minorEastAsia" w:hAnsiTheme="minorHAnsi" w:cstheme="minorHAnsi"/>
          <w:sz w:val="22"/>
          <w:szCs w:val="22"/>
        </w:rPr>
        <w:t>15 pkt.</w:t>
      </w:r>
    </w:p>
    <w:p w14:paraId="0CBDBF9D" w14:textId="3F5BF1A1" w:rsidR="00B878E4" w:rsidRPr="00B878E4" w:rsidRDefault="00B878E4" w:rsidP="002E5BD9">
      <w:pPr>
        <w:pStyle w:val="Akapitzlist"/>
        <w:keepNext/>
        <w:tabs>
          <w:tab w:val="right" w:leader="dot" w:pos="2835"/>
          <w:tab w:val="right" w:leader="dot" w:pos="3686"/>
          <w:tab w:val="right" w:leader="dot" w:pos="4962"/>
        </w:tabs>
        <w:spacing w:after="120" w:line="360" w:lineRule="auto"/>
        <w:ind w:left="993"/>
        <w:rPr>
          <w:rFonts w:asciiTheme="minorHAnsi" w:eastAsiaTheme="minorEastAsia" w:hAnsiTheme="minorHAnsi" w:cstheme="minorHAnsi"/>
          <w:sz w:val="22"/>
          <w:szCs w:val="22"/>
        </w:rPr>
      </w:pPr>
      <w:r w:rsidRPr="00B878E4">
        <w:rPr>
          <w:rFonts w:asciiTheme="minorHAnsi" w:eastAsiaTheme="minorEastAsia" w:hAnsiTheme="minorHAnsi" w:cstheme="minorHAnsi"/>
          <w:sz w:val="22"/>
          <w:szCs w:val="22"/>
        </w:rPr>
        <w:t>między 14,1 km</w:t>
      </w:r>
      <w:r w:rsidR="00CF1583">
        <w:rPr>
          <w:rFonts w:asciiTheme="minorHAnsi" w:eastAsiaTheme="minorEastAsia" w:hAnsiTheme="minorHAnsi" w:cstheme="minorHAnsi"/>
          <w:sz w:val="22"/>
          <w:szCs w:val="22"/>
        </w:rPr>
        <w:t>,</w:t>
      </w:r>
      <w:r>
        <w:rPr>
          <w:rFonts w:asciiTheme="minorHAnsi" w:eastAsiaTheme="minorEastAsia" w:hAnsiTheme="minorHAnsi" w:cstheme="minorHAnsi"/>
          <w:sz w:val="22"/>
          <w:szCs w:val="22"/>
        </w:rPr>
        <w:t xml:space="preserve"> </w:t>
      </w:r>
      <w:r w:rsidRPr="00B878E4">
        <w:rPr>
          <w:rFonts w:asciiTheme="minorHAnsi" w:eastAsiaTheme="minorEastAsia" w:hAnsiTheme="minorHAnsi" w:cstheme="minorHAnsi"/>
          <w:sz w:val="22"/>
          <w:szCs w:val="22"/>
        </w:rPr>
        <w:t xml:space="preserve">a 19 km </w:t>
      </w:r>
      <w:r>
        <w:rPr>
          <w:rFonts w:asciiTheme="minorHAnsi" w:eastAsiaTheme="minorEastAsia" w:hAnsiTheme="minorHAnsi" w:cstheme="minorHAnsi"/>
          <w:sz w:val="22"/>
          <w:szCs w:val="22"/>
        </w:rPr>
        <w:t xml:space="preserve">- </w:t>
      </w:r>
      <w:r w:rsidRPr="00B878E4">
        <w:rPr>
          <w:rFonts w:asciiTheme="minorHAnsi" w:eastAsiaTheme="minorEastAsia" w:hAnsiTheme="minorHAnsi" w:cstheme="minorHAnsi"/>
          <w:sz w:val="22"/>
          <w:szCs w:val="22"/>
        </w:rPr>
        <w:tab/>
        <w:t>10 pkt.</w:t>
      </w:r>
    </w:p>
    <w:p w14:paraId="7C7E5A19" w14:textId="77777777" w:rsidR="00180DB0" w:rsidRPr="0055784D" w:rsidRDefault="00180DB0" w:rsidP="002E5BD9">
      <w:pPr>
        <w:pStyle w:val="Akapitzlist"/>
        <w:keepNext/>
        <w:widowControl w:val="0"/>
        <w:spacing w:before="240" w:after="120" w:line="360" w:lineRule="auto"/>
        <w:ind w:left="426"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będą obliczane z dokładnością do dwóch miejsc po przecinku.</w:t>
      </w:r>
    </w:p>
    <w:p w14:paraId="544E706B" w14:textId="15C09B43" w:rsidR="00806508" w:rsidRPr="0055784D" w:rsidRDefault="00806508" w:rsidP="002E5BD9">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Za najkorzystniejszą zostanie uznana oferta, która uzyska największą liczbę punktów.</w:t>
      </w:r>
    </w:p>
    <w:p w14:paraId="623168F2" w14:textId="191114E9" w:rsidR="00806508" w:rsidRPr="0055784D" w:rsidRDefault="00806508" w:rsidP="002E5BD9">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Zamawiający dokona obliczeń z dokładnością do dwóch miejsc po przecinku.</w:t>
      </w:r>
    </w:p>
    <w:p w14:paraId="34015533" w14:textId="65FA9994" w:rsidR="00806508" w:rsidRPr="0055784D" w:rsidRDefault="00806508" w:rsidP="002E5BD9">
      <w:pPr>
        <w:pStyle w:val="Akapitzlist"/>
        <w:keepNext/>
        <w:widowControl w:val="0"/>
        <w:numPr>
          <w:ilvl w:val="0"/>
          <w:numId w:val="12"/>
        </w:numPr>
        <w:spacing w:after="120" w:line="360" w:lineRule="auto"/>
        <w:ind w:left="709" w:hanging="425"/>
        <w:rPr>
          <w:rFonts w:asciiTheme="minorHAnsi" w:hAnsiTheme="minorHAnsi" w:cstheme="minorHAnsi"/>
          <w:b/>
          <w:sz w:val="22"/>
          <w:szCs w:val="22"/>
        </w:rPr>
      </w:pPr>
      <w:r w:rsidRPr="0055784D">
        <w:rPr>
          <w:rFonts w:asciiTheme="minorHAnsi" w:hAnsiTheme="minorHAnsi" w:cstheme="minorHAnsi"/>
          <w:sz w:val="22"/>
          <w:szCs w:val="22"/>
        </w:rPr>
        <w:t>Dopuszcza się negocjowanie</w:t>
      </w:r>
      <w:r w:rsidR="00BA0357" w:rsidRPr="0055784D">
        <w:rPr>
          <w:rFonts w:asciiTheme="minorHAnsi" w:hAnsiTheme="minorHAnsi" w:cstheme="minorHAnsi"/>
          <w:sz w:val="22"/>
          <w:szCs w:val="22"/>
        </w:rPr>
        <w:t xml:space="preserve"> warunków ofert, w tym</w:t>
      </w:r>
      <w:r w:rsidRPr="0055784D">
        <w:rPr>
          <w:rFonts w:asciiTheme="minorHAnsi" w:hAnsiTheme="minorHAnsi" w:cstheme="minorHAnsi"/>
          <w:sz w:val="22"/>
          <w:szCs w:val="22"/>
        </w:rPr>
        <w:t xml:space="preserve"> cen</w:t>
      </w:r>
      <w:r w:rsidR="00BA0357" w:rsidRPr="0055784D">
        <w:rPr>
          <w:rFonts w:asciiTheme="minorHAnsi" w:hAnsiTheme="minorHAnsi" w:cstheme="minorHAnsi"/>
          <w:sz w:val="22"/>
          <w:szCs w:val="22"/>
        </w:rPr>
        <w:t>y</w:t>
      </w:r>
      <w:r w:rsidR="0049301F" w:rsidRPr="0055784D">
        <w:rPr>
          <w:rFonts w:asciiTheme="minorHAnsi" w:hAnsiTheme="minorHAnsi" w:cstheme="minorHAnsi"/>
          <w:sz w:val="22"/>
          <w:szCs w:val="22"/>
        </w:rPr>
        <w:t>,</w:t>
      </w:r>
      <w:r w:rsidRPr="0055784D">
        <w:rPr>
          <w:rFonts w:asciiTheme="minorHAnsi" w:hAnsiTheme="minorHAnsi" w:cstheme="minorHAnsi"/>
          <w:sz w:val="22"/>
          <w:szCs w:val="22"/>
        </w:rPr>
        <w:t xml:space="preserve"> z Wykonawcami, którzy złożyli oferty w</w:t>
      </w:r>
      <w:r w:rsidR="007578B5" w:rsidRPr="0055784D">
        <w:rPr>
          <w:rFonts w:asciiTheme="minorHAnsi" w:hAnsiTheme="minorHAnsi" w:cstheme="minorHAnsi"/>
          <w:sz w:val="22"/>
          <w:szCs w:val="22"/>
        </w:rPr>
        <w:t> </w:t>
      </w:r>
      <w:r w:rsidRPr="0055784D">
        <w:rPr>
          <w:rFonts w:asciiTheme="minorHAnsi" w:hAnsiTheme="minorHAnsi" w:cstheme="minorHAnsi"/>
          <w:sz w:val="22"/>
          <w:szCs w:val="22"/>
        </w:rPr>
        <w:t>terminie wyznaczonym na ich składanie.</w:t>
      </w:r>
    </w:p>
    <w:p w14:paraId="064E85C4" w14:textId="53A05B9C" w:rsidR="006D40FB" w:rsidRPr="00753EBD" w:rsidRDefault="00032382" w:rsidP="002E5BD9">
      <w:pPr>
        <w:pStyle w:val="Nagwek2"/>
        <w:numPr>
          <w:ilvl w:val="0"/>
          <w:numId w:val="29"/>
        </w:numPr>
        <w:spacing w:after="120" w:line="360" w:lineRule="auto"/>
        <w:ind w:left="284" w:hanging="357"/>
        <w:jc w:val="left"/>
        <w:rPr>
          <w:rFonts w:asciiTheme="minorHAnsi" w:eastAsia="SimSun" w:hAnsiTheme="minorHAnsi" w:cstheme="minorHAnsi"/>
          <w:sz w:val="22"/>
          <w:szCs w:val="22"/>
        </w:rPr>
      </w:pPr>
      <w:bookmarkStart w:id="4" w:name="_Hlk221006540"/>
      <w:r w:rsidRPr="00753EBD">
        <w:rPr>
          <w:rFonts w:asciiTheme="minorHAnsi" w:eastAsia="SimSun" w:hAnsiTheme="minorHAnsi" w:cstheme="minorHAnsi"/>
          <w:sz w:val="22"/>
          <w:szCs w:val="22"/>
        </w:rPr>
        <w:t>Dostęp do informacji publicznej</w:t>
      </w:r>
      <w:r w:rsidR="00753EBD">
        <w:rPr>
          <w:rFonts w:asciiTheme="minorHAnsi" w:eastAsia="SimSun" w:hAnsiTheme="minorHAnsi" w:cstheme="minorHAnsi"/>
          <w:sz w:val="22"/>
          <w:szCs w:val="22"/>
        </w:rPr>
        <w:t>:</w:t>
      </w:r>
    </w:p>
    <w:bookmarkEnd w:id="4"/>
    <w:p w14:paraId="44AAC412" w14:textId="43262A37" w:rsidR="006B4817" w:rsidRPr="0055784D" w:rsidRDefault="006D40FB" w:rsidP="002E5BD9">
      <w:pPr>
        <w:keepNext/>
        <w:widowControl w:val="0"/>
        <w:spacing w:after="120" w:line="360" w:lineRule="auto"/>
        <w:ind w:left="284"/>
        <w:rPr>
          <w:rFonts w:asciiTheme="minorHAnsi" w:hAnsiTheme="minorHAnsi" w:cstheme="minorHAnsi"/>
          <w:b/>
          <w:sz w:val="22"/>
          <w:szCs w:val="22"/>
        </w:rPr>
      </w:pPr>
      <w:r w:rsidRPr="0055784D">
        <w:rPr>
          <w:rFonts w:asciiTheme="minorHAnsi" w:hAnsiTheme="minorHAnsi" w:cstheme="minorHAnsi"/>
          <w:color w:val="000000"/>
          <w:sz w:val="22"/>
          <w:szCs w:val="22"/>
        </w:rPr>
        <w:t xml:space="preserve">Wykonawca </w:t>
      </w:r>
      <w:r w:rsidR="00E1185F" w:rsidRPr="0055784D">
        <w:rPr>
          <w:rFonts w:asciiTheme="minorHAnsi" w:hAnsiTheme="minorHAnsi" w:cstheme="minorHAnsi"/>
          <w:color w:val="000000"/>
          <w:sz w:val="22"/>
          <w:szCs w:val="22"/>
        </w:rPr>
        <w:t>przyjmuje do wiadomości</w:t>
      </w:r>
      <w:r w:rsidRPr="0055784D">
        <w:rPr>
          <w:rFonts w:asciiTheme="minorHAnsi" w:hAnsiTheme="minorHAnsi" w:cstheme="minorHAnsi"/>
          <w:color w:val="000000"/>
          <w:sz w:val="22"/>
          <w:szCs w:val="22"/>
        </w:rPr>
        <w:t>, iż treść niniejszego zamówienia, a w szczególności dane go</w:t>
      </w:r>
      <w:r w:rsidR="007578B5" w:rsidRPr="0055784D">
        <w:rPr>
          <w:rFonts w:asciiTheme="minorHAnsi" w:hAnsiTheme="minorHAnsi" w:cstheme="minorHAnsi"/>
          <w:color w:val="000000"/>
          <w:sz w:val="22"/>
          <w:szCs w:val="22"/>
        </w:rPr>
        <w:t> </w:t>
      </w:r>
      <w:r w:rsidRPr="0055784D">
        <w:rPr>
          <w:rFonts w:asciiTheme="minorHAnsi" w:hAnsiTheme="minorHAnsi" w:cstheme="minorHAnsi"/>
          <w:color w:val="000000"/>
          <w:sz w:val="22"/>
          <w:szCs w:val="22"/>
        </w:rPr>
        <w:t xml:space="preserve">identyfikujące (ograniczone w przypadku osoby fizycznej do imienia i nazwiska, a w przypadku </w:t>
      </w:r>
      <w:r w:rsidRPr="0055784D">
        <w:rPr>
          <w:rFonts w:asciiTheme="minorHAnsi" w:hAnsiTheme="minorHAnsi" w:cstheme="minorHAnsi"/>
          <w:color w:val="000000"/>
          <w:sz w:val="22"/>
          <w:szCs w:val="22"/>
        </w:rPr>
        <w:lastRenderedPageBreak/>
        <w:t xml:space="preserve">osoby fizycznej prowadzącej działalność gospodarczą - do </w:t>
      </w:r>
      <w:r w:rsidR="008C7A4B" w:rsidRPr="0055784D">
        <w:rPr>
          <w:rFonts w:asciiTheme="minorHAnsi" w:hAnsiTheme="minorHAnsi" w:cstheme="minorHAnsi"/>
          <w:color w:val="000000"/>
          <w:sz w:val="22"/>
          <w:szCs w:val="22"/>
        </w:rPr>
        <w:t>danych ujawnionych w</w:t>
      </w:r>
      <w:r w:rsidR="00E1185F" w:rsidRPr="0055784D">
        <w:rPr>
          <w:rFonts w:asciiTheme="minorHAnsi" w:hAnsiTheme="minorHAnsi" w:cstheme="minorHAnsi"/>
          <w:color w:val="000000"/>
          <w:sz w:val="22"/>
          <w:szCs w:val="22"/>
        </w:rPr>
        <w:t xml:space="preserve"> Centralnej Ewidencji i</w:t>
      </w:r>
      <w:r w:rsidR="007578B5" w:rsidRPr="0055784D">
        <w:rPr>
          <w:rFonts w:asciiTheme="minorHAnsi" w:hAnsiTheme="minorHAnsi" w:cstheme="minorHAnsi"/>
          <w:color w:val="000000"/>
          <w:sz w:val="22"/>
          <w:szCs w:val="22"/>
        </w:rPr>
        <w:t> </w:t>
      </w:r>
      <w:r w:rsidR="00E1185F" w:rsidRPr="0055784D">
        <w:rPr>
          <w:rFonts w:asciiTheme="minorHAnsi" w:hAnsiTheme="minorHAnsi" w:cstheme="minorHAnsi"/>
          <w:color w:val="000000"/>
          <w:sz w:val="22"/>
          <w:szCs w:val="22"/>
        </w:rPr>
        <w:t>Informacji o Działalności Gospodarczej</w:t>
      </w:r>
      <w:r w:rsidRPr="0055784D">
        <w:rPr>
          <w:rFonts w:asciiTheme="minorHAnsi" w:hAnsiTheme="minorHAnsi" w:cstheme="minorHAnsi"/>
          <w:color w:val="000000"/>
          <w:sz w:val="22"/>
          <w:szCs w:val="22"/>
        </w:rPr>
        <w:t>), przedmiot zamówienia i wysokość wynagrodzenia podlegają udostępnieniu w trybie ustawy z dnia 6 września 2001 r. o dostępie do</w:t>
      </w:r>
      <w:r w:rsidR="00605305">
        <w:rPr>
          <w:rFonts w:asciiTheme="minorHAnsi" w:hAnsiTheme="minorHAnsi" w:cstheme="minorHAnsi"/>
          <w:color w:val="000000"/>
          <w:sz w:val="22"/>
          <w:szCs w:val="22"/>
        </w:rPr>
        <w:t> </w:t>
      </w:r>
      <w:r w:rsidRPr="0055784D">
        <w:rPr>
          <w:rFonts w:asciiTheme="minorHAnsi" w:hAnsiTheme="minorHAnsi" w:cstheme="minorHAnsi"/>
          <w:color w:val="000000"/>
          <w:sz w:val="22"/>
          <w:szCs w:val="22"/>
        </w:rPr>
        <w:t>informacji publicznej</w:t>
      </w:r>
      <w:r w:rsidR="00AA52BE">
        <w:rPr>
          <w:rFonts w:asciiTheme="minorHAnsi" w:hAnsiTheme="minorHAnsi" w:cstheme="minorHAnsi"/>
          <w:color w:val="000000"/>
          <w:sz w:val="22"/>
          <w:szCs w:val="22"/>
        </w:rPr>
        <w:t>.</w:t>
      </w:r>
    </w:p>
    <w:p w14:paraId="27ADB5C4" w14:textId="4551962A" w:rsidR="006B4817" w:rsidRPr="00753EBD" w:rsidRDefault="006B4817" w:rsidP="002E5BD9">
      <w:pPr>
        <w:pStyle w:val="Nagwek2"/>
        <w:numPr>
          <w:ilvl w:val="0"/>
          <w:numId w:val="29"/>
        </w:numPr>
        <w:spacing w:after="120" w:line="360" w:lineRule="auto"/>
        <w:ind w:left="284" w:hanging="357"/>
        <w:jc w:val="left"/>
        <w:rPr>
          <w:rFonts w:asciiTheme="minorHAnsi" w:eastAsia="SimSun" w:hAnsiTheme="minorHAnsi" w:cstheme="minorHAnsi"/>
          <w:sz w:val="22"/>
          <w:szCs w:val="22"/>
        </w:rPr>
      </w:pPr>
      <w:r w:rsidRPr="00753EBD">
        <w:rPr>
          <w:rFonts w:asciiTheme="minorHAnsi" w:eastAsia="SimSun" w:hAnsiTheme="minorHAnsi" w:cstheme="minorHAnsi"/>
          <w:sz w:val="22"/>
          <w:szCs w:val="22"/>
        </w:rPr>
        <w:t>Termin i miejsce złożenia oferty:</w:t>
      </w:r>
    </w:p>
    <w:p w14:paraId="204D4C1C" w14:textId="5CA6AC6D" w:rsidR="00383EBB" w:rsidRDefault="004D184B" w:rsidP="002E5BD9">
      <w:pPr>
        <w:pStyle w:val="Akapitzlist"/>
        <w:numPr>
          <w:ilvl w:val="0"/>
          <w:numId w:val="45"/>
        </w:numPr>
        <w:tabs>
          <w:tab w:val="right" w:leader="dot" w:pos="1985"/>
          <w:tab w:val="right" w:leader="dot" w:pos="6379"/>
          <w:tab w:val="right" w:leader="dot" w:pos="7230"/>
          <w:tab w:val="right" w:leader="dot" w:pos="8789"/>
        </w:tabs>
        <w:spacing w:after="120" w:line="360" w:lineRule="auto"/>
        <w:rPr>
          <w:rFonts w:asciiTheme="minorHAnsi" w:eastAsia="Open Sans" w:hAnsiTheme="minorHAnsi" w:cstheme="minorHAnsi"/>
          <w:color w:val="000000"/>
          <w:sz w:val="22"/>
          <w:szCs w:val="22"/>
        </w:rPr>
      </w:pPr>
      <w:r w:rsidRPr="00645DF7">
        <w:rPr>
          <w:rFonts w:asciiTheme="minorHAnsi" w:eastAsia="Open Sans" w:hAnsiTheme="minorHAnsi" w:cstheme="minorHAnsi"/>
          <w:color w:val="000000"/>
          <w:sz w:val="22"/>
          <w:szCs w:val="22"/>
        </w:rPr>
        <w:t xml:space="preserve">Oferta wraz z załącznikami winna być złożona w postaci elektronicznej opatrzonej kwalifikowanym podpisem elektronicznym, podpisem zaufanym lub podpisem osobistym </w:t>
      </w:r>
      <w:r w:rsidR="00F4031A" w:rsidRPr="00645DF7">
        <w:rPr>
          <w:rFonts w:asciiTheme="minorHAnsi" w:eastAsia="Open Sans" w:hAnsiTheme="minorHAnsi" w:cstheme="minorHAnsi"/>
          <w:color w:val="000000"/>
          <w:sz w:val="22"/>
          <w:szCs w:val="22"/>
        </w:rPr>
        <w:t>na adres</w:t>
      </w:r>
      <w:r w:rsidR="00484228" w:rsidRPr="00645DF7">
        <w:rPr>
          <w:rFonts w:asciiTheme="minorHAnsi" w:eastAsia="Open Sans" w:hAnsiTheme="minorHAnsi" w:cstheme="minorHAnsi"/>
          <w:color w:val="000000"/>
          <w:sz w:val="22"/>
          <w:szCs w:val="22"/>
        </w:rPr>
        <w:t>:</w:t>
      </w:r>
      <w:r w:rsidR="00F4031A" w:rsidRPr="00645DF7">
        <w:rPr>
          <w:rFonts w:asciiTheme="minorHAnsi" w:eastAsia="Open Sans" w:hAnsiTheme="minorHAnsi" w:cstheme="minorHAnsi"/>
          <w:color w:val="000000"/>
          <w:sz w:val="22"/>
          <w:szCs w:val="22"/>
        </w:rPr>
        <w:t xml:space="preserve"> </w:t>
      </w:r>
      <w:hyperlink r:id="rId11" w:history="1">
        <w:r w:rsidR="009C1E96" w:rsidRPr="00645DF7">
          <w:rPr>
            <w:rStyle w:val="Hipercze"/>
            <w:rFonts w:asciiTheme="minorHAnsi" w:eastAsia="Open Sans" w:hAnsiTheme="minorHAnsi" w:cstheme="minorHAnsi"/>
            <w:sz w:val="22"/>
            <w:szCs w:val="22"/>
          </w:rPr>
          <w:t>kontakt@zzw.waw.pl</w:t>
        </w:r>
      </w:hyperlink>
      <w:r w:rsidR="009C1E96" w:rsidRPr="00645DF7">
        <w:rPr>
          <w:rFonts w:asciiTheme="minorHAnsi" w:eastAsia="Open Sans" w:hAnsiTheme="minorHAnsi" w:cstheme="minorHAnsi"/>
          <w:color w:val="000000"/>
          <w:sz w:val="22"/>
          <w:szCs w:val="22"/>
        </w:rPr>
        <w:t xml:space="preserve"> oraz DW </w:t>
      </w:r>
      <w:hyperlink r:id="rId12" w:history="1">
        <w:r w:rsidR="009C1E96" w:rsidRPr="00645DF7">
          <w:rPr>
            <w:rStyle w:val="Hipercze"/>
            <w:rFonts w:asciiTheme="minorHAnsi" w:eastAsia="Open Sans" w:hAnsiTheme="minorHAnsi" w:cstheme="minorHAnsi"/>
            <w:sz w:val="22"/>
            <w:szCs w:val="22"/>
          </w:rPr>
          <w:t>annaleszczynska@zzw.waw.pl</w:t>
        </w:r>
      </w:hyperlink>
      <w:r w:rsidR="009C1E96" w:rsidRPr="00645DF7">
        <w:rPr>
          <w:rFonts w:asciiTheme="minorHAnsi" w:eastAsia="Open Sans" w:hAnsiTheme="minorHAnsi" w:cstheme="minorHAnsi"/>
          <w:color w:val="000000"/>
          <w:sz w:val="22"/>
          <w:szCs w:val="22"/>
        </w:rPr>
        <w:t xml:space="preserve"> </w:t>
      </w:r>
      <w:r w:rsidRPr="00645DF7">
        <w:rPr>
          <w:rFonts w:asciiTheme="minorHAnsi" w:eastAsia="Open Sans" w:hAnsiTheme="minorHAnsi" w:cstheme="minorHAnsi"/>
          <w:color w:val="000000"/>
          <w:sz w:val="22"/>
          <w:szCs w:val="22"/>
        </w:rPr>
        <w:t xml:space="preserve">lub w formie </w:t>
      </w:r>
      <w:r w:rsidRPr="00F93164">
        <w:rPr>
          <w:rFonts w:asciiTheme="minorHAnsi" w:eastAsia="Open Sans" w:hAnsiTheme="minorHAnsi" w:cstheme="minorHAnsi"/>
          <w:color w:val="000000"/>
          <w:sz w:val="22"/>
          <w:szCs w:val="22"/>
        </w:rPr>
        <w:t>dokumentowej (dokument umożliwiający ustalenie osoby składającej oświadczenie)</w:t>
      </w:r>
      <w:r w:rsidR="00BD5494" w:rsidRPr="00F93164">
        <w:rPr>
          <w:rFonts w:asciiTheme="minorHAnsi" w:eastAsia="Open Sans" w:hAnsiTheme="minorHAnsi" w:cstheme="minorHAnsi"/>
          <w:color w:val="000000"/>
          <w:sz w:val="22"/>
          <w:szCs w:val="22"/>
        </w:rPr>
        <w:t xml:space="preserve"> </w:t>
      </w:r>
      <w:r w:rsidR="00BD5494" w:rsidRPr="00F93164">
        <w:rPr>
          <w:rFonts w:asciiTheme="minorHAnsi" w:eastAsia="Open Sans" w:hAnsiTheme="minorHAnsi" w:cstheme="minorHAnsi"/>
          <w:color w:val="000000"/>
          <w:sz w:val="22"/>
          <w:szCs w:val="22"/>
        </w:rPr>
        <w:br/>
        <w:t>w terminie do</w:t>
      </w:r>
      <w:r w:rsidR="00BD5494" w:rsidRPr="00F93164">
        <w:rPr>
          <w:rFonts w:asciiTheme="minorHAnsi" w:eastAsia="Open Sans" w:hAnsiTheme="minorHAnsi" w:cstheme="minorHAnsi"/>
          <w:b/>
          <w:bCs/>
          <w:color w:val="000000"/>
          <w:sz w:val="22"/>
          <w:szCs w:val="22"/>
        </w:rPr>
        <w:t xml:space="preserve"> </w:t>
      </w:r>
      <w:r w:rsidR="00F93164" w:rsidRPr="00F93164">
        <w:rPr>
          <w:rFonts w:asciiTheme="minorHAnsi" w:eastAsia="Open Sans" w:hAnsiTheme="minorHAnsi" w:cstheme="minorHAnsi"/>
          <w:b/>
          <w:bCs/>
          <w:color w:val="000000"/>
          <w:sz w:val="22"/>
          <w:szCs w:val="22"/>
        </w:rPr>
        <w:t>02</w:t>
      </w:r>
      <w:r w:rsidR="00BD5494" w:rsidRPr="00F93164">
        <w:rPr>
          <w:rFonts w:asciiTheme="minorHAnsi" w:eastAsia="Open Sans" w:hAnsiTheme="minorHAnsi" w:cstheme="minorHAnsi"/>
          <w:b/>
          <w:bCs/>
          <w:color w:val="000000"/>
          <w:sz w:val="22"/>
          <w:szCs w:val="22"/>
        </w:rPr>
        <w:t xml:space="preserve"> </w:t>
      </w:r>
      <w:r w:rsidR="00F93164" w:rsidRPr="00F93164">
        <w:rPr>
          <w:rFonts w:asciiTheme="minorHAnsi" w:eastAsia="Open Sans" w:hAnsiTheme="minorHAnsi" w:cstheme="minorHAnsi"/>
          <w:b/>
          <w:bCs/>
          <w:color w:val="000000"/>
          <w:sz w:val="22"/>
          <w:szCs w:val="22"/>
        </w:rPr>
        <w:t>marca</w:t>
      </w:r>
      <w:r w:rsidR="00BD5494" w:rsidRPr="00F93164">
        <w:rPr>
          <w:rFonts w:asciiTheme="minorHAnsi" w:eastAsia="Open Sans" w:hAnsiTheme="minorHAnsi" w:cstheme="minorHAnsi"/>
          <w:b/>
          <w:bCs/>
          <w:color w:val="000000"/>
          <w:sz w:val="22"/>
          <w:szCs w:val="22"/>
        </w:rPr>
        <w:t xml:space="preserve"> 2026 r.,</w:t>
      </w:r>
      <w:r w:rsidR="00BD5494" w:rsidRPr="005E1B6E">
        <w:rPr>
          <w:rFonts w:asciiTheme="minorHAnsi" w:eastAsia="Open Sans" w:hAnsiTheme="minorHAnsi" w:cstheme="minorHAnsi"/>
          <w:b/>
          <w:bCs/>
          <w:color w:val="000000"/>
          <w:sz w:val="22"/>
          <w:szCs w:val="22"/>
        </w:rPr>
        <w:t xml:space="preserve"> </w:t>
      </w:r>
      <w:r w:rsidR="00BD5494" w:rsidRPr="005E1B6E">
        <w:rPr>
          <w:rFonts w:asciiTheme="minorHAnsi" w:eastAsia="Open Sans" w:hAnsiTheme="minorHAnsi" w:cstheme="minorHAnsi"/>
          <w:color w:val="000000"/>
          <w:sz w:val="22"/>
          <w:szCs w:val="22"/>
        </w:rPr>
        <w:t>do godziny 1</w:t>
      </w:r>
      <w:r w:rsidR="00BD5494">
        <w:rPr>
          <w:rFonts w:asciiTheme="minorHAnsi" w:eastAsia="Open Sans" w:hAnsiTheme="minorHAnsi" w:cstheme="minorHAnsi"/>
          <w:color w:val="000000"/>
          <w:sz w:val="22"/>
          <w:szCs w:val="22"/>
        </w:rPr>
        <w:t>4</w:t>
      </w:r>
      <w:r w:rsidR="00BD5494" w:rsidRPr="005E1B6E">
        <w:rPr>
          <w:rFonts w:asciiTheme="minorHAnsi" w:eastAsia="Open Sans" w:hAnsiTheme="minorHAnsi" w:cstheme="minorHAnsi"/>
          <w:color w:val="000000"/>
          <w:sz w:val="22"/>
          <w:szCs w:val="22"/>
        </w:rPr>
        <w:t>:00</w:t>
      </w:r>
      <w:r w:rsidR="00383EBB">
        <w:rPr>
          <w:rFonts w:asciiTheme="minorHAnsi" w:eastAsia="Open Sans" w:hAnsiTheme="minorHAnsi" w:cstheme="minorHAnsi"/>
          <w:color w:val="000000"/>
          <w:sz w:val="22"/>
          <w:szCs w:val="22"/>
        </w:rPr>
        <w:t>.</w:t>
      </w:r>
    </w:p>
    <w:p w14:paraId="68800758" w14:textId="59E2B82D" w:rsidR="00645DF7" w:rsidRPr="00645DF7" w:rsidRDefault="00383EBB" w:rsidP="002E5BD9">
      <w:pPr>
        <w:pStyle w:val="Akapitzlist"/>
        <w:numPr>
          <w:ilvl w:val="0"/>
          <w:numId w:val="45"/>
        </w:numPr>
        <w:tabs>
          <w:tab w:val="right" w:leader="dot" w:pos="1985"/>
          <w:tab w:val="right" w:leader="dot" w:pos="6379"/>
          <w:tab w:val="right" w:leader="dot" w:pos="7230"/>
          <w:tab w:val="right" w:leader="dot" w:pos="8789"/>
        </w:tabs>
        <w:spacing w:after="120" w:line="360" w:lineRule="auto"/>
        <w:rPr>
          <w:rFonts w:asciiTheme="minorHAnsi" w:eastAsia="Open Sans" w:hAnsiTheme="minorHAnsi" w:cstheme="minorHAnsi"/>
          <w:color w:val="000000"/>
          <w:sz w:val="22"/>
          <w:szCs w:val="22"/>
        </w:rPr>
      </w:pPr>
      <w:r>
        <w:rPr>
          <w:rFonts w:asciiTheme="minorHAnsi" w:eastAsia="Open Sans" w:hAnsiTheme="minorHAnsi" w:cstheme="minorHAnsi"/>
          <w:color w:val="000000"/>
          <w:sz w:val="22"/>
          <w:szCs w:val="22"/>
        </w:rPr>
        <w:t>D</w:t>
      </w:r>
      <w:r w:rsidRPr="005E1B6E">
        <w:rPr>
          <w:rFonts w:asciiTheme="minorHAnsi" w:eastAsia="Open Sans" w:hAnsiTheme="minorHAnsi" w:cstheme="minorHAnsi"/>
          <w:color w:val="000000"/>
          <w:sz w:val="22"/>
          <w:szCs w:val="22"/>
        </w:rPr>
        <w:t xml:space="preserve">ecydujące znaczenie dla oceny zachowania terminu składania/przesłania ofert </w:t>
      </w:r>
      <w:r w:rsidRPr="005E1B6E">
        <w:rPr>
          <w:rFonts w:asciiTheme="minorHAnsi" w:eastAsia="Open Sans" w:hAnsiTheme="minorHAnsi" w:cstheme="minorHAnsi"/>
          <w:color w:val="000000"/>
          <w:sz w:val="22"/>
          <w:szCs w:val="22"/>
          <w:u w:val="single"/>
        </w:rPr>
        <w:t xml:space="preserve">ma data </w:t>
      </w:r>
      <w:r w:rsidRPr="005E1B6E">
        <w:rPr>
          <w:rFonts w:asciiTheme="minorHAnsi" w:eastAsia="Open Sans" w:hAnsiTheme="minorHAnsi" w:cstheme="minorHAnsi"/>
          <w:color w:val="000000"/>
          <w:sz w:val="22"/>
          <w:szCs w:val="22"/>
          <w:u w:val="single"/>
        </w:rPr>
        <w:br/>
        <w:t>i godzina wpływu</w:t>
      </w:r>
      <w:r w:rsidRPr="005E1B6E">
        <w:rPr>
          <w:rFonts w:asciiTheme="minorHAnsi" w:eastAsia="Open Sans" w:hAnsiTheme="minorHAnsi" w:cstheme="minorHAnsi"/>
          <w:color w:val="000000"/>
          <w:sz w:val="22"/>
          <w:szCs w:val="22"/>
        </w:rPr>
        <w:t xml:space="preserve"> ofert do Zamawiającego</w:t>
      </w:r>
      <w:r>
        <w:rPr>
          <w:rFonts w:asciiTheme="minorHAnsi" w:eastAsia="Open Sans" w:hAnsiTheme="minorHAnsi" w:cstheme="minorHAnsi"/>
          <w:color w:val="000000"/>
          <w:sz w:val="22"/>
          <w:szCs w:val="22"/>
        </w:rPr>
        <w:t>.</w:t>
      </w:r>
    </w:p>
    <w:p w14:paraId="5E0222E6" w14:textId="7A8C03F0" w:rsidR="00662C65" w:rsidRPr="00645DF7" w:rsidRDefault="00662C65" w:rsidP="002E5BD9">
      <w:pPr>
        <w:pStyle w:val="Akapitzlist"/>
        <w:numPr>
          <w:ilvl w:val="0"/>
          <w:numId w:val="45"/>
        </w:numPr>
        <w:tabs>
          <w:tab w:val="right" w:leader="dot" w:pos="1985"/>
          <w:tab w:val="right" w:leader="dot" w:pos="6379"/>
          <w:tab w:val="right" w:leader="dot" w:pos="7230"/>
          <w:tab w:val="right" w:leader="dot" w:pos="8789"/>
        </w:tabs>
        <w:spacing w:after="120" w:line="360" w:lineRule="auto"/>
        <w:rPr>
          <w:rFonts w:asciiTheme="minorHAnsi" w:eastAsia="Open Sans" w:hAnsiTheme="minorHAnsi" w:cstheme="minorHAnsi"/>
          <w:color w:val="000000"/>
          <w:sz w:val="22"/>
          <w:szCs w:val="22"/>
        </w:rPr>
      </w:pPr>
      <w:r w:rsidRPr="00645DF7">
        <w:rPr>
          <w:rFonts w:asciiTheme="minorHAnsi" w:eastAsia="Open Sans" w:hAnsiTheme="minorHAnsi" w:cstheme="minorHAnsi"/>
          <w:color w:val="000000"/>
          <w:sz w:val="22"/>
          <w:szCs w:val="22"/>
        </w:rPr>
        <w:t>Oferta złożona po terminie składania ofert nie podlega weryfikacji przez Zamawiającego.</w:t>
      </w:r>
    </w:p>
    <w:p w14:paraId="6861E788" w14:textId="6C4A2F12" w:rsidR="001723E8" w:rsidRPr="00753EBD" w:rsidRDefault="001723E8" w:rsidP="002E5BD9">
      <w:pPr>
        <w:pStyle w:val="Nagwek2"/>
        <w:numPr>
          <w:ilvl w:val="0"/>
          <w:numId w:val="29"/>
        </w:numPr>
        <w:spacing w:after="120" w:line="360" w:lineRule="auto"/>
        <w:ind w:left="284" w:hanging="357"/>
        <w:jc w:val="left"/>
        <w:rPr>
          <w:rFonts w:asciiTheme="minorHAnsi" w:eastAsia="SimSun" w:hAnsiTheme="minorHAnsi" w:cstheme="minorHAnsi"/>
          <w:sz w:val="22"/>
          <w:szCs w:val="22"/>
        </w:rPr>
      </w:pPr>
      <w:r w:rsidRPr="00753EBD">
        <w:rPr>
          <w:rFonts w:asciiTheme="minorHAnsi" w:eastAsia="SimSun" w:hAnsiTheme="minorHAnsi" w:cstheme="minorHAnsi"/>
          <w:sz w:val="22"/>
          <w:szCs w:val="22"/>
        </w:rPr>
        <w:t>Termin związania ofertą:</w:t>
      </w:r>
    </w:p>
    <w:p w14:paraId="7A92F531" w14:textId="69C08863" w:rsidR="001723E8" w:rsidRPr="00240F60" w:rsidRDefault="001723E8" w:rsidP="00240F60">
      <w:pPr>
        <w:pStyle w:val="Akapitzlist"/>
        <w:numPr>
          <w:ilvl w:val="1"/>
          <w:numId w:val="47"/>
        </w:numPr>
        <w:spacing w:after="120" w:line="360" w:lineRule="auto"/>
        <w:ind w:hanging="436"/>
        <w:rPr>
          <w:rFonts w:asciiTheme="minorHAnsi" w:hAnsiTheme="minorHAnsi" w:cstheme="minorHAnsi"/>
          <w:b/>
          <w:sz w:val="22"/>
          <w:szCs w:val="22"/>
        </w:rPr>
      </w:pPr>
      <w:r w:rsidRPr="00240F60">
        <w:rPr>
          <w:rFonts w:asciiTheme="minorHAnsi" w:hAnsiTheme="minorHAnsi" w:cstheme="minorHAnsi"/>
          <w:sz w:val="22"/>
          <w:szCs w:val="22"/>
        </w:rPr>
        <w:t>Wykonawca jest związany ofertą przez okres 30 dni.</w:t>
      </w:r>
    </w:p>
    <w:p w14:paraId="271D70A7" w14:textId="15990F3A" w:rsidR="001723E8" w:rsidRPr="00240F60" w:rsidRDefault="001723E8" w:rsidP="00240F60">
      <w:pPr>
        <w:pStyle w:val="Akapitzlist"/>
        <w:numPr>
          <w:ilvl w:val="1"/>
          <w:numId w:val="47"/>
        </w:numPr>
        <w:spacing w:after="120" w:line="360" w:lineRule="auto"/>
        <w:ind w:hanging="436"/>
        <w:rPr>
          <w:rFonts w:asciiTheme="minorHAnsi" w:eastAsia="Open Sans" w:hAnsiTheme="minorHAnsi" w:cstheme="minorHAnsi"/>
          <w:color w:val="000000"/>
          <w:sz w:val="22"/>
          <w:szCs w:val="22"/>
          <w:u w:val="single"/>
        </w:rPr>
      </w:pPr>
      <w:r w:rsidRPr="00240F60">
        <w:rPr>
          <w:rFonts w:asciiTheme="minorHAnsi" w:hAnsiTheme="minorHAnsi" w:cstheme="minorHAnsi"/>
          <w:sz w:val="22"/>
          <w:szCs w:val="22"/>
        </w:rPr>
        <w:t>Bieg terminu związania ofertą rozpoczyna się wraz z upływem terminu składania ofert.</w:t>
      </w:r>
    </w:p>
    <w:p w14:paraId="41655252" w14:textId="1A3D2957" w:rsidR="006B4817" w:rsidRPr="00B93860" w:rsidRDefault="006B4817" w:rsidP="002E5BD9">
      <w:pPr>
        <w:pStyle w:val="Nagwek2"/>
        <w:numPr>
          <w:ilvl w:val="0"/>
          <w:numId w:val="29"/>
        </w:numPr>
        <w:spacing w:after="120" w:line="360" w:lineRule="auto"/>
        <w:ind w:left="284" w:hanging="357"/>
        <w:jc w:val="left"/>
        <w:rPr>
          <w:rFonts w:asciiTheme="minorHAnsi" w:eastAsia="SimSun" w:hAnsiTheme="minorHAnsi" w:cstheme="minorHAnsi"/>
          <w:sz w:val="22"/>
          <w:szCs w:val="22"/>
        </w:rPr>
      </w:pPr>
      <w:r w:rsidRPr="00B93860">
        <w:rPr>
          <w:rFonts w:asciiTheme="minorHAnsi" w:eastAsia="SimSun" w:hAnsiTheme="minorHAnsi" w:cstheme="minorHAnsi"/>
          <w:sz w:val="22"/>
          <w:szCs w:val="22"/>
        </w:rPr>
        <w:t>Osoby do kontaktu:</w:t>
      </w:r>
    </w:p>
    <w:p w14:paraId="6713DFEA" w14:textId="3E1EF724" w:rsidR="00F0582B" w:rsidRPr="0055784D" w:rsidRDefault="006B4817" w:rsidP="002E5BD9">
      <w:pPr>
        <w:tabs>
          <w:tab w:val="right" w:leader="dot" w:pos="3402"/>
          <w:tab w:val="right" w:leader="dot" w:pos="5103"/>
          <w:tab w:val="right" w:leader="dot" w:pos="8222"/>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Osobą właściwą do kontaktu w zakresie realizacji zamówienia jest</w:t>
      </w:r>
      <w:r w:rsidR="00C90062">
        <w:rPr>
          <w:rFonts w:asciiTheme="minorHAnsi" w:eastAsia="Open Sans" w:hAnsiTheme="minorHAnsi" w:cstheme="minorHAnsi"/>
          <w:color w:val="000000"/>
          <w:sz w:val="22"/>
          <w:szCs w:val="22"/>
        </w:rPr>
        <w:t xml:space="preserve"> Główny</w:t>
      </w:r>
      <w:r w:rsidR="00C90062" w:rsidRPr="005E1B6E">
        <w:rPr>
          <w:rFonts w:asciiTheme="minorHAnsi" w:eastAsia="Open Sans" w:hAnsiTheme="minorHAnsi" w:cstheme="minorHAnsi"/>
          <w:color w:val="000000"/>
          <w:sz w:val="22"/>
          <w:szCs w:val="22"/>
        </w:rPr>
        <w:t xml:space="preserve"> specjalista ds. finansowo-gospodarczych pani Anna Leszczyńska, email: </w:t>
      </w:r>
      <w:hyperlink r:id="rId13" w:history="1">
        <w:r w:rsidR="00C90062" w:rsidRPr="005E1B6E">
          <w:rPr>
            <w:rStyle w:val="Hipercze"/>
            <w:rFonts w:asciiTheme="minorHAnsi" w:eastAsia="Open Sans" w:hAnsiTheme="minorHAnsi" w:cstheme="minorHAnsi"/>
            <w:sz w:val="22"/>
            <w:szCs w:val="22"/>
          </w:rPr>
          <w:t>annaleszczynska@zzw.waw.pl</w:t>
        </w:r>
      </w:hyperlink>
      <w:r w:rsidR="00C90062" w:rsidRPr="005E1B6E">
        <w:rPr>
          <w:rFonts w:asciiTheme="minorHAnsi" w:eastAsia="Open Sans" w:hAnsiTheme="minorHAnsi" w:cstheme="minorHAnsi"/>
          <w:color w:val="000000"/>
          <w:sz w:val="22"/>
          <w:szCs w:val="22"/>
        </w:rPr>
        <w:t xml:space="preserve"> tel</w:t>
      </w:r>
      <w:r w:rsidR="001D548D">
        <w:rPr>
          <w:rFonts w:asciiTheme="minorHAnsi" w:eastAsia="Open Sans" w:hAnsiTheme="minorHAnsi" w:cstheme="minorHAnsi"/>
          <w:color w:val="000000"/>
          <w:sz w:val="22"/>
          <w:szCs w:val="22"/>
        </w:rPr>
        <w:t>efon</w:t>
      </w:r>
      <w:r w:rsidR="00C90062" w:rsidRPr="005E1B6E">
        <w:rPr>
          <w:rFonts w:asciiTheme="minorHAnsi" w:eastAsia="Open Sans" w:hAnsiTheme="minorHAnsi" w:cstheme="minorHAnsi"/>
          <w:color w:val="000000"/>
          <w:sz w:val="22"/>
          <w:szCs w:val="22"/>
        </w:rPr>
        <w:t>: </w:t>
      </w:r>
      <w:r w:rsidR="001D548D">
        <w:rPr>
          <w:rFonts w:asciiTheme="minorHAnsi" w:eastAsia="Open Sans" w:hAnsiTheme="minorHAnsi" w:cstheme="minorHAnsi"/>
          <w:color w:val="000000"/>
          <w:sz w:val="22"/>
          <w:szCs w:val="22"/>
        </w:rPr>
        <w:t xml:space="preserve">+48 </w:t>
      </w:r>
      <w:r w:rsidR="00C90062" w:rsidRPr="005E1B6E">
        <w:rPr>
          <w:rFonts w:asciiTheme="minorHAnsi" w:hAnsiTheme="minorHAnsi" w:cstheme="minorHAnsi"/>
          <w:noProof/>
          <w:color w:val="000000"/>
          <w:sz w:val="22"/>
          <w:szCs w:val="22"/>
        </w:rPr>
        <w:t>885 523</w:t>
      </w:r>
      <w:r w:rsidR="001D548D">
        <w:rPr>
          <w:rFonts w:asciiTheme="minorHAnsi" w:hAnsiTheme="minorHAnsi" w:cstheme="minorHAnsi"/>
          <w:noProof/>
          <w:color w:val="000000"/>
          <w:sz w:val="22"/>
          <w:szCs w:val="22"/>
        </w:rPr>
        <w:t> </w:t>
      </w:r>
      <w:r w:rsidR="00C90062" w:rsidRPr="005E1B6E">
        <w:rPr>
          <w:rFonts w:asciiTheme="minorHAnsi" w:hAnsiTheme="minorHAnsi" w:cstheme="minorHAnsi"/>
          <w:noProof/>
          <w:color w:val="000000"/>
          <w:sz w:val="22"/>
          <w:szCs w:val="22"/>
        </w:rPr>
        <w:t>965</w:t>
      </w:r>
      <w:r w:rsidR="001D548D">
        <w:rPr>
          <w:rFonts w:asciiTheme="minorHAnsi" w:hAnsiTheme="minorHAnsi" w:cstheme="minorHAnsi"/>
          <w:noProof/>
          <w:color w:val="000000"/>
          <w:sz w:val="22"/>
          <w:szCs w:val="22"/>
        </w:rPr>
        <w:t>.</w:t>
      </w:r>
    </w:p>
    <w:p w14:paraId="008202D5" w14:textId="3C79A468" w:rsidR="00F0582B" w:rsidRPr="00753EBD" w:rsidRDefault="00F0582B" w:rsidP="002E5BD9">
      <w:pPr>
        <w:pStyle w:val="Nagwek2"/>
        <w:numPr>
          <w:ilvl w:val="0"/>
          <w:numId w:val="29"/>
        </w:numPr>
        <w:spacing w:after="120" w:line="360" w:lineRule="auto"/>
        <w:ind w:left="284" w:hanging="357"/>
        <w:jc w:val="left"/>
        <w:rPr>
          <w:rFonts w:asciiTheme="minorHAnsi" w:eastAsia="SimSun" w:hAnsiTheme="minorHAnsi" w:cstheme="minorHAnsi"/>
          <w:sz w:val="22"/>
          <w:szCs w:val="22"/>
        </w:rPr>
      </w:pPr>
      <w:r w:rsidRPr="00753EBD">
        <w:rPr>
          <w:rFonts w:asciiTheme="minorHAnsi" w:eastAsia="SimSun" w:hAnsiTheme="minorHAnsi" w:cstheme="minorHAnsi"/>
          <w:sz w:val="22"/>
          <w:szCs w:val="22"/>
        </w:rPr>
        <w:t>Ochrona danych osobowych</w:t>
      </w:r>
      <w:r w:rsidR="00753EBD">
        <w:rPr>
          <w:rFonts w:asciiTheme="minorHAnsi" w:eastAsia="SimSun" w:hAnsiTheme="minorHAnsi" w:cstheme="minorHAnsi"/>
          <w:sz w:val="22"/>
          <w:szCs w:val="22"/>
        </w:rPr>
        <w:t>:</w:t>
      </w:r>
    </w:p>
    <w:p w14:paraId="465D66FB" w14:textId="5A894120" w:rsidR="003B5F89" w:rsidRPr="001A5FAF" w:rsidRDefault="003B5F89" w:rsidP="002E5BD9">
      <w:pPr>
        <w:keepNext/>
        <w:widowControl w:val="0"/>
        <w:spacing w:before="120" w:after="120" w:line="360" w:lineRule="auto"/>
        <w:ind w:left="284"/>
        <w:rPr>
          <w:rFonts w:asciiTheme="minorHAnsi" w:hAnsiTheme="minorHAnsi" w:cstheme="minorHAnsi"/>
          <w:bCs/>
          <w:sz w:val="22"/>
          <w:szCs w:val="22"/>
        </w:rPr>
      </w:pPr>
      <w:r w:rsidRPr="001A5FAF">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1A5FAF">
        <w:rPr>
          <w:rFonts w:asciiTheme="minorHAnsi" w:hAnsiTheme="minorHAnsi" w:cstheme="minorHAnsi"/>
          <w:bCs/>
          <w:sz w:val="22"/>
          <w:szCs w:val="22"/>
        </w:rPr>
        <w:t> </w:t>
      </w:r>
      <w:r w:rsidRPr="001A5FAF">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70FFF318" w14:textId="3767AD3F" w:rsidR="003B5F89" w:rsidRPr="003677BE" w:rsidRDefault="003B5F89" w:rsidP="00240F60">
      <w:pPr>
        <w:pStyle w:val="Akapitzlist"/>
        <w:keepNext/>
        <w:widowControl w:val="0"/>
        <w:numPr>
          <w:ilvl w:val="0"/>
          <w:numId w:val="35"/>
        </w:numPr>
        <w:spacing w:before="120" w:after="120" w:line="360" w:lineRule="auto"/>
        <w:ind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Administratorem Pani/Pana danych osobowych jest Zarząd Zieleni m.st. Warszawy, z</w:t>
      </w:r>
      <w:r>
        <w:rPr>
          <w:rFonts w:asciiTheme="minorHAnsi" w:hAnsiTheme="minorHAnsi" w:cstheme="minorHAnsi"/>
          <w:bCs/>
          <w:sz w:val="22"/>
          <w:szCs w:val="22"/>
        </w:rPr>
        <w:t> </w:t>
      </w:r>
      <w:r w:rsidRPr="003B5F89">
        <w:rPr>
          <w:rFonts w:asciiTheme="minorHAnsi" w:hAnsiTheme="minorHAnsi" w:cstheme="minorHAnsi"/>
          <w:bCs/>
          <w:sz w:val="22"/>
          <w:szCs w:val="22"/>
        </w:rPr>
        <w:t>siedzibą przy ul. Hożej 13a, 00-528 Warszawa, kontakt@zzw.waw.pl.</w:t>
      </w:r>
    </w:p>
    <w:p w14:paraId="4A9E4719" w14:textId="5EEF4D0B" w:rsidR="003B5F89" w:rsidRPr="003B5F89" w:rsidRDefault="003B5F89" w:rsidP="008F371E">
      <w:pPr>
        <w:pStyle w:val="Akapitzlist"/>
        <w:keepNext/>
        <w:widowControl w:val="0"/>
        <w:spacing w:after="120" w:line="360" w:lineRule="auto"/>
        <w:ind w:left="709"/>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W Zarządzie Zieleni został wyznaczony Inspektor Ochrony Danych, z którym kontakt jest możliwy pod adresem, 00-528 Warszawa, ul. Hoża 13a, bądź za pomocą adresu e-mail </w:t>
      </w:r>
      <w:r w:rsidRPr="003677BE">
        <w:rPr>
          <w:rFonts w:asciiTheme="minorHAnsi" w:hAnsiTheme="minorHAnsi" w:cstheme="minorHAnsi"/>
          <w:b/>
          <w:sz w:val="22"/>
          <w:szCs w:val="22"/>
        </w:rPr>
        <w:t>daneosobowe@zzw.waw.pl.</w:t>
      </w:r>
    </w:p>
    <w:p w14:paraId="351A620D" w14:textId="5E4584C0" w:rsidR="003B5F89" w:rsidRPr="003B5F89" w:rsidRDefault="003B5F89" w:rsidP="00240F60">
      <w:pPr>
        <w:pStyle w:val="Akapitzlist"/>
        <w:keepNext/>
        <w:widowControl w:val="0"/>
        <w:numPr>
          <w:ilvl w:val="0"/>
          <w:numId w:val="35"/>
        </w:numPr>
        <w:spacing w:after="120" w:line="360" w:lineRule="auto"/>
        <w:ind w:left="714"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Pani/Pana dane osobowe będą przetwarzane w celu przeprowadzenia postępowania </w:t>
      </w:r>
      <w:r w:rsidRPr="003B5F89">
        <w:rPr>
          <w:rFonts w:asciiTheme="minorHAnsi" w:hAnsiTheme="minorHAnsi" w:cstheme="minorHAnsi"/>
          <w:bCs/>
          <w:sz w:val="22"/>
          <w:szCs w:val="22"/>
        </w:rPr>
        <w:lastRenderedPageBreak/>
        <w:t>o</w:t>
      </w:r>
      <w:r w:rsidR="003677BE">
        <w:rPr>
          <w:rFonts w:asciiTheme="minorHAnsi" w:hAnsiTheme="minorHAnsi" w:cstheme="minorHAnsi"/>
          <w:bCs/>
          <w:sz w:val="22"/>
          <w:szCs w:val="22"/>
        </w:rPr>
        <w:t> </w:t>
      </w:r>
      <w:r w:rsidRPr="003B5F89">
        <w:rPr>
          <w:rFonts w:asciiTheme="minorHAnsi" w:hAnsiTheme="minorHAnsi" w:cstheme="minorHAnsi"/>
          <w:bCs/>
          <w:sz w:val="22"/>
          <w:szCs w:val="22"/>
        </w:rPr>
        <w:t>udzielenie zamówienia publicznego poniżej 1</w:t>
      </w:r>
      <w:r w:rsidR="00D84D7B">
        <w:rPr>
          <w:rFonts w:asciiTheme="minorHAnsi" w:hAnsiTheme="minorHAnsi" w:cstheme="minorHAnsi"/>
          <w:bCs/>
          <w:sz w:val="22"/>
          <w:szCs w:val="22"/>
        </w:rPr>
        <w:t>7</w:t>
      </w:r>
      <w:r w:rsidRPr="003B5F89">
        <w:rPr>
          <w:rFonts w:asciiTheme="minorHAnsi" w:hAnsiTheme="minorHAnsi" w:cstheme="minorHAnsi"/>
          <w:bCs/>
          <w:sz w:val="22"/>
          <w:szCs w:val="22"/>
        </w:rPr>
        <w:t>0 000 zł, zawarcia i realizacji zlecenia/umowy oraz dochodzenia ewentualnych roszczeń z tytułu jego realizacji.</w:t>
      </w:r>
    </w:p>
    <w:p w14:paraId="503049A4" w14:textId="4437A46C" w:rsidR="003B5F89" w:rsidRPr="003B5F89" w:rsidRDefault="003B5F89" w:rsidP="00240F60">
      <w:pPr>
        <w:pStyle w:val="Akapitzlist"/>
        <w:keepNext/>
        <w:widowControl w:val="0"/>
        <w:numPr>
          <w:ilvl w:val="0"/>
          <w:numId w:val="35"/>
        </w:numPr>
        <w:tabs>
          <w:tab w:val="left" w:pos="851"/>
        </w:tabs>
        <w:spacing w:after="120" w:line="360" w:lineRule="auto"/>
        <w:ind w:left="709"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w:t>
      </w:r>
      <w:r w:rsidR="003677BE">
        <w:rPr>
          <w:rFonts w:asciiTheme="minorHAnsi" w:hAnsiTheme="minorHAnsi" w:cstheme="minorHAnsi"/>
          <w:bCs/>
          <w:sz w:val="22"/>
          <w:szCs w:val="22"/>
        </w:rPr>
        <w:t> </w:t>
      </w:r>
      <w:r w:rsidRPr="003B5F89">
        <w:rPr>
          <w:rFonts w:asciiTheme="minorHAnsi" w:hAnsiTheme="minorHAnsi" w:cstheme="minorHAnsi"/>
          <w:bCs/>
          <w:sz w:val="22"/>
          <w:szCs w:val="22"/>
        </w:rPr>
        <w:t>związku z przepisami Kodeksu cywilnego, ustawy o finansach publicznych).</w:t>
      </w:r>
    </w:p>
    <w:p w14:paraId="6785E5E7" w14:textId="0CF57B76" w:rsidR="003B5F89" w:rsidRPr="003B5F89" w:rsidRDefault="003B5F89" w:rsidP="00240F60">
      <w:pPr>
        <w:pStyle w:val="Akapitzlist"/>
        <w:keepNext/>
        <w:widowControl w:val="0"/>
        <w:numPr>
          <w:ilvl w:val="0"/>
          <w:numId w:val="35"/>
        </w:numPr>
        <w:spacing w:after="120" w:line="360" w:lineRule="auto"/>
        <w:ind w:left="714"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przez okres niezbędny do realizacji celów, a</w:t>
      </w:r>
      <w:r w:rsidR="003677BE">
        <w:rPr>
          <w:rFonts w:asciiTheme="minorHAnsi" w:hAnsiTheme="minorHAnsi" w:cstheme="minorHAnsi"/>
          <w:bCs/>
          <w:sz w:val="22"/>
          <w:szCs w:val="22"/>
        </w:rPr>
        <w:t> </w:t>
      </w:r>
      <w:r w:rsidRPr="003B5F89">
        <w:rPr>
          <w:rFonts w:asciiTheme="minorHAnsi" w:hAnsiTheme="minorHAnsi" w:cstheme="minorHAnsi"/>
          <w:bCs/>
          <w:sz w:val="22"/>
          <w:szCs w:val="22"/>
        </w:rPr>
        <w:t>następnie będą przetwarzane w celach archiwizacyjnych. Dane osobowe będą przetwarzane, w tym przechowywane zgodnie z przepisami ustawy z dnia 14 lipca 1983 r. o</w:t>
      </w:r>
      <w:r w:rsidR="003677BE">
        <w:rPr>
          <w:rFonts w:asciiTheme="minorHAnsi" w:hAnsiTheme="minorHAnsi" w:cstheme="minorHAnsi"/>
          <w:bCs/>
          <w:sz w:val="22"/>
          <w:szCs w:val="22"/>
        </w:rPr>
        <w:t> </w:t>
      </w:r>
      <w:r w:rsidRPr="003B5F89">
        <w:rPr>
          <w:rFonts w:asciiTheme="minorHAnsi" w:hAnsiTheme="minorHAnsi" w:cstheme="minorHAnsi"/>
          <w:bCs/>
          <w:sz w:val="22"/>
          <w:szCs w:val="22"/>
        </w:rPr>
        <w:t>narodowym zasobie archiwalnym i archiwach</w:t>
      </w:r>
      <w:r w:rsidR="00D736B1">
        <w:rPr>
          <w:rFonts w:asciiTheme="minorHAnsi" w:hAnsiTheme="minorHAnsi" w:cstheme="minorHAnsi"/>
          <w:bCs/>
          <w:sz w:val="22"/>
          <w:szCs w:val="22"/>
        </w:rPr>
        <w:t>.</w:t>
      </w:r>
    </w:p>
    <w:p w14:paraId="16D1BA25" w14:textId="0AF30D58" w:rsidR="003B5F89" w:rsidRPr="003B5F89" w:rsidRDefault="003B5F89" w:rsidP="00240F60">
      <w:pPr>
        <w:pStyle w:val="Akapitzlist"/>
        <w:keepNext/>
        <w:widowControl w:val="0"/>
        <w:numPr>
          <w:ilvl w:val="0"/>
          <w:numId w:val="35"/>
        </w:numPr>
        <w:spacing w:after="120" w:line="360" w:lineRule="auto"/>
        <w:ind w:left="714"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6DECE26" w14:textId="1D6B97DC" w:rsidR="003B5F89" w:rsidRPr="003B5F89" w:rsidRDefault="003B5F89" w:rsidP="00240F60">
      <w:pPr>
        <w:pStyle w:val="Akapitzlist"/>
        <w:keepNext/>
        <w:widowControl w:val="0"/>
        <w:numPr>
          <w:ilvl w:val="0"/>
          <w:numId w:val="35"/>
        </w:numPr>
        <w:spacing w:after="120" w:line="360" w:lineRule="auto"/>
        <w:ind w:left="714"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Obowiązek podania przez Panią/Pana danych osobowych wynika  bezpośrednio z przepisów prawa.</w:t>
      </w:r>
    </w:p>
    <w:p w14:paraId="0835EC45" w14:textId="77777777" w:rsidR="003677BE" w:rsidRDefault="003B5F89" w:rsidP="00240F60">
      <w:pPr>
        <w:pStyle w:val="Akapitzlist"/>
        <w:keepNext/>
        <w:widowControl w:val="0"/>
        <w:numPr>
          <w:ilvl w:val="0"/>
          <w:numId w:val="35"/>
        </w:numPr>
        <w:spacing w:after="120" w:line="360" w:lineRule="auto"/>
        <w:ind w:left="714"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z wyjątkami zastrzeżonymi przepisami prawa, możliwość:</w:t>
      </w:r>
    </w:p>
    <w:p w14:paraId="33C80676" w14:textId="3780CD35" w:rsidR="003677BE" w:rsidRDefault="003B5F89" w:rsidP="002E5BD9">
      <w:pPr>
        <w:pStyle w:val="Akapitzlist"/>
        <w:keepNext/>
        <w:widowControl w:val="0"/>
        <w:numPr>
          <w:ilvl w:val="1"/>
          <w:numId w:val="35"/>
        </w:numPr>
        <w:spacing w:after="120" w:line="36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dostępu do danych osobowych jej/jego dotyczących oraz otrzymania ich kopii o którym mowa w art. 15 RODO</w:t>
      </w:r>
      <w:r w:rsidR="00BD1368">
        <w:rPr>
          <w:rFonts w:asciiTheme="minorHAnsi" w:hAnsiTheme="minorHAnsi" w:cstheme="minorHAnsi"/>
          <w:bCs/>
          <w:sz w:val="22"/>
          <w:szCs w:val="22"/>
        </w:rPr>
        <w:t>,</w:t>
      </w:r>
    </w:p>
    <w:p w14:paraId="598FE708" w14:textId="5B10F402" w:rsidR="003677BE" w:rsidRDefault="003B5F89" w:rsidP="002E5BD9">
      <w:pPr>
        <w:pStyle w:val="Akapitzlist"/>
        <w:keepNext/>
        <w:widowControl w:val="0"/>
        <w:numPr>
          <w:ilvl w:val="1"/>
          <w:numId w:val="35"/>
        </w:numPr>
        <w:spacing w:after="120" w:line="36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żądania sprostowania lub uzupełnienia danych osobowych na podstawie z art. 16 RODO, przy czym skorzystanie z prawa do sprostowania nie może skutkować zmianą wyniku postępowania o udzielenie zamówienia ani zmianą postanowień umowy w sprawie zamówienia publicznego</w:t>
      </w:r>
      <w:r w:rsidR="00BD1368">
        <w:rPr>
          <w:rFonts w:asciiTheme="minorHAnsi" w:hAnsiTheme="minorHAnsi" w:cstheme="minorHAnsi"/>
          <w:bCs/>
          <w:sz w:val="22"/>
          <w:szCs w:val="22"/>
        </w:rPr>
        <w:t>,</w:t>
      </w:r>
    </w:p>
    <w:p w14:paraId="07EC4AE7" w14:textId="110A74F9" w:rsidR="003B5F89" w:rsidRPr="003677BE" w:rsidRDefault="003B5F89" w:rsidP="002E5BD9">
      <w:pPr>
        <w:pStyle w:val="Akapitzlist"/>
        <w:keepNext/>
        <w:widowControl w:val="0"/>
        <w:numPr>
          <w:ilvl w:val="1"/>
          <w:numId w:val="35"/>
        </w:numPr>
        <w:spacing w:line="360" w:lineRule="auto"/>
        <w:ind w:left="1134" w:hanging="425"/>
        <w:contextualSpacing w:val="0"/>
        <w:rPr>
          <w:rFonts w:asciiTheme="minorHAnsi" w:hAnsiTheme="minorHAnsi" w:cstheme="minorHAnsi"/>
          <w:bCs/>
          <w:sz w:val="22"/>
          <w:szCs w:val="22"/>
        </w:rPr>
      </w:pPr>
      <w:r w:rsidRPr="003677BE">
        <w:rPr>
          <w:rFonts w:asciiTheme="minorHAnsi" w:hAnsiTheme="minorHAnsi" w:cstheme="minorHAnsi"/>
          <w:bCs/>
          <w:sz w:val="22"/>
          <w:szCs w:val="22"/>
        </w:rPr>
        <w:t>W związku z art. 18 RODO żądania ograniczenia przetwarzania danych osobowych przy czym prawo to nie ma zastosowania w odniesieniu do przechowywania, przetwarzania danych w</w:t>
      </w:r>
      <w:r w:rsidR="003677BE">
        <w:rPr>
          <w:rFonts w:asciiTheme="minorHAnsi" w:hAnsiTheme="minorHAnsi" w:cstheme="minorHAnsi"/>
          <w:bCs/>
          <w:sz w:val="22"/>
          <w:szCs w:val="22"/>
        </w:rPr>
        <w:t> </w:t>
      </w:r>
      <w:r w:rsidRPr="003677BE">
        <w:rPr>
          <w:rFonts w:asciiTheme="minorHAnsi" w:hAnsiTheme="minorHAnsi" w:cstheme="minorHAnsi"/>
          <w:bCs/>
          <w:sz w:val="22"/>
          <w:szCs w:val="22"/>
        </w:rPr>
        <w:t xml:space="preserve">celu zapewnienia korzystania z środków ochrony prawnej lub w celu ochrony praw innej osoby fizycznej lub prawnej, lub z uwagi na ważne względy interesu </w:t>
      </w:r>
      <w:r w:rsidRPr="003677BE">
        <w:rPr>
          <w:rFonts w:asciiTheme="minorHAnsi" w:hAnsiTheme="minorHAnsi" w:cstheme="minorHAnsi"/>
          <w:bCs/>
          <w:sz w:val="22"/>
          <w:szCs w:val="22"/>
        </w:rPr>
        <w:lastRenderedPageBreak/>
        <w:t>publicznego Unii Europejskiej lub państwa członkowskiego.</w:t>
      </w:r>
    </w:p>
    <w:p w14:paraId="07E98B9D" w14:textId="77777777" w:rsidR="003B5F89" w:rsidRDefault="003B5F89" w:rsidP="00240F60">
      <w:pPr>
        <w:pStyle w:val="Akapitzlist"/>
        <w:keepNext/>
        <w:widowControl w:val="0"/>
        <w:numPr>
          <w:ilvl w:val="0"/>
          <w:numId w:val="35"/>
        </w:numPr>
        <w:spacing w:before="120" w:after="120" w:line="360" w:lineRule="auto"/>
        <w:ind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Nie przysługuje Pani/Panu:</w:t>
      </w:r>
    </w:p>
    <w:p w14:paraId="7B8C9E5E" w14:textId="77777777" w:rsidR="003677BE" w:rsidRDefault="003B5F89" w:rsidP="002E5BD9">
      <w:pPr>
        <w:pStyle w:val="Akapitzlist"/>
        <w:keepNext/>
        <w:widowControl w:val="0"/>
        <w:numPr>
          <w:ilvl w:val="1"/>
          <w:numId w:val="35"/>
        </w:numPr>
        <w:spacing w:before="120" w:after="120" w:line="360" w:lineRule="auto"/>
        <w:ind w:left="993" w:hanging="284"/>
        <w:contextualSpacing w:val="0"/>
        <w:rPr>
          <w:rFonts w:asciiTheme="minorHAnsi" w:hAnsiTheme="minorHAnsi" w:cstheme="minorHAnsi"/>
          <w:bCs/>
          <w:sz w:val="22"/>
          <w:szCs w:val="22"/>
        </w:rPr>
      </w:pPr>
      <w:r w:rsidRPr="003B5F89">
        <w:rPr>
          <w:rFonts w:asciiTheme="minorHAnsi" w:hAnsiTheme="minorHAnsi" w:cstheme="minorHAnsi"/>
          <w:bCs/>
          <w:sz w:val="22"/>
          <w:szCs w:val="22"/>
        </w:rPr>
        <w:t>prawo do usunięcia danych osobowych - art. 17 RODO;</w:t>
      </w:r>
    </w:p>
    <w:p w14:paraId="125F4B50" w14:textId="77777777" w:rsidR="003677BE" w:rsidRDefault="003B5F89" w:rsidP="002E5BD9">
      <w:pPr>
        <w:pStyle w:val="Akapitzlist"/>
        <w:keepNext/>
        <w:widowControl w:val="0"/>
        <w:numPr>
          <w:ilvl w:val="1"/>
          <w:numId w:val="35"/>
        </w:numPr>
        <w:spacing w:before="120" w:after="120" w:line="36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do przenoszenia danych osobowych - art. 20 RODO;</w:t>
      </w:r>
    </w:p>
    <w:p w14:paraId="51B839B2" w14:textId="0E6D4E3E" w:rsidR="003B5F89" w:rsidRPr="003677BE" w:rsidRDefault="003B5F89" w:rsidP="002E5BD9">
      <w:pPr>
        <w:pStyle w:val="Akapitzlist"/>
        <w:keepNext/>
        <w:widowControl w:val="0"/>
        <w:numPr>
          <w:ilvl w:val="1"/>
          <w:numId w:val="35"/>
        </w:numPr>
        <w:spacing w:before="120" w:after="120" w:line="36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sprzeciwu, wobec przetwarzania danych osobowych, gdyż podstawą prawną przetwarzania Pani/Pana danych osobowych jest art. 6 ust. 1 lit. b oraz art. 6 ust. 1 lit. c RODO - art. 21 RODO.</w:t>
      </w:r>
    </w:p>
    <w:p w14:paraId="238A51FC" w14:textId="3D8A14AD" w:rsidR="003B5F89" w:rsidRPr="003B5F89" w:rsidRDefault="003B5F89" w:rsidP="00240F60">
      <w:pPr>
        <w:pStyle w:val="Akapitzlist"/>
        <w:keepNext/>
        <w:widowControl w:val="0"/>
        <w:numPr>
          <w:ilvl w:val="0"/>
          <w:numId w:val="35"/>
        </w:numPr>
        <w:spacing w:before="120" w:after="120" w:line="360" w:lineRule="auto"/>
        <w:ind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Z powyższych uprawnień można skorzystać w siedzibie Administratora lub kierując korespondencję na adres Administratora lub drogą elektroniczną pisząc na adres: </w:t>
      </w:r>
      <w:hyperlink r:id="rId14" w:history="1">
        <w:r w:rsidR="00C43F55" w:rsidRPr="00F16E61">
          <w:rPr>
            <w:rStyle w:val="Hipercze"/>
            <w:rFonts w:asciiTheme="minorHAnsi" w:hAnsiTheme="minorHAnsi" w:cstheme="minorHAnsi"/>
            <w:bCs/>
            <w:sz w:val="22"/>
            <w:szCs w:val="22"/>
          </w:rPr>
          <w:t>daneosobowe@zzw.waw.pl</w:t>
        </w:r>
      </w:hyperlink>
      <w:r w:rsidR="00C43F55">
        <w:rPr>
          <w:rFonts w:asciiTheme="minorHAnsi" w:hAnsiTheme="minorHAnsi" w:cstheme="minorHAnsi"/>
          <w:bCs/>
          <w:sz w:val="22"/>
          <w:szCs w:val="22"/>
        </w:rPr>
        <w:t xml:space="preserve"> </w:t>
      </w:r>
    </w:p>
    <w:p w14:paraId="0C77EEBE" w14:textId="4D269221" w:rsidR="003B5F89" w:rsidRPr="003B5F89" w:rsidRDefault="003B5F89" w:rsidP="00240F60">
      <w:pPr>
        <w:pStyle w:val="Akapitzlist"/>
        <w:keepNext/>
        <w:widowControl w:val="0"/>
        <w:numPr>
          <w:ilvl w:val="0"/>
          <w:numId w:val="35"/>
        </w:numPr>
        <w:spacing w:before="120" w:after="120" w:line="360" w:lineRule="auto"/>
        <w:ind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prawo wniesienia skargi do organu nadzorczego na niezgodne z</w:t>
      </w:r>
      <w:r w:rsidR="003677BE">
        <w:rPr>
          <w:rFonts w:asciiTheme="minorHAnsi" w:hAnsiTheme="minorHAnsi" w:cstheme="minorHAnsi"/>
          <w:bCs/>
          <w:sz w:val="22"/>
          <w:szCs w:val="22"/>
        </w:rPr>
        <w:t> </w:t>
      </w:r>
      <w:r w:rsidRPr="003B5F89">
        <w:rPr>
          <w:rFonts w:asciiTheme="minorHAnsi" w:hAnsiTheme="minorHAnsi" w:cstheme="minorHAnsi"/>
          <w:bCs/>
          <w:sz w:val="22"/>
          <w:szCs w:val="22"/>
        </w:rPr>
        <w:t>RODO przetwarzanie Państwa danych osobowych. Organem właściwym dla ww. skargi jest Prezes Urzędu Ochrony Danych Osobowych, ul. Stawki 2, 00-193 Warszawa</w:t>
      </w:r>
    </w:p>
    <w:p w14:paraId="700E995B" w14:textId="6DB6BFDB" w:rsidR="003B5F89" w:rsidRPr="003B5F89" w:rsidRDefault="003B5F89" w:rsidP="00240F60">
      <w:pPr>
        <w:pStyle w:val="Akapitzlist"/>
        <w:keepNext/>
        <w:widowControl w:val="0"/>
        <w:numPr>
          <w:ilvl w:val="0"/>
          <w:numId w:val="35"/>
        </w:numPr>
        <w:spacing w:before="120" w:after="120" w:line="360" w:lineRule="auto"/>
        <w:ind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Przetwarzanie danych osobowych nie podlega zautomatyzowanemu podejmowaniu decyzji oraz profilowaniu.</w:t>
      </w:r>
    </w:p>
    <w:p w14:paraId="76A8A01D" w14:textId="7EC47572" w:rsidR="00355145" w:rsidRPr="00355145" w:rsidRDefault="003B5F89" w:rsidP="00240F60">
      <w:pPr>
        <w:pStyle w:val="Akapitzlist"/>
        <w:widowControl w:val="0"/>
        <w:numPr>
          <w:ilvl w:val="0"/>
          <w:numId w:val="35"/>
        </w:numPr>
        <w:spacing w:before="120" w:after="120" w:line="360" w:lineRule="auto"/>
        <w:ind w:hanging="436"/>
        <w:contextualSpacing w:val="0"/>
        <w:rPr>
          <w:rFonts w:asciiTheme="minorHAnsi" w:hAnsiTheme="minorHAnsi" w:cstheme="minorHAnsi"/>
          <w:bCs/>
          <w:sz w:val="22"/>
          <w:szCs w:val="22"/>
        </w:rPr>
      </w:pPr>
      <w:r w:rsidRPr="003B5F89">
        <w:rPr>
          <w:rFonts w:asciiTheme="minorHAnsi" w:hAnsiTheme="minorHAnsi" w:cstheme="minorHAnsi"/>
          <w:bCs/>
          <w:sz w:val="22"/>
          <w:szCs w:val="22"/>
        </w:rPr>
        <w:t>Dane nie będą przekazywane do państw trzecich ani organizacji międzynarodowych.</w:t>
      </w:r>
    </w:p>
    <w:p w14:paraId="7BB0CA22" w14:textId="7B01CC2D" w:rsidR="00CC6543" w:rsidRPr="00753EBD" w:rsidRDefault="00734198" w:rsidP="002E5BD9">
      <w:pPr>
        <w:pStyle w:val="Nagwek2"/>
        <w:keepNext w:val="0"/>
        <w:numPr>
          <w:ilvl w:val="0"/>
          <w:numId w:val="29"/>
        </w:numPr>
        <w:spacing w:after="120" w:line="360" w:lineRule="auto"/>
        <w:ind w:left="284" w:hanging="357"/>
        <w:jc w:val="left"/>
        <w:rPr>
          <w:rFonts w:asciiTheme="minorHAnsi" w:eastAsia="SimSun" w:hAnsiTheme="minorHAnsi" w:cstheme="minorHAnsi"/>
          <w:sz w:val="22"/>
          <w:szCs w:val="22"/>
        </w:rPr>
      </w:pPr>
      <w:r w:rsidRPr="00753EBD">
        <w:rPr>
          <w:rFonts w:asciiTheme="minorHAnsi" w:eastAsia="SimSun" w:hAnsiTheme="minorHAnsi" w:cstheme="minorHAnsi"/>
          <w:sz w:val="22"/>
          <w:szCs w:val="22"/>
        </w:rPr>
        <w:t xml:space="preserve">Załączniki: </w:t>
      </w:r>
    </w:p>
    <w:p w14:paraId="3F32CB64" w14:textId="77777777" w:rsidR="003109AE" w:rsidRPr="003109AE" w:rsidRDefault="003109AE" w:rsidP="002E5BD9">
      <w:pPr>
        <w:pStyle w:val="Akapitzlist"/>
        <w:spacing w:before="120" w:after="120" w:line="360" w:lineRule="auto"/>
        <w:ind w:left="284"/>
        <w:rPr>
          <w:rFonts w:asciiTheme="minorHAnsi" w:hAnsiTheme="minorHAnsi" w:cstheme="minorHAnsi"/>
          <w:bCs/>
          <w:sz w:val="22"/>
          <w:szCs w:val="22"/>
        </w:rPr>
      </w:pPr>
      <w:r w:rsidRPr="003109AE">
        <w:rPr>
          <w:rFonts w:asciiTheme="minorHAnsi" w:hAnsiTheme="minorHAnsi" w:cstheme="minorHAnsi"/>
          <w:bCs/>
          <w:sz w:val="22"/>
          <w:szCs w:val="22"/>
        </w:rPr>
        <w:t>Załącznik nr 1 - Wykaz pojazdów służbowych Zarządu Zieleni m.st. Warszawy,</w:t>
      </w:r>
    </w:p>
    <w:p w14:paraId="1AB18A61" w14:textId="77777777" w:rsidR="003109AE" w:rsidRPr="003109AE" w:rsidRDefault="003109AE" w:rsidP="002E5BD9">
      <w:pPr>
        <w:pStyle w:val="Akapitzlist"/>
        <w:spacing w:before="120" w:after="120" w:line="360" w:lineRule="auto"/>
        <w:ind w:left="284"/>
        <w:rPr>
          <w:rFonts w:asciiTheme="minorHAnsi" w:hAnsiTheme="minorHAnsi" w:cstheme="minorHAnsi"/>
          <w:bCs/>
          <w:sz w:val="22"/>
          <w:szCs w:val="22"/>
        </w:rPr>
      </w:pPr>
      <w:r w:rsidRPr="003109AE">
        <w:rPr>
          <w:rFonts w:asciiTheme="minorHAnsi" w:hAnsiTheme="minorHAnsi" w:cstheme="minorHAnsi"/>
          <w:bCs/>
          <w:sz w:val="22"/>
          <w:szCs w:val="22"/>
        </w:rPr>
        <w:t>Załącznik nr 2 - Formularz ofertowy,</w:t>
      </w:r>
    </w:p>
    <w:p w14:paraId="281676EB" w14:textId="77777777" w:rsidR="003109AE" w:rsidRPr="003109AE" w:rsidRDefault="003109AE" w:rsidP="002E5BD9">
      <w:pPr>
        <w:pStyle w:val="Akapitzlist"/>
        <w:spacing w:before="120" w:after="120" w:line="360" w:lineRule="auto"/>
        <w:ind w:left="284"/>
        <w:rPr>
          <w:rFonts w:asciiTheme="minorHAnsi" w:hAnsiTheme="minorHAnsi" w:cstheme="minorHAnsi"/>
          <w:bCs/>
          <w:sz w:val="22"/>
          <w:szCs w:val="22"/>
        </w:rPr>
      </w:pPr>
      <w:r w:rsidRPr="003109AE">
        <w:rPr>
          <w:rFonts w:asciiTheme="minorHAnsi" w:hAnsiTheme="minorHAnsi" w:cstheme="minorHAnsi"/>
          <w:bCs/>
          <w:sz w:val="22"/>
          <w:szCs w:val="22"/>
        </w:rPr>
        <w:t>Załącznik nr 3 - Oświadczenie wykonawcy dotyczące braku podstaw wykluczenia,</w:t>
      </w:r>
    </w:p>
    <w:p w14:paraId="00DCDA62" w14:textId="243A066E" w:rsidR="003109AE" w:rsidRPr="003109AE" w:rsidRDefault="003109AE" w:rsidP="002E5BD9">
      <w:pPr>
        <w:pStyle w:val="Akapitzlist"/>
        <w:spacing w:before="120" w:after="120" w:line="360" w:lineRule="auto"/>
        <w:ind w:left="284"/>
        <w:rPr>
          <w:rFonts w:asciiTheme="minorHAnsi" w:hAnsiTheme="minorHAnsi" w:cstheme="minorHAnsi"/>
          <w:bCs/>
          <w:sz w:val="22"/>
          <w:szCs w:val="22"/>
        </w:rPr>
      </w:pPr>
      <w:r w:rsidRPr="003109AE">
        <w:rPr>
          <w:rFonts w:asciiTheme="minorHAnsi" w:hAnsiTheme="minorHAnsi" w:cstheme="minorHAnsi"/>
          <w:bCs/>
          <w:sz w:val="22"/>
          <w:szCs w:val="22"/>
        </w:rPr>
        <w:t>Załącznik nr 4 - Wzór umowy</w:t>
      </w:r>
      <w:r w:rsidR="002256D6">
        <w:rPr>
          <w:rFonts w:asciiTheme="minorHAnsi" w:hAnsiTheme="minorHAnsi" w:cstheme="minorHAnsi"/>
          <w:bCs/>
          <w:sz w:val="22"/>
          <w:szCs w:val="22"/>
        </w:rPr>
        <w:t>,</w:t>
      </w:r>
    </w:p>
    <w:p w14:paraId="12030ACA" w14:textId="611582AD" w:rsidR="003109AE" w:rsidRDefault="003109AE" w:rsidP="002E5BD9">
      <w:pPr>
        <w:pStyle w:val="Akapitzlist"/>
        <w:keepNext/>
        <w:widowControl w:val="0"/>
        <w:spacing w:before="120" w:after="120" w:line="360" w:lineRule="auto"/>
        <w:ind w:left="284"/>
        <w:rPr>
          <w:rFonts w:asciiTheme="minorHAnsi" w:hAnsiTheme="minorHAnsi" w:cstheme="minorHAnsi"/>
          <w:bCs/>
          <w:sz w:val="22"/>
          <w:szCs w:val="22"/>
        </w:rPr>
      </w:pPr>
      <w:r w:rsidRPr="003109AE">
        <w:rPr>
          <w:rFonts w:asciiTheme="minorHAnsi" w:hAnsiTheme="minorHAnsi" w:cstheme="minorHAnsi"/>
          <w:bCs/>
          <w:sz w:val="22"/>
          <w:szCs w:val="22"/>
        </w:rPr>
        <w:t>Załącznik nr 5 – Klauzula – informacja o obowiązywaniu Procedury zgłoszeń wewnętrznych</w:t>
      </w:r>
      <w:r w:rsidR="002256D6">
        <w:rPr>
          <w:rFonts w:asciiTheme="minorHAnsi" w:hAnsiTheme="minorHAnsi" w:cstheme="minorHAnsi"/>
          <w:bCs/>
          <w:sz w:val="22"/>
          <w:szCs w:val="22"/>
        </w:rPr>
        <w:t>,</w:t>
      </w:r>
    </w:p>
    <w:p w14:paraId="04CF0DF7" w14:textId="77777777" w:rsidR="002A775D" w:rsidRPr="00701393" w:rsidRDefault="002A775D" w:rsidP="002A775D">
      <w:pPr>
        <w:keepNext/>
        <w:widowControl w:val="0"/>
        <w:spacing w:before="840" w:line="276" w:lineRule="auto"/>
        <w:rPr>
          <w:rFonts w:ascii="Calibri" w:hAnsi="Calibri" w:cs="Calibri"/>
          <w:iCs/>
          <w:sz w:val="22"/>
          <w:szCs w:val="22"/>
        </w:rPr>
      </w:pPr>
      <w:r w:rsidRPr="00701393">
        <w:rPr>
          <w:rFonts w:ascii="Calibri" w:hAnsi="Calibri" w:cs="Calibri"/>
          <w:iCs/>
          <w:sz w:val="22"/>
          <w:szCs w:val="22"/>
        </w:rPr>
        <w:t>Podpis osoby wyznaczonej do przeprowadzenia postępowania:</w:t>
      </w:r>
    </w:p>
    <w:p w14:paraId="16575E87" w14:textId="77777777" w:rsidR="002A775D" w:rsidRPr="00701393" w:rsidRDefault="002A775D" w:rsidP="002A775D">
      <w:pPr>
        <w:keepNext/>
        <w:widowControl w:val="0"/>
        <w:spacing w:line="276" w:lineRule="auto"/>
        <w:rPr>
          <w:rFonts w:ascii="Calibri" w:hAnsi="Calibri" w:cs="Calibri"/>
          <w:iCs/>
          <w:sz w:val="22"/>
          <w:szCs w:val="22"/>
        </w:rPr>
      </w:pPr>
      <w:r w:rsidRPr="00701393">
        <w:rPr>
          <w:rFonts w:ascii="Calibri" w:hAnsi="Calibri" w:cs="Calibri"/>
          <w:iCs/>
          <w:sz w:val="22"/>
          <w:szCs w:val="22"/>
        </w:rPr>
        <w:t xml:space="preserve">Anna Leszczyńska, </w:t>
      </w:r>
      <w:r>
        <w:rPr>
          <w:rFonts w:ascii="Calibri" w:hAnsi="Calibri" w:cs="Calibri"/>
          <w:iCs/>
          <w:sz w:val="22"/>
          <w:szCs w:val="22"/>
        </w:rPr>
        <w:t>Główny</w:t>
      </w:r>
      <w:r w:rsidRPr="00701393">
        <w:rPr>
          <w:rFonts w:ascii="Calibri" w:hAnsi="Calibri" w:cs="Calibri"/>
          <w:iCs/>
          <w:sz w:val="22"/>
          <w:szCs w:val="22"/>
        </w:rPr>
        <w:t xml:space="preserve"> specjalista ds. finansowo-gospodarczych</w:t>
      </w:r>
    </w:p>
    <w:p w14:paraId="30D21173" w14:textId="77777777" w:rsidR="002A775D" w:rsidRPr="00701393" w:rsidRDefault="002A775D" w:rsidP="002A775D">
      <w:pPr>
        <w:keepNext/>
        <w:widowControl w:val="0"/>
        <w:spacing w:before="240" w:line="276" w:lineRule="auto"/>
        <w:rPr>
          <w:rFonts w:ascii="Calibri" w:hAnsi="Calibri" w:cs="Calibri"/>
          <w:iCs/>
          <w:sz w:val="22"/>
          <w:szCs w:val="22"/>
        </w:rPr>
      </w:pPr>
      <w:r w:rsidRPr="00701393">
        <w:rPr>
          <w:rFonts w:ascii="Calibri" w:hAnsi="Calibri" w:cs="Calibri"/>
          <w:iCs/>
          <w:sz w:val="22"/>
          <w:szCs w:val="22"/>
        </w:rPr>
        <w:t xml:space="preserve">Podpis bezpośredniego przełożonego: </w:t>
      </w:r>
    </w:p>
    <w:p w14:paraId="05F4294B" w14:textId="77777777" w:rsidR="002A775D" w:rsidRPr="00701393" w:rsidRDefault="002A775D" w:rsidP="002A775D">
      <w:pPr>
        <w:keepNext/>
        <w:widowControl w:val="0"/>
        <w:spacing w:line="276" w:lineRule="auto"/>
        <w:rPr>
          <w:rFonts w:ascii="Calibri" w:hAnsi="Calibri" w:cs="Calibri"/>
          <w:iCs/>
          <w:sz w:val="22"/>
          <w:szCs w:val="22"/>
        </w:rPr>
      </w:pPr>
      <w:r w:rsidRPr="00701393">
        <w:rPr>
          <w:rFonts w:ascii="Calibri" w:hAnsi="Calibri" w:cs="Calibri"/>
          <w:iCs/>
          <w:sz w:val="22"/>
          <w:szCs w:val="22"/>
        </w:rPr>
        <w:t xml:space="preserve">Łukasz Bala, Kierownik Działu Administracyjno-Gospodarczego </w:t>
      </w:r>
    </w:p>
    <w:p w14:paraId="02E0E4C9" w14:textId="77777777" w:rsidR="002A775D" w:rsidRPr="00701393" w:rsidRDefault="002A775D" w:rsidP="002A775D">
      <w:pPr>
        <w:keepNext/>
        <w:widowControl w:val="0"/>
        <w:spacing w:before="240" w:line="276" w:lineRule="auto"/>
        <w:rPr>
          <w:rFonts w:ascii="Calibri" w:hAnsi="Calibri" w:cs="Calibri"/>
          <w:sz w:val="22"/>
          <w:szCs w:val="22"/>
        </w:rPr>
      </w:pPr>
      <w:r w:rsidRPr="00701393">
        <w:rPr>
          <w:rFonts w:ascii="Calibri" w:hAnsi="Calibri" w:cs="Calibri"/>
          <w:sz w:val="22"/>
          <w:szCs w:val="22"/>
        </w:rPr>
        <w:t>Podpis kierownika Zamawiającego</w:t>
      </w:r>
    </w:p>
    <w:p w14:paraId="5DB81CA1" w14:textId="4635C434" w:rsidR="00CC6543" w:rsidRPr="00ED611B" w:rsidRDefault="002A775D" w:rsidP="002A775D">
      <w:pPr>
        <w:keepNext/>
        <w:widowControl w:val="0"/>
        <w:spacing w:line="276" w:lineRule="auto"/>
        <w:rPr>
          <w:rFonts w:asciiTheme="minorHAnsi" w:hAnsiTheme="minorHAnsi" w:cstheme="minorHAnsi"/>
          <w:sz w:val="22"/>
          <w:szCs w:val="22"/>
        </w:rPr>
      </w:pPr>
      <w:r w:rsidRPr="00701393">
        <w:rPr>
          <w:rFonts w:ascii="Calibri" w:hAnsi="Calibri" w:cs="Calibri"/>
          <w:sz w:val="22"/>
          <w:szCs w:val="22"/>
        </w:rPr>
        <w:t>Aneta Kaliska – Zastępca Dyrektora ds. Ekonomiczno-Administracyjnych</w:t>
      </w:r>
      <w:r>
        <w:rPr>
          <w:rFonts w:ascii="Calibri" w:hAnsi="Calibri" w:cs="Calibri"/>
          <w:sz w:val="22"/>
          <w:szCs w:val="22"/>
        </w:rPr>
        <w:t>, 2</w:t>
      </w:r>
      <w:r>
        <w:rPr>
          <w:rFonts w:ascii="Calibri" w:hAnsi="Calibri" w:cs="Calibri"/>
          <w:sz w:val="22"/>
          <w:szCs w:val="22"/>
        </w:rPr>
        <w:t>4</w:t>
      </w:r>
      <w:r>
        <w:rPr>
          <w:rFonts w:ascii="Calibri" w:hAnsi="Calibri" w:cs="Calibri"/>
          <w:sz w:val="22"/>
          <w:szCs w:val="22"/>
        </w:rPr>
        <w:t xml:space="preserve"> </w:t>
      </w:r>
      <w:r>
        <w:rPr>
          <w:rFonts w:ascii="Calibri" w:hAnsi="Calibri" w:cs="Calibri"/>
          <w:sz w:val="22"/>
          <w:szCs w:val="22"/>
        </w:rPr>
        <w:t>luty</w:t>
      </w:r>
      <w:r w:rsidRPr="00701393">
        <w:rPr>
          <w:rFonts w:ascii="Calibri" w:hAnsi="Calibri" w:cs="Calibri"/>
          <w:sz w:val="22"/>
          <w:szCs w:val="22"/>
        </w:rPr>
        <w:t xml:space="preserve"> 202</w:t>
      </w:r>
      <w:r>
        <w:rPr>
          <w:rFonts w:ascii="Calibri" w:hAnsi="Calibri" w:cs="Calibri"/>
          <w:sz w:val="22"/>
          <w:szCs w:val="22"/>
        </w:rPr>
        <w:t>6</w:t>
      </w:r>
      <w:r w:rsidRPr="00701393">
        <w:rPr>
          <w:rFonts w:ascii="Calibri" w:hAnsi="Calibri" w:cs="Calibri"/>
          <w:sz w:val="22"/>
          <w:szCs w:val="22"/>
        </w:rPr>
        <w:t>r.</w:t>
      </w:r>
    </w:p>
    <w:sectPr w:rsidR="00CC6543" w:rsidRPr="00ED611B" w:rsidSect="006717F5">
      <w:headerReference w:type="default" r:id="rId15"/>
      <w:footerReference w:type="default" r:id="rId16"/>
      <w:pgSz w:w="11906" w:h="16838"/>
      <w:pgMar w:top="1985" w:right="1418" w:bottom="1021" w:left="1418"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FB2A1" w14:textId="77777777" w:rsidR="008F5ADA" w:rsidRDefault="008F5ADA" w:rsidP="00734198">
      <w:r>
        <w:separator/>
      </w:r>
    </w:p>
  </w:endnote>
  <w:endnote w:type="continuationSeparator" w:id="0">
    <w:p w14:paraId="4E58506C" w14:textId="77777777" w:rsidR="008F5ADA" w:rsidRDefault="008F5ADA" w:rsidP="0073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Open Sans Semibold">
    <w:panose1 w:val="020B07060308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EFF" w:usb1="F9DFFFFF" w:usb2="0000007F" w:usb3="00000000" w:csb0="003F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3357511"/>
      <w:docPartObj>
        <w:docPartGallery w:val="Page Numbers (Bottom of Page)"/>
        <w:docPartUnique/>
      </w:docPartObj>
    </w:sdtPr>
    <w:sdtEndPr/>
    <w:sdtContent>
      <w:sdt>
        <w:sdtPr>
          <w:id w:val="-1769616900"/>
          <w:docPartObj>
            <w:docPartGallery w:val="Page Numbers (Top of Page)"/>
            <w:docPartUnique/>
          </w:docPartObj>
        </w:sdtPr>
        <w:sdtEndPr/>
        <w:sdtContent>
          <w:p w14:paraId="4870811C" w14:textId="6C45FBCC" w:rsidR="001D115B" w:rsidRDefault="001D115B">
            <w:pPr>
              <w:pStyle w:val="Stopka"/>
              <w:jc w:val="right"/>
            </w:pPr>
            <w:r w:rsidRPr="001D115B">
              <w:rPr>
                <w:rFonts w:asciiTheme="minorHAnsi" w:hAnsiTheme="minorHAnsi" w:cstheme="minorHAnsi"/>
                <w:sz w:val="22"/>
                <w:szCs w:val="22"/>
              </w:rPr>
              <w:t xml:space="preserve"> </w:t>
            </w:r>
            <w:r w:rsidRPr="001D115B">
              <w:rPr>
                <w:rFonts w:asciiTheme="minorHAnsi" w:hAnsiTheme="minorHAnsi" w:cstheme="minorHAnsi"/>
                <w:sz w:val="22"/>
                <w:szCs w:val="22"/>
              </w:rPr>
              <w:fldChar w:fldCharType="begin"/>
            </w:r>
            <w:r w:rsidRPr="001D115B">
              <w:rPr>
                <w:rFonts w:asciiTheme="minorHAnsi" w:hAnsiTheme="minorHAnsi" w:cstheme="minorHAnsi"/>
                <w:sz w:val="22"/>
                <w:szCs w:val="22"/>
              </w:rPr>
              <w:instrText>PAGE</w:instrText>
            </w:r>
            <w:r w:rsidRPr="001D115B">
              <w:rPr>
                <w:rFonts w:asciiTheme="minorHAnsi" w:hAnsiTheme="minorHAnsi" w:cstheme="minorHAnsi"/>
                <w:sz w:val="22"/>
                <w:szCs w:val="22"/>
              </w:rPr>
              <w:fldChar w:fldCharType="separate"/>
            </w:r>
            <w:r w:rsidRPr="001D115B">
              <w:rPr>
                <w:rFonts w:asciiTheme="minorHAnsi" w:hAnsiTheme="minorHAnsi" w:cstheme="minorHAnsi"/>
                <w:sz w:val="22"/>
                <w:szCs w:val="22"/>
              </w:rPr>
              <w:t>2</w:t>
            </w:r>
            <w:r w:rsidRPr="001D115B">
              <w:rPr>
                <w:rFonts w:asciiTheme="minorHAnsi" w:hAnsiTheme="minorHAnsi" w:cstheme="minorHAnsi"/>
                <w:sz w:val="22"/>
                <w:szCs w:val="22"/>
              </w:rPr>
              <w:fldChar w:fldCharType="end"/>
            </w:r>
            <w:r w:rsidRPr="001D115B">
              <w:rPr>
                <w:rFonts w:asciiTheme="minorHAnsi" w:hAnsiTheme="minorHAnsi" w:cstheme="minorHAnsi"/>
                <w:sz w:val="22"/>
                <w:szCs w:val="22"/>
              </w:rPr>
              <w:t>/</w:t>
            </w:r>
            <w:r w:rsidRPr="001D115B">
              <w:rPr>
                <w:rFonts w:asciiTheme="minorHAnsi" w:hAnsiTheme="minorHAnsi" w:cstheme="minorHAnsi"/>
                <w:sz w:val="22"/>
                <w:szCs w:val="22"/>
              </w:rPr>
              <w:fldChar w:fldCharType="begin"/>
            </w:r>
            <w:r w:rsidRPr="001D115B">
              <w:rPr>
                <w:rFonts w:asciiTheme="minorHAnsi" w:hAnsiTheme="minorHAnsi" w:cstheme="minorHAnsi"/>
                <w:sz w:val="22"/>
                <w:szCs w:val="22"/>
              </w:rPr>
              <w:instrText>NUMPAGES</w:instrText>
            </w:r>
            <w:r w:rsidRPr="001D115B">
              <w:rPr>
                <w:rFonts w:asciiTheme="minorHAnsi" w:hAnsiTheme="minorHAnsi" w:cstheme="minorHAnsi"/>
                <w:sz w:val="22"/>
                <w:szCs w:val="22"/>
              </w:rPr>
              <w:fldChar w:fldCharType="separate"/>
            </w:r>
            <w:r w:rsidRPr="001D115B">
              <w:rPr>
                <w:rFonts w:asciiTheme="minorHAnsi" w:hAnsiTheme="minorHAnsi" w:cstheme="minorHAnsi"/>
                <w:sz w:val="22"/>
                <w:szCs w:val="22"/>
              </w:rPr>
              <w:t>2</w:t>
            </w:r>
            <w:r w:rsidRPr="001D115B">
              <w:rPr>
                <w:rFonts w:asciiTheme="minorHAnsi" w:hAnsiTheme="minorHAnsi" w:cstheme="minorHAnsi"/>
                <w:sz w:val="22"/>
                <w:szCs w:val="22"/>
              </w:rPr>
              <w:fldChar w:fldCharType="end"/>
            </w:r>
          </w:p>
        </w:sdtContent>
      </w:sdt>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512D35" w14:textId="77777777" w:rsidR="008F5ADA" w:rsidRDefault="008F5ADA" w:rsidP="00734198">
      <w:r>
        <w:separator/>
      </w:r>
    </w:p>
  </w:footnote>
  <w:footnote w:type="continuationSeparator" w:id="0">
    <w:p w14:paraId="77F4E70D" w14:textId="77777777" w:rsidR="008F5ADA" w:rsidRDefault="008F5ADA" w:rsidP="00734198">
      <w:r>
        <w:continuationSeparator/>
      </w:r>
    </w:p>
  </w:footnote>
  <w:footnote w:id="1">
    <w:p w14:paraId="2A6D6343" w14:textId="57749AB6" w:rsidR="00005550" w:rsidRPr="00005550" w:rsidRDefault="00005550" w:rsidP="00005550">
      <w:pPr>
        <w:pStyle w:val="Tekstprzypisudolnego"/>
        <w:spacing w:after="120"/>
        <w:jc w:val="both"/>
        <w:rPr>
          <w:rFonts w:asciiTheme="minorHAnsi" w:hAnsiTheme="minorHAnsi" w:cstheme="minorHAnsi"/>
          <w:sz w:val="22"/>
          <w:szCs w:val="22"/>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w:t>
      </w:r>
      <w:r w:rsidRPr="006832A0">
        <w:rPr>
          <w:rFonts w:asciiTheme="minorHAnsi" w:hAnsiTheme="minorHAnsi" w:cstheme="minorHAnsi"/>
          <w:sz w:val="21"/>
          <w:szCs w:val="21"/>
        </w:rPr>
        <w:t xml:space="preserve">rozporządzenie Rady (WE) nr 765/2006 z dnia 18 maja 2006 r. dotyczącego środków ograniczających </w:t>
      </w:r>
      <w:r w:rsidR="006832A0">
        <w:rPr>
          <w:rFonts w:asciiTheme="minorHAnsi" w:hAnsiTheme="minorHAnsi" w:cstheme="minorHAnsi"/>
          <w:sz w:val="21"/>
          <w:szCs w:val="21"/>
        </w:rPr>
        <w:br/>
      </w:r>
      <w:r w:rsidRPr="006832A0">
        <w:rPr>
          <w:rFonts w:asciiTheme="minorHAnsi" w:hAnsiTheme="minorHAnsi" w:cstheme="minorHAnsi"/>
          <w:sz w:val="21"/>
          <w:szCs w:val="21"/>
        </w:rPr>
        <w:t>w związku z sytuacją na Białorusi i udziałem Białorusi w agresji Rosji wobec Ukrainy.</w:t>
      </w:r>
    </w:p>
  </w:footnote>
  <w:footnote w:id="2">
    <w:p w14:paraId="4185CA05" w14:textId="77777777" w:rsidR="00005550" w:rsidRPr="00FD1AB1" w:rsidRDefault="00005550" w:rsidP="00005550">
      <w:pPr>
        <w:pStyle w:val="Tekstprzypisudolnego"/>
        <w:spacing w:after="120"/>
        <w:jc w:val="both"/>
        <w:rPr>
          <w:rFonts w:ascii="Open Sans" w:hAnsi="Open Sans" w:cs="Open Sans"/>
          <w:sz w:val="16"/>
          <w:szCs w:val="16"/>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w:t>
      </w:r>
      <w:r w:rsidRPr="006832A0">
        <w:rPr>
          <w:rFonts w:asciiTheme="minorHAnsi" w:hAnsiTheme="minorHAnsi" w:cstheme="minorHAnsi"/>
          <w:sz w:val="21"/>
          <w:szCs w:val="21"/>
        </w:rPr>
        <w:t>rozporządzenie Rady (UE) nr 269/2014 z dnia 17 marca 2014 r. w sprawie środków ograniczających w odniesieniu do działań podważających integralność terytorialną, suwerenność i niezależność Ukrainy lub im zagrażających.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7749" w14:textId="1A2ACC76" w:rsidR="00005550" w:rsidRPr="00005550" w:rsidRDefault="00005550" w:rsidP="00005550">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9264" behindDoc="1" locked="0" layoutInCell="1" allowOverlap="1" wp14:anchorId="14D5E0C1" wp14:editId="5D735244">
          <wp:simplePos x="0" y="0"/>
          <wp:positionH relativeFrom="column">
            <wp:posOffset>-52705</wp:posOffset>
          </wp:positionH>
          <wp:positionV relativeFrom="paragraph">
            <wp:posOffset>-236220</wp:posOffset>
          </wp:positionV>
          <wp:extent cx="2743200" cy="1058713"/>
          <wp:effectExtent l="0" t="0" r="0" b="8255"/>
          <wp:wrapNone/>
          <wp:docPr id="1356055178" name="Obraz 1356055178"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5" w:name="_Hlk213851518"/>
    <w:r w:rsidR="001E759E" w:rsidRPr="001E759E">
      <w:rPr>
        <w:rFonts w:ascii="Calibri" w:eastAsia="Calibri" w:hAnsi="Calibri" w:cs="Calibri"/>
        <w:iCs/>
        <w:sz w:val="22"/>
        <w:szCs w:val="22"/>
        <w:lang w:eastAsia="en-US"/>
      </w:rPr>
      <w:t xml:space="preserve"> </w:t>
    </w:r>
    <w:bookmarkEnd w:id="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4FF4C5D"/>
    <w:multiLevelType w:val="multilevel"/>
    <w:tmpl w:val="1BEC98A0"/>
    <w:lvl w:ilvl="0">
      <w:start w:val="1"/>
      <w:numFmt w:val="decimal"/>
      <w:lvlText w:val="%1."/>
      <w:lvlJc w:val="left"/>
      <w:pPr>
        <w:ind w:left="360" w:hanging="360"/>
      </w:pPr>
      <w:rPr>
        <w:rFonts w:hint="default"/>
      </w:rPr>
    </w:lvl>
    <w:lvl w:ilvl="1">
      <w:start w:val="1"/>
      <w:numFmt w:val="lowerLetter"/>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7A03E09"/>
    <w:multiLevelType w:val="hybridMultilevel"/>
    <w:tmpl w:val="243682F2"/>
    <w:lvl w:ilvl="0" w:tplc="02BC2A82">
      <w:start w:val="1"/>
      <w:numFmt w:val="decimal"/>
      <w:lvlText w:val="%1)"/>
      <w:lvlJc w:val="left"/>
      <w:pPr>
        <w:ind w:left="-207" w:hanging="360"/>
      </w:pPr>
      <w:rPr>
        <w:rFonts w:hint="default"/>
        <w:b w:val="0"/>
        <w:bCs/>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3"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E73A14"/>
    <w:multiLevelType w:val="hybridMultilevel"/>
    <w:tmpl w:val="3D5096BC"/>
    <w:lvl w:ilvl="0" w:tplc="555C0F28">
      <w:start w:val="1"/>
      <w:numFmt w:val="decimal"/>
      <w:lvlText w:val="%1."/>
      <w:lvlJc w:val="left"/>
      <w:pPr>
        <w:ind w:left="720" w:hanging="360"/>
      </w:pPr>
      <w:rPr>
        <w:b/>
        <w:bCs w:val="0"/>
      </w:rPr>
    </w:lvl>
    <w:lvl w:ilvl="1" w:tplc="26D07BC2">
      <w:start w:val="1"/>
      <w:numFmt w:val="decimal"/>
      <w:lvlText w:val="%2)"/>
      <w:lvlJc w:val="left"/>
      <w:pPr>
        <w:ind w:left="1440" w:hanging="360"/>
      </w:pPr>
      <w:rPr>
        <w:rFonts w:hint="default"/>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57444E3"/>
    <w:multiLevelType w:val="hybridMultilevel"/>
    <w:tmpl w:val="EA94F142"/>
    <w:lvl w:ilvl="0" w:tplc="FFFFFFFF">
      <w:start w:val="1"/>
      <w:numFmt w:val="decimal"/>
      <w:lvlText w:val="%1)"/>
      <w:lvlJc w:val="left"/>
      <w:pPr>
        <w:ind w:left="1004" w:hanging="360"/>
      </w:pPr>
    </w:lvl>
    <w:lvl w:ilvl="1" w:tplc="F15C07EA">
      <w:start w:val="1"/>
      <w:numFmt w:val="decimal"/>
      <w:lvlText w:val="%2)"/>
      <w:lvlJc w:val="left"/>
      <w:pPr>
        <w:ind w:left="720" w:hanging="360"/>
      </w:pPr>
      <w:rPr>
        <w:b w:val="0"/>
        <w:bCs/>
      </w:r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6" w15:restartNumberingAfterBreak="0">
    <w:nsid w:val="16BA090A"/>
    <w:multiLevelType w:val="hybridMultilevel"/>
    <w:tmpl w:val="BC1CF16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9"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0"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1"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2" w15:restartNumberingAfterBreak="0">
    <w:nsid w:val="248A7527"/>
    <w:multiLevelType w:val="multilevel"/>
    <w:tmpl w:val="D43A345A"/>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4"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5"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6"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7"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1CC19A8"/>
    <w:multiLevelType w:val="hybridMultilevel"/>
    <w:tmpl w:val="DFDC9F76"/>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9"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1" w15:restartNumberingAfterBreak="0">
    <w:nsid w:val="35C2085D"/>
    <w:multiLevelType w:val="hybridMultilevel"/>
    <w:tmpl w:val="5A04BCFE"/>
    <w:lvl w:ilvl="0" w:tplc="E974CF80">
      <w:start w:val="1"/>
      <w:numFmt w:val="lowerLetter"/>
      <w:lvlText w:val="%1)"/>
      <w:lvlJc w:val="left"/>
      <w:pPr>
        <w:ind w:left="153" w:hanging="360"/>
      </w:pPr>
      <w:rPr>
        <w:b w:val="0"/>
        <w:bCs/>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22"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3" w15:restartNumberingAfterBreak="0">
    <w:nsid w:val="428951B2"/>
    <w:multiLevelType w:val="hybridMultilevel"/>
    <w:tmpl w:val="8654D832"/>
    <w:lvl w:ilvl="0" w:tplc="72EC5816">
      <w:start w:val="1"/>
      <w:numFmt w:val="decimal"/>
      <w:lvlText w:val="%1)"/>
      <w:lvlJc w:val="left"/>
      <w:pPr>
        <w:ind w:left="927"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4"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5"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9FB76F8"/>
    <w:multiLevelType w:val="hybridMultilevel"/>
    <w:tmpl w:val="B99C1CEE"/>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8" w15:restartNumberingAfterBreak="0">
    <w:nsid w:val="4C7146F7"/>
    <w:multiLevelType w:val="hybridMultilevel"/>
    <w:tmpl w:val="652EFF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30"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31" w15:restartNumberingAfterBreak="0">
    <w:nsid w:val="52781931"/>
    <w:multiLevelType w:val="hybridMultilevel"/>
    <w:tmpl w:val="2B86181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3"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4" w15:restartNumberingAfterBreak="0">
    <w:nsid w:val="55FB34C7"/>
    <w:multiLevelType w:val="hybridMultilevel"/>
    <w:tmpl w:val="FC862A30"/>
    <w:lvl w:ilvl="0" w:tplc="67B03296">
      <w:start w:val="1"/>
      <w:numFmt w:val="decimal"/>
      <w:lvlText w:val="%1)"/>
      <w:lvlJc w:val="left"/>
      <w:pPr>
        <w:ind w:left="1004"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5"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F4E0F92"/>
    <w:multiLevelType w:val="hybridMultilevel"/>
    <w:tmpl w:val="202CA420"/>
    <w:lvl w:ilvl="0" w:tplc="8C80775A">
      <w:start w:val="1"/>
      <w:numFmt w:val="decimal"/>
      <w:lvlText w:val="%1)"/>
      <w:lvlJc w:val="left"/>
      <w:pPr>
        <w:ind w:left="704" w:hanging="42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0"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43"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4" w15:restartNumberingAfterBreak="0">
    <w:nsid w:val="70693FE6"/>
    <w:multiLevelType w:val="hybridMultilevel"/>
    <w:tmpl w:val="4A38DAC8"/>
    <w:lvl w:ilvl="0" w:tplc="E22E85F8">
      <w:start w:val="1"/>
      <w:numFmt w:val="lowerLetter"/>
      <w:lvlText w:val="%1)"/>
      <w:lvlJc w:val="left"/>
      <w:pPr>
        <w:ind w:left="153"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45"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6" w15:restartNumberingAfterBreak="0">
    <w:nsid w:val="798C312F"/>
    <w:multiLevelType w:val="hybridMultilevel"/>
    <w:tmpl w:val="46DE067C"/>
    <w:lvl w:ilvl="0" w:tplc="05F2807E">
      <w:start w:val="2"/>
      <w:numFmt w:val="lowerLetter"/>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771164577">
    <w:abstractNumId w:val="16"/>
  </w:num>
  <w:num w:numId="2" w16cid:durableId="732511279">
    <w:abstractNumId w:val="36"/>
  </w:num>
  <w:num w:numId="3" w16cid:durableId="2112581350">
    <w:abstractNumId w:val="13"/>
  </w:num>
  <w:num w:numId="4" w16cid:durableId="74480576">
    <w:abstractNumId w:val="43"/>
  </w:num>
  <w:num w:numId="5" w16cid:durableId="1835294087">
    <w:abstractNumId w:val="26"/>
  </w:num>
  <w:num w:numId="6" w16cid:durableId="1053964329">
    <w:abstractNumId w:val="15"/>
  </w:num>
  <w:num w:numId="7" w16cid:durableId="733043179">
    <w:abstractNumId w:val="29"/>
  </w:num>
  <w:num w:numId="8" w16cid:durableId="499201771">
    <w:abstractNumId w:val="9"/>
  </w:num>
  <w:num w:numId="9" w16cid:durableId="355157770">
    <w:abstractNumId w:val="11"/>
  </w:num>
  <w:num w:numId="10" w16cid:durableId="1926919716">
    <w:abstractNumId w:val="20"/>
  </w:num>
  <w:num w:numId="11" w16cid:durableId="136652636">
    <w:abstractNumId w:val="45"/>
  </w:num>
  <w:num w:numId="12" w16cid:durableId="1042628760">
    <w:abstractNumId w:val="2"/>
  </w:num>
  <w:num w:numId="13" w16cid:durableId="1708601664">
    <w:abstractNumId w:val="21"/>
  </w:num>
  <w:num w:numId="14" w16cid:durableId="350952716">
    <w:abstractNumId w:val="17"/>
  </w:num>
  <w:num w:numId="15" w16cid:durableId="1637249179">
    <w:abstractNumId w:val="35"/>
  </w:num>
  <w:num w:numId="16" w16cid:durableId="1671903577">
    <w:abstractNumId w:val="8"/>
  </w:num>
  <w:num w:numId="17" w16cid:durableId="1447696857">
    <w:abstractNumId w:val="42"/>
  </w:num>
  <w:num w:numId="18" w16cid:durableId="149255702">
    <w:abstractNumId w:val="33"/>
  </w:num>
  <w:num w:numId="19" w16cid:durableId="2091195006">
    <w:abstractNumId w:val="19"/>
  </w:num>
  <w:num w:numId="20" w16cid:durableId="379599637">
    <w:abstractNumId w:val="37"/>
  </w:num>
  <w:num w:numId="21" w16cid:durableId="1807240489">
    <w:abstractNumId w:val="44"/>
  </w:num>
  <w:num w:numId="22" w16cid:durableId="490172750">
    <w:abstractNumId w:val="41"/>
  </w:num>
  <w:num w:numId="23" w16cid:durableId="18088263">
    <w:abstractNumId w:val="0"/>
  </w:num>
  <w:num w:numId="24" w16cid:durableId="1682854429">
    <w:abstractNumId w:val="22"/>
  </w:num>
  <w:num w:numId="25" w16cid:durableId="2036693533">
    <w:abstractNumId w:val="24"/>
  </w:num>
  <w:num w:numId="26" w16cid:durableId="2040859882">
    <w:abstractNumId w:val="10"/>
  </w:num>
  <w:num w:numId="27" w16cid:durableId="1830292404">
    <w:abstractNumId w:val="40"/>
  </w:num>
  <w:num w:numId="28" w16cid:durableId="193428713">
    <w:abstractNumId w:val="25"/>
  </w:num>
  <w:num w:numId="29" w16cid:durableId="1959800521">
    <w:abstractNumId w:val="4"/>
  </w:num>
  <w:num w:numId="30" w16cid:durableId="881864385">
    <w:abstractNumId w:val="38"/>
  </w:num>
  <w:num w:numId="31" w16cid:durableId="1854145099">
    <w:abstractNumId w:val="14"/>
  </w:num>
  <w:num w:numId="32" w16cid:durableId="1514109130">
    <w:abstractNumId w:val="30"/>
  </w:num>
  <w:num w:numId="33" w16cid:durableId="742681844">
    <w:abstractNumId w:val="32"/>
  </w:num>
  <w:num w:numId="34" w16cid:durableId="1425613096">
    <w:abstractNumId w:val="34"/>
  </w:num>
  <w:num w:numId="35" w16cid:durableId="1032995910">
    <w:abstractNumId w:val="7"/>
  </w:num>
  <w:num w:numId="36" w16cid:durableId="926622385">
    <w:abstractNumId w:val="3"/>
  </w:num>
  <w:num w:numId="37" w16cid:durableId="519512110">
    <w:abstractNumId w:val="23"/>
  </w:num>
  <w:num w:numId="38" w16cid:durableId="1141537909">
    <w:abstractNumId w:val="12"/>
  </w:num>
  <w:num w:numId="39" w16cid:durableId="247882653">
    <w:abstractNumId w:val="1"/>
  </w:num>
  <w:num w:numId="40" w16cid:durableId="1982877691">
    <w:abstractNumId w:val="6"/>
  </w:num>
  <w:num w:numId="41" w16cid:durableId="21635299">
    <w:abstractNumId w:val="28"/>
  </w:num>
  <w:num w:numId="42" w16cid:durableId="1900556159">
    <w:abstractNumId w:val="31"/>
  </w:num>
  <w:num w:numId="43" w16cid:durableId="1627810003">
    <w:abstractNumId w:val="18"/>
  </w:num>
  <w:num w:numId="44" w16cid:durableId="1583182578">
    <w:abstractNumId w:val="46"/>
  </w:num>
  <w:num w:numId="45" w16cid:durableId="770854014">
    <w:abstractNumId w:val="39"/>
  </w:num>
  <w:num w:numId="46" w16cid:durableId="1789396583">
    <w:abstractNumId w:val="27"/>
  </w:num>
  <w:num w:numId="47" w16cid:durableId="1900944877">
    <w:abstractNumId w:val="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940"/>
    <w:rsid w:val="00005550"/>
    <w:rsid w:val="0001710D"/>
    <w:rsid w:val="00020CE3"/>
    <w:rsid w:val="00022BF8"/>
    <w:rsid w:val="00023A3F"/>
    <w:rsid w:val="00024D9A"/>
    <w:rsid w:val="00026E46"/>
    <w:rsid w:val="00030992"/>
    <w:rsid w:val="00032382"/>
    <w:rsid w:val="00035D12"/>
    <w:rsid w:val="00036597"/>
    <w:rsid w:val="0003714D"/>
    <w:rsid w:val="00037485"/>
    <w:rsid w:val="00040E80"/>
    <w:rsid w:val="00041A4D"/>
    <w:rsid w:val="000430F7"/>
    <w:rsid w:val="00051132"/>
    <w:rsid w:val="00061878"/>
    <w:rsid w:val="0006240F"/>
    <w:rsid w:val="0006341A"/>
    <w:rsid w:val="000714B2"/>
    <w:rsid w:val="00086AE9"/>
    <w:rsid w:val="00087713"/>
    <w:rsid w:val="000A163C"/>
    <w:rsid w:val="000A36F7"/>
    <w:rsid w:val="000A50A0"/>
    <w:rsid w:val="000B0929"/>
    <w:rsid w:val="000B2547"/>
    <w:rsid w:val="000B76EE"/>
    <w:rsid w:val="000C3566"/>
    <w:rsid w:val="000C4160"/>
    <w:rsid w:val="000C45A5"/>
    <w:rsid w:val="000D559F"/>
    <w:rsid w:val="000E2455"/>
    <w:rsid w:val="000F58F7"/>
    <w:rsid w:val="00107775"/>
    <w:rsid w:val="00107F13"/>
    <w:rsid w:val="00111101"/>
    <w:rsid w:val="00113940"/>
    <w:rsid w:val="00115406"/>
    <w:rsid w:val="001160EC"/>
    <w:rsid w:val="00116436"/>
    <w:rsid w:val="00125333"/>
    <w:rsid w:val="00130024"/>
    <w:rsid w:val="00130142"/>
    <w:rsid w:val="00131D4C"/>
    <w:rsid w:val="00140A52"/>
    <w:rsid w:val="00141291"/>
    <w:rsid w:val="001428E4"/>
    <w:rsid w:val="00152629"/>
    <w:rsid w:val="001534E5"/>
    <w:rsid w:val="0015774D"/>
    <w:rsid w:val="001603BB"/>
    <w:rsid w:val="00170B5E"/>
    <w:rsid w:val="001723E8"/>
    <w:rsid w:val="00173963"/>
    <w:rsid w:val="00176C1C"/>
    <w:rsid w:val="00180DB0"/>
    <w:rsid w:val="00181427"/>
    <w:rsid w:val="00182FD7"/>
    <w:rsid w:val="0018594B"/>
    <w:rsid w:val="00187030"/>
    <w:rsid w:val="0019535A"/>
    <w:rsid w:val="001A2422"/>
    <w:rsid w:val="001A5FAF"/>
    <w:rsid w:val="001B3BA6"/>
    <w:rsid w:val="001B7241"/>
    <w:rsid w:val="001C4B6F"/>
    <w:rsid w:val="001D07A7"/>
    <w:rsid w:val="001D0F8C"/>
    <w:rsid w:val="001D115B"/>
    <w:rsid w:val="001D414F"/>
    <w:rsid w:val="001D42E0"/>
    <w:rsid w:val="001D548D"/>
    <w:rsid w:val="001D6CFD"/>
    <w:rsid w:val="001E0041"/>
    <w:rsid w:val="001E163A"/>
    <w:rsid w:val="001E195E"/>
    <w:rsid w:val="001E2374"/>
    <w:rsid w:val="001E5B1E"/>
    <w:rsid w:val="001E6A64"/>
    <w:rsid w:val="001E759E"/>
    <w:rsid w:val="00200A88"/>
    <w:rsid w:val="002079CD"/>
    <w:rsid w:val="0021010C"/>
    <w:rsid w:val="00211452"/>
    <w:rsid w:val="00214D17"/>
    <w:rsid w:val="002256D6"/>
    <w:rsid w:val="00227D4C"/>
    <w:rsid w:val="00232962"/>
    <w:rsid w:val="002365CD"/>
    <w:rsid w:val="00240F60"/>
    <w:rsid w:val="00241B61"/>
    <w:rsid w:val="00242B91"/>
    <w:rsid w:val="002442BF"/>
    <w:rsid w:val="002460F9"/>
    <w:rsid w:val="002502AC"/>
    <w:rsid w:val="00261569"/>
    <w:rsid w:val="00270555"/>
    <w:rsid w:val="00271AE4"/>
    <w:rsid w:val="00297ADA"/>
    <w:rsid w:val="002A13E9"/>
    <w:rsid w:val="002A775D"/>
    <w:rsid w:val="002B030F"/>
    <w:rsid w:val="002B1FA4"/>
    <w:rsid w:val="002B5C80"/>
    <w:rsid w:val="002B7818"/>
    <w:rsid w:val="002B7897"/>
    <w:rsid w:val="002C22AF"/>
    <w:rsid w:val="002C24C6"/>
    <w:rsid w:val="002C2F39"/>
    <w:rsid w:val="002D1A03"/>
    <w:rsid w:val="002D5FDB"/>
    <w:rsid w:val="002E3C5E"/>
    <w:rsid w:val="002E5BD9"/>
    <w:rsid w:val="003057CD"/>
    <w:rsid w:val="003105DE"/>
    <w:rsid w:val="003109AE"/>
    <w:rsid w:val="0031165E"/>
    <w:rsid w:val="00312E97"/>
    <w:rsid w:val="00320327"/>
    <w:rsid w:val="0032561D"/>
    <w:rsid w:val="00331561"/>
    <w:rsid w:val="00340BB9"/>
    <w:rsid w:val="00342A5A"/>
    <w:rsid w:val="00342F7F"/>
    <w:rsid w:val="003435CD"/>
    <w:rsid w:val="00350273"/>
    <w:rsid w:val="00350950"/>
    <w:rsid w:val="00355145"/>
    <w:rsid w:val="0035632B"/>
    <w:rsid w:val="003578D5"/>
    <w:rsid w:val="00364351"/>
    <w:rsid w:val="00364577"/>
    <w:rsid w:val="003647DE"/>
    <w:rsid w:val="00364D53"/>
    <w:rsid w:val="003677BE"/>
    <w:rsid w:val="00371AFE"/>
    <w:rsid w:val="00372D19"/>
    <w:rsid w:val="00373091"/>
    <w:rsid w:val="00376406"/>
    <w:rsid w:val="00376FAE"/>
    <w:rsid w:val="00383EBB"/>
    <w:rsid w:val="0038684C"/>
    <w:rsid w:val="003874F5"/>
    <w:rsid w:val="00391738"/>
    <w:rsid w:val="003938CC"/>
    <w:rsid w:val="00394542"/>
    <w:rsid w:val="003958EA"/>
    <w:rsid w:val="00397254"/>
    <w:rsid w:val="00397DBA"/>
    <w:rsid w:val="003B5F89"/>
    <w:rsid w:val="003B7EAE"/>
    <w:rsid w:val="003C534A"/>
    <w:rsid w:val="003D74AB"/>
    <w:rsid w:val="003E0128"/>
    <w:rsid w:val="003E2829"/>
    <w:rsid w:val="003E3018"/>
    <w:rsid w:val="003E340E"/>
    <w:rsid w:val="003E3A48"/>
    <w:rsid w:val="003E5ADC"/>
    <w:rsid w:val="003F00B6"/>
    <w:rsid w:val="003F460E"/>
    <w:rsid w:val="003F5B8F"/>
    <w:rsid w:val="00402F7E"/>
    <w:rsid w:val="00404AB1"/>
    <w:rsid w:val="0041292A"/>
    <w:rsid w:val="00420B11"/>
    <w:rsid w:val="00422A3D"/>
    <w:rsid w:val="00423B2A"/>
    <w:rsid w:val="00426772"/>
    <w:rsid w:val="00430E47"/>
    <w:rsid w:val="0044109C"/>
    <w:rsid w:val="00444600"/>
    <w:rsid w:val="00451D73"/>
    <w:rsid w:val="00453CC9"/>
    <w:rsid w:val="00457951"/>
    <w:rsid w:val="00457E4F"/>
    <w:rsid w:val="00462488"/>
    <w:rsid w:val="00467E16"/>
    <w:rsid w:val="00473CF9"/>
    <w:rsid w:val="004763C8"/>
    <w:rsid w:val="00484228"/>
    <w:rsid w:val="0049301F"/>
    <w:rsid w:val="0049385B"/>
    <w:rsid w:val="00493E05"/>
    <w:rsid w:val="004A1C0E"/>
    <w:rsid w:val="004A394D"/>
    <w:rsid w:val="004A749A"/>
    <w:rsid w:val="004B1997"/>
    <w:rsid w:val="004B38CC"/>
    <w:rsid w:val="004B4271"/>
    <w:rsid w:val="004C2AB3"/>
    <w:rsid w:val="004C41C0"/>
    <w:rsid w:val="004C507C"/>
    <w:rsid w:val="004C5FC2"/>
    <w:rsid w:val="004D184B"/>
    <w:rsid w:val="004D1F80"/>
    <w:rsid w:val="004D275D"/>
    <w:rsid w:val="004D406A"/>
    <w:rsid w:val="004D6248"/>
    <w:rsid w:val="004F1736"/>
    <w:rsid w:val="004F21A8"/>
    <w:rsid w:val="004F67FF"/>
    <w:rsid w:val="004F75AF"/>
    <w:rsid w:val="00501742"/>
    <w:rsid w:val="005071C1"/>
    <w:rsid w:val="00514AD6"/>
    <w:rsid w:val="005235E5"/>
    <w:rsid w:val="00526409"/>
    <w:rsid w:val="00532A5E"/>
    <w:rsid w:val="00536DD6"/>
    <w:rsid w:val="00541D96"/>
    <w:rsid w:val="00543C85"/>
    <w:rsid w:val="00544093"/>
    <w:rsid w:val="00545BE4"/>
    <w:rsid w:val="005501E1"/>
    <w:rsid w:val="00554645"/>
    <w:rsid w:val="0055784D"/>
    <w:rsid w:val="00564A10"/>
    <w:rsid w:val="00567145"/>
    <w:rsid w:val="005676F0"/>
    <w:rsid w:val="0057369B"/>
    <w:rsid w:val="00574411"/>
    <w:rsid w:val="0059163F"/>
    <w:rsid w:val="00596411"/>
    <w:rsid w:val="005A1B52"/>
    <w:rsid w:val="005A2204"/>
    <w:rsid w:val="005A6329"/>
    <w:rsid w:val="005B0AAE"/>
    <w:rsid w:val="005B3BEA"/>
    <w:rsid w:val="005B4668"/>
    <w:rsid w:val="005B5DA0"/>
    <w:rsid w:val="005B6DA7"/>
    <w:rsid w:val="005C18C0"/>
    <w:rsid w:val="005C2C33"/>
    <w:rsid w:val="005D2E00"/>
    <w:rsid w:val="005D4142"/>
    <w:rsid w:val="005D520E"/>
    <w:rsid w:val="005D607D"/>
    <w:rsid w:val="005E2356"/>
    <w:rsid w:val="005E372C"/>
    <w:rsid w:val="005F00F0"/>
    <w:rsid w:val="005F074B"/>
    <w:rsid w:val="005F483F"/>
    <w:rsid w:val="006022A3"/>
    <w:rsid w:val="00605305"/>
    <w:rsid w:val="006146CB"/>
    <w:rsid w:val="006208ED"/>
    <w:rsid w:val="00636855"/>
    <w:rsid w:val="00636CE2"/>
    <w:rsid w:val="006422C8"/>
    <w:rsid w:val="00645DF7"/>
    <w:rsid w:val="0064632E"/>
    <w:rsid w:val="006476B1"/>
    <w:rsid w:val="00650E1E"/>
    <w:rsid w:val="00654DD5"/>
    <w:rsid w:val="00662C65"/>
    <w:rsid w:val="00666124"/>
    <w:rsid w:val="00671703"/>
    <w:rsid w:val="006717F5"/>
    <w:rsid w:val="00672896"/>
    <w:rsid w:val="00675A67"/>
    <w:rsid w:val="00680ACA"/>
    <w:rsid w:val="006832A0"/>
    <w:rsid w:val="006833DD"/>
    <w:rsid w:val="0068359A"/>
    <w:rsid w:val="0068523C"/>
    <w:rsid w:val="00690A14"/>
    <w:rsid w:val="0069344E"/>
    <w:rsid w:val="00693C3C"/>
    <w:rsid w:val="00696188"/>
    <w:rsid w:val="006A3FD3"/>
    <w:rsid w:val="006B2004"/>
    <w:rsid w:val="006B218E"/>
    <w:rsid w:val="006B4817"/>
    <w:rsid w:val="006B7D82"/>
    <w:rsid w:val="006D40FB"/>
    <w:rsid w:val="006D4481"/>
    <w:rsid w:val="006D4F95"/>
    <w:rsid w:val="006D7D66"/>
    <w:rsid w:val="006F0327"/>
    <w:rsid w:val="006F130C"/>
    <w:rsid w:val="006F5E53"/>
    <w:rsid w:val="006F688E"/>
    <w:rsid w:val="00715F61"/>
    <w:rsid w:val="00721843"/>
    <w:rsid w:val="00734198"/>
    <w:rsid w:val="007363C5"/>
    <w:rsid w:val="00744FDD"/>
    <w:rsid w:val="0075349E"/>
    <w:rsid w:val="00753EBD"/>
    <w:rsid w:val="007547B1"/>
    <w:rsid w:val="007578B5"/>
    <w:rsid w:val="00757B3D"/>
    <w:rsid w:val="007624A1"/>
    <w:rsid w:val="00764764"/>
    <w:rsid w:val="007648F2"/>
    <w:rsid w:val="0076649F"/>
    <w:rsid w:val="00766BBE"/>
    <w:rsid w:val="0076760A"/>
    <w:rsid w:val="007716F0"/>
    <w:rsid w:val="00781021"/>
    <w:rsid w:val="007827B4"/>
    <w:rsid w:val="00784A12"/>
    <w:rsid w:val="00785B89"/>
    <w:rsid w:val="00792D0D"/>
    <w:rsid w:val="00794AA4"/>
    <w:rsid w:val="007978EF"/>
    <w:rsid w:val="007A43EA"/>
    <w:rsid w:val="007B0E76"/>
    <w:rsid w:val="007C5C9F"/>
    <w:rsid w:val="007D1363"/>
    <w:rsid w:val="007D1BDA"/>
    <w:rsid w:val="007D4837"/>
    <w:rsid w:val="007D7FAA"/>
    <w:rsid w:val="007E26DD"/>
    <w:rsid w:val="007E5B1C"/>
    <w:rsid w:val="007E6DEF"/>
    <w:rsid w:val="007F2439"/>
    <w:rsid w:val="007F592A"/>
    <w:rsid w:val="00800EBB"/>
    <w:rsid w:val="00806508"/>
    <w:rsid w:val="00811891"/>
    <w:rsid w:val="0081402E"/>
    <w:rsid w:val="008144CA"/>
    <w:rsid w:val="008149DB"/>
    <w:rsid w:val="00831A48"/>
    <w:rsid w:val="00831F71"/>
    <w:rsid w:val="00832538"/>
    <w:rsid w:val="00844188"/>
    <w:rsid w:val="00857275"/>
    <w:rsid w:val="008606BD"/>
    <w:rsid w:val="00863410"/>
    <w:rsid w:val="00866F4D"/>
    <w:rsid w:val="00867751"/>
    <w:rsid w:val="00872B46"/>
    <w:rsid w:val="0087448F"/>
    <w:rsid w:val="008773AD"/>
    <w:rsid w:val="00884B3A"/>
    <w:rsid w:val="00884C77"/>
    <w:rsid w:val="008940FF"/>
    <w:rsid w:val="00897F06"/>
    <w:rsid w:val="008A51D8"/>
    <w:rsid w:val="008B0864"/>
    <w:rsid w:val="008B0B61"/>
    <w:rsid w:val="008B1854"/>
    <w:rsid w:val="008B454D"/>
    <w:rsid w:val="008C7A4B"/>
    <w:rsid w:val="008D45EB"/>
    <w:rsid w:val="008D4BB1"/>
    <w:rsid w:val="008E194A"/>
    <w:rsid w:val="008E6C05"/>
    <w:rsid w:val="008F0CFC"/>
    <w:rsid w:val="008F371E"/>
    <w:rsid w:val="008F5ADA"/>
    <w:rsid w:val="009168B0"/>
    <w:rsid w:val="00917F82"/>
    <w:rsid w:val="0092019E"/>
    <w:rsid w:val="009221A5"/>
    <w:rsid w:val="00922908"/>
    <w:rsid w:val="009272F1"/>
    <w:rsid w:val="00933641"/>
    <w:rsid w:val="00933FEE"/>
    <w:rsid w:val="009340C2"/>
    <w:rsid w:val="009369AF"/>
    <w:rsid w:val="00937A37"/>
    <w:rsid w:val="00945F62"/>
    <w:rsid w:val="0094651F"/>
    <w:rsid w:val="00953DD4"/>
    <w:rsid w:val="00961E7E"/>
    <w:rsid w:val="00962CBC"/>
    <w:rsid w:val="009642D3"/>
    <w:rsid w:val="00970037"/>
    <w:rsid w:val="00987E5C"/>
    <w:rsid w:val="009A0A1F"/>
    <w:rsid w:val="009A3477"/>
    <w:rsid w:val="009A4408"/>
    <w:rsid w:val="009A7CDB"/>
    <w:rsid w:val="009B636E"/>
    <w:rsid w:val="009C1E96"/>
    <w:rsid w:val="009C2CDC"/>
    <w:rsid w:val="009C33A0"/>
    <w:rsid w:val="009C5490"/>
    <w:rsid w:val="009C7EAC"/>
    <w:rsid w:val="009D18B6"/>
    <w:rsid w:val="009D66F2"/>
    <w:rsid w:val="009D6DDE"/>
    <w:rsid w:val="009E2AA3"/>
    <w:rsid w:val="009F0BD2"/>
    <w:rsid w:val="009F1ADB"/>
    <w:rsid w:val="009F3568"/>
    <w:rsid w:val="009F4CDB"/>
    <w:rsid w:val="00A00810"/>
    <w:rsid w:val="00A228DF"/>
    <w:rsid w:val="00A246D7"/>
    <w:rsid w:val="00A40913"/>
    <w:rsid w:val="00A4280B"/>
    <w:rsid w:val="00A61C5C"/>
    <w:rsid w:val="00A6247E"/>
    <w:rsid w:val="00A73187"/>
    <w:rsid w:val="00A73AA2"/>
    <w:rsid w:val="00A73C17"/>
    <w:rsid w:val="00A77A75"/>
    <w:rsid w:val="00A839D6"/>
    <w:rsid w:val="00A96682"/>
    <w:rsid w:val="00AA06DE"/>
    <w:rsid w:val="00AA070F"/>
    <w:rsid w:val="00AA52BE"/>
    <w:rsid w:val="00AA63EA"/>
    <w:rsid w:val="00AA7A14"/>
    <w:rsid w:val="00AB77AB"/>
    <w:rsid w:val="00AC117C"/>
    <w:rsid w:val="00AD0495"/>
    <w:rsid w:val="00AD2B61"/>
    <w:rsid w:val="00AD3177"/>
    <w:rsid w:val="00AD519B"/>
    <w:rsid w:val="00AE393F"/>
    <w:rsid w:val="00AF0FBE"/>
    <w:rsid w:val="00B04949"/>
    <w:rsid w:val="00B126C9"/>
    <w:rsid w:val="00B14A64"/>
    <w:rsid w:val="00B161D1"/>
    <w:rsid w:val="00B206AD"/>
    <w:rsid w:val="00B20B68"/>
    <w:rsid w:val="00B2786D"/>
    <w:rsid w:val="00B34B52"/>
    <w:rsid w:val="00B35861"/>
    <w:rsid w:val="00B54DA9"/>
    <w:rsid w:val="00B57521"/>
    <w:rsid w:val="00B57FB6"/>
    <w:rsid w:val="00B57FFE"/>
    <w:rsid w:val="00B65BA7"/>
    <w:rsid w:val="00B67E98"/>
    <w:rsid w:val="00B72684"/>
    <w:rsid w:val="00B77A87"/>
    <w:rsid w:val="00B878E4"/>
    <w:rsid w:val="00B90613"/>
    <w:rsid w:val="00B90D9C"/>
    <w:rsid w:val="00B9210D"/>
    <w:rsid w:val="00B928E3"/>
    <w:rsid w:val="00B93860"/>
    <w:rsid w:val="00B95606"/>
    <w:rsid w:val="00BA0357"/>
    <w:rsid w:val="00BB0A26"/>
    <w:rsid w:val="00BB4198"/>
    <w:rsid w:val="00BB42AF"/>
    <w:rsid w:val="00BD1368"/>
    <w:rsid w:val="00BD2186"/>
    <w:rsid w:val="00BD5494"/>
    <w:rsid w:val="00BE0D73"/>
    <w:rsid w:val="00BE5DDC"/>
    <w:rsid w:val="00BF321B"/>
    <w:rsid w:val="00BF6392"/>
    <w:rsid w:val="00BF7C77"/>
    <w:rsid w:val="00C02F3E"/>
    <w:rsid w:val="00C14D79"/>
    <w:rsid w:val="00C15593"/>
    <w:rsid w:val="00C17EDB"/>
    <w:rsid w:val="00C244F7"/>
    <w:rsid w:val="00C362E8"/>
    <w:rsid w:val="00C37B24"/>
    <w:rsid w:val="00C41BE8"/>
    <w:rsid w:val="00C43F55"/>
    <w:rsid w:val="00C51FF8"/>
    <w:rsid w:val="00C52E15"/>
    <w:rsid w:val="00C561EA"/>
    <w:rsid w:val="00C622FF"/>
    <w:rsid w:val="00C62A8B"/>
    <w:rsid w:val="00C66A2E"/>
    <w:rsid w:val="00C766C1"/>
    <w:rsid w:val="00C807E0"/>
    <w:rsid w:val="00C82B5C"/>
    <w:rsid w:val="00C83DDA"/>
    <w:rsid w:val="00C83F80"/>
    <w:rsid w:val="00C86966"/>
    <w:rsid w:val="00C90062"/>
    <w:rsid w:val="00C90E5E"/>
    <w:rsid w:val="00C97B0B"/>
    <w:rsid w:val="00CA6295"/>
    <w:rsid w:val="00CA742F"/>
    <w:rsid w:val="00CA7D6B"/>
    <w:rsid w:val="00CB245F"/>
    <w:rsid w:val="00CB5F1A"/>
    <w:rsid w:val="00CC0FDD"/>
    <w:rsid w:val="00CC6543"/>
    <w:rsid w:val="00CC6A9F"/>
    <w:rsid w:val="00CD145B"/>
    <w:rsid w:val="00CD1639"/>
    <w:rsid w:val="00CD279B"/>
    <w:rsid w:val="00CD6C13"/>
    <w:rsid w:val="00CD7BCC"/>
    <w:rsid w:val="00CE317D"/>
    <w:rsid w:val="00CF1583"/>
    <w:rsid w:val="00CF2FFC"/>
    <w:rsid w:val="00CF653A"/>
    <w:rsid w:val="00CF7A4B"/>
    <w:rsid w:val="00CF7B11"/>
    <w:rsid w:val="00D00A6E"/>
    <w:rsid w:val="00D05E25"/>
    <w:rsid w:val="00D10FCF"/>
    <w:rsid w:val="00D12C56"/>
    <w:rsid w:val="00D12F50"/>
    <w:rsid w:val="00D14935"/>
    <w:rsid w:val="00D17065"/>
    <w:rsid w:val="00D207B6"/>
    <w:rsid w:val="00D336F7"/>
    <w:rsid w:val="00D33D91"/>
    <w:rsid w:val="00D34076"/>
    <w:rsid w:val="00D453B8"/>
    <w:rsid w:val="00D526B6"/>
    <w:rsid w:val="00D535FA"/>
    <w:rsid w:val="00D545DD"/>
    <w:rsid w:val="00D64D55"/>
    <w:rsid w:val="00D66E43"/>
    <w:rsid w:val="00D736B1"/>
    <w:rsid w:val="00D74647"/>
    <w:rsid w:val="00D777A2"/>
    <w:rsid w:val="00D8181D"/>
    <w:rsid w:val="00D826C6"/>
    <w:rsid w:val="00D84D7B"/>
    <w:rsid w:val="00D8605F"/>
    <w:rsid w:val="00DA29D8"/>
    <w:rsid w:val="00DA68F7"/>
    <w:rsid w:val="00DB3950"/>
    <w:rsid w:val="00DC00DC"/>
    <w:rsid w:val="00DC4D11"/>
    <w:rsid w:val="00DD0DE9"/>
    <w:rsid w:val="00DD2E4C"/>
    <w:rsid w:val="00DE38B3"/>
    <w:rsid w:val="00DF3E20"/>
    <w:rsid w:val="00DF4758"/>
    <w:rsid w:val="00DF6998"/>
    <w:rsid w:val="00E1185F"/>
    <w:rsid w:val="00E215A0"/>
    <w:rsid w:val="00E22FF7"/>
    <w:rsid w:val="00E278B3"/>
    <w:rsid w:val="00E35D77"/>
    <w:rsid w:val="00E44945"/>
    <w:rsid w:val="00E44B16"/>
    <w:rsid w:val="00E52BEE"/>
    <w:rsid w:val="00E533E5"/>
    <w:rsid w:val="00E54561"/>
    <w:rsid w:val="00E568DE"/>
    <w:rsid w:val="00E56FB9"/>
    <w:rsid w:val="00E57F86"/>
    <w:rsid w:val="00E707D2"/>
    <w:rsid w:val="00E718E8"/>
    <w:rsid w:val="00E74668"/>
    <w:rsid w:val="00E83300"/>
    <w:rsid w:val="00E96165"/>
    <w:rsid w:val="00EA3429"/>
    <w:rsid w:val="00EB106F"/>
    <w:rsid w:val="00EB370B"/>
    <w:rsid w:val="00EC069C"/>
    <w:rsid w:val="00EC1D0E"/>
    <w:rsid w:val="00EC5466"/>
    <w:rsid w:val="00ED215B"/>
    <w:rsid w:val="00ED3831"/>
    <w:rsid w:val="00ED611B"/>
    <w:rsid w:val="00ED7569"/>
    <w:rsid w:val="00EE44FF"/>
    <w:rsid w:val="00EF1FA8"/>
    <w:rsid w:val="00EF2730"/>
    <w:rsid w:val="00EF5583"/>
    <w:rsid w:val="00F04F9B"/>
    <w:rsid w:val="00F0582B"/>
    <w:rsid w:val="00F0687C"/>
    <w:rsid w:val="00F1050E"/>
    <w:rsid w:val="00F11539"/>
    <w:rsid w:val="00F1345F"/>
    <w:rsid w:val="00F17AA9"/>
    <w:rsid w:val="00F21F7F"/>
    <w:rsid w:val="00F261AB"/>
    <w:rsid w:val="00F31151"/>
    <w:rsid w:val="00F31AB7"/>
    <w:rsid w:val="00F4031A"/>
    <w:rsid w:val="00F41C50"/>
    <w:rsid w:val="00F5018D"/>
    <w:rsid w:val="00F5137F"/>
    <w:rsid w:val="00F52D81"/>
    <w:rsid w:val="00F53241"/>
    <w:rsid w:val="00F535C2"/>
    <w:rsid w:val="00F566E8"/>
    <w:rsid w:val="00F8304A"/>
    <w:rsid w:val="00F866BD"/>
    <w:rsid w:val="00F918EB"/>
    <w:rsid w:val="00F93164"/>
    <w:rsid w:val="00F97AE0"/>
    <w:rsid w:val="00FA4642"/>
    <w:rsid w:val="00FA63DD"/>
    <w:rsid w:val="00FA6E38"/>
    <w:rsid w:val="00FB18EF"/>
    <w:rsid w:val="00FB450F"/>
    <w:rsid w:val="00FB6171"/>
    <w:rsid w:val="00FC3AC5"/>
    <w:rsid w:val="00FC3EB1"/>
    <w:rsid w:val="00FD652F"/>
    <w:rsid w:val="00FE0A60"/>
    <w:rsid w:val="00FF7240"/>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57456B3F-8333-4A56-AC08-33ED64A9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link w:val="Nagwek2Znak"/>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5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
    <w:basedOn w:val="Normalny"/>
    <w:link w:val="AkapitzlistZnak"/>
    <w:uiPriority w:val="34"/>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 w:type="character" w:customStyle="1" w:styleId="Nagwek2Znak">
    <w:name w:val="Nagłówek 2 Znak"/>
    <w:basedOn w:val="Domylnaczcionkaakapitu"/>
    <w:link w:val="Nagwek2"/>
    <w:rsid w:val="009C1E96"/>
    <w:rPr>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nnaleszczynska@zzw.waw.p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naleszczynska@zzw.waw.p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ontakt@zzw.waw.pl"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aneosobowe@zzw.waw.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3E4C9ECBD2DDA4E91BEC90F7CFD8790" ma:contentTypeVersion="13" ma:contentTypeDescription="Utwórz nowy dokument." ma:contentTypeScope="" ma:versionID="fd518b7da24a95016e4fbc80d37a62c1">
  <xsd:schema xmlns:xsd="http://www.w3.org/2001/XMLSchema" xmlns:xs="http://www.w3.org/2001/XMLSchema" xmlns:p="http://schemas.microsoft.com/office/2006/metadata/properties" xmlns:ns2="c7e405a8-571f-45ca-bd26-04df94f6c5f0" xmlns:ns3="615bfb00-743c-4607-81f1-158047a54de1" targetNamespace="http://schemas.microsoft.com/office/2006/metadata/properties" ma:root="true" ma:fieldsID="5f8a5b533de1c2d6b32de154cacaf77d" ns2:_="" ns3:_="">
    <xsd:import namespace="c7e405a8-571f-45ca-bd26-04df94f6c5f0"/>
    <xsd:import namespace="615bfb00-743c-4607-81f1-158047a54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Department"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405a8-571f-45ca-bd26-04df94f6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Department" ma:index="11" nillable="true" ma:displayName="Department" ma:format="Dropdown" ma:list="9ba9ce03-ff83-433c-b406-0b66e23f1b39" ma:internalName="Department" ma:readOnly="false" ma:showField="Skrotdzialu">
      <xsd:simpleType>
        <xsd:restriction base="dms:Lookup"/>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5bfb00-743c-4607-81f1-158047a54de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211359-bb2c-4058-ace7-3b2de2d6296a}" ma:internalName="TaxCatchAll" ma:showField="CatchAllData" ma:web="615bfb00-743c-4607-81f1-158047a54d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partment xmlns="c7e405a8-571f-45ca-bd26-04df94f6c5f0">6</Department>
    <lcf76f155ced4ddcb4097134ff3c332f xmlns="c7e405a8-571f-45ca-bd26-04df94f6c5f0">
      <Terms xmlns="http://schemas.microsoft.com/office/infopath/2007/PartnerControls"/>
    </lcf76f155ced4ddcb4097134ff3c332f>
    <TaxCatchAll xmlns="615bfb00-743c-4607-81f1-158047a54de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7EE8A9-423F-4C3F-9644-0D08EE76BA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405a8-571f-45ca-bd26-04df94f6c5f0"/>
    <ds:schemaRef ds:uri="615bfb00-743c-4607-81f1-158047a54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A8CBF3-C92D-42A4-9A36-D70FA0000070}">
  <ds:schemaRefs>
    <ds:schemaRef ds:uri="http://schemas.microsoft.com/sharepoint/v3/contenttype/forms"/>
  </ds:schemaRefs>
</ds:datastoreItem>
</file>

<file path=customXml/itemProps3.xml><?xml version="1.0" encoding="utf-8"?>
<ds:datastoreItem xmlns:ds="http://schemas.openxmlformats.org/officeDocument/2006/customXml" ds:itemID="{FF04971C-DF24-45A1-893C-F4087F4AFAAD}">
  <ds:schemaRefs>
    <ds:schemaRef ds:uri="http://schemas.microsoft.com/office/2006/metadata/properties"/>
    <ds:schemaRef ds:uri="http://schemas.microsoft.com/office/infopath/2007/PartnerControls"/>
    <ds:schemaRef ds:uri="c7e405a8-571f-45ca-bd26-04df94f6c5f0"/>
    <ds:schemaRef ds:uri="615bfb00-743c-4607-81f1-158047a54de1"/>
  </ds:schemaRefs>
</ds:datastoreItem>
</file>

<file path=customXml/itemProps4.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10</Pages>
  <Words>2814</Words>
  <Characters>18143</Characters>
  <Application>Microsoft Office Word</Application>
  <DocSecurity>2</DocSecurity>
  <Lines>151</Lines>
  <Paragraphs>41</Paragraphs>
  <ScaleCrop>false</ScaleCrop>
  <HeadingPairs>
    <vt:vector size="2" baseType="variant">
      <vt:variant>
        <vt:lpstr>Tytuł</vt:lpstr>
      </vt:variant>
      <vt:variant>
        <vt:i4>1</vt:i4>
      </vt:variant>
    </vt:vector>
  </HeadingPairs>
  <TitlesOfParts>
    <vt:vector size="1" baseType="lpstr">
      <vt:lpstr>Załącznik nr 2 - wzór zapytania ofertowego</vt:lpstr>
    </vt:vector>
  </TitlesOfParts>
  <Company>OEM</Company>
  <LinksUpToDate>false</LinksUpToDate>
  <CharactersWithSpaces>20916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wzór zapytania ofertowego</dc:title>
  <dc:creator>OEM</dc:creator>
  <cp:lastModifiedBy>Leszczyńska Anna (ZZW)</cp:lastModifiedBy>
  <cp:revision>8</cp:revision>
  <cp:lastPrinted>2026-02-24T07:43:00Z</cp:lastPrinted>
  <dcterms:created xsi:type="dcterms:W3CDTF">2026-02-19T11:23:00Z</dcterms:created>
  <dcterms:modified xsi:type="dcterms:W3CDTF">2026-02-24T11:21:00Z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0x01010073E4C9ECBD2DDA4E91BEC90F7CFD8790</vt:lpwstr>
  </property>
</Properties>
</file>