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B7BC1" w14:textId="550A4CB4" w:rsidR="00353B58" w:rsidRPr="008F0CC9" w:rsidRDefault="00E956B9" w:rsidP="0016581C">
      <w:pPr>
        <w:tabs>
          <w:tab w:val="right" w:pos="9639"/>
        </w:tabs>
        <w:jc w:val="center"/>
        <w:rPr>
          <w:rFonts w:ascii="Open Sans" w:hAnsi="Open Sans" w:cs="Open Sans"/>
          <w:b/>
          <w:sz w:val="20"/>
          <w:szCs w:val="22"/>
        </w:rPr>
      </w:pPr>
      <w:r w:rsidRPr="008F0CC9">
        <w:rPr>
          <w:rFonts w:ascii="Open Sans" w:hAnsi="Open Sans" w:cs="Open Sans"/>
          <w:b/>
          <w:sz w:val="20"/>
          <w:szCs w:val="22"/>
        </w:rPr>
        <w:t>Warunki techniczne realizacji umowy oraz standardy jakościowe wykonania przedmiotu zamówienia</w:t>
      </w:r>
    </w:p>
    <w:p w14:paraId="5648ECB4" w14:textId="77777777" w:rsidR="00B62265" w:rsidRPr="00060AF6" w:rsidRDefault="00B62265" w:rsidP="00B62265">
      <w:pPr>
        <w:pStyle w:val="Nagwek1"/>
        <w:numPr>
          <w:ilvl w:val="0"/>
          <w:numId w:val="1"/>
        </w:numPr>
        <w:spacing w:after="240"/>
        <w:jc w:val="both"/>
        <w:rPr>
          <w:rFonts w:ascii="Open Sans" w:hAnsi="Open Sans" w:cs="Open Sans"/>
          <w:b/>
          <w:color w:val="auto"/>
          <w:sz w:val="20"/>
          <w:szCs w:val="22"/>
        </w:rPr>
      </w:pPr>
      <w:bookmarkStart w:id="0" w:name="_Toc462994165"/>
      <w:bookmarkStart w:id="1" w:name="_Toc484673123"/>
      <w:r w:rsidRPr="00060AF6">
        <w:rPr>
          <w:rFonts w:ascii="Open Sans" w:hAnsi="Open Sans" w:cs="Open Sans"/>
          <w:b/>
          <w:color w:val="auto"/>
          <w:sz w:val="20"/>
          <w:szCs w:val="22"/>
        </w:rPr>
        <w:t>WARUNKI OGÓLNE</w:t>
      </w:r>
      <w:bookmarkStart w:id="2" w:name="_GoBack"/>
      <w:bookmarkEnd w:id="0"/>
      <w:bookmarkEnd w:id="1"/>
      <w:bookmarkEnd w:id="2"/>
    </w:p>
    <w:p w14:paraId="2B99B977" w14:textId="77777777" w:rsidR="00B62265" w:rsidRPr="00060AF6" w:rsidRDefault="00B62265" w:rsidP="00B62265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 w:rsidRPr="00060AF6">
        <w:rPr>
          <w:rFonts w:ascii="Open Sans" w:hAnsi="Open Sans" w:cs="Open Sans"/>
          <w:sz w:val="20"/>
          <w:szCs w:val="22"/>
        </w:rPr>
        <w:t xml:space="preserve">Wykonawca w prowadzonych przez siebie pracach zastosuje się do </w:t>
      </w:r>
      <w:r w:rsidRPr="00060AF6">
        <w:rPr>
          <w:rFonts w:ascii="Open Sans" w:hAnsi="Open Sans" w:cs="Open Sans"/>
          <w:b/>
          <w:sz w:val="20"/>
          <w:szCs w:val="22"/>
        </w:rPr>
        <w:t>obowiązujących</w:t>
      </w:r>
      <w:r>
        <w:rPr>
          <w:rFonts w:ascii="Open Sans" w:hAnsi="Open Sans" w:cs="Open Sans"/>
          <w:b/>
          <w:sz w:val="20"/>
          <w:szCs w:val="22"/>
        </w:rPr>
        <w:t xml:space="preserve"> </w:t>
      </w:r>
      <w:r w:rsidRPr="00060AF6">
        <w:rPr>
          <w:rFonts w:ascii="Open Sans" w:hAnsi="Open Sans" w:cs="Open Sans"/>
          <w:b/>
          <w:sz w:val="20"/>
          <w:szCs w:val="22"/>
        </w:rPr>
        <w:t>przepisów prawa</w:t>
      </w:r>
      <w:r w:rsidRPr="00060AF6">
        <w:rPr>
          <w:rFonts w:ascii="Open Sans" w:hAnsi="Open Sans" w:cs="Open Sans"/>
          <w:sz w:val="20"/>
          <w:szCs w:val="22"/>
        </w:rPr>
        <w:t xml:space="preserve"> (a w szczególności ustawy z dnia 20 czerwca 1997 r. Prawo o ruchu drogowym (Dz. U. 2017. 1260 j.t.) oraz ustawy o odpadach (z dnia 14.12.2012r. Dz.U. 2018.922 j.t.). Prace muszą być wykonywane zgodnie </w:t>
      </w:r>
      <w:r w:rsidRPr="00060AF6">
        <w:rPr>
          <w:rFonts w:ascii="Open Sans" w:hAnsi="Open Sans" w:cs="Open Sans"/>
          <w:b/>
          <w:sz w:val="20"/>
          <w:szCs w:val="22"/>
        </w:rPr>
        <w:t xml:space="preserve">z ustawą o ochronie przyrody z dnia 16.04.2004 r. </w:t>
      </w:r>
      <w:r w:rsidRPr="00060AF6">
        <w:rPr>
          <w:rFonts w:ascii="Open Sans" w:hAnsi="Open Sans" w:cs="Open Sans"/>
          <w:sz w:val="20"/>
          <w:szCs w:val="22"/>
        </w:rPr>
        <w:t>(Dz. U. z 2018.142 j.t.)</w:t>
      </w:r>
      <w:r>
        <w:rPr>
          <w:rFonts w:ascii="Open Sans" w:hAnsi="Open Sans" w:cs="Open Sans"/>
          <w:sz w:val="20"/>
          <w:szCs w:val="22"/>
        </w:rPr>
        <w:t xml:space="preserve"> </w:t>
      </w:r>
      <w:r w:rsidRPr="00060AF6">
        <w:rPr>
          <w:rFonts w:ascii="Open Sans" w:hAnsi="Open Sans" w:cs="Open Sans"/>
          <w:b/>
          <w:sz w:val="20"/>
          <w:szCs w:val="22"/>
        </w:rPr>
        <w:t>zgodnie ze sztuką ogrodniczą, przepisami BHP, uzgodnieniami z Zamawiającym</w:t>
      </w:r>
      <w:r w:rsidRPr="00060AF6">
        <w:rPr>
          <w:rFonts w:ascii="Open Sans" w:hAnsi="Open Sans" w:cs="Open Sans"/>
          <w:sz w:val="20"/>
          <w:szCs w:val="22"/>
        </w:rPr>
        <w:t>, w sposób zapewniający bezpieczeństwo użytkownikom ulic.</w:t>
      </w:r>
    </w:p>
    <w:p w14:paraId="43C9663B" w14:textId="3998426F" w:rsidR="00563E83" w:rsidRPr="008F0CC9" w:rsidRDefault="00154233" w:rsidP="00563E83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>Wykonawca zobowiązany jest przez cały czas trwania prac do utrzymania porządku na terenie objętym pracami oraz w miejscach sąsiadujących, które mogą ulec zanieczyszczeniu w wyniku prowadzenia robót (np. chodniki, drogi dla rowerów, alejki itp.)</w:t>
      </w:r>
      <w:r w:rsidR="00563E83" w:rsidRPr="008F0CC9">
        <w:rPr>
          <w:rFonts w:ascii="Open Sans" w:hAnsi="Open Sans" w:cs="Open Sans"/>
          <w:sz w:val="20"/>
          <w:szCs w:val="22"/>
        </w:rPr>
        <w:t>.</w:t>
      </w:r>
    </w:p>
    <w:p w14:paraId="2063C977" w14:textId="448DDDED" w:rsidR="00563E83" w:rsidRPr="008F0CC9" w:rsidRDefault="00563E83" w:rsidP="00563E83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>Do wykonywania prac należy stosować sprzęt sprawny technicznie, który użyty zgodnie z przeznaczeniem nie spowoduje zagrożenia zdrowia ludzi, zwierząt lub środowiska.</w:t>
      </w:r>
    </w:p>
    <w:p w14:paraId="1187B194" w14:textId="493F46C7" w:rsidR="00D02A4B" w:rsidRPr="008F0CC9" w:rsidRDefault="00D02A4B" w:rsidP="00563E83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bookmarkStart w:id="3" w:name="_Hlk43824919"/>
      <w:r w:rsidRPr="008F0CC9">
        <w:rPr>
          <w:rFonts w:ascii="Open Sans" w:hAnsi="Open Sans" w:cs="Open Sans"/>
          <w:sz w:val="20"/>
          <w:szCs w:val="22"/>
        </w:rPr>
        <w:t>Zabronione jest używanie drzewołazów</w:t>
      </w:r>
      <w:r w:rsidR="00641618" w:rsidRPr="008F0CC9">
        <w:rPr>
          <w:rFonts w:ascii="Open Sans" w:hAnsi="Open Sans" w:cs="Open Sans"/>
          <w:sz w:val="20"/>
          <w:szCs w:val="22"/>
        </w:rPr>
        <w:t>.</w:t>
      </w:r>
    </w:p>
    <w:bookmarkEnd w:id="3"/>
    <w:p w14:paraId="6E5FE9A3" w14:textId="77777777" w:rsidR="009E3A0F" w:rsidRPr="008F0CC9" w:rsidRDefault="00563E83" w:rsidP="009E3A0F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>Wykonawca w trakcie wykonywania prac powinien posiadać przy sobie kserokopię umowy</w:t>
      </w:r>
      <w:r w:rsidR="009E3A0F" w:rsidRPr="008F0CC9">
        <w:rPr>
          <w:rFonts w:ascii="Open Sans" w:hAnsi="Open Sans" w:cs="Open Sans"/>
          <w:sz w:val="20"/>
          <w:szCs w:val="22"/>
        </w:rPr>
        <w:t>.</w:t>
      </w:r>
    </w:p>
    <w:p w14:paraId="0B2979EB" w14:textId="353A9021" w:rsidR="009E3A0F" w:rsidRPr="00CE0082" w:rsidRDefault="009E3A0F" w:rsidP="009E3A0F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bookmarkStart w:id="4" w:name="_Hlk43824984"/>
      <w:r w:rsidRPr="008F0CC9">
        <w:rPr>
          <w:rFonts w:ascii="Open Sans" w:hAnsi="Open Sans" w:cs="Open Sans"/>
          <w:sz w:val="20"/>
          <w:szCs w:val="20"/>
        </w:rPr>
        <w:t>W przypadku uszkodzenia drzew</w:t>
      </w:r>
      <w:r w:rsidR="00092AB2" w:rsidRPr="008F0CC9">
        <w:rPr>
          <w:rFonts w:ascii="Open Sans" w:hAnsi="Open Sans" w:cs="Open Sans"/>
          <w:sz w:val="20"/>
          <w:szCs w:val="20"/>
        </w:rPr>
        <w:t>a</w:t>
      </w:r>
      <w:r w:rsidRPr="008F0CC9">
        <w:rPr>
          <w:rFonts w:ascii="Open Sans" w:hAnsi="Open Sans" w:cs="Open Sans"/>
          <w:sz w:val="20"/>
          <w:szCs w:val="20"/>
        </w:rPr>
        <w:t xml:space="preserve"> (np. uszkodzenie samochodem pnia drzewa, także sąsiedniego) podczas wykonywania prac Wykonawca będzie zobowiązany do zapłaty kar umownych.</w:t>
      </w:r>
    </w:p>
    <w:p w14:paraId="3CBE7E68" w14:textId="24A260FC" w:rsidR="00B62265" w:rsidRPr="00060AF6" w:rsidRDefault="00AA5B1A" w:rsidP="00B62265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>
        <w:rPr>
          <w:rFonts w:ascii="Open Sans" w:hAnsi="Open Sans" w:cs="Open Sans"/>
          <w:sz w:val="20"/>
          <w:szCs w:val="22"/>
        </w:rPr>
        <w:t>W</w:t>
      </w:r>
      <w:r w:rsidR="00B62265">
        <w:rPr>
          <w:rFonts w:ascii="Open Sans" w:hAnsi="Open Sans" w:cs="Open Sans"/>
          <w:sz w:val="20"/>
          <w:szCs w:val="22"/>
        </w:rPr>
        <w:t xml:space="preserve"> każdy poniedziałek </w:t>
      </w:r>
      <w:r>
        <w:rPr>
          <w:rFonts w:ascii="Open Sans" w:hAnsi="Open Sans" w:cs="Open Sans"/>
          <w:sz w:val="20"/>
          <w:szCs w:val="22"/>
        </w:rPr>
        <w:t xml:space="preserve">(lub inny dzień ustalony z Zamawiającym) </w:t>
      </w:r>
      <w:r w:rsidR="00B62265" w:rsidRPr="00060AF6">
        <w:rPr>
          <w:rFonts w:ascii="Open Sans" w:hAnsi="Open Sans" w:cs="Open Sans"/>
          <w:sz w:val="20"/>
          <w:szCs w:val="22"/>
        </w:rPr>
        <w:t xml:space="preserve">Wykonawca zobowiązany jest do przekazania sprawozdania </w:t>
      </w:r>
      <w:r w:rsidR="00B62265">
        <w:rPr>
          <w:rFonts w:ascii="Open Sans" w:hAnsi="Open Sans" w:cs="Open Sans"/>
          <w:sz w:val="20"/>
          <w:szCs w:val="22"/>
        </w:rPr>
        <w:t>z prac wykonanych w poprzednim tygodniu</w:t>
      </w:r>
      <w:r w:rsidR="00B62265" w:rsidRPr="00060AF6">
        <w:rPr>
          <w:rFonts w:ascii="Open Sans" w:hAnsi="Open Sans" w:cs="Open Sans"/>
          <w:sz w:val="20"/>
          <w:szCs w:val="22"/>
        </w:rPr>
        <w:t>.</w:t>
      </w:r>
      <w:r w:rsidR="00B62265">
        <w:rPr>
          <w:rFonts w:ascii="Open Sans" w:hAnsi="Open Sans" w:cs="Open Sans"/>
          <w:sz w:val="20"/>
          <w:szCs w:val="22"/>
        </w:rPr>
        <w:t xml:space="preserve"> </w:t>
      </w:r>
      <w:r w:rsidR="00B62265" w:rsidRPr="00060AF6">
        <w:rPr>
          <w:rFonts w:ascii="Open Sans" w:hAnsi="Open Sans" w:cs="Open Sans"/>
          <w:sz w:val="20"/>
          <w:szCs w:val="22"/>
        </w:rPr>
        <w:t>Sprawozdanie powinno zawierać datę</w:t>
      </w:r>
      <w:r w:rsidR="000E2F7A">
        <w:rPr>
          <w:rFonts w:ascii="Open Sans" w:hAnsi="Open Sans" w:cs="Open Sans"/>
          <w:sz w:val="20"/>
          <w:szCs w:val="22"/>
        </w:rPr>
        <w:t xml:space="preserve">, </w:t>
      </w:r>
      <w:r w:rsidR="00B62265" w:rsidRPr="00060AF6">
        <w:rPr>
          <w:rFonts w:ascii="Open Sans" w:hAnsi="Open Sans" w:cs="Open Sans"/>
          <w:sz w:val="20"/>
          <w:szCs w:val="22"/>
        </w:rPr>
        <w:t>lokalizację terenów</w:t>
      </w:r>
      <w:r w:rsidR="000E2F7A">
        <w:rPr>
          <w:rFonts w:ascii="Open Sans" w:hAnsi="Open Sans" w:cs="Open Sans"/>
          <w:sz w:val="20"/>
          <w:szCs w:val="22"/>
        </w:rPr>
        <w:t xml:space="preserve"> </w:t>
      </w:r>
      <w:r w:rsidR="00B62265" w:rsidRPr="00060AF6">
        <w:rPr>
          <w:rFonts w:ascii="Open Sans" w:hAnsi="Open Sans" w:cs="Open Sans"/>
          <w:sz w:val="20"/>
          <w:szCs w:val="22"/>
        </w:rPr>
        <w:t xml:space="preserve">oraz zakres </w:t>
      </w:r>
      <w:r w:rsidR="000E2F7A" w:rsidRPr="00060AF6">
        <w:rPr>
          <w:rFonts w:ascii="Open Sans" w:hAnsi="Open Sans" w:cs="Open Sans"/>
          <w:sz w:val="20"/>
          <w:szCs w:val="22"/>
        </w:rPr>
        <w:t xml:space="preserve">na </w:t>
      </w:r>
      <w:r w:rsidR="000E2F7A">
        <w:rPr>
          <w:rFonts w:ascii="Open Sans" w:hAnsi="Open Sans" w:cs="Open Sans"/>
          <w:sz w:val="20"/>
          <w:szCs w:val="22"/>
        </w:rPr>
        <w:t>prac</w:t>
      </w:r>
      <w:r w:rsidR="000E2F7A" w:rsidRPr="00060AF6">
        <w:rPr>
          <w:rFonts w:ascii="Open Sans" w:hAnsi="Open Sans" w:cs="Open Sans"/>
          <w:sz w:val="20"/>
          <w:szCs w:val="22"/>
        </w:rPr>
        <w:t xml:space="preserve"> </w:t>
      </w:r>
      <w:r w:rsidR="00B62265" w:rsidRPr="00060AF6">
        <w:rPr>
          <w:rFonts w:ascii="Open Sans" w:hAnsi="Open Sans" w:cs="Open Sans"/>
          <w:sz w:val="20"/>
          <w:szCs w:val="22"/>
        </w:rPr>
        <w:t>wykonanych zgodnie z przedmiotem Umowy.</w:t>
      </w:r>
      <w:r>
        <w:rPr>
          <w:rFonts w:ascii="Open Sans" w:hAnsi="Open Sans" w:cs="Open Sans"/>
          <w:sz w:val="20"/>
          <w:szCs w:val="22"/>
        </w:rPr>
        <w:t xml:space="preserve"> Sprawozdanie zostanie przesłane na adres dko@zzw.waw.pl.</w:t>
      </w:r>
    </w:p>
    <w:bookmarkEnd w:id="4"/>
    <w:p w14:paraId="3511FA69" w14:textId="60E46022" w:rsidR="009E3A0F" w:rsidRPr="008F0CC9" w:rsidRDefault="009E3A0F" w:rsidP="009E3A0F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0"/>
        </w:rPr>
        <w:t>Wykonawca zobowiązany jest do usunięcia na swój koszt i w terminie uzgodnionym z Zamawiającym wszelkich szkód, które powstaną w trakcie wykonywania prac (ewentualnych napraw uszkodzeń nawierzchni,</w:t>
      </w:r>
      <w:r w:rsidR="00D134E7" w:rsidRPr="008F0CC9">
        <w:rPr>
          <w:rFonts w:ascii="Open Sans" w:hAnsi="Open Sans" w:cs="Open Sans"/>
          <w:sz w:val="20"/>
          <w:szCs w:val="20"/>
        </w:rPr>
        <w:t xml:space="preserve"> </w:t>
      </w:r>
      <w:r w:rsidRPr="008F0CC9">
        <w:rPr>
          <w:rFonts w:ascii="Open Sans" w:hAnsi="Open Sans" w:cs="Open Sans"/>
          <w:sz w:val="20"/>
          <w:szCs w:val="20"/>
        </w:rPr>
        <w:t>instalacji podziemnych i nadziemnych, elementów małej architektury, renowacji zniszczonych trawników, krzewów i roślin ozdobnych).</w:t>
      </w:r>
    </w:p>
    <w:p w14:paraId="14CB438C" w14:textId="6E9C85A5" w:rsidR="008F5111" w:rsidRPr="00CE0082" w:rsidRDefault="00F574E5" w:rsidP="00F9111E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>Pracownicy Wykonawcy, wykonujący prace na rzecz Z</w:t>
      </w:r>
      <w:r w:rsidR="00507A7D" w:rsidRPr="008F0CC9">
        <w:rPr>
          <w:rFonts w:ascii="Open Sans" w:hAnsi="Open Sans" w:cs="Open Sans"/>
          <w:sz w:val="20"/>
          <w:szCs w:val="22"/>
        </w:rPr>
        <w:t xml:space="preserve">amawiającego, winni być ubrani </w:t>
      </w:r>
      <w:r w:rsidR="00217D5B" w:rsidRPr="008F0CC9">
        <w:rPr>
          <w:rFonts w:ascii="Open Sans" w:hAnsi="Open Sans" w:cs="Open Sans"/>
          <w:sz w:val="20"/>
          <w:szCs w:val="22"/>
        </w:rPr>
        <w:t>w </w:t>
      </w:r>
      <w:r w:rsidRPr="008F0CC9">
        <w:rPr>
          <w:rFonts w:ascii="Open Sans" w:hAnsi="Open Sans" w:cs="Open Sans"/>
          <w:sz w:val="20"/>
          <w:szCs w:val="22"/>
        </w:rPr>
        <w:t>estetyczne ubrania robocze z widocznym logo firmy.</w:t>
      </w:r>
      <w:r w:rsidR="00AA5B1A" w:rsidRPr="00AA5B1A">
        <w:rPr>
          <w:rFonts w:ascii="Open Sans" w:hAnsi="Open Sans" w:cs="Open Sans"/>
          <w:bCs/>
          <w:sz w:val="20"/>
          <w:szCs w:val="20"/>
        </w:rPr>
        <w:t xml:space="preserve"> </w:t>
      </w:r>
    </w:p>
    <w:p w14:paraId="698020DD" w14:textId="73C46C2C" w:rsidR="00CE0082" w:rsidRPr="00060AF6" w:rsidRDefault="00CE0082" w:rsidP="00CE0082">
      <w:pPr>
        <w:pStyle w:val="Akapitzlist"/>
        <w:numPr>
          <w:ilvl w:val="1"/>
          <w:numId w:val="1"/>
        </w:numPr>
        <w:tabs>
          <w:tab w:val="left" w:pos="426"/>
          <w:tab w:val="left" w:pos="709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 w:rsidRPr="00060AF6">
        <w:rPr>
          <w:rFonts w:ascii="Open Sans" w:hAnsi="Open Sans" w:cs="Open Sans"/>
          <w:sz w:val="20"/>
          <w:szCs w:val="22"/>
        </w:rPr>
        <w:t>Pojazdy, którymi porusza się Wykonawca muszą być oznakowane (nazwa i adres Wykonawcy) oraz być zaopatrzone w lampę sygnalizacyjną. Wjazd na trawniki przyuliczne nie może powodować ich zniszczenia. W razie zniszczenia trawników Wykonawca musi poddać je renowacji.</w:t>
      </w:r>
      <w:r>
        <w:rPr>
          <w:rFonts w:ascii="Open Sans" w:hAnsi="Open Sans" w:cs="Open Sans"/>
          <w:sz w:val="20"/>
          <w:szCs w:val="22"/>
        </w:rPr>
        <w:t xml:space="preserve"> </w:t>
      </w:r>
      <w:r w:rsidRPr="008F0CC9">
        <w:rPr>
          <w:rFonts w:ascii="Open Sans" w:eastAsia="Lucida Sans Unicode" w:hAnsi="Open Sans" w:cs="Open Sans"/>
          <w:sz w:val="20"/>
          <w:szCs w:val="20"/>
        </w:rPr>
        <w:t xml:space="preserve">Pojazdy silnikowe, wykorzystywane do realizacji umowy, powinny spełniać wymogi normy EURO </w:t>
      </w:r>
      <w:r>
        <w:rPr>
          <w:rFonts w:ascii="Open Sans" w:eastAsia="Lucida Sans Unicode" w:hAnsi="Open Sans" w:cs="Open Sans"/>
          <w:sz w:val="20"/>
          <w:szCs w:val="20"/>
        </w:rPr>
        <w:t>5</w:t>
      </w:r>
      <w:r w:rsidRPr="008F0CC9">
        <w:rPr>
          <w:rFonts w:ascii="Open Sans" w:eastAsia="Lucida Sans Unicode" w:hAnsi="Open Sans" w:cs="Open Sans"/>
          <w:sz w:val="20"/>
          <w:szCs w:val="20"/>
        </w:rPr>
        <w:t>.</w:t>
      </w:r>
      <w:r w:rsidRPr="00CE0082">
        <w:rPr>
          <w:rStyle w:val="Odwoanieprzypisudolnego"/>
          <w:rFonts w:ascii="Open Sans" w:hAnsi="Open Sans" w:cs="Open Sans"/>
          <w:bCs/>
          <w:sz w:val="20"/>
          <w:szCs w:val="20"/>
        </w:rPr>
        <w:t xml:space="preserve">  </w:t>
      </w:r>
      <w:r w:rsidRPr="00536B8A">
        <w:rPr>
          <w:rStyle w:val="Odwoanieprzypisudolnego"/>
          <w:rFonts w:ascii="Open Sans" w:hAnsi="Open Sans" w:cs="Open Sans"/>
          <w:bCs/>
          <w:sz w:val="20"/>
          <w:szCs w:val="20"/>
        </w:rPr>
        <w:footnoteReference w:id="1"/>
      </w:r>
    </w:p>
    <w:p w14:paraId="03AB510B" w14:textId="63FBBFD6" w:rsidR="006A7154" w:rsidRPr="008F0CC9" w:rsidRDefault="00CE0082" w:rsidP="006A7154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>
        <w:rPr>
          <w:rFonts w:ascii="Open Sans" w:hAnsi="Open Sans" w:cs="Open Sans"/>
          <w:sz w:val="20"/>
          <w:szCs w:val="22"/>
        </w:rPr>
        <w:t xml:space="preserve">Wjazd na tereny parków i skwerów może się odbyć </w:t>
      </w:r>
      <w:r w:rsidR="00C56912" w:rsidRPr="008F0CC9">
        <w:rPr>
          <w:rFonts w:ascii="Open Sans" w:eastAsia="Lucida Sans Unicode" w:hAnsi="Open Sans" w:cs="Open Sans"/>
          <w:sz w:val="20"/>
          <w:szCs w:val="20"/>
        </w:rPr>
        <w:t>po drogach utwardzonych i innych wskazanych przez Zamawiającego jako drogi techniczne na podstawie przepustek wydanych przez Zamawiająceg</w:t>
      </w:r>
      <w:r>
        <w:rPr>
          <w:rFonts w:ascii="Open Sans" w:eastAsia="Lucida Sans Unicode" w:hAnsi="Open Sans" w:cs="Open Sans"/>
          <w:sz w:val="20"/>
          <w:szCs w:val="20"/>
        </w:rPr>
        <w:t>o</w:t>
      </w:r>
      <w:r w:rsidR="00C56912" w:rsidRPr="008F0CC9">
        <w:rPr>
          <w:rFonts w:ascii="Open Sans" w:eastAsia="Lucida Sans Unicode" w:hAnsi="Open Sans" w:cs="Open Sans"/>
          <w:sz w:val="20"/>
          <w:szCs w:val="20"/>
        </w:rPr>
        <w:t>. W celu uzyskania przepustek, Wykonawca w terminie do 7 dni od podpisania umowy, zobowiązany jest przedstawić Zamawiającemu do akceptacji listę pojazdów niezbędnych do wykonywania umowy z podaniem marki i numerów rejestracyjnych. W parku jednocześnie nie może pracować więcej niż 2 pojazd</w:t>
      </w:r>
      <w:r w:rsidR="00B62265">
        <w:rPr>
          <w:rFonts w:ascii="Open Sans" w:eastAsia="Lucida Sans Unicode" w:hAnsi="Open Sans" w:cs="Open Sans"/>
          <w:sz w:val="20"/>
          <w:szCs w:val="20"/>
        </w:rPr>
        <w:t>y</w:t>
      </w:r>
      <w:r w:rsidR="00C56912" w:rsidRPr="008F0CC9">
        <w:rPr>
          <w:rFonts w:ascii="Open Sans" w:eastAsia="Lucida Sans Unicode" w:hAnsi="Open Sans" w:cs="Open Sans"/>
          <w:sz w:val="20"/>
          <w:szCs w:val="20"/>
        </w:rPr>
        <w:t xml:space="preserve"> (w zależności od potrzeb ilość pojazdów będzie ustalona przez Zamawiającego podczas realizacji umowy). Pojazdy silnikowe, wykorzystywane do realizacji umowy, powinny spełniać wymogi normy EURO </w:t>
      </w:r>
      <w:r w:rsidR="00AA5B1A">
        <w:rPr>
          <w:rFonts w:ascii="Open Sans" w:eastAsia="Lucida Sans Unicode" w:hAnsi="Open Sans" w:cs="Open Sans"/>
          <w:sz w:val="20"/>
          <w:szCs w:val="20"/>
        </w:rPr>
        <w:t>5</w:t>
      </w:r>
      <w:r w:rsidR="00C56912" w:rsidRPr="008F0CC9">
        <w:rPr>
          <w:rFonts w:ascii="Open Sans" w:eastAsia="Lucida Sans Unicode" w:hAnsi="Open Sans" w:cs="Open Sans"/>
          <w:sz w:val="20"/>
          <w:szCs w:val="20"/>
        </w:rPr>
        <w:t>.</w:t>
      </w:r>
      <w:r w:rsidRPr="00CE0082">
        <w:rPr>
          <w:rStyle w:val="Odwoanieprzypisudolnego"/>
          <w:rFonts w:ascii="Open Sans" w:hAnsi="Open Sans" w:cs="Open Sans"/>
          <w:bCs/>
          <w:sz w:val="20"/>
          <w:szCs w:val="20"/>
        </w:rPr>
        <w:t xml:space="preserve"> </w:t>
      </w:r>
      <w:r w:rsidRPr="00536B8A">
        <w:rPr>
          <w:rStyle w:val="Odwoanieprzypisudolnego"/>
          <w:rFonts w:ascii="Open Sans" w:hAnsi="Open Sans" w:cs="Open Sans"/>
          <w:bCs/>
          <w:sz w:val="20"/>
          <w:szCs w:val="20"/>
        </w:rPr>
        <w:footnoteReference w:id="2"/>
      </w:r>
    </w:p>
    <w:p w14:paraId="689F4760" w14:textId="4BFB5314" w:rsidR="006A7154" w:rsidRPr="008F0CC9" w:rsidRDefault="0016581C" w:rsidP="0016581C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4F05FE0" wp14:editId="6C47E835">
            <wp:simplePos x="0" y="0"/>
            <wp:positionH relativeFrom="column">
              <wp:posOffset>3737610</wp:posOffset>
            </wp:positionH>
            <wp:positionV relativeFrom="paragraph">
              <wp:posOffset>27305</wp:posOffset>
            </wp:positionV>
            <wp:extent cx="2375535" cy="2242185"/>
            <wp:effectExtent l="0" t="0" r="0" b="0"/>
            <wp:wrapTight wrapText="bothSides">
              <wp:wrapPolygon edited="0">
                <wp:start x="0" y="0"/>
                <wp:lineTo x="0" y="21472"/>
                <wp:lineTo x="21479" y="21472"/>
                <wp:lineTo x="21479" y="0"/>
                <wp:lineTo x="0" y="0"/>
              </wp:wrapPolygon>
            </wp:wrapTight>
            <wp:docPr id="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154" w:rsidRPr="008F0CC9">
        <w:rPr>
          <w:rFonts w:ascii="Open Sans" w:hAnsi="Open Sans" w:cs="Open Sans"/>
          <w:sz w:val="20"/>
          <w:szCs w:val="22"/>
        </w:rPr>
        <w:t xml:space="preserve">W przypadkach bezwzględnej konieczności przejazdu i zaparkowania na trawniku ciężkiego sprzętu, Wykonawca będzie stosował wyłącznie maty </w:t>
      </w:r>
      <w:proofErr w:type="spellStart"/>
      <w:r w:rsidR="006A7154" w:rsidRPr="008F0CC9">
        <w:rPr>
          <w:rFonts w:ascii="Open Sans" w:hAnsi="Open Sans" w:cs="Open Sans"/>
          <w:sz w:val="20"/>
          <w:szCs w:val="22"/>
        </w:rPr>
        <w:t>antykompresyjne</w:t>
      </w:r>
      <w:proofErr w:type="spellEnd"/>
      <w:r w:rsidR="006A7154" w:rsidRPr="008F0CC9">
        <w:rPr>
          <w:rFonts w:ascii="Open Sans" w:hAnsi="Open Sans" w:cs="Open Sans"/>
          <w:sz w:val="20"/>
          <w:szCs w:val="22"/>
        </w:rPr>
        <w:t xml:space="preserve">, wykonane z polietylenu. Każdy taki przypadek musi być uprzednio uzgodniony z Zamawiającym. Miejsce parkowania sprzętu musi być uzgodnione z Zamawiającym. Po zakończeniu prac, teren należy uprzątnąć, zdemontować maty </w:t>
      </w:r>
      <w:proofErr w:type="spellStart"/>
      <w:r w:rsidR="006A7154" w:rsidRPr="008F0CC9">
        <w:rPr>
          <w:rFonts w:ascii="Open Sans" w:hAnsi="Open Sans" w:cs="Open Sans"/>
          <w:sz w:val="20"/>
          <w:szCs w:val="22"/>
        </w:rPr>
        <w:t>antykompresyjne</w:t>
      </w:r>
      <w:proofErr w:type="spellEnd"/>
      <w:r w:rsidR="006A7154" w:rsidRPr="008F0CC9">
        <w:rPr>
          <w:rFonts w:ascii="Open Sans" w:hAnsi="Open Sans" w:cs="Open Sans"/>
          <w:sz w:val="20"/>
          <w:szCs w:val="22"/>
        </w:rPr>
        <w:t xml:space="preserve"> oraz odtworzyć wszystkie naruszone podczas prac trawniki.</w:t>
      </w:r>
    </w:p>
    <w:p w14:paraId="40A7C286" w14:textId="42142267" w:rsidR="00112BF0" w:rsidRPr="008F0CC9" w:rsidRDefault="00353B58" w:rsidP="00112BF0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>Płyty</w:t>
      </w:r>
      <w:r w:rsidR="00B00658" w:rsidRPr="008F0CC9">
        <w:rPr>
          <w:rFonts w:ascii="Open Sans" w:hAnsi="Open Sans" w:cs="Open Sans"/>
          <w:sz w:val="20"/>
          <w:szCs w:val="22"/>
        </w:rPr>
        <w:t xml:space="preserve"> (maty)</w:t>
      </w:r>
      <w:r w:rsidRPr="008F0CC9">
        <w:rPr>
          <w:rFonts w:ascii="Open Sans" w:hAnsi="Open Sans" w:cs="Open Sans"/>
          <w:sz w:val="20"/>
          <w:szCs w:val="22"/>
        </w:rPr>
        <w:t xml:space="preserve"> </w:t>
      </w:r>
      <w:proofErr w:type="spellStart"/>
      <w:r w:rsidRPr="008F0CC9">
        <w:rPr>
          <w:rFonts w:ascii="Open Sans" w:hAnsi="Open Sans" w:cs="Open Sans"/>
          <w:sz w:val="20"/>
          <w:szCs w:val="22"/>
        </w:rPr>
        <w:t>antykompresyjne</w:t>
      </w:r>
      <w:proofErr w:type="spellEnd"/>
      <w:r w:rsidRPr="008F0CC9">
        <w:rPr>
          <w:rFonts w:ascii="Open Sans" w:hAnsi="Open Sans" w:cs="Open Sans"/>
          <w:sz w:val="20"/>
          <w:szCs w:val="22"/>
        </w:rPr>
        <w:t xml:space="preserve"> - tak zwane drogi tymczasowe wykonane z polietylenu, w formie płyt. Płyty należy układać bezpośrednio na trawniku i łączyć ze sobą szybkozłączem. Nośność płyt musi być dostosowana do masy sprzętu a ilość dopasowana do zabezpieczanej powierzchni.</w:t>
      </w:r>
      <w:r w:rsidRPr="008F0CC9">
        <w:rPr>
          <w:noProof/>
        </w:rPr>
        <w:t xml:space="preserve"> </w:t>
      </w:r>
    </w:p>
    <w:p w14:paraId="1A6D36F1" w14:textId="77777777" w:rsidR="00112BF0" w:rsidRPr="008F0CC9" w:rsidRDefault="00112BF0" w:rsidP="00112BF0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>Zamawiający zastrzega sobie możliwość wstrzymania prac do odwołania ze względu na występowanie zasiedlonych gniazd ptasich lub innych gatunków objętych ochroną prawną.</w:t>
      </w:r>
    </w:p>
    <w:p w14:paraId="4BD243D5" w14:textId="75AAF45B" w:rsidR="00AD6905" w:rsidRPr="008F0CC9" w:rsidRDefault="00AD6905" w:rsidP="00AD6905">
      <w:pPr>
        <w:pStyle w:val="Akapitzlist"/>
        <w:numPr>
          <w:ilvl w:val="1"/>
          <w:numId w:val="1"/>
        </w:numPr>
        <w:tabs>
          <w:tab w:val="left" w:pos="426"/>
          <w:tab w:val="left" w:pos="709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0"/>
        </w:rPr>
        <w:t xml:space="preserve">W przypadku zniszczenia nawierzchni trawiastych podczas wykonywania prac i konieczności ich renowacji zostaną użyte materiały o następujących parametrach:  </w:t>
      </w:r>
      <w:bookmarkStart w:id="5" w:name="_Hlk31806814"/>
    </w:p>
    <w:p w14:paraId="2A69B0D0" w14:textId="77777777" w:rsidR="00AD6905" w:rsidRPr="008F0CC9" w:rsidRDefault="00AD6905" w:rsidP="008F0CC9">
      <w:pPr>
        <w:tabs>
          <w:tab w:val="left" w:pos="426"/>
        </w:tabs>
        <w:ind w:left="426"/>
        <w:jc w:val="both"/>
        <w:rPr>
          <w:rFonts w:ascii="Open Sans" w:hAnsi="Open Sans" w:cs="Open Sans"/>
          <w:sz w:val="20"/>
          <w:szCs w:val="20"/>
        </w:rPr>
      </w:pPr>
      <w:r w:rsidRPr="008F0CC9">
        <w:rPr>
          <w:rFonts w:ascii="Open Sans" w:hAnsi="Open Sans" w:cs="Open Sans"/>
          <w:sz w:val="20"/>
          <w:szCs w:val="20"/>
          <w:u w:val="single"/>
        </w:rPr>
        <w:t>Ziemia urodzajna:</w:t>
      </w:r>
    </w:p>
    <w:p w14:paraId="5FB16730" w14:textId="1C0FEFA8" w:rsidR="00AD6905" w:rsidRPr="008F0CC9" w:rsidRDefault="00AD6905" w:rsidP="008F0CC9">
      <w:pPr>
        <w:tabs>
          <w:tab w:val="left" w:pos="426"/>
        </w:tabs>
        <w:ind w:left="426"/>
        <w:jc w:val="both"/>
        <w:rPr>
          <w:rFonts w:ascii="Open Sans" w:hAnsi="Open Sans" w:cs="Open Sans"/>
          <w:sz w:val="20"/>
          <w:szCs w:val="20"/>
        </w:rPr>
      </w:pPr>
      <w:r w:rsidRPr="008F0CC9">
        <w:rPr>
          <w:rFonts w:ascii="Open Sans" w:hAnsi="Open Sans" w:cs="Open Sans"/>
          <w:sz w:val="20"/>
          <w:szCs w:val="20"/>
        </w:rPr>
        <w:t xml:space="preserve">Ziemia urodzajna powinna zawierać co najmniej 2% części organicznych, powinna być wilgotna i pozbawiona kamieni o średnicy powyżej 5 cm oraz wolna od zanieczyszczeń obcych. </w:t>
      </w:r>
    </w:p>
    <w:p w14:paraId="33D08138" w14:textId="77777777" w:rsidR="00AD6905" w:rsidRPr="008F0CC9" w:rsidRDefault="00AD6905" w:rsidP="008F0CC9">
      <w:pPr>
        <w:numPr>
          <w:ilvl w:val="0"/>
          <w:numId w:val="4"/>
        </w:numPr>
        <w:tabs>
          <w:tab w:val="clear" w:pos="0"/>
          <w:tab w:val="left" w:pos="426"/>
        </w:tabs>
        <w:autoSpaceDN/>
        <w:ind w:left="426" w:hanging="284"/>
        <w:jc w:val="both"/>
        <w:textAlignment w:val="auto"/>
        <w:rPr>
          <w:rFonts w:ascii="Open Sans" w:hAnsi="Open Sans" w:cs="Open Sans"/>
          <w:sz w:val="20"/>
          <w:szCs w:val="20"/>
        </w:rPr>
      </w:pPr>
      <w:r w:rsidRPr="008F0CC9">
        <w:rPr>
          <w:rFonts w:ascii="Open Sans" w:hAnsi="Open Sans" w:cs="Open Sans"/>
          <w:sz w:val="20"/>
          <w:szCs w:val="20"/>
        </w:rPr>
        <w:t>frakcja ilasta (d&lt;0,002 mm) 12-18%,</w:t>
      </w:r>
    </w:p>
    <w:p w14:paraId="60FA0095" w14:textId="77777777" w:rsidR="00AD6905" w:rsidRPr="008F0CC9" w:rsidRDefault="00AD6905" w:rsidP="008F0CC9">
      <w:pPr>
        <w:numPr>
          <w:ilvl w:val="0"/>
          <w:numId w:val="4"/>
        </w:numPr>
        <w:tabs>
          <w:tab w:val="clear" w:pos="0"/>
          <w:tab w:val="left" w:pos="426"/>
        </w:tabs>
        <w:autoSpaceDN/>
        <w:ind w:left="426" w:hanging="284"/>
        <w:jc w:val="both"/>
        <w:textAlignment w:val="auto"/>
        <w:rPr>
          <w:rFonts w:ascii="Open Sans" w:hAnsi="Open Sans" w:cs="Open Sans"/>
          <w:sz w:val="20"/>
          <w:szCs w:val="20"/>
        </w:rPr>
      </w:pPr>
      <w:r w:rsidRPr="008F0CC9">
        <w:rPr>
          <w:rFonts w:ascii="Open Sans" w:hAnsi="Open Sans" w:cs="Open Sans"/>
          <w:sz w:val="20"/>
          <w:szCs w:val="20"/>
        </w:rPr>
        <w:t>frakcja pylasta (0,002 do 0,05mm) 20-30%,</w:t>
      </w:r>
    </w:p>
    <w:p w14:paraId="71F539A7" w14:textId="77777777" w:rsidR="00AD6905" w:rsidRPr="008F0CC9" w:rsidRDefault="00AD6905" w:rsidP="008F0CC9">
      <w:pPr>
        <w:numPr>
          <w:ilvl w:val="0"/>
          <w:numId w:val="4"/>
        </w:numPr>
        <w:tabs>
          <w:tab w:val="clear" w:pos="0"/>
          <w:tab w:val="left" w:pos="426"/>
        </w:tabs>
        <w:autoSpaceDN/>
        <w:ind w:left="426" w:hanging="284"/>
        <w:jc w:val="both"/>
        <w:textAlignment w:val="auto"/>
        <w:rPr>
          <w:rFonts w:ascii="Open Sans" w:hAnsi="Open Sans" w:cs="Open Sans"/>
          <w:sz w:val="20"/>
          <w:szCs w:val="20"/>
        </w:rPr>
      </w:pPr>
      <w:r w:rsidRPr="008F0CC9">
        <w:rPr>
          <w:rFonts w:ascii="Open Sans" w:hAnsi="Open Sans" w:cs="Open Sans"/>
          <w:sz w:val="20"/>
          <w:szCs w:val="20"/>
        </w:rPr>
        <w:t>frakcja piaszczysta (0,05 do 2,0 mm) 45-70%,</w:t>
      </w:r>
    </w:p>
    <w:p w14:paraId="67B1C097" w14:textId="77777777" w:rsidR="00AD6905" w:rsidRPr="008F0CC9" w:rsidRDefault="00AD6905" w:rsidP="008F0CC9">
      <w:pPr>
        <w:numPr>
          <w:ilvl w:val="0"/>
          <w:numId w:val="4"/>
        </w:numPr>
        <w:tabs>
          <w:tab w:val="clear" w:pos="0"/>
          <w:tab w:val="left" w:pos="426"/>
        </w:tabs>
        <w:autoSpaceDN/>
        <w:ind w:left="426" w:hanging="284"/>
        <w:jc w:val="both"/>
        <w:textAlignment w:val="auto"/>
        <w:rPr>
          <w:rFonts w:ascii="Open Sans" w:hAnsi="Open Sans" w:cs="Open Sans"/>
          <w:sz w:val="20"/>
          <w:szCs w:val="20"/>
        </w:rPr>
      </w:pPr>
      <w:r w:rsidRPr="008F0CC9">
        <w:rPr>
          <w:rFonts w:ascii="Open Sans" w:hAnsi="Open Sans" w:cs="Open Sans"/>
          <w:sz w:val="20"/>
          <w:szCs w:val="20"/>
        </w:rPr>
        <w:t>zawartość fosforu (P2O5) &gt; 20 mg/m2,</w:t>
      </w:r>
    </w:p>
    <w:p w14:paraId="293643B0" w14:textId="77777777" w:rsidR="00AD6905" w:rsidRPr="008F0CC9" w:rsidRDefault="00AD6905" w:rsidP="008F0CC9">
      <w:pPr>
        <w:numPr>
          <w:ilvl w:val="0"/>
          <w:numId w:val="4"/>
        </w:numPr>
        <w:tabs>
          <w:tab w:val="clear" w:pos="0"/>
          <w:tab w:val="left" w:pos="426"/>
        </w:tabs>
        <w:autoSpaceDN/>
        <w:ind w:left="426" w:hanging="284"/>
        <w:jc w:val="both"/>
        <w:textAlignment w:val="auto"/>
        <w:rPr>
          <w:rFonts w:ascii="Open Sans" w:hAnsi="Open Sans" w:cs="Open Sans"/>
          <w:sz w:val="20"/>
          <w:szCs w:val="20"/>
        </w:rPr>
      </w:pPr>
      <w:r w:rsidRPr="008F0CC9">
        <w:rPr>
          <w:rFonts w:ascii="Open Sans" w:hAnsi="Open Sans" w:cs="Open Sans"/>
          <w:sz w:val="20"/>
          <w:szCs w:val="20"/>
        </w:rPr>
        <w:t>zawartość potasu (K2O) &gt; 30 mg/m2,</w:t>
      </w:r>
    </w:p>
    <w:p w14:paraId="031C0877" w14:textId="585CB320" w:rsidR="00AD6905" w:rsidRPr="008F0CC9" w:rsidRDefault="00AD6905" w:rsidP="008F0CC9">
      <w:pPr>
        <w:numPr>
          <w:ilvl w:val="0"/>
          <w:numId w:val="4"/>
        </w:numPr>
        <w:tabs>
          <w:tab w:val="clear" w:pos="0"/>
          <w:tab w:val="left" w:pos="426"/>
        </w:tabs>
        <w:autoSpaceDN/>
        <w:spacing w:after="120"/>
        <w:ind w:left="426" w:hanging="284"/>
        <w:jc w:val="both"/>
        <w:textAlignment w:val="auto"/>
        <w:rPr>
          <w:rFonts w:ascii="Open Sans" w:hAnsi="Open Sans" w:cs="Open Sans"/>
          <w:sz w:val="20"/>
          <w:szCs w:val="20"/>
        </w:rPr>
      </w:pPr>
      <w:r w:rsidRPr="008F0CC9">
        <w:rPr>
          <w:rFonts w:ascii="Open Sans" w:hAnsi="Open Sans" w:cs="Open Sans"/>
          <w:sz w:val="20"/>
          <w:szCs w:val="20"/>
        </w:rPr>
        <w:t xml:space="preserve">kwasowość </w:t>
      </w:r>
      <w:proofErr w:type="spellStart"/>
      <w:r w:rsidRPr="008F0CC9">
        <w:rPr>
          <w:rFonts w:ascii="Open Sans" w:hAnsi="Open Sans" w:cs="Open Sans"/>
          <w:sz w:val="20"/>
          <w:szCs w:val="20"/>
        </w:rPr>
        <w:t>pH</w:t>
      </w:r>
      <w:proofErr w:type="spellEnd"/>
      <w:r w:rsidRPr="008F0CC9">
        <w:rPr>
          <w:rFonts w:ascii="Open Sans" w:hAnsi="Open Sans" w:cs="Open Sans"/>
          <w:sz w:val="20"/>
          <w:szCs w:val="20"/>
        </w:rPr>
        <w:t xml:space="preserve"> ≥5,5.</w:t>
      </w:r>
      <w:bookmarkEnd w:id="5"/>
    </w:p>
    <w:p w14:paraId="46930969" w14:textId="77777777" w:rsidR="00AD6905" w:rsidRPr="008F0CC9" w:rsidRDefault="00AD6905" w:rsidP="008F0CC9">
      <w:pPr>
        <w:tabs>
          <w:tab w:val="left" w:pos="426"/>
        </w:tabs>
        <w:ind w:left="426"/>
        <w:rPr>
          <w:rFonts w:ascii="Open Sans" w:hAnsi="Open Sans" w:cs="Open Sans"/>
          <w:sz w:val="20"/>
          <w:szCs w:val="20"/>
        </w:rPr>
      </w:pPr>
      <w:r w:rsidRPr="008F0CC9">
        <w:rPr>
          <w:rFonts w:ascii="Open Sans" w:hAnsi="Open Sans" w:cs="Open Sans"/>
          <w:sz w:val="20"/>
          <w:szCs w:val="20"/>
          <w:u w:val="single"/>
        </w:rPr>
        <w:t>Mieszanka traw:</w:t>
      </w:r>
    </w:p>
    <w:p w14:paraId="11DCCC4D" w14:textId="77777777" w:rsidR="00AD6905" w:rsidRPr="008F0CC9" w:rsidRDefault="00AD6905" w:rsidP="008F0CC9">
      <w:pPr>
        <w:tabs>
          <w:tab w:val="left" w:pos="426"/>
        </w:tabs>
        <w:ind w:left="426"/>
        <w:jc w:val="both"/>
        <w:rPr>
          <w:rFonts w:ascii="Open Sans" w:hAnsi="Open Sans" w:cs="Open Sans"/>
          <w:sz w:val="20"/>
          <w:szCs w:val="20"/>
        </w:rPr>
      </w:pPr>
      <w:r w:rsidRPr="008F0CC9">
        <w:rPr>
          <w:rFonts w:ascii="Open Sans" w:hAnsi="Open Sans" w:cs="Open Sans"/>
          <w:sz w:val="20"/>
          <w:szCs w:val="20"/>
        </w:rPr>
        <w:t>Gotowa mieszanka traw powinna mieć oznaczony procentowy skład gatunkowy, klasę, numer normy według której została wyprodukowana, zdolność kiełkowania. Nasiona nie mogą mieć objawów zagrzybienia.</w:t>
      </w:r>
    </w:p>
    <w:p w14:paraId="5E0C69F1" w14:textId="77777777" w:rsidR="00AD6905" w:rsidRPr="008F0CC9" w:rsidRDefault="00AD6905" w:rsidP="008F0CC9">
      <w:pPr>
        <w:numPr>
          <w:ilvl w:val="0"/>
          <w:numId w:val="6"/>
        </w:numPr>
        <w:tabs>
          <w:tab w:val="clear" w:pos="0"/>
          <w:tab w:val="left" w:pos="426"/>
        </w:tabs>
        <w:autoSpaceDN/>
        <w:ind w:left="426" w:hanging="284"/>
        <w:jc w:val="both"/>
        <w:textAlignment w:val="auto"/>
        <w:rPr>
          <w:rFonts w:ascii="Open Sans" w:hAnsi="Open Sans" w:cs="Open Sans"/>
          <w:sz w:val="20"/>
          <w:szCs w:val="20"/>
        </w:rPr>
      </w:pPr>
      <w:r w:rsidRPr="008F0CC9">
        <w:rPr>
          <w:rFonts w:ascii="Open Sans" w:hAnsi="Open Sans" w:cs="Open Sans"/>
          <w:sz w:val="20"/>
          <w:szCs w:val="20"/>
        </w:rPr>
        <w:t>skład mieszanki traw na miejsca słoneczne:</w:t>
      </w:r>
    </w:p>
    <w:p w14:paraId="4A03762A" w14:textId="1B81CFC5" w:rsidR="00AD6905" w:rsidRPr="008F0CC9" w:rsidRDefault="00AD6905" w:rsidP="00E85174">
      <w:pPr>
        <w:tabs>
          <w:tab w:val="left" w:pos="426"/>
        </w:tabs>
        <w:autoSpaceDN/>
        <w:ind w:left="426"/>
        <w:jc w:val="both"/>
        <w:textAlignment w:val="auto"/>
        <w:rPr>
          <w:rFonts w:ascii="Open Sans" w:hAnsi="Open Sans" w:cs="Open Sans"/>
          <w:sz w:val="20"/>
          <w:szCs w:val="20"/>
        </w:rPr>
      </w:pPr>
      <w:r w:rsidRPr="008F0CC9">
        <w:rPr>
          <w:rFonts w:ascii="Open Sans" w:hAnsi="Open Sans" w:cs="Open Sans"/>
          <w:sz w:val="20"/>
          <w:szCs w:val="20"/>
        </w:rPr>
        <w:t>80% kostrzewy trzcinowej, 10% wiechliny łąkowej, 10% życicy trwałej.</w:t>
      </w:r>
    </w:p>
    <w:p w14:paraId="69EC32FB" w14:textId="77777777" w:rsidR="00AD6905" w:rsidRPr="008F0CC9" w:rsidRDefault="00AD6905" w:rsidP="008F0CC9">
      <w:pPr>
        <w:numPr>
          <w:ilvl w:val="0"/>
          <w:numId w:val="5"/>
        </w:numPr>
        <w:tabs>
          <w:tab w:val="clear" w:pos="0"/>
          <w:tab w:val="left" w:pos="426"/>
        </w:tabs>
        <w:autoSpaceDN/>
        <w:ind w:left="426" w:hanging="284"/>
        <w:jc w:val="both"/>
        <w:textAlignment w:val="auto"/>
        <w:rPr>
          <w:rFonts w:ascii="Open Sans" w:hAnsi="Open Sans" w:cs="Open Sans"/>
          <w:sz w:val="20"/>
          <w:szCs w:val="20"/>
        </w:rPr>
      </w:pPr>
      <w:r w:rsidRPr="008F0CC9">
        <w:rPr>
          <w:rFonts w:ascii="Open Sans" w:hAnsi="Open Sans" w:cs="Open Sans"/>
          <w:sz w:val="20"/>
          <w:szCs w:val="20"/>
        </w:rPr>
        <w:t>skład mieszanki traw na miejsca zacienione:</w:t>
      </w:r>
    </w:p>
    <w:p w14:paraId="0FF90CC7" w14:textId="606BFA32" w:rsidR="00CB661A" w:rsidRPr="008F0CC9" w:rsidRDefault="00AD6905" w:rsidP="00E85174">
      <w:pPr>
        <w:tabs>
          <w:tab w:val="left" w:pos="426"/>
        </w:tabs>
        <w:autoSpaceDN/>
        <w:spacing w:after="240"/>
        <w:ind w:left="426"/>
        <w:jc w:val="both"/>
        <w:textAlignment w:val="auto"/>
        <w:rPr>
          <w:rFonts w:ascii="Open Sans" w:hAnsi="Open Sans" w:cs="Open Sans"/>
          <w:sz w:val="20"/>
          <w:szCs w:val="20"/>
        </w:rPr>
      </w:pPr>
      <w:r w:rsidRPr="008F0CC9">
        <w:rPr>
          <w:rFonts w:ascii="Open Sans" w:hAnsi="Open Sans" w:cs="Open Sans"/>
          <w:sz w:val="20"/>
          <w:szCs w:val="20"/>
        </w:rPr>
        <w:t>15% życicy trwałej, 30% kostrzewy czerwonej (rozłogowej), 25% kostrzewy czerwonej (kępowej), 10% kostrzewy różnolistnej, 10% wiechliny łąkowej, 10% kostrzewy owczej.</w:t>
      </w:r>
    </w:p>
    <w:p w14:paraId="2FFF1A41" w14:textId="0EB88CE8" w:rsidR="00CB661A" w:rsidRPr="008F0CC9" w:rsidRDefault="00CB661A" w:rsidP="00CB661A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>Osoba pełniąca funkcję kierownika prac w terenie wpisanym do rejestru zabytków winna spełniać warunki art. 37b ustawy o ochronie zabytków i opiece nad zabytkami (Dz. U. z 2014 poz.1446 ze zm.).</w:t>
      </w:r>
      <w:r w:rsidR="00CE0082" w:rsidRPr="00536B8A">
        <w:rPr>
          <w:rStyle w:val="Odwoanieprzypisudolnego"/>
          <w:rFonts w:ascii="Open Sans" w:hAnsi="Open Sans" w:cs="Open Sans"/>
          <w:bCs/>
          <w:sz w:val="20"/>
          <w:szCs w:val="20"/>
        </w:rPr>
        <w:footnoteReference w:id="3"/>
      </w:r>
    </w:p>
    <w:p w14:paraId="61B55D0B" w14:textId="77777777" w:rsidR="00CB661A" w:rsidRPr="008F0CC9" w:rsidRDefault="00CB661A" w:rsidP="00CB661A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>Do obowiązków Kierownika prac należy:</w:t>
      </w:r>
    </w:p>
    <w:p w14:paraId="0F4537E2" w14:textId="05BF4B16" w:rsidR="00CB661A" w:rsidRPr="008F0CC9" w:rsidRDefault="00CB661A" w:rsidP="00A803FA">
      <w:pPr>
        <w:pStyle w:val="Akapitzlist"/>
        <w:numPr>
          <w:ilvl w:val="0"/>
          <w:numId w:val="7"/>
        </w:numPr>
        <w:tabs>
          <w:tab w:val="left" w:pos="426"/>
        </w:tabs>
        <w:spacing w:after="120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 xml:space="preserve">bezpośredni nadzór nad pracownikami wykonującymi prace w terenie, organizacja prac w terenie zgodnie z przyjętymi do wykonania zakresami; </w:t>
      </w:r>
    </w:p>
    <w:p w14:paraId="6D7D9052" w14:textId="77777777" w:rsidR="00CB661A" w:rsidRPr="008F0CC9" w:rsidRDefault="00CB661A" w:rsidP="00A803FA">
      <w:pPr>
        <w:pStyle w:val="Akapitzlist"/>
        <w:numPr>
          <w:ilvl w:val="0"/>
          <w:numId w:val="7"/>
        </w:numPr>
        <w:tabs>
          <w:tab w:val="left" w:pos="426"/>
        </w:tabs>
        <w:spacing w:after="120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>udział w odbiorze zleconych prac;</w:t>
      </w:r>
    </w:p>
    <w:p w14:paraId="051694FA" w14:textId="77777777" w:rsidR="00CB661A" w:rsidRPr="008F0CC9" w:rsidRDefault="00CB661A" w:rsidP="00A803FA">
      <w:pPr>
        <w:pStyle w:val="Akapitzlist"/>
        <w:numPr>
          <w:ilvl w:val="0"/>
          <w:numId w:val="7"/>
        </w:numPr>
        <w:tabs>
          <w:tab w:val="left" w:pos="426"/>
        </w:tabs>
        <w:spacing w:after="120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>prawidłowe sporządzanie kosztorysów;</w:t>
      </w:r>
    </w:p>
    <w:p w14:paraId="4E5DDF9C" w14:textId="3A6D483C" w:rsidR="00CB661A" w:rsidRPr="008F0CC9" w:rsidRDefault="00CB661A" w:rsidP="00A803FA">
      <w:pPr>
        <w:pStyle w:val="Akapitzlist"/>
        <w:numPr>
          <w:ilvl w:val="0"/>
          <w:numId w:val="7"/>
        </w:numPr>
        <w:tabs>
          <w:tab w:val="left" w:pos="426"/>
        </w:tabs>
        <w:spacing w:after="120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lastRenderedPageBreak/>
        <w:t>kontrolowanie i ocena jakości wszystkich wykorzystywanych materiałów i wykonywanych prac – niedopuszczenie do wykorzystania materiału wadliwego;</w:t>
      </w:r>
    </w:p>
    <w:p w14:paraId="025844A2" w14:textId="77777777" w:rsidR="00CB661A" w:rsidRPr="008F0CC9" w:rsidRDefault="00CB661A" w:rsidP="00A803FA">
      <w:pPr>
        <w:pStyle w:val="Akapitzlist"/>
        <w:numPr>
          <w:ilvl w:val="0"/>
          <w:numId w:val="7"/>
        </w:numPr>
        <w:tabs>
          <w:tab w:val="left" w:pos="426"/>
        </w:tabs>
        <w:spacing w:after="120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 xml:space="preserve">bezpośrednia współpraca z Zamawiającym. </w:t>
      </w:r>
    </w:p>
    <w:p w14:paraId="28E37605" w14:textId="73426144" w:rsidR="00A803FA" w:rsidRPr="008F0CC9" w:rsidRDefault="00A803FA" w:rsidP="00A803FA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>Podczas wykonywania prac, nie zezwala się na stosowanie jakichkolwiek dmuchaw.</w:t>
      </w:r>
    </w:p>
    <w:p w14:paraId="2441ED04" w14:textId="3B9C1140" w:rsidR="00A803FA" w:rsidRPr="008F0CC9" w:rsidRDefault="00A803FA" w:rsidP="00A803FA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>Konieczność użycia podnośnika podczas wykonywania prac zostanie każdorazowo uzgodniona z Zamawiającym.</w:t>
      </w:r>
      <w:r w:rsidR="00AD08E0" w:rsidRPr="00AD08E0">
        <w:rPr>
          <w:rStyle w:val="Odwoanieprzypisudolnego"/>
          <w:rFonts w:ascii="Open Sans" w:hAnsi="Open Sans" w:cs="Open Sans"/>
          <w:bCs/>
          <w:sz w:val="20"/>
          <w:szCs w:val="20"/>
        </w:rPr>
        <w:t xml:space="preserve"> </w:t>
      </w:r>
      <w:r w:rsidR="00AD08E0" w:rsidRPr="00536B8A">
        <w:rPr>
          <w:rStyle w:val="Odwoanieprzypisudolnego"/>
          <w:rFonts w:ascii="Open Sans" w:hAnsi="Open Sans" w:cs="Open Sans"/>
          <w:bCs/>
          <w:sz w:val="20"/>
          <w:szCs w:val="20"/>
        </w:rPr>
        <w:footnoteReference w:id="4"/>
      </w:r>
    </w:p>
    <w:p w14:paraId="0C43BABE" w14:textId="42AE14DD" w:rsidR="00485423" w:rsidRPr="008F0CC9" w:rsidRDefault="00A803FA" w:rsidP="00485423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>O z</w:t>
      </w:r>
      <w:r w:rsidR="00485423" w:rsidRPr="008F0CC9">
        <w:rPr>
          <w:rFonts w:ascii="Open Sans" w:hAnsi="Open Sans" w:cs="Open Sans"/>
          <w:sz w:val="20"/>
          <w:szCs w:val="22"/>
        </w:rPr>
        <w:t>a</w:t>
      </w:r>
      <w:r w:rsidRPr="008F0CC9">
        <w:rPr>
          <w:rFonts w:ascii="Open Sans" w:hAnsi="Open Sans" w:cs="Open Sans"/>
          <w:sz w:val="20"/>
          <w:szCs w:val="22"/>
        </w:rPr>
        <w:t>istniałych sytuacjach awaryjnych Wykonawca jest zobowiązany powiadomić Zamawiającego telefonicznie lub pocztą elektroniczną natychmiast po stwierdzeniu takiego przypadku w terenie.</w:t>
      </w:r>
    </w:p>
    <w:p w14:paraId="6B5DAB16" w14:textId="2460D67E" w:rsidR="008F5111" w:rsidRPr="008F0CC9" w:rsidRDefault="00F574E5" w:rsidP="00F9111E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 xml:space="preserve">Wykonawca zobowiązany jest (na wniosek Zamawiającego) do zapewnienia transportu podczas odbioru </w:t>
      </w:r>
      <w:r w:rsidR="00563E83" w:rsidRPr="008F0CC9">
        <w:rPr>
          <w:rFonts w:ascii="Open Sans" w:hAnsi="Open Sans" w:cs="Open Sans"/>
          <w:sz w:val="20"/>
          <w:szCs w:val="22"/>
        </w:rPr>
        <w:t>pr</w:t>
      </w:r>
      <w:r w:rsidR="00BD01A2" w:rsidRPr="008F0CC9">
        <w:rPr>
          <w:rFonts w:ascii="Open Sans" w:hAnsi="Open Sans" w:cs="Open Sans"/>
          <w:sz w:val="20"/>
          <w:szCs w:val="22"/>
        </w:rPr>
        <w:t>a</w:t>
      </w:r>
      <w:r w:rsidR="00563E83" w:rsidRPr="008F0CC9">
        <w:rPr>
          <w:rFonts w:ascii="Open Sans" w:hAnsi="Open Sans" w:cs="Open Sans"/>
          <w:sz w:val="20"/>
          <w:szCs w:val="22"/>
        </w:rPr>
        <w:t>c</w:t>
      </w:r>
      <w:r w:rsidRPr="008F0CC9">
        <w:rPr>
          <w:rFonts w:ascii="Open Sans" w:hAnsi="Open Sans" w:cs="Open Sans"/>
          <w:sz w:val="20"/>
          <w:szCs w:val="22"/>
        </w:rPr>
        <w:t>.</w:t>
      </w:r>
    </w:p>
    <w:p w14:paraId="087636E9" w14:textId="043D6A82" w:rsidR="00E12C48" w:rsidRDefault="004D333D" w:rsidP="00E12C48">
      <w:pPr>
        <w:numPr>
          <w:ilvl w:val="1"/>
          <w:numId w:val="1"/>
        </w:numPr>
        <w:tabs>
          <w:tab w:val="left" w:pos="426"/>
        </w:tabs>
        <w:spacing w:after="120"/>
        <w:ind w:left="426" w:hanging="426"/>
        <w:jc w:val="both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>Zgłoszenie gotowości do odbioru</w:t>
      </w:r>
      <w:r w:rsidR="00625F10" w:rsidRPr="008F0CC9">
        <w:rPr>
          <w:rFonts w:ascii="Open Sans" w:hAnsi="Open Sans" w:cs="Open Sans"/>
          <w:sz w:val="20"/>
          <w:szCs w:val="22"/>
        </w:rPr>
        <w:t xml:space="preserve"> prac</w:t>
      </w:r>
      <w:r w:rsidRPr="008F0CC9">
        <w:rPr>
          <w:rFonts w:ascii="Open Sans" w:hAnsi="Open Sans" w:cs="Open Sans"/>
          <w:sz w:val="20"/>
          <w:szCs w:val="22"/>
        </w:rPr>
        <w:t xml:space="preserve"> należy wysłać za pomocą poczty elektronicznej na adres</w:t>
      </w:r>
      <w:r w:rsidR="0059088D" w:rsidRPr="008F0CC9">
        <w:rPr>
          <w:rFonts w:ascii="Open Sans" w:hAnsi="Open Sans" w:cs="Open Sans"/>
          <w:sz w:val="20"/>
          <w:szCs w:val="22"/>
        </w:rPr>
        <w:t xml:space="preserve"> </w:t>
      </w:r>
      <w:hyperlink r:id="rId9" w:history="1">
        <w:r w:rsidR="006E7F7C" w:rsidRPr="008F0CC9">
          <w:rPr>
            <w:rStyle w:val="Hipercze"/>
            <w:rFonts w:ascii="Open Sans" w:hAnsi="Open Sans" w:cs="Open Sans"/>
            <w:color w:val="auto"/>
            <w:sz w:val="20"/>
            <w:szCs w:val="22"/>
          </w:rPr>
          <w:t>kontakt@zzw.waw.pl</w:t>
        </w:r>
      </w:hyperlink>
      <w:r w:rsidR="0003058E" w:rsidRPr="008F0CC9">
        <w:rPr>
          <w:rFonts w:ascii="Open Sans" w:hAnsi="Open Sans" w:cs="Open Sans"/>
          <w:sz w:val="20"/>
          <w:szCs w:val="22"/>
        </w:rPr>
        <w:t>.</w:t>
      </w:r>
    </w:p>
    <w:p w14:paraId="432BB353" w14:textId="4931DC7B" w:rsidR="00AD08E0" w:rsidRDefault="00AD08E0" w:rsidP="00AD08E0">
      <w:pPr>
        <w:tabs>
          <w:tab w:val="left" w:pos="426"/>
        </w:tabs>
        <w:spacing w:after="120"/>
        <w:jc w:val="both"/>
        <w:rPr>
          <w:rFonts w:ascii="Open Sans" w:hAnsi="Open Sans" w:cs="Open Sans"/>
          <w:sz w:val="20"/>
          <w:szCs w:val="22"/>
        </w:rPr>
      </w:pPr>
    </w:p>
    <w:p w14:paraId="18E4308E" w14:textId="05277136" w:rsidR="00AD08E0" w:rsidRDefault="00AD08E0">
      <w:pPr>
        <w:suppressAutoHyphens w:val="0"/>
        <w:autoSpaceDN/>
        <w:textAlignment w:val="auto"/>
        <w:rPr>
          <w:rFonts w:ascii="Open Sans" w:hAnsi="Open Sans" w:cs="Open Sans"/>
          <w:sz w:val="20"/>
          <w:szCs w:val="22"/>
        </w:rPr>
      </w:pPr>
      <w:r>
        <w:rPr>
          <w:rFonts w:ascii="Open Sans" w:hAnsi="Open Sans" w:cs="Open Sans"/>
          <w:sz w:val="20"/>
          <w:szCs w:val="22"/>
        </w:rPr>
        <w:br w:type="page"/>
      </w:r>
    </w:p>
    <w:p w14:paraId="7F505778" w14:textId="77777777" w:rsidR="00AD08E0" w:rsidRPr="00060AF6" w:rsidRDefault="00AD08E0" w:rsidP="00AD08E0">
      <w:pPr>
        <w:numPr>
          <w:ilvl w:val="0"/>
          <w:numId w:val="1"/>
        </w:numPr>
        <w:spacing w:before="240" w:after="240" w:line="288" w:lineRule="auto"/>
        <w:ind w:left="426" w:hanging="426"/>
        <w:jc w:val="both"/>
        <w:rPr>
          <w:rFonts w:ascii="Open Sans" w:hAnsi="Open Sans" w:cs="Open Sans"/>
          <w:b/>
          <w:sz w:val="20"/>
          <w:szCs w:val="22"/>
        </w:rPr>
      </w:pPr>
      <w:r w:rsidRPr="00060AF6">
        <w:rPr>
          <w:rFonts w:ascii="Open Sans" w:hAnsi="Open Sans" w:cs="Open Sans"/>
          <w:b/>
          <w:sz w:val="20"/>
          <w:szCs w:val="22"/>
        </w:rPr>
        <w:lastRenderedPageBreak/>
        <w:t>STANDARDY JAKOŚCIOWE WYKONYWANIA PRAC</w:t>
      </w:r>
    </w:p>
    <w:p w14:paraId="552ECBE1" w14:textId="4044A687" w:rsidR="00AD08E0" w:rsidRPr="00AD08E0" w:rsidRDefault="00AD08E0" w:rsidP="005730C1">
      <w:pPr>
        <w:pStyle w:val="Akapitzlist"/>
        <w:numPr>
          <w:ilvl w:val="0"/>
          <w:numId w:val="8"/>
        </w:numPr>
        <w:tabs>
          <w:tab w:val="left" w:pos="426"/>
        </w:tabs>
        <w:spacing w:after="120"/>
        <w:jc w:val="both"/>
        <w:rPr>
          <w:rFonts w:ascii="Open Sans" w:hAnsi="Open Sans" w:cs="Open Sans"/>
          <w:sz w:val="20"/>
          <w:szCs w:val="22"/>
        </w:rPr>
      </w:pPr>
      <w:r w:rsidRPr="00AD08E0">
        <w:rPr>
          <w:rFonts w:ascii="Open Sans" w:hAnsi="Open Sans" w:cs="Open Sans"/>
          <w:b/>
          <w:sz w:val="20"/>
          <w:szCs w:val="22"/>
        </w:rPr>
        <w:t>Trwałe oznaczenie plakietkami drzew</w:t>
      </w:r>
    </w:p>
    <w:tbl>
      <w:tblPr>
        <w:tblpPr w:leftFromText="141" w:rightFromText="141" w:vertAnchor="text" w:horzAnchor="margin" w:tblpXSpec="right" w:tblpY="14"/>
        <w:tblW w:w="0" w:type="auto"/>
        <w:tblBorders>
          <w:top w:val="dashed" w:sz="4" w:space="0" w:color="BFBFBF" w:themeColor="background1" w:themeShade="BF"/>
          <w:left w:val="dashed" w:sz="4" w:space="0" w:color="BFBFBF" w:themeColor="background1" w:themeShade="BF"/>
          <w:bottom w:val="dashed" w:sz="4" w:space="0" w:color="BFBFBF" w:themeColor="background1" w:themeShade="BF"/>
          <w:right w:val="dashed" w:sz="4" w:space="0" w:color="BFBFBF" w:themeColor="background1" w:themeShade="BF"/>
          <w:insideH w:val="dashed" w:sz="4" w:space="0" w:color="BFBFBF" w:themeColor="background1" w:themeShade="BF"/>
          <w:insideV w:val="dash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353"/>
        <w:gridCol w:w="3895"/>
      </w:tblGrid>
      <w:tr w:rsidR="008F0CC9" w:rsidRPr="008F0CC9" w14:paraId="771DBB9B" w14:textId="77777777" w:rsidTr="00DA4F08">
        <w:trPr>
          <w:trHeight w:val="2524"/>
        </w:trPr>
        <w:tc>
          <w:tcPr>
            <w:tcW w:w="5353" w:type="dxa"/>
            <w:shd w:val="clear" w:color="auto" w:fill="auto"/>
            <w:vAlign w:val="center"/>
          </w:tcPr>
          <w:p w14:paraId="1F1BF17E" w14:textId="77777777" w:rsidR="00DA4F08" w:rsidRPr="008F0CC9" w:rsidRDefault="00DA4F08" w:rsidP="00DA4F08">
            <w:pPr>
              <w:pStyle w:val="Akapitzlist"/>
              <w:suppressAutoHyphens w:val="0"/>
              <w:autoSpaceDN/>
              <w:ind w:left="426" w:hanging="142"/>
              <w:jc w:val="center"/>
              <w:textAlignment w:val="auto"/>
              <w:rPr>
                <w:rFonts w:ascii="Open Sans" w:hAnsi="Open Sans" w:cs="Open Sans"/>
                <w:sz w:val="20"/>
                <w:szCs w:val="22"/>
              </w:rPr>
            </w:pPr>
            <w:r w:rsidRPr="008F0CC9">
              <w:rPr>
                <w:rFonts w:ascii="Open Sans" w:hAnsi="Open Sans" w:cs="Open Sans"/>
                <w:noProof/>
                <w:sz w:val="20"/>
                <w:szCs w:val="22"/>
              </w:rPr>
              <w:drawing>
                <wp:inline distT="0" distB="0" distL="0" distR="0" wp14:anchorId="4AB30E8A" wp14:editId="52419DD2">
                  <wp:extent cx="2051685" cy="162179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0C1F2E" w14:textId="77777777" w:rsidR="00DA4F08" w:rsidRPr="008F0CC9" w:rsidRDefault="00DA4F08" w:rsidP="00DA4F08">
            <w:pPr>
              <w:pStyle w:val="Akapitzlist"/>
              <w:suppressAutoHyphens w:val="0"/>
              <w:autoSpaceDN/>
              <w:ind w:left="426" w:hanging="142"/>
              <w:jc w:val="center"/>
              <w:textAlignment w:val="auto"/>
              <w:rPr>
                <w:rFonts w:ascii="Open Sans" w:hAnsi="Open Sans" w:cs="Open Sans"/>
                <w:b/>
                <w:bCs/>
                <w:sz w:val="20"/>
                <w:szCs w:val="22"/>
              </w:rPr>
            </w:pPr>
            <w:r w:rsidRPr="008F0CC9">
              <w:rPr>
                <w:rFonts w:ascii="Open Sans" w:hAnsi="Open Sans" w:cs="Open Sans"/>
                <w:b/>
                <w:bCs/>
                <w:sz w:val="20"/>
                <w:szCs w:val="22"/>
              </w:rPr>
              <w:t>Przykładowe rozwiązanie ( lub równoważne)</w:t>
            </w:r>
          </w:p>
        </w:tc>
        <w:tc>
          <w:tcPr>
            <w:tcW w:w="3895" w:type="dxa"/>
            <w:shd w:val="clear" w:color="auto" w:fill="auto"/>
            <w:vAlign w:val="center"/>
          </w:tcPr>
          <w:p w14:paraId="0214E83A" w14:textId="77777777" w:rsidR="00DA4F08" w:rsidRPr="008F0CC9" w:rsidRDefault="00DA4F08" w:rsidP="00DA4F08">
            <w:pPr>
              <w:pStyle w:val="Akapitzlist"/>
              <w:suppressAutoHyphens w:val="0"/>
              <w:autoSpaceDN/>
              <w:ind w:left="426" w:hanging="142"/>
              <w:textAlignment w:val="auto"/>
              <w:rPr>
                <w:rFonts w:ascii="Open Sans" w:hAnsi="Open Sans" w:cs="Open Sans"/>
                <w:sz w:val="20"/>
                <w:szCs w:val="22"/>
              </w:rPr>
            </w:pPr>
            <w:r w:rsidRPr="008F0CC9">
              <w:rPr>
                <w:rFonts w:ascii="Open Sans" w:hAnsi="Open Sans" w:cs="Open Sans"/>
                <w:noProof/>
                <w:sz w:val="20"/>
                <w:szCs w:val="22"/>
              </w:rPr>
              <w:drawing>
                <wp:inline distT="0" distB="0" distL="0" distR="0" wp14:anchorId="3A506B63" wp14:editId="3A349699">
                  <wp:extent cx="1879676" cy="2047875"/>
                  <wp:effectExtent l="0" t="0" r="635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76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4E8EED" w14:textId="576F222F" w:rsidR="00353B58" w:rsidRPr="008F0CC9" w:rsidRDefault="00AD08E0" w:rsidP="005730C1">
      <w:pPr>
        <w:tabs>
          <w:tab w:val="left" w:pos="426"/>
        </w:tabs>
        <w:spacing w:before="120" w:after="120"/>
        <w:ind w:left="426"/>
        <w:jc w:val="both"/>
        <w:rPr>
          <w:rFonts w:ascii="Open Sans" w:hAnsi="Open Sans" w:cs="Open Sans"/>
          <w:bCs/>
          <w:sz w:val="20"/>
          <w:szCs w:val="22"/>
        </w:rPr>
      </w:pPr>
      <w:r>
        <w:rPr>
          <w:rFonts w:ascii="Open Sans" w:hAnsi="Open Sans" w:cs="Open Sans"/>
          <w:bCs/>
          <w:sz w:val="20"/>
          <w:szCs w:val="22"/>
        </w:rPr>
        <w:t xml:space="preserve">Na </w:t>
      </w:r>
      <w:r w:rsidR="00353B58" w:rsidRPr="008F0CC9">
        <w:rPr>
          <w:rFonts w:ascii="Open Sans" w:hAnsi="Open Sans" w:cs="Open Sans"/>
          <w:bCs/>
          <w:sz w:val="20"/>
          <w:szCs w:val="22"/>
        </w:rPr>
        <w:t>pniach drzew należy zamontować plakietkę (etykieta identyfikująca</w:t>
      </w:r>
      <w:r w:rsidR="003230BB" w:rsidRPr="008F0CC9">
        <w:rPr>
          <w:rFonts w:ascii="Open Sans" w:hAnsi="Open Sans" w:cs="Open Sans"/>
          <w:bCs/>
          <w:sz w:val="20"/>
          <w:szCs w:val="22"/>
        </w:rPr>
        <w:t>)</w:t>
      </w:r>
    </w:p>
    <w:p w14:paraId="22D3E826" w14:textId="2B0BD10A" w:rsidR="00BE448A" w:rsidRPr="008F0CC9" w:rsidRDefault="00BE448A" w:rsidP="00DA4F08">
      <w:pPr>
        <w:tabs>
          <w:tab w:val="left" w:pos="426"/>
        </w:tabs>
        <w:ind w:left="426"/>
        <w:jc w:val="both"/>
        <w:rPr>
          <w:rFonts w:ascii="Open Sans" w:hAnsi="Open Sans" w:cs="Open Sans"/>
          <w:sz w:val="20"/>
          <w:szCs w:val="22"/>
        </w:rPr>
      </w:pPr>
      <w:r w:rsidRPr="005730C1">
        <w:rPr>
          <w:rFonts w:ascii="Open Sans" w:hAnsi="Open Sans" w:cs="Open Sans"/>
          <w:b/>
          <w:bCs/>
          <w:sz w:val="20"/>
          <w:szCs w:val="22"/>
        </w:rPr>
        <w:t>Plakietka</w:t>
      </w:r>
      <w:r w:rsidR="0059088D" w:rsidRPr="008F0CC9">
        <w:rPr>
          <w:rFonts w:ascii="Open Sans" w:hAnsi="Open Sans" w:cs="Open Sans"/>
          <w:sz w:val="20"/>
          <w:szCs w:val="22"/>
        </w:rPr>
        <w:t xml:space="preserve"> </w:t>
      </w:r>
      <w:r w:rsidR="00987E18" w:rsidRPr="008F0CC9">
        <w:rPr>
          <w:rFonts w:ascii="Open Sans" w:hAnsi="Open Sans" w:cs="Open Sans"/>
          <w:sz w:val="20"/>
          <w:szCs w:val="22"/>
        </w:rPr>
        <w:t>(</w:t>
      </w:r>
      <w:r w:rsidRPr="008F0CC9">
        <w:rPr>
          <w:rFonts w:ascii="Open Sans" w:hAnsi="Open Sans" w:cs="Open Sans"/>
          <w:sz w:val="20"/>
          <w:szCs w:val="22"/>
        </w:rPr>
        <w:t>etykieta identyfikująca</w:t>
      </w:r>
      <w:r w:rsidR="00987E18" w:rsidRPr="008F0CC9">
        <w:rPr>
          <w:rFonts w:ascii="Open Sans" w:hAnsi="Open Sans" w:cs="Open Sans"/>
          <w:sz w:val="20"/>
          <w:szCs w:val="22"/>
        </w:rPr>
        <w:t>)</w:t>
      </w:r>
      <w:r w:rsidRPr="008F0CC9">
        <w:rPr>
          <w:rFonts w:ascii="Open Sans" w:hAnsi="Open Sans" w:cs="Open Sans"/>
          <w:sz w:val="20"/>
          <w:szCs w:val="22"/>
        </w:rPr>
        <w:t xml:space="preserve"> – tabliczka z numerami inwentaryzacji dendrologicznej:</w:t>
      </w:r>
    </w:p>
    <w:p w14:paraId="367DB3CD" w14:textId="77777777" w:rsidR="00BE448A" w:rsidRPr="008F0CC9" w:rsidRDefault="00BE448A" w:rsidP="005730C1">
      <w:pPr>
        <w:pStyle w:val="Akapitzlist"/>
        <w:numPr>
          <w:ilvl w:val="1"/>
          <w:numId w:val="2"/>
        </w:numPr>
        <w:suppressAutoHyphens w:val="0"/>
        <w:autoSpaceDN/>
        <w:ind w:left="851"/>
        <w:jc w:val="both"/>
        <w:textAlignment w:val="auto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 xml:space="preserve">Powinna być wykonana z trwałego tworzywa sztucznego, </w:t>
      </w:r>
      <w:r w:rsidR="008B238F" w:rsidRPr="008F0CC9">
        <w:rPr>
          <w:rFonts w:ascii="Open Sans" w:hAnsi="Open Sans" w:cs="Open Sans"/>
          <w:sz w:val="20"/>
          <w:szCs w:val="22"/>
        </w:rPr>
        <w:t>z</w:t>
      </w:r>
      <w:r w:rsidRPr="008F0CC9">
        <w:rPr>
          <w:rFonts w:ascii="Open Sans" w:hAnsi="Open Sans" w:cs="Open Sans"/>
          <w:sz w:val="20"/>
          <w:szCs w:val="22"/>
        </w:rPr>
        <w:t xml:space="preserve"> napis</w:t>
      </w:r>
      <w:r w:rsidR="008B238F" w:rsidRPr="008F0CC9">
        <w:rPr>
          <w:rFonts w:ascii="Open Sans" w:hAnsi="Open Sans" w:cs="Open Sans"/>
          <w:sz w:val="20"/>
          <w:szCs w:val="22"/>
        </w:rPr>
        <w:t>em</w:t>
      </w:r>
      <w:r w:rsidRPr="008F0CC9">
        <w:rPr>
          <w:rFonts w:ascii="Open Sans" w:hAnsi="Open Sans" w:cs="Open Sans"/>
          <w:sz w:val="20"/>
          <w:szCs w:val="22"/>
        </w:rPr>
        <w:t xml:space="preserve"> w kolorze kontrastowym do tła tabliczki.</w:t>
      </w:r>
    </w:p>
    <w:p w14:paraId="0F678994" w14:textId="77777777" w:rsidR="00BE448A" w:rsidRPr="008F0CC9" w:rsidRDefault="00BE448A" w:rsidP="005730C1">
      <w:pPr>
        <w:pStyle w:val="Akapitzlist"/>
        <w:numPr>
          <w:ilvl w:val="1"/>
          <w:numId w:val="2"/>
        </w:numPr>
        <w:suppressAutoHyphens w:val="0"/>
        <w:autoSpaceDN/>
        <w:ind w:left="851"/>
        <w:jc w:val="both"/>
        <w:textAlignment w:val="auto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>Wymiary maksymalne to 3 cm na 5 cm, a minimalna szerokość 4 cm.</w:t>
      </w:r>
    </w:p>
    <w:p w14:paraId="1215BEE5" w14:textId="77777777" w:rsidR="00BE448A" w:rsidRPr="008F0CC9" w:rsidRDefault="00BE448A" w:rsidP="005730C1">
      <w:pPr>
        <w:pStyle w:val="Akapitzlist"/>
        <w:numPr>
          <w:ilvl w:val="1"/>
          <w:numId w:val="2"/>
        </w:numPr>
        <w:suppressAutoHyphens w:val="0"/>
        <w:autoSpaceDN/>
        <w:ind w:left="851"/>
        <w:jc w:val="both"/>
        <w:textAlignment w:val="auto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 xml:space="preserve">Mocowana na pojedynczy gwóźdź </w:t>
      </w:r>
      <w:proofErr w:type="spellStart"/>
      <w:r w:rsidRPr="008F0CC9">
        <w:rPr>
          <w:rFonts w:ascii="Open Sans" w:hAnsi="Open Sans" w:cs="Open Sans"/>
          <w:sz w:val="20"/>
          <w:szCs w:val="22"/>
        </w:rPr>
        <w:t>arborystyczny</w:t>
      </w:r>
      <w:proofErr w:type="spellEnd"/>
      <w:r w:rsidRPr="008F0CC9">
        <w:rPr>
          <w:rFonts w:ascii="Open Sans" w:hAnsi="Open Sans" w:cs="Open Sans"/>
          <w:sz w:val="20"/>
          <w:szCs w:val="22"/>
        </w:rPr>
        <w:t xml:space="preserve"> o długości 7 cm w sposób gwarantujący zminimalizowanie uszkodzeń drzew na których będą umieszczone etykiety (nie dopuszcza się mocowania na wkręty, montażu na dwa zwykłe gwoździe, montażu na zszywki tapicerskie).</w:t>
      </w:r>
    </w:p>
    <w:p w14:paraId="67491FA5" w14:textId="77777777" w:rsidR="00BE448A" w:rsidRPr="008F0CC9" w:rsidRDefault="00BE448A" w:rsidP="005730C1">
      <w:pPr>
        <w:pStyle w:val="Akapitzlist"/>
        <w:numPr>
          <w:ilvl w:val="1"/>
          <w:numId w:val="2"/>
        </w:numPr>
        <w:suppressAutoHyphens w:val="0"/>
        <w:autoSpaceDN/>
        <w:ind w:left="851"/>
        <w:jc w:val="both"/>
        <w:textAlignment w:val="auto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>Etykieta i spinka powinna uwzględniać fizjologię drzew i umożliwiać bezproblemowy przyrost na grubość.</w:t>
      </w:r>
    </w:p>
    <w:p w14:paraId="7B4FEF94" w14:textId="77777777" w:rsidR="00BE448A" w:rsidRPr="008F0CC9" w:rsidRDefault="00BE448A" w:rsidP="005730C1">
      <w:pPr>
        <w:pStyle w:val="Akapitzlist"/>
        <w:numPr>
          <w:ilvl w:val="1"/>
          <w:numId w:val="2"/>
        </w:numPr>
        <w:suppressAutoHyphens w:val="0"/>
        <w:autoSpaceDN/>
        <w:ind w:left="851"/>
        <w:jc w:val="both"/>
        <w:textAlignment w:val="auto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>Rozwiązanie powinno posiadać zabezpieczenie przed wrastaniem kory na etykietę.</w:t>
      </w:r>
    </w:p>
    <w:p w14:paraId="44A6FD85" w14:textId="38DDFDC9" w:rsidR="00BE448A" w:rsidRPr="008F0CC9" w:rsidRDefault="00BE448A" w:rsidP="005730C1">
      <w:pPr>
        <w:pStyle w:val="Akapitzlist"/>
        <w:numPr>
          <w:ilvl w:val="1"/>
          <w:numId w:val="2"/>
        </w:numPr>
        <w:suppressAutoHyphens w:val="0"/>
        <w:autoSpaceDN/>
        <w:ind w:left="851"/>
        <w:jc w:val="both"/>
        <w:textAlignment w:val="auto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>Etykieta powinna stanowić tabliczkę o kilku wierszach z trwale umieszczonymi znakami alfanumerycznymi</w:t>
      </w:r>
      <w:r w:rsidR="00A026A3" w:rsidRPr="008F0CC9">
        <w:rPr>
          <w:rFonts w:ascii="Open Sans" w:hAnsi="Open Sans" w:cs="Open Sans"/>
          <w:sz w:val="20"/>
          <w:szCs w:val="22"/>
        </w:rPr>
        <w:t>,</w:t>
      </w:r>
      <w:r w:rsidR="00B4085A" w:rsidRPr="008F0CC9">
        <w:rPr>
          <w:rFonts w:ascii="Open Sans" w:hAnsi="Open Sans" w:cs="Open Sans"/>
          <w:sz w:val="20"/>
          <w:szCs w:val="22"/>
        </w:rPr>
        <w:t xml:space="preserve"> a</w:t>
      </w:r>
      <w:r w:rsidRPr="008F0CC9">
        <w:rPr>
          <w:rFonts w:ascii="Open Sans" w:hAnsi="Open Sans" w:cs="Open Sans"/>
          <w:sz w:val="20"/>
          <w:szCs w:val="22"/>
        </w:rPr>
        <w:t xml:space="preserve"> w tym </w:t>
      </w:r>
      <w:r w:rsidR="00A026A3" w:rsidRPr="008F0CC9">
        <w:rPr>
          <w:rFonts w:ascii="Open Sans" w:hAnsi="Open Sans" w:cs="Open Sans"/>
          <w:sz w:val="20"/>
          <w:szCs w:val="22"/>
        </w:rPr>
        <w:t xml:space="preserve">posiadać </w:t>
      </w:r>
      <w:r w:rsidRPr="008F0CC9">
        <w:rPr>
          <w:rFonts w:ascii="Open Sans" w:hAnsi="Open Sans" w:cs="Open Sans"/>
          <w:sz w:val="20"/>
          <w:szCs w:val="22"/>
        </w:rPr>
        <w:t>numer inwentaryzacyjn</w:t>
      </w:r>
      <w:r w:rsidR="00A026A3" w:rsidRPr="008F0CC9">
        <w:rPr>
          <w:rFonts w:ascii="Open Sans" w:hAnsi="Open Sans" w:cs="Open Sans"/>
          <w:sz w:val="20"/>
          <w:szCs w:val="22"/>
        </w:rPr>
        <w:t>y</w:t>
      </w:r>
      <w:r w:rsidRPr="008F0CC9">
        <w:rPr>
          <w:rFonts w:ascii="Open Sans" w:hAnsi="Open Sans" w:cs="Open Sans"/>
          <w:sz w:val="20"/>
          <w:szCs w:val="22"/>
        </w:rPr>
        <w:t xml:space="preserve"> drzewa</w:t>
      </w:r>
      <w:r w:rsidR="00A026A3" w:rsidRPr="008F0CC9">
        <w:rPr>
          <w:rFonts w:ascii="Open Sans" w:hAnsi="Open Sans" w:cs="Open Sans"/>
          <w:sz w:val="20"/>
          <w:szCs w:val="22"/>
        </w:rPr>
        <w:t>,</w:t>
      </w:r>
      <w:r w:rsidRPr="008F0CC9">
        <w:rPr>
          <w:rFonts w:ascii="Open Sans" w:hAnsi="Open Sans" w:cs="Open Sans"/>
          <w:sz w:val="20"/>
          <w:szCs w:val="22"/>
        </w:rPr>
        <w:t xml:space="preserve"> rok przeglądu</w:t>
      </w:r>
      <w:r w:rsidR="00B4085A" w:rsidRPr="008F0CC9">
        <w:rPr>
          <w:rFonts w:ascii="Open Sans" w:hAnsi="Open Sans" w:cs="Open Sans"/>
          <w:sz w:val="20"/>
          <w:szCs w:val="22"/>
        </w:rPr>
        <w:t xml:space="preserve"> oraz </w:t>
      </w:r>
      <w:r w:rsidR="00E22F8B" w:rsidRPr="008F0CC9">
        <w:rPr>
          <w:rFonts w:ascii="Open Sans" w:hAnsi="Open Sans" w:cs="Open Sans"/>
          <w:sz w:val="20"/>
          <w:szCs w:val="22"/>
        </w:rPr>
        <w:t>skrót „ZZW”</w:t>
      </w:r>
      <w:r w:rsidRPr="008F0CC9">
        <w:rPr>
          <w:rFonts w:ascii="Open Sans" w:hAnsi="Open Sans" w:cs="Open Sans"/>
          <w:sz w:val="20"/>
          <w:szCs w:val="22"/>
        </w:rPr>
        <w:t>.</w:t>
      </w:r>
      <w:r w:rsidR="00617B3A" w:rsidRPr="008F0CC9">
        <w:rPr>
          <w:rFonts w:ascii="Open Sans" w:hAnsi="Open Sans" w:cs="Open Sans"/>
          <w:sz w:val="20"/>
          <w:szCs w:val="22"/>
        </w:rPr>
        <w:t xml:space="preserve"> Tekst powinien być koloru kontrastującego do koloru tabliczki.</w:t>
      </w:r>
    </w:p>
    <w:p w14:paraId="29609311" w14:textId="614A2717" w:rsidR="00617B3A" w:rsidRPr="008F0CC9" w:rsidRDefault="00BE448A" w:rsidP="005730C1">
      <w:pPr>
        <w:pStyle w:val="Akapitzlist"/>
        <w:numPr>
          <w:ilvl w:val="1"/>
          <w:numId w:val="2"/>
        </w:numPr>
        <w:suppressAutoHyphens w:val="0"/>
        <w:autoSpaceDN/>
        <w:ind w:left="851"/>
        <w:jc w:val="both"/>
        <w:textAlignment w:val="auto"/>
        <w:rPr>
          <w:rFonts w:ascii="Open Sans" w:hAnsi="Open Sans" w:cs="Open Sans"/>
          <w:sz w:val="20"/>
          <w:szCs w:val="22"/>
        </w:rPr>
      </w:pPr>
      <w:r w:rsidRPr="008F0CC9">
        <w:rPr>
          <w:rFonts w:ascii="Open Sans" w:hAnsi="Open Sans" w:cs="Open Sans"/>
          <w:sz w:val="20"/>
          <w:szCs w:val="22"/>
        </w:rPr>
        <w:t>Montaż etykiety w zasięgu wzroku na wysokości ok. 2,50 m</w:t>
      </w:r>
      <w:r w:rsidR="00617B3A" w:rsidRPr="008F0CC9">
        <w:rPr>
          <w:rFonts w:ascii="Open Sans" w:hAnsi="Open Sans" w:cs="Open Sans"/>
          <w:sz w:val="20"/>
          <w:szCs w:val="22"/>
        </w:rPr>
        <w:t xml:space="preserve"> – miejsce montażu nie powinno być widoczne bezpośrednio z ciągów pieszych</w:t>
      </w:r>
      <w:r w:rsidR="006C59C0" w:rsidRPr="008F0CC9">
        <w:rPr>
          <w:rFonts w:ascii="Open Sans" w:hAnsi="Open Sans" w:cs="Open Sans"/>
          <w:sz w:val="20"/>
          <w:szCs w:val="22"/>
        </w:rPr>
        <w:t xml:space="preserve">, etykietę należy jednak zamontować tak, aby dostęp do niej nie był </w:t>
      </w:r>
      <w:r w:rsidR="00D80D92" w:rsidRPr="008F0CC9">
        <w:rPr>
          <w:rFonts w:ascii="Open Sans" w:hAnsi="Open Sans" w:cs="Open Sans"/>
          <w:sz w:val="20"/>
          <w:szCs w:val="22"/>
        </w:rPr>
        <w:t xml:space="preserve">w żaden sposób </w:t>
      </w:r>
      <w:r w:rsidR="006C59C0" w:rsidRPr="008F0CC9">
        <w:rPr>
          <w:rFonts w:ascii="Open Sans" w:hAnsi="Open Sans" w:cs="Open Sans"/>
          <w:sz w:val="20"/>
          <w:szCs w:val="22"/>
        </w:rPr>
        <w:t>utrudniony</w:t>
      </w:r>
      <w:r w:rsidR="00D80D92" w:rsidRPr="008F0CC9">
        <w:rPr>
          <w:rFonts w:ascii="Open Sans" w:hAnsi="Open Sans" w:cs="Open Sans"/>
          <w:sz w:val="20"/>
          <w:szCs w:val="22"/>
        </w:rPr>
        <w:t>.</w:t>
      </w:r>
    </w:p>
    <w:p w14:paraId="5363A962" w14:textId="77777777" w:rsidR="00BA29C9" w:rsidRPr="008F0CC9" w:rsidRDefault="00BA29C9" w:rsidP="005730C1">
      <w:pPr>
        <w:suppressAutoHyphens w:val="0"/>
        <w:autoSpaceDN/>
        <w:spacing w:after="240"/>
        <w:ind w:left="851"/>
        <w:jc w:val="both"/>
        <w:textAlignment w:val="auto"/>
        <w:rPr>
          <w:rFonts w:ascii="Open Sans" w:hAnsi="Open Sans" w:cs="Open Sans"/>
          <w:b/>
          <w:sz w:val="20"/>
          <w:szCs w:val="22"/>
        </w:rPr>
      </w:pPr>
    </w:p>
    <w:sectPr w:rsidR="00BA29C9" w:rsidRPr="008F0CC9" w:rsidSect="00867F2E">
      <w:headerReference w:type="default" r:id="rId12"/>
      <w:headerReference w:type="first" r:id="rId13"/>
      <w:footerReference w:type="first" r:id="rId14"/>
      <w:type w:val="continuous"/>
      <w:pgSz w:w="11906" w:h="16838" w:code="9"/>
      <w:pgMar w:top="1276" w:right="849" w:bottom="1418" w:left="1418" w:header="284" w:footer="556" w:gutter="0"/>
      <w:pgNumType w:start="37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CC0B7E" w14:textId="77777777" w:rsidR="00EF4BAC" w:rsidRDefault="00EF4BAC">
      <w:r>
        <w:separator/>
      </w:r>
    </w:p>
  </w:endnote>
  <w:endnote w:type="continuationSeparator" w:id="0">
    <w:p w14:paraId="3BB8769B" w14:textId="77777777" w:rsidR="00EF4BAC" w:rsidRDefault="00EF4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622A6" w14:textId="77777777" w:rsidR="0028347E" w:rsidRDefault="0028347E" w:rsidP="00814193">
    <w:pPr>
      <w:pStyle w:val="Stopka"/>
      <w:tabs>
        <w:tab w:val="clear" w:pos="4536"/>
        <w:tab w:val="center" w:pos="4535"/>
        <w:tab w:val="left" w:pos="5085"/>
      </w:tabs>
    </w:pPr>
  </w:p>
  <w:p w14:paraId="2DEC09E1" w14:textId="77777777" w:rsidR="0028347E" w:rsidRDefault="0028347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3EAA5" w14:textId="77777777" w:rsidR="00EF4BAC" w:rsidRDefault="00EF4BAC">
      <w:r>
        <w:rPr>
          <w:color w:val="000000"/>
        </w:rPr>
        <w:separator/>
      </w:r>
    </w:p>
  </w:footnote>
  <w:footnote w:type="continuationSeparator" w:id="0">
    <w:p w14:paraId="3E4050C7" w14:textId="77777777" w:rsidR="00EF4BAC" w:rsidRDefault="00EF4BAC">
      <w:r>
        <w:continuationSeparator/>
      </w:r>
    </w:p>
  </w:footnote>
  <w:footnote w:id="1">
    <w:p w14:paraId="4EFD568A" w14:textId="102D5FCD" w:rsidR="00CE0082" w:rsidRPr="00205F6E" w:rsidRDefault="00CE0082" w:rsidP="00CE0082">
      <w:pPr>
        <w:pStyle w:val="Tekstprzypisudolnego"/>
        <w:rPr>
          <w:rFonts w:ascii="Open Sans" w:hAnsi="Open Sans" w:cs="Open Sans"/>
          <w:sz w:val="18"/>
          <w:szCs w:val="18"/>
        </w:rPr>
      </w:pPr>
      <w:r w:rsidRPr="00205F6E">
        <w:rPr>
          <w:rStyle w:val="Odwoanieprzypisudolnego"/>
          <w:rFonts w:ascii="Open Sans" w:hAnsi="Open Sans" w:cs="Open Sans"/>
          <w:sz w:val="18"/>
          <w:szCs w:val="18"/>
        </w:rPr>
        <w:footnoteRef/>
      </w:r>
      <w:r w:rsidRPr="00205F6E">
        <w:rPr>
          <w:rFonts w:ascii="Open Sans" w:hAnsi="Open Sans" w:cs="Open Sans"/>
          <w:sz w:val="18"/>
          <w:szCs w:val="18"/>
        </w:rPr>
        <w:t xml:space="preserve"> </w:t>
      </w:r>
      <w:r w:rsidR="00E16CC8">
        <w:rPr>
          <w:rFonts w:ascii="Open Sans" w:hAnsi="Open Sans" w:cs="Open Sans"/>
          <w:sz w:val="18"/>
          <w:szCs w:val="18"/>
        </w:rPr>
        <w:t>D</w:t>
      </w:r>
      <w:r w:rsidRPr="00205F6E">
        <w:rPr>
          <w:rFonts w:ascii="Open Sans" w:hAnsi="Open Sans" w:cs="Open Sans"/>
          <w:sz w:val="18"/>
          <w:szCs w:val="18"/>
        </w:rPr>
        <w:t xml:space="preserve">otyczy części </w:t>
      </w:r>
      <w:r>
        <w:rPr>
          <w:rFonts w:ascii="Open Sans" w:hAnsi="Open Sans" w:cs="Open Sans"/>
          <w:sz w:val="18"/>
          <w:szCs w:val="18"/>
        </w:rPr>
        <w:t>2</w:t>
      </w:r>
      <w:r w:rsidRPr="00205F6E">
        <w:rPr>
          <w:rFonts w:ascii="Open Sans" w:hAnsi="Open Sans" w:cs="Open Sans"/>
          <w:sz w:val="18"/>
          <w:szCs w:val="18"/>
        </w:rPr>
        <w:t xml:space="preserve"> zamówienia</w:t>
      </w:r>
    </w:p>
  </w:footnote>
  <w:footnote w:id="2">
    <w:p w14:paraId="39A8AD21" w14:textId="77777777" w:rsidR="00CE0082" w:rsidRPr="00205F6E" w:rsidRDefault="00CE0082" w:rsidP="00CE0082">
      <w:pPr>
        <w:pStyle w:val="Tekstprzypisudolnego"/>
        <w:rPr>
          <w:rFonts w:ascii="Open Sans" w:hAnsi="Open Sans" w:cs="Open Sans"/>
          <w:sz w:val="18"/>
          <w:szCs w:val="18"/>
        </w:rPr>
      </w:pPr>
      <w:r w:rsidRPr="00205F6E">
        <w:rPr>
          <w:rStyle w:val="Odwoanieprzypisudolnego"/>
          <w:rFonts w:ascii="Open Sans" w:hAnsi="Open Sans" w:cs="Open Sans"/>
          <w:sz w:val="18"/>
          <w:szCs w:val="18"/>
        </w:rPr>
        <w:footnoteRef/>
      </w:r>
      <w:r w:rsidRPr="00205F6E">
        <w:rPr>
          <w:rFonts w:ascii="Open Sans" w:hAnsi="Open Sans" w:cs="Open Sans"/>
          <w:sz w:val="18"/>
          <w:szCs w:val="18"/>
        </w:rPr>
        <w:t xml:space="preserve"> Dotyczy części 1 zamówienia</w:t>
      </w:r>
    </w:p>
  </w:footnote>
  <w:footnote w:id="3">
    <w:p w14:paraId="33383620" w14:textId="77777777" w:rsidR="00CE0082" w:rsidRPr="00205F6E" w:rsidRDefault="00CE0082" w:rsidP="00CE0082">
      <w:pPr>
        <w:pStyle w:val="Tekstprzypisudolnego"/>
        <w:rPr>
          <w:rFonts w:ascii="Open Sans" w:hAnsi="Open Sans" w:cs="Open Sans"/>
          <w:sz w:val="18"/>
          <w:szCs w:val="18"/>
        </w:rPr>
      </w:pPr>
      <w:r w:rsidRPr="00205F6E">
        <w:rPr>
          <w:rStyle w:val="Odwoanieprzypisudolnego"/>
          <w:rFonts w:ascii="Open Sans" w:hAnsi="Open Sans" w:cs="Open Sans"/>
          <w:sz w:val="18"/>
          <w:szCs w:val="18"/>
        </w:rPr>
        <w:footnoteRef/>
      </w:r>
      <w:r w:rsidRPr="00205F6E">
        <w:rPr>
          <w:rFonts w:ascii="Open Sans" w:hAnsi="Open Sans" w:cs="Open Sans"/>
          <w:sz w:val="18"/>
          <w:szCs w:val="18"/>
        </w:rPr>
        <w:t xml:space="preserve"> Dotyczy części 1 zamówienia</w:t>
      </w:r>
    </w:p>
  </w:footnote>
  <w:footnote w:id="4">
    <w:p w14:paraId="3E28BB09" w14:textId="77777777" w:rsidR="00AD08E0" w:rsidRPr="00205F6E" w:rsidRDefault="00AD08E0" w:rsidP="00AD08E0">
      <w:pPr>
        <w:pStyle w:val="Tekstprzypisudolnego"/>
        <w:rPr>
          <w:rFonts w:ascii="Open Sans" w:hAnsi="Open Sans" w:cs="Open Sans"/>
          <w:sz w:val="18"/>
          <w:szCs w:val="18"/>
        </w:rPr>
      </w:pPr>
      <w:r w:rsidRPr="00205F6E">
        <w:rPr>
          <w:rStyle w:val="Odwoanieprzypisudolnego"/>
          <w:rFonts w:ascii="Open Sans" w:hAnsi="Open Sans" w:cs="Open Sans"/>
          <w:sz w:val="18"/>
          <w:szCs w:val="18"/>
        </w:rPr>
        <w:footnoteRef/>
      </w:r>
      <w:r w:rsidRPr="00205F6E">
        <w:rPr>
          <w:rFonts w:ascii="Open Sans" w:hAnsi="Open Sans" w:cs="Open Sans"/>
          <w:sz w:val="18"/>
          <w:szCs w:val="18"/>
        </w:rPr>
        <w:t xml:space="preserve"> Dotyczy części 1 zamówienia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AB602" w14:textId="77777777" w:rsidR="0028347E" w:rsidRDefault="0028347E">
    <w:pPr>
      <w:pStyle w:val="Nagwek"/>
    </w:pPr>
  </w:p>
  <w:p w14:paraId="29056DED" w14:textId="77777777" w:rsidR="0028347E" w:rsidRDefault="0028347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8E0D9" w14:textId="4EE10535" w:rsidR="007A7F28" w:rsidRDefault="00C552BD" w:rsidP="007A7F28">
    <w:pPr>
      <w:pStyle w:val="Nagwek"/>
      <w:jc w:val="right"/>
      <w:rPr>
        <w:rFonts w:ascii="Open Sans" w:hAnsi="Open Sans" w:cs="Open Sans"/>
        <w:sz w:val="18"/>
      </w:rPr>
    </w:pPr>
    <w:r>
      <w:rPr>
        <w:rFonts w:ascii="Open Sans" w:hAnsi="Open Sans" w:cs="Open Sans"/>
        <w:sz w:val="18"/>
      </w:rPr>
      <w:t>Załącznik Nr 1 do SIWZ /</w:t>
    </w:r>
  </w:p>
  <w:p w14:paraId="7CF453F6" w14:textId="0E2AAC19" w:rsidR="00E9259F" w:rsidRPr="007A7F28" w:rsidRDefault="001A6946" w:rsidP="007A7F28">
    <w:pPr>
      <w:pStyle w:val="Nagwek"/>
      <w:jc w:val="right"/>
      <w:rPr>
        <w:rFonts w:ascii="Open Sans" w:hAnsi="Open Sans" w:cs="Open Sans"/>
        <w:sz w:val="18"/>
      </w:rPr>
    </w:pPr>
    <w:r w:rsidRPr="00092AB2">
      <w:rPr>
        <w:rFonts w:ascii="Open Sans" w:hAnsi="Open Sans" w:cs="Open Sans"/>
        <w:sz w:val="18"/>
      </w:rPr>
      <w:t xml:space="preserve">Załącznik nr </w:t>
    </w:r>
    <w:r w:rsidR="00092AB2" w:rsidRPr="00092AB2">
      <w:rPr>
        <w:rFonts w:ascii="Open Sans" w:hAnsi="Open Sans" w:cs="Open Sans"/>
        <w:sz w:val="18"/>
      </w:rPr>
      <w:t>3</w:t>
    </w:r>
    <w:r w:rsidRPr="00092AB2">
      <w:rPr>
        <w:rFonts w:ascii="Open Sans" w:hAnsi="Open Sans" w:cs="Open Sans"/>
        <w:sz w:val="18"/>
      </w:rPr>
      <w:t xml:space="preserve"> do </w:t>
    </w:r>
    <w:r w:rsidR="00640778" w:rsidRPr="00092AB2">
      <w:rPr>
        <w:rFonts w:ascii="Open Sans" w:hAnsi="Open Sans" w:cs="Open Sans"/>
        <w:sz w:val="18"/>
      </w:rPr>
      <w:t>Umowy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00000004"/>
    <w:name w:val="WW8Num9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  <w:strike w:val="0"/>
        <w:dstrike w:val="0"/>
        <w:color w:val="000000"/>
        <w:sz w:val="20"/>
        <w:szCs w:val="20"/>
      </w:rPr>
    </w:lvl>
  </w:abstractNum>
  <w:abstractNum w:abstractNumId="1" w15:restartNumberingAfterBreak="0">
    <w:nsid w:val="00000007"/>
    <w:multiLevelType w:val="singleLevel"/>
    <w:tmpl w:val="00000007"/>
    <w:name w:val="WW8Num58"/>
    <w:lvl w:ilvl="0">
      <w:start w:val="1"/>
      <w:numFmt w:val="decimal"/>
      <w:lvlText w:val="%1."/>
      <w:lvlJc w:val="center"/>
      <w:pPr>
        <w:tabs>
          <w:tab w:val="num" w:pos="0"/>
        </w:tabs>
        <w:ind w:left="720" w:hanging="360"/>
      </w:pPr>
      <w:rPr>
        <w:rFonts w:ascii="Open Sans" w:eastAsia="Lucida Sans Unicode" w:hAnsi="Open Sans" w:cs="Open Sans"/>
        <w:bCs/>
        <w:color w:val="000000"/>
        <w:sz w:val="20"/>
        <w:szCs w:val="20"/>
      </w:rPr>
    </w:lvl>
  </w:abstractNum>
  <w:abstractNum w:abstractNumId="2" w15:restartNumberingAfterBreak="0">
    <w:nsid w:val="00000009"/>
    <w:multiLevelType w:val="singleLevel"/>
    <w:tmpl w:val="00000009"/>
    <w:name w:val="WW8Num69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  <w:strike w:val="0"/>
        <w:dstrike w:val="0"/>
        <w:color w:val="000000"/>
        <w:sz w:val="20"/>
        <w:szCs w:val="20"/>
      </w:rPr>
    </w:lvl>
  </w:abstractNum>
  <w:abstractNum w:abstractNumId="3" w15:restartNumberingAfterBreak="0">
    <w:nsid w:val="0000000A"/>
    <w:multiLevelType w:val="singleLevel"/>
    <w:tmpl w:val="0000000A"/>
    <w:name w:val="WW8Num86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  <w:strike w:val="0"/>
        <w:dstrike w:val="0"/>
        <w:color w:val="000000"/>
        <w:sz w:val="20"/>
        <w:szCs w:val="20"/>
      </w:rPr>
    </w:lvl>
  </w:abstractNum>
  <w:abstractNum w:abstractNumId="4" w15:restartNumberingAfterBreak="0">
    <w:nsid w:val="1A7B1F7A"/>
    <w:multiLevelType w:val="multilevel"/>
    <w:tmpl w:val="95544A5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40" w:hanging="1800"/>
      </w:pPr>
      <w:rPr>
        <w:rFonts w:hint="default"/>
      </w:rPr>
    </w:lvl>
  </w:abstractNum>
  <w:abstractNum w:abstractNumId="5" w15:restartNumberingAfterBreak="0">
    <w:nsid w:val="22037DD2"/>
    <w:multiLevelType w:val="hybridMultilevel"/>
    <w:tmpl w:val="8698F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1617A"/>
    <w:multiLevelType w:val="multilevel"/>
    <w:tmpl w:val="42CAC77E"/>
    <w:lvl w:ilvl="0">
      <w:start w:val="1"/>
      <w:numFmt w:val="upperRoman"/>
      <w:lvlText w:val="%1."/>
      <w:lvlJc w:val="left"/>
      <w:pPr>
        <w:ind w:left="720" w:hanging="360"/>
      </w:pPr>
      <w:rPr>
        <w:rFonts w:ascii="Century Gothic" w:eastAsia="Times New Roman" w:hAnsi="Century Gothic" w:cs="Arial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libri" w:eastAsia="Times New Roman" w:hAnsi="Calibri" w:cs="Calibri" w:hint="default"/>
        <w:color w:val="auto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AEF249A"/>
    <w:multiLevelType w:val="hybridMultilevel"/>
    <w:tmpl w:val="D9DA02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64A0F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4F1A64"/>
    <w:multiLevelType w:val="hybridMultilevel"/>
    <w:tmpl w:val="DFBA7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3E469D"/>
    <w:multiLevelType w:val="hybridMultilevel"/>
    <w:tmpl w:val="6EC015F8"/>
    <w:name w:val="WW8Num192222"/>
    <w:lvl w:ilvl="0" w:tplc="04150011">
      <w:start w:val="1"/>
      <w:numFmt w:val="decimal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9"/>
  <w:hyphenationZone w:val="425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111"/>
    <w:rsid w:val="0000188A"/>
    <w:rsid w:val="0000336F"/>
    <w:rsid w:val="00006154"/>
    <w:rsid w:val="000137EB"/>
    <w:rsid w:val="00014D77"/>
    <w:rsid w:val="00016289"/>
    <w:rsid w:val="000166A9"/>
    <w:rsid w:val="00023090"/>
    <w:rsid w:val="00024A14"/>
    <w:rsid w:val="00025C21"/>
    <w:rsid w:val="0003058E"/>
    <w:rsid w:val="00031202"/>
    <w:rsid w:val="00035769"/>
    <w:rsid w:val="00036487"/>
    <w:rsid w:val="00041255"/>
    <w:rsid w:val="0004523B"/>
    <w:rsid w:val="000549E9"/>
    <w:rsid w:val="000556E9"/>
    <w:rsid w:val="00060AF6"/>
    <w:rsid w:val="0006677D"/>
    <w:rsid w:val="00067C13"/>
    <w:rsid w:val="000731FB"/>
    <w:rsid w:val="00077E9A"/>
    <w:rsid w:val="000804F4"/>
    <w:rsid w:val="00081585"/>
    <w:rsid w:val="00086D4C"/>
    <w:rsid w:val="0009280F"/>
    <w:rsid w:val="00092AB2"/>
    <w:rsid w:val="000B1AFB"/>
    <w:rsid w:val="000B763B"/>
    <w:rsid w:val="000C1877"/>
    <w:rsid w:val="000C3190"/>
    <w:rsid w:val="000C5282"/>
    <w:rsid w:val="000C6B9D"/>
    <w:rsid w:val="000D0497"/>
    <w:rsid w:val="000D0A17"/>
    <w:rsid w:val="000D1EE8"/>
    <w:rsid w:val="000D335E"/>
    <w:rsid w:val="000E0D60"/>
    <w:rsid w:val="000E18F2"/>
    <w:rsid w:val="000E2421"/>
    <w:rsid w:val="000E2F7A"/>
    <w:rsid w:val="000E3384"/>
    <w:rsid w:val="000E38C6"/>
    <w:rsid w:val="000E51C3"/>
    <w:rsid w:val="000F3DBB"/>
    <w:rsid w:val="00107FBC"/>
    <w:rsid w:val="00112BF0"/>
    <w:rsid w:val="00113442"/>
    <w:rsid w:val="00114DAC"/>
    <w:rsid w:val="00117265"/>
    <w:rsid w:val="001218C3"/>
    <w:rsid w:val="00122A3A"/>
    <w:rsid w:val="001254D6"/>
    <w:rsid w:val="001371CE"/>
    <w:rsid w:val="00140D96"/>
    <w:rsid w:val="00144C58"/>
    <w:rsid w:val="00144F3A"/>
    <w:rsid w:val="00147D51"/>
    <w:rsid w:val="00147E92"/>
    <w:rsid w:val="001528B9"/>
    <w:rsid w:val="00154233"/>
    <w:rsid w:val="0015433C"/>
    <w:rsid w:val="00156474"/>
    <w:rsid w:val="001605FF"/>
    <w:rsid w:val="0016581C"/>
    <w:rsid w:val="00185988"/>
    <w:rsid w:val="00193C64"/>
    <w:rsid w:val="001A1CFD"/>
    <w:rsid w:val="001A3093"/>
    <w:rsid w:val="001A516C"/>
    <w:rsid w:val="001A6946"/>
    <w:rsid w:val="001C4B57"/>
    <w:rsid w:val="001C6136"/>
    <w:rsid w:val="001C7557"/>
    <w:rsid w:val="001C7884"/>
    <w:rsid w:val="001D33AE"/>
    <w:rsid w:val="001D54F7"/>
    <w:rsid w:val="001E773B"/>
    <w:rsid w:val="001F2067"/>
    <w:rsid w:val="001F6317"/>
    <w:rsid w:val="00201AAF"/>
    <w:rsid w:val="00203697"/>
    <w:rsid w:val="00205081"/>
    <w:rsid w:val="00210F00"/>
    <w:rsid w:val="0021431A"/>
    <w:rsid w:val="00217D24"/>
    <w:rsid w:val="00217D5B"/>
    <w:rsid w:val="00220CD6"/>
    <w:rsid w:val="00223FA3"/>
    <w:rsid w:val="00234FFE"/>
    <w:rsid w:val="0023676E"/>
    <w:rsid w:val="00240D60"/>
    <w:rsid w:val="0024473C"/>
    <w:rsid w:val="00245389"/>
    <w:rsid w:val="00245FFF"/>
    <w:rsid w:val="002514A1"/>
    <w:rsid w:val="002555A3"/>
    <w:rsid w:val="0025691A"/>
    <w:rsid w:val="002575B6"/>
    <w:rsid w:val="00261F45"/>
    <w:rsid w:val="00263E47"/>
    <w:rsid w:val="00265F6B"/>
    <w:rsid w:val="002773DB"/>
    <w:rsid w:val="00280F62"/>
    <w:rsid w:val="0028347E"/>
    <w:rsid w:val="002836D8"/>
    <w:rsid w:val="00283AA5"/>
    <w:rsid w:val="00291D14"/>
    <w:rsid w:val="0029747D"/>
    <w:rsid w:val="002A1864"/>
    <w:rsid w:val="002A24F8"/>
    <w:rsid w:val="002A67E7"/>
    <w:rsid w:val="002B38D7"/>
    <w:rsid w:val="002B5AF5"/>
    <w:rsid w:val="002B6232"/>
    <w:rsid w:val="002B7272"/>
    <w:rsid w:val="002E1931"/>
    <w:rsid w:val="002E223B"/>
    <w:rsid w:val="002E2A06"/>
    <w:rsid w:val="002E4ED4"/>
    <w:rsid w:val="002F06A2"/>
    <w:rsid w:val="00301E57"/>
    <w:rsid w:val="003045FC"/>
    <w:rsid w:val="00304A52"/>
    <w:rsid w:val="00317A08"/>
    <w:rsid w:val="003230BB"/>
    <w:rsid w:val="003260EC"/>
    <w:rsid w:val="00326DAF"/>
    <w:rsid w:val="003271F0"/>
    <w:rsid w:val="003325D6"/>
    <w:rsid w:val="00333220"/>
    <w:rsid w:val="003356A5"/>
    <w:rsid w:val="00340177"/>
    <w:rsid w:val="00345AE0"/>
    <w:rsid w:val="00345B2C"/>
    <w:rsid w:val="003465F3"/>
    <w:rsid w:val="003476E0"/>
    <w:rsid w:val="00352855"/>
    <w:rsid w:val="00353B58"/>
    <w:rsid w:val="00355CF6"/>
    <w:rsid w:val="00357ECE"/>
    <w:rsid w:val="0036043D"/>
    <w:rsid w:val="003666CC"/>
    <w:rsid w:val="003671F1"/>
    <w:rsid w:val="0037034D"/>
    <w:rsid w:val="0037088C"/>
    <w:rsid w:val="003719B3"/>
    <w:rsid w:val="0037445C"/>
    <w:rsid w:val="00383F23"/>
    <w:rsid w:val="00385DB0"/>
    <w:rsid w:val="00387617"/>
    <w:rsid w:val="00393D57"/>
    <w:rsid w:val="00396AE1"/>
    <w:rsid w:val="003A13D7"/>
    <w:rsid w:val="003A249D"/>
    <w:rsid w:val="003A29FF"/>
    <w:rsid w:val="003A6487"/>
    <w:rsid w:val="003A6EA3"/>
    <w:rsid w:val="003B03FF"/>
    <w:rsid w:val="003B0A6B"/>
    <w:rsid w:val="003B1DAE"/>
    <w:rsid w:val="003B216C"/>
    <w:rsid w:val="003B5129"/>
    <w:rsid w:val="003C3CA3"/>
    <w:rsid w:val="003C47AF"/>
    <w:rsid w:val="003F666F"/>
    <w:rsid w:val="004002DC"/>
    <w:rsid w:val="00400BBB"/>
    <w:rsid w:val="0040128E"/>
    <w:rsid w:val="00406A5A"/>
    <w:rsid w:val="00406CFC"/>
    <w:rsid w:val="00407D00"/>
    <w:rsid w:val="00412286"/>
    <w:rsid w:val="00414014"/>
    <w:rsid w:val="00417070"/>
    <w:rsid w:val="004219B6"/>
    <w:rsid w:val="0042323A"/>
    <w:rsid w:val="0042353D"/>
    <w:rsid w:val="00424E46"/>
    <w:rsid w:val="00424FB1"/>
    <w:rsid w:val="004325BE"/>
    <w:rsid w:val="004331F5"/>
    <w:rsid w:val="00433A74"/>
    <w:rsid w:val="00434D45"/>
    <w:rsid w:val="00437F23"/>
    <w:rsid w:val="004423D6"/>
    <w:rsid w:val="00444E27"/>
    <w:rsid w:val="00446594"/>
    <w:rsid w:val="00454AA1"/>
    <w:rsid w:val="00456009"/>
    <w:rsid w:val="00467247"/>
    <w:rsid w:val="004727B2"/>
    <w:rsid w:val="00473E21"/>
    <w:rsid w:val="00476DF2"/>
    <w:rsid w:val="00480D50"/>
    <w:rsid w:val="004810C2"/>
    <w:rsid w:val="00482A5E"/>
    <w:rsid w:val="00485423"/>
    <w:rsid w:val="00485E8C"/>
    <w:rsid w:val="00493031"/>
    <w:rsid w:val="004A4401"/>
    <w:rsid w:val="004A56F1"/>
    <w:rsid w:val="004B03ED"/>
    <w:rsid w:val="004B51C7"/>
    <w:rsid w:val="004C2A4B"/>
    <w:rsid w:val="004C39BA"/>
    <w:rsid w:val="004C67A8"/>
    <w:rsid w:val="004D333D"/>
    <w:rsid w:val="004E7F87"/>
    <w:rsid w:val="004F2044"/>
    <w:rsid w:val="004F2FFC"/>
    <w:rsid w:val="004F35BE"/>
    <w:rsid w:val="004F5511"/>
    <w:rsid w:val="004F6F5C"/>
    <w:rsid w:val="004F7853"/>
    <w:rsid w:val="00504982"/>
    <w:rsid w:val="0050569F"/>
    <w:rsid w:val="00505F01"/>
    <w:rsid w:val="00507A7D"/>
    <w:rsid w:val="005109DA"/>
    <w:rsid w:val="0051647B"/>
    <w:rsid w:val="00517A4F"/>
    <w:rsid w:val="00520D1F"/>
    <w:rsid w:val="00521449"/>
    <w:rsid w:val="00521FDF"/>
    <w:rsid w:val="00522BDD"/>
    <w:rsid w:val="00537DAE"/>
    <w:rsid w:val="0054420C"/>
    <w:rsid w:val="005459CE"/>
    <w:rsid w:val="00555F36"/>
    <w:rsid w:val="00556D0D"/>
    <w:rsid w:val="00563E83"/>
    <w:rsid w:val="00563EBB"/>
    <w:rsid w:val="00565299"/>
    <w:rsid w:val="0057130A"/>
    <w:rsid w:val="00571EAD"/>
    <w:rsid w:val="00572149"/>
    <w:rsid w:val="005730C1"/>
    <w:rsid w:val="00577CF5"/>
    <w:rsid w:val="00580328"/>
    <w:rsid w:val="00584FF6"/>
    <w:rsid w:val="0059088D"/>
    <w:rsid w:val="005915CF"/>
    <w:rsid w:val="00591E7F"/>
    <w:rsid w:val="005A08CC"/>
    <w:rsid w:val="005A1022"/>
    <w:rsid w:val="005B23ED"/>
    <w:rsid w:val="005B394A"/>
    <w:rsid w:val="005B5FD3"/>
    <w:rsid w:val="005B7A16"/>
    <w:rsid w:val="005B7CEB"/>
    <w:rsid w:val="005C2F1F"/>
    <w:rsid w:val="005D05F4"/>
    <w:rsid w:val="005D498F"/>
    <w:rsid w:val="005D7842"/>
    <w:rsid w:val="005E6045"/>
    <w:rsid w:val="005F20EE"/>
    <w:rsid w:val="00601A1B"/>
    <w:rsid w:val="00602BB4"/>
    <w:rsid w:val="00617B3A"/>
    <w:rsid w:val="00617CB4"/>
    <w:rsid w:val="006246E3"/>
    <w:rsid w:val="00625F10"/>
    <w:rsid w:val="0063082D"/>
    <w:rsid w:val="0063660F"/>
    <w:rsid w:val="00640778"/>
    <w:rsid w:val="006412D8"/>
    <w:rsid w:val="00641618"/>
    <w:rsid w:val="006449BA"/>
    <w:rsid w:val="00645F1B"/>
    <w:rsid w:val="00653FE9"/>
    <w:rsid w:val="006554D2"/>
    <w:rsid w:val="00656E97"/>
    <w:rsid w:val="00670677"/>
    <w:rsid w:val="006750A7"/>
    <w:rsid w:val="0069232C"/>
    <w:rsid w:val="0069553A"/>
    <w:rsid w:val="006A1D09"/>
    <w:rsid w:val="006A62FB"/>
    <w:rsid w:val="006A7154"/>
    <w:rsid w:val="006C254C"/>
    <w:rsid w:val="006C3297"/>
    <w:rsid w:val="006C555B"/>
    <w:rsid w:val="006C59C0"/>
    <w:rsid w:val="006C633A"/>
    <w:rsid w:val="006D790E"/>
    <w:rsid w:val="006E5C7D"/>
    <w:rsid w:val="006E7F7C"/>
    <w:rsid w:val="006F04A0"/>
    <w:rsid w:val="006F04E7"/>
    <w:rsid w:val="0070158A"/>
    <w:rsid w:val="0071127F"/>
    <w:rsid w:val="007136A2"/>
    <w:rsid w:val="00720180"/>
    <w:rsid w:val="00720D0F"/>
    <w:rsid w:val="00720D89"/>
    <w:rsid w:val="007232C8"/>
    <w:rsid w:val="00723FEF"/>
    <w:rsid w:val="00726429"/>
    <w:rsid w:val="00731CFB"/>
    <w:rsid w:val="007330FD"/>
    <w:rsid w:val="007418E9"/>
    <w:rsid w:val="00745CF1"/>
    <w:rsid w:val="007466F2"/>
    <w:rsid w:val="00750839"/>
    <w:rsid w:val="00753299"/>
    <w:rsid w:val="0075452B"/>
    <w:rsid w:val="00754D1A"/>
    <w:rsid w:val="00755A5F"/>
    <w:rsid w:val="00756106"/>
    <w:rsid w:val="00763E99"/>
    <w:rsid w:val="00764C3C"/>
    <w:rsid w:val="00767827"/>
    <w:rsid w:val="00772D3E"/>
    <w:rsid w:val="00774BD9"/>
    <w:rsid w:val="00780460"/>
    <w:rsid w:val="007816DE"/>
    <w:rsid w:val="00783B4D"/>
    <w:rsid w:val="007958F8"/>
    <w:rsid w:val="00797928"/>
    <w:rsid w:val="007A0186"/>
    <w:rsid w:val="007A0E22"/>
    <w:rsid w:val="007A7F28"/>
    <w:rsid w:val="007B1708"/>
    <w:rsid w:val="007C0CE0"/>
    <w:rsid w:val="007C4243"/>
    <w:rsid w:val="007C44DC"/>
    <w:rsid w:val="007C59EF"/>
    <w:rsid w:val="007C6116"/>
    <w:rsid w:val="007C76E3"/>
    <w:rsid w:val="007D01C0"/>
    <w:rsid w:val="007D599B"/>
    <w:rsid w:val="007D6EA8"/>
    <w:rsid w:val="007E12AD"/>
    <w:rsid w:val="007E316A"/>
    <w:rsid w:val="007E3E13"/>
    <w:rsid w:val="007F2F56"/>
    <w:rsid w:val="007F359A"/>
    <w:rsid w:val="007F451A"/>
    <w:rsid w:val="007F4E85"/>
    <w:rsid w:val="007F78DF"/>
    <w:rsid w:val="008105AA"/>
    <w:rsid w:val="00811E9D"/>
    <w:rsid w:val="00813952"/>
    <w:rsid w:val="00814193"/>
    <w:rsid w:val="00822204"/>
    <w:rsid w:val="0083749B"/>
    <w:rsid w:val="008403CC"/>
    <w:rsid w:val="0084284B"/>
    <w:rsid w:val="00843BA7"/>
    <w:rsid w:val="0084653C"/>
    <w:rsid w:val="00847993"/>
    <w:rsid w:val="0085098C"/>
    <w:rsid w:val="0085422A"/>
    <w:rsid w:val="0085548A"/>
    <w:rsid w:val="008555B6"/>
    <w:rsid w:val="00855A0A"/>
    <w:rsid w:val="008578EB"/>
    <w:rsid w:val="00857D0E"/>
    <w:rsid w:val="00860C44"/>
    <w:rsid w:val="008639E3"/>
    <w:rsid w:val="008643B9"/>
    <w:rsid w:val="00867F2E"/>
    <w:rsid w:val="00872228"/>
    <w:rsid w:val="008722CA"/>
    <w:rsid w:val="00881853"/>
    <w:rsid w:val="008A4863"/>
    <w:rsid w:val="008A64AB"/>
    <w:rsid w:val="008A767A"/>
    <w:rsid w:val="008B1281"/>
    <w:rsid w:val="008B238F"/>
    <w:rsid w:val="008B62C7"/>
    <w:rsid w:val="008C1677"/>
    <w:rsid w:val="008C3792"/>
    <w:rsid w:val="008D0037"/>
    <w:rsid w:val="008D3368"/>
    <w:rsid w:val="008E5BA9"/>
    <w:rsid w:val="008E68F4"/>
    <w:rsid w:val="008F0CC9"/>
    <w:rsid w:val="008F5111"/>
    <w:rsid w:val="008F59B5"/>
    <w:rsid w:val="00901679"/>
    <w:rsid w:val="00906CA9"/>
    <w:rsid w:val="009072C0"/>
    <w:rsid w:val="00910F67"/>
    <w:rsid w:val="009118D4"/>
    <w:rsid w:val="00911B7A"/>
    <w:rsid w:val="009136EE"/>
    <w:rsid w:val="009169FF"/>
    <w:rsid w:val="00924021"/>
    <w:rsid w:val="00927AAE"/>
    <w:rsid w:val="009338F4"/>
    <w:rsid w:val="00950740"/>
    <w:rsid w:val="009533C6"/>
    <w:rsid w:val="009548C2"/>
    <w:rsid w:val="009560B0"/>
    <w:rsid w:val="0096093A"/>
    <w:rsid w:val="00962DC8"/>
    <w:rsid w:val="0096308D"/>
    <w:rsid w:val="00973A9B"/>
    <w:rsid w:val="00973AB5"/>
    <w:rsid w:val="00973CE5"/>
    <w:rsid w:val="00975F01"/>
    <w:rsid w:val="00976686"/>
    <w:rsid w:val="009812D2"/>
    <w:rsid w:val="00983EE8"/>
    <w:rsid w:val="009861D3"/>
    <w:rsid w:val="0098679B"/>
    <w:rsid w:val="00987E18"/>
    <w:rsid w:val="00990965"/>
    <w:rsid w:val="009971D7"/>
    <w:rsid w:val="009A1502"/>
    <w:rsid w:val="009A438C"/>
    <w:rsid w:val="009B51FB"/>
    <w:rsid w:val="009B5655"/>
    <w:rsid w:val="009B787B"/>
    <w:rsid w:val="009C6C31"/>
    <w:rsid w:val="009E1AC6"/>
    <w:rsid w:val="009E2647"/>
    <w:rsid w:val="009E3A0F"/>
    <w:rsid w:val="009E4992"/>
    <w:rsid w:val="009E4ECE"/>
    <w:rsid w:val="009E75FC"/>
    <w:rsid w:val="009F1C0F"/>
    <w:rsid w:val="009F3090"/>
    <w:rsid w:val="009F6BB2"/>
    <w:rsid w:val="009F6D73"/>
    <w:rsid w:val="00A026A3"/>
    <w:rsid w:val="00A07F12"/>
    <w:rsid w:val="00A1137E"/>
    <w:rsid w:val="00A12836"/>
    <w:rsid w:val="00A24853"/>
    <w:rsid w:val="00A32FEF"/>
    <w:rsid w:val="00A36071"/>
    <w:rsid w:val="00A40D57"/>
    <w:rsid w:val="00A60C42"/>
    <w:rsid w:val="00A612B7"/>
    <w:rsid w:val="00A66965"/>
    <w:rsid w:val="00A73C62"/>
    <w:rsid w:val="00A77D5B"/>
    <w:rsid w:val="00A803FA"/>
    <w:rsid w:val="00A8124B"/>
    <w:rsid w:val="00A874B8"/>
    <w:rsid w:val="00A90C4B"/>
    <w:rsid w:val="00A922F2"/>
    <w:rsid w:val="00AA4504"/>
    <w:rsid w:val="00AA5B1A"/>
    <w:rsid w:val="00AB0183"/>
    <w:rsid w:val="00AB0C80"/>
    <w:rsid w:val="00AB15C0"/>
    <w:rsid w:val="00AC2EF1"/>
    <w:rsid w:val="00AD08E0"/>
    <w:rsid w:val="00AD187A"/>
    <w:rsid w:val="00AD4194"/>
    <w:rsid w:val="00AD6905"/>
    <w:rsid w:val="00AD73B7"/>
    <w:rsid w:val="00AE27C3"/>
    <w:rsid w:val="00AE51C2"/>
    <w:rsid w:val="00B00658"/>
    <w:rsid w:val="00B01FFA"/>
    <w:rsid w:val="00B02DCE"/>
    <w:rsid w:val="00B03ACF"/>
    <w:rsid w:val="00B03D2F"/>
    <w:rsid w:val="00B06FC1"/>
    <w:rsid w:val="00B13093"/>
    <w:rsid w:val="00B158E2"/>
    <w:rsid w:val="00B25018"/>
    <w:rsid w:val="00B258AB"/>
    <w:rsid w:val="00B4085A"/>
    <w:rsid w:val="00B42DE3"/>
    <w:rsid w:val="00B44963"/>
    <w:rsid w:val="00B44F4A"/>
    <w:rsid w:val="00B47785"/>
    <w:rsid w:val="00B47F59"/>
    <w:rsid w:val="00B50976"/>
    <w:rsid w:val="00B60BD5"/>
    <w:rsid w:val="00B62265"/>
    <w:rsid w:val="00B62A5E"/>
    <w:rsid w:val="00B64EE6"/>
    <w:rsid w:val="00B64F51"/>
    <w:rsid w:val="00B74B50"/>
    <w:rsid w:val="00B74FD4"/>
    <w:rsid w:val="00B77121"/>
    <w:rsid w:val="00B77446"/>
    <w:rsid w:val="00B94558"/>
    <w:rsid w:val="00B95ED8"/>
    <w:rsid w:val="00BA0473"/>
    <w:rsid w:val="00BA102E"/>
    <w:rsid w:val="00BA29C9"/>
    <w:rsid w:val="00BA5A4C"/>
    <w:rsid w:val="00BC4872"/>
    <w:rsid w:val="00BC582D"/>
    <w:rsid w:val="00BD01A2"/>
    <w:rsid w:val="00BD6961"/>
    <w:rsid w:val="00BE3071"/>
    <w:rsid w:val="00BE448A"/>
    <w:rsid w:val="00BE56BC"/>
    <w:rsid w:val="00BF211B"/>
    <w:rsid w:val="00BF271A"/>
    <w:rsid w:val="00BF6C03"/>
    <w:rsid w:val="00C01F9D"/>
    <w:rsid w:val="00C03876"/>
    <w:rsid w:val="00C04E37"/>
    <w:rsid w:val="00C10680"/>
    <w:rsid w:val="00C14E37"/>
    <w:rsid w:val="00C214B1"/>
    <w:rsid w:val="00C25BCD"/>
    <w:rsid w:val="00C2619C"/>
    <w:rsid w:val="00C2622E"/>
    <w:rsid w:val="00C26A61"/>
    <w:rsid w:val="00C2716C"/>
    <w:rsid w:val="00C30245"/>
    <w:rsid w:val="00C30667"/>
    <w:rsid w:val="00C3327D"/>
    <w:rsid w:val="00C412BD"/>
    <w:rsid w:val="00C50298"/>
    <w:rsid w:val="00C50760"/>
    <w:rsid w:val="00C50B5E"/>
    <w:rsid w:val="00C51FB8"/>
    <w:rsid w:val="00C52023"/>
    <w:rsid w:val="00C520C1"/>
    <w:rsid w:val="00C52DEA"/>
    <w:rsid w:val="00C54182"/>
    <w:rsid w:val="00C54A6C"/>
    <w:rsid w:val="00C552BD"/>
    <w:rsid w:val="00C56912"/>
    <w:rsid w:val="00C57BC2"/>
    <w:rsid w:val="00C60D37"/>
    <w:rsid w:val="00C65746"/>
    <w:rsid w:val="00C66CC5"/>
    <w:rsid w:val="00C8587D"/>
    <w:rsid w:val="00C909ED"/>
    <w:rsid w:val="00C93FF7"/>
    <w:rsid w:val="00C9545C"/>
    <w:rsid w:val="00C97C9C"/>
    <w:rsid w:val="00CA05A4"/>
    <w:rsid w:val="00CA2EEA"/>
    <w:rsid w:val="00CB17F1"/>
    <w:rsid w:val="00CB5EEE"/>
    <w:rsid w:val="00CB661A"/>
    <w:rsid w:val="00CB76D1"/>
    <w:rsid w:val="00CC1049"/>
    <w:rsid w:val="00CC3203"/>
    <w:rsid w:val="00CC4EDF"/>
    <w:rsid w:val="00CC5E5D"/>
    <w:rsid w:val="00CD10BB"/>
    <w:rsid w:val="00CD2697"/>
    <w:rsid w:val="00CD7D20"/>
    <w:rsid w:val="00CE0082"/>
    <w:rsid w:val="00CE0118"/>
    <w:rsid w:val="00CE0661"/>
    <w:rsid w:val="00CE48CB"/>
    <w:rsid w:val="00CE53AD"/>
    <w:rsid w:val="00CE6FD1"/>
    <w:rsid w:val="00CE7FBC"/>
    <w:rsid w:val="00CF0BBE"/>
    <w:rsid w:val="00CF198C"/>
    <w:rsid w:val="00CF211F"/>
    <w:rsid w:val="00CF23E6"/>
    <w:rsid w:val="00CF5519"/>
    <w:rsid w:val="00CF58E4"/>
    <w:rsid w:val="00CF7911"/>
    <w:rsid w:val="00D015E5"/>
    <w:rsid w:val="00D01783"/>
    <w:rsid w:val="00D027A9"/>
    <w:rsid w:val="00D02A4B"/>
    <w:rsid w:val="00D02F5A"/>
    <w:rsid w:val="00D0461E"/>
    <w:rsid w:val="00D06220"/>
    <w:rsid w:val="00D07384"/>
    <w:rsid w:val="00D07A56"/>
    <w:rsid w:val="00D134E7"/>
    <w:rsid w:val="00D1632B"/>
    <w:rsid w:val="00D16AF1"/>
    <w:rsid w:val="00D241D6"/>
    <w:rsid w:val="00D278F1"/>
    <w:rsid w:val="00D30317"/>
    <w:rsid w:val="00D31CFC"/>
    <w:rsid w:val="00D34D27"/>
    <w:rsid w:val="00D440B4"/>
    <w:rsid w:val="00D51E9C"/>
    <w:rsid w:val="00D55082"/>
    <w:rsid w:val="00D613D8"/>
    <w:rsid w:val="00D61A91"/>
    <w:rsid w:val="00D61ED8"/>
    <w:rsid w:val="00D67880"/>
    <w:rsid w:val="00D70EEC"/>
    <w:rsid w:val="00D72828"/>
    <w:rsid w:val="00D74D65"/>
    <w:rsid w:val="00D80D92"/>
    <w:rsid w:val="00D868F2"/>
    <w:rsid w:val="00D92B6A"/>
    <w:rsid w:val="00D94330"/>
    <w:rsid w:val="00DA3B9C"/>
    <w:rsid w:val="00DA4F08"/>
    <w:rsid w:val="00DA70D6"/>
    <w:rsid w:val="00DA7C09"/>
    <w:rsid w:val="00DB1205"/>
    <w:rsid w:val="00DB3677"/>
    <w:rsid w:val="00DB4C59"/>
    <w:rsid w:val="00DB7FBD"/>
    <w:rsid w:val="00DC138F"/>
    <w:rsid w:val="00DC4AB7"/>
    <w:rsid w:val="00DC61DD"/>
    <w:rsid w:val="00DD023B"/>
    <w:rsid w:val="00DD2881"/>
    <w:rsid w:val="00DD5E9F"/>
    <w:rsid w:val="00DD64FD"/>
    <w:rsid w:val="00DE335D"/>
    <w:rsid w:val="00DE5664"/>
    <w:rsid w:val="00DE7741"/>
    <w:rsid w:val="00DF533F"/>
    <w:rsid w:val="00DF6D37"/>
    <w:rsid w:val="00E05404"/>
    <w:rsid w:val="00E06C0F"/>
    <w:rsid w:val="00E12C48"/>
    <w:rsid w:val="00E14575"/>
    <w:rsid w:val="00E15787"/>
    <w:rsid w:val="00E16CC8"/>
    <w:rsid w:val="00E22F8B"/>
    <w:rsid w:val="00E258CA"/>
    <w:rsid w:val="00E3195E"/>
    <w:rsid w:val="00E37512"/>
    <w:rsid w:val="00E405AF"/>
    <w:rsid w:val="00E4297E"/>
    <w:rsid w:val="00E50B28"/>
    <w:rsid w:val="00E51D8A"/>
    <w:rsid w:val="00E57A28"/>
    <w:rsid w:val="00E6434A"/>
    <w:rsid w:val="00E6612B"/>
    <w:rsid w:val="00E73FED"/>
    <w:rsid w:val="00E80DBB"/>
    <w:rsid w:val="00E85174"/>
    <w:rsid w:val="00E8736A"/>
    <w:rsid w:val="00E91EC8"/>
    <w:rsid w:val="00E9259F"/>
    <w:rsid w:val="00E94C98"/>
    <w:rsid w:val="00E956B9"/>
    <w:rsid w:val="00EA0E74"/>
    <w:rsid w:val="00EA1C16"/>
    <w:rsid w:val="00EB2F9D"/>
    <w:rsid w:val="00EB662E"/>
    <w:rsid w:val="00EC1482"/>
    <w:rsid w:val="00EC1B0F"/>
    <w:rsid w:val="00EC3D41"/>
    <w:rsid w:val="00EC627D"/>
    <w:rsid w:val="00ED0425"/>
    <w:rsid w:val="00ED09AE"/>
    <w:rsid w:val="00EE7E9D"/>
    <w:rsid w:val="00EF3970"/>
    <w:rsid w:val="00EF4BAC"/>
    <w:rsid w:val="00EF5EB3"/>
    <w:rsid w:val="00EF6330"/>
    <w:rsid w:val="00F10C5D"/>
    <w:rsid w:val="00F1133C"/>
    <w:rsid w:val="00F2053B"/>
    <w:rsid w:val="00F2499D"/>
    <w:rsid w:val="00F313DD"/>
    <w:rsid w:val="00F565E5"/>
    <w:rsid w:val="00F574E5"/>
    <w:rsid w:val="00F63A30"/>
    <w:rsid w:val="00F74001"/>
    <w:rsid w:val="00F75FE3"/>
    <w:rsid w:val="00F76205"/>
    <w:rsid w:val="00F77AB8"/>
    <w:rsid w:val="00F83136"/>
    <w:rsid w:val="00F831F8"/>
    <w:rsid w:val="00F835A9"/>
    <w:rsid w:val="00F90603"/>
    <w:rsid w:val="00F91070"/>
    <w:rsid w:val="00F9111E"/>
    <w:rsid w:val="00F96C42"/>
    <w:rsid w:val="00FA3C72"/>
    <w:rsid w:val="00FA443E"/>
    <w:rsid w:val="00FB1614"/>
    <w:rsid w:val="00FB20FF"/>
    <w:rsid w:val="00FB2DC8"/>
    <w:rsid w:val="00FB59F5"/>
    <w:rsid w:val="00FB7738"/>
    <w:rsid w:val="00FC08F3"/>
    <w:rsid w:val="00FC105E"/>
    <w:rsid w:val="00FC71AB"/>
    <w:rsid w:val="00FD12D3"/>
    <w:rsid w:val="00FD7206"/>
    <w:rsid w:val="00FE09BC"/>
    <w:rsid w:val="00FE39EE"/>
    <w:rsid w:val="00FF27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,"/>
  <w:listSeparator w:val=";"/>
  <w14:docId w14:val="1D38626E"/>
  <w15:docId w15:val="{DC951479-02F0-4EFF-885E-6F7C80A8C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rsid w:val="001A516C"/>
    <w:pPr>
      <w:suppressAutoHyphens/>
      <w:autoSpaceDN w:val="0"/>
      <w:textAlignment w:val="baseline"/>
    </w:pPr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63E83"/>
    <w:pPr>
      <w:keepNext/>
      <w:keepLines/>
      <w:suppressAutoHyphens w:val="0"/>
      <w:autoSpaceDN/>
      <w:spacing w:before="240"/>
      <w:textAlignment w:val="auto"/>
      <w:outlineLvl w:val="0"/>
    </w:pPr>
    <w:rPr>
      <w:rFonts w:ascii="Cambria" w:hAnsi="Cambria"/>
      <w:color w:val="365F9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E7F7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uiPriority w:val="99"/>
    <w:rsid w:val="001A516C"/>
    <w:pPr>
      <w:tabs>
        <w:tab w:val="center" w:pos="4536"/>
        <w:tab w:val="right" w:pos="9072"/>
      </w:tabs>
    </w:pPr>
  </w:style>
  <w:style w:type="character" w:customStyle="1" w:styleId="StopkaZnak">
    <w:name w:val="Stopka Znak"/>
    <w:uiPriority w:val="99"/>
    <w:rsid w:val="001A516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rsid w:val="001A516C"/>
    <w:rPr>
      <w:rFonts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1A516C"/>
    <w:pPr>
      <w:ind w:left="708"/>
    </w:pPr>
  </w:style>
  <w:style w:type="paragraph" w:styleId="Nagwek">
    <w:name w:val="header"/>
    <w:basedOn w:val="Normalny"/>
    <w:uiPriority w:val="99"/>
    <w:rsid w:val="001A51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uiPriority w:val="99"/>
    <w:rsid w:val="001A516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1A516C"/>
    <w:pPr>
      <w:spacing w:before="100" w:after="100"/>
    </w:pPr>
  </w:style>
  <w:style w:type="character" w:styleId="Hipercze">
    <w:name w:val="Hyperlink"/>
    <w:rsid w:val="001A516C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461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461E"/>
    <w:rPr>
      <w:rFonts w:ascii="Tahoma" w:eastAsia="Times New Roman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E4992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9E4992"/>
    <w:rPr>
      <w:rFonts w:ascii="Times New Roman" w:eastAsia="Times New Roman" w:hAnsi="Times New Roman"/>
    </w:rPr>
  </w:style>
  <w:style w:type="character" w:styleId="Odwoanieprzypisudolnego">
    <w:name w:val="footnote reference"/>
    <w:uiPriority w:val="99"/>
    <w:unhideWhenUsed/>
    <w:rsid w:val="009E4992"/>
    <w:rPr>
      <w:vertAlign w:val="superscript"/>
    </w:rPr>
  </w:style>
  <w:style w:type="character" w:styleId="Odwoaniedokomentarza">
    <w:name w:val="annotation reference"/>
    <w:unhideWhenUsed/>
    <w:rsid w:val="007A0E2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7A0E22"/>
    <w:rPr>
      <w:sz w:val="20"/>
      <w:szCs w:val="20"/>
    </w:rPr>
  </w:style>
  <w:style w:type="character" w:customStyle="1" w:styleId="TekstkomentarzaZnak">
    <w:name w:val="Tekst komentarza Znak"/>
    <w:link w:val="Tekstkomentarza"/>
    <w:rsid w:val="007A0E22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0E2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A0E22"/>
    <w:rPr>
      <w:rFonts w:ascii="Times New Roman" w:eastAsia="Times New Roman" w:hAnsi="Times New Roman"/>
      <w:b/>
      <w:b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17D24"/>
    <w:rPr>
      <w:b/>
      <w:bCs/>
      <w:sz w:val="20"/>
      <w:szCs w:val="20"/>
    </w:rPr>
  </w:style>
  <w:style w:type="character" w:customStyle="1" w:styleId="Nagwek1Znak">
    <w:name w:val="Nagłówek 1 Znak"/>
    <w:link w:val="Nagwek1"/>
    <w:rsid w:val="00563E83"/>
    <w:rPr>
      <w:rFonts w:ascii="Cambria" w:eastAsia="Times New Roman" w:hAnsi="Cambria"/>
      <w:color w:val="365F91"/>
      <w:sz w:val="32"/>
      <w:szCs w:val="32"/>
    </w:rPr>
  </w:style>
  <w:style w:type="character" w:customStyle="1" w:styleId="Nierozpoznanawzmianka1">
    <w:name w:val="Nierozpoznana wzmianka1"/>
    <w:uiPriority w:val="99"/>
    <w:semiHidden/>
    <w:unhideWhenUsed/>
    <w:rsid w:val="006E7F7C"/>
    <w:rPr>
      <w:color w:val="605E5C"/>
      <w:shd w:val="clear" w:color="auto" w:fill="E1DFDD"/>
    </w:rPr>
  </w:style>
  <w:style w:type="character" w:customStyle="1" w:styleId="Nagwek3Znak">
    <w:name w:val="Nagłówek 3 Znak"/>
    <w:link w:val="Nagwek3"/>
    <w:uiPriority w:val="9"/>
    <w:semiHidden/>
    <w:rsid w:val="006E7F7C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AkapitzlistZnak">
    <w:name w:val="Akapit z listą Znak"/>
    <w:link w:val="Akapitzlist"/>
    <w:uiPriority w:val="34"/>
    <w:rsid w:val="00755A5F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0B763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Tabela-Siatka">
    <w:name w:val="Table Grid"/>
    <w:basedOn w:val="Standardowy"/>
    <w:uiPriority w:val="59"/>
    <w:rsid w:val="00E054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rsid w:val="00AA4504"/>
    <w:pPr>
      <w:autoSpaceDN/>
      <w:spacing w:after="120"/>
      <w:ind w:left="283"/>
      <w:textAlignment w:val="auto"/>
    </w:pPr>
    <w:rPr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A4504"/>
    <w:rPr>
      <w:rFonts w:ascii="Times New Roman" w:eastAsia="Times New Roman" w:hAnsi="Times New Roman"/>
      <w:sz w:val="24"/>
      <w:szCs w:val="24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66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ontakt@zzw.waw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EEAC5-7C89-4A64-9764-6A84690D4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1106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7730</CharactersWithSpaces>
  <SharedDoc>false</SharedDoc>
  <HLinks>
    <vt:vector size="6" baseType="variant">
      <vt:variant>
        <vt:i4>983137</vt:i4>
      </vt:variant>
      <vt:variant>
        <vt:i4>0</vt:i4>
      </vt:variant>
      <vt:variant>
        <vt:i4>0</vt:i4>
      </vt:variant>
      <vt:variant>
        <vt:i4>5</vt:i4>
      </vt:variant>
      <vt:variant>
        <vt:lpwstr>mailto:kontakt@zzw.waw.pl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Wicik Małgorzata</cp:lastModifiedBy>
  <cp:revision>9</cp:revision>
  <cp:lastPrinted>2018-07-12T11:47:00Z</cp:lastPrinted>
  <dcterms:created xsi:type="dcterms:W3CDTF">2020-06-23T15:22:00Z</dcterms:created>
  <dcterms:modified xsi:type="dcterms:W3CDTF">2020-07-09T11:31:00Z</dcterms:modified>
</cp:coreProperties>
</file>