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A9A" w:rsidRPr="002E5D03" w:rsidRDefault="002B3A9A" w:rsidP="009917F8">
      <w:pPr>
        <w:pStyle w:val="Nagwek1"/>
        <w:rPr>
          <w:rFonts w:ascii="Open Sans" w:eastAsiaTheme="minorEastAsia" w:hAnsi="Open Sans" w:cs="Times New Roman"/>
          <w:i/>
          <w:iCs/>
          <w:sz w:val="20"/>
          <w:szCs w:val="20"/>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39" w:lineRule="auto"/>
        <w:jc w:val="center"/>
        <w:rPr>
          <w:rFonts w:ascii="Open Sans" w:eastAsiaTheme="minorEastAsia" w:hAnsi="Open Sans" w:cs="Times New Roman"/>
          <w:sz w:val="24"/>
          <w:szCs w:val="24"/>
          <w:lang w:eastAsia="pl-PL"/>
        </w:rPr>
      </w:pPr>
      <w:r w:rsidRPr="002E5D03">
        <w:rPr>
          <w:rFonts w:ascii="Open Sans" w:eastAsiaTheme="minorEastAsia" w:hAnsi="Open Sans" w:cs="Times New Roman"/>
          <w:b/>
          <w:bCs/>
          <w:sz w:val="44"/>
          <w:szCs w:val="44"/>
          <w:lang w:eastAsia="pl-PL"/>
        </w:rPr>
        <w:t>Specyfikacja Istotnych Warunków Zamówienia</w:t>
      </w:r>
    </w:p>
    <w:p w:rsidR="002B3A9A" w:rsidRPr="002E5D03" w:rsidRDefault="002B3A9A" w:rsidP="002B3A9A">
      <w:pPr>
        <w:widowControl w:val="0"/>
        <w:autoSpaceDE w:val="0"/>
        <w:autoSpaceDN w:val="0"/>
        <w:adjustRightInd w:val="0"/>
        <w:spacing w:after="0" w:line="3" w:lineRule="exact"/>
        <w:jc w:val="center"/>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40" w:lineRule="auto"/>
        <w:jc w:val="center"/>
        <w:rPr>
          <w:rFonts w:ascii="Open Sans" w:eastAsiaTheme="minorEastAsia" w:hAnsi="Open Sans" w:cs="Times New Roman"/>
          <w:sz w:val="24"/>
          <w:szCs w:val="24"/>
          <w:lang w:eastAsia="pl-PL"/>
        </w:rPr>
      </w:pPr>
      <w:r w:rsidRPr="002E5D03">
        <w:rPr>
          <w:rFonts w:ascii="Open Sans" w:eastAsiaTheme="minorEastAsia" w:hAnsi="Open Sans" w:cs="Times New Roman"/>
          <w:b/>
          <w:bCs/>
          <w:sz w:val="44"/>
          <w:szCs w:val="44"/>
          <w:lang w:eastAsia="pl-PL"/>
        </w:rPr>
        <w:t>(SIWZ)</w:t>
      </w:r>
    </w:p>
    <w:p w:rsidR="002B3A9A" w:rsidRPr="002E5D03" w:rsidRDefault="002B3A9A" w:rsidP="002B3A9A">
      <w:pPr>
        <w:widowControl w:val="0"/>
        <w:autoSpaceDE w:val="0"/>
        <w:autoSpaceDN w:val="0"/>
        <w:adjustRightInd w:val="0"/>
        <w:spacing w:after="0" w:line="277" w:lineRule="exact"/>
        <w:jc w:val="center"/>
        <w:rPr>
          <w:rFonts w:ascii="Open Sans" w:eastAsiaTheme="minorEastAsia" w:hAnsi="Open Sans" w:cs="Times New Roman"/>
          <w:sz w:val="24"/>
          <w:szCs w:val="24"/>
          <w:lang w:eastAsia="pl-PL"/>
        </w:rPr>
      </w:pPr>
    </w:p>
    <w:p w:rsidR="002B3A9A" w:rsidRPr="002E5D03" w:rsidRDefault="002B3A9A" w:rsidP="002B3A9A">
      <w:pPr>
        <w:widowControl w:val="0"/>
        <w:overflowPunct w:val="0"/>
        <w:autoSpaceDE w:val="0"/>
        <w:autoSpaceDN w:val="0"/>
        <w:adjustRightInd w:val="0"/>
        <w:spacing w:after="0" w:line="239" w:lineRule="auto"/>
        <w:jc w:val="center"/>
        <w:rPr>
          <w:rFonts w:ascii="Open Sans" w:eastAsiaTheme="minorEastAsia" w:hAnsi="Open Sans" w:cs="Times New Roman"/>
          <w:sz w:val="24"/>
          <w:szCs w:val="24"/>
          <w:lang w:eastAsia="pl-PL"/>
        </w:rPr>
      </w:pPr>
      <w:r w:rsidRPr="002E5D03">
        <w:rPr>
          <w:rFonts w:ascii="Open Sans" w:eastAsiaTheme="minorEastAsia" w:hAnsi="Open Sans" w:cs="Times New Roman"/>
          <w:b/>
          <w:bCs/>
          <w:sz w:val="24"/>
          <w:szCs w:val="24"/>
          <w:lang w:eastAsia="pl-PL"/>
        </w:rPr>
        <w:t>w postępowaniu o udzielenie zamówienia publicznego prowadzonym w trybie przetargu nieogranicz</w:t>
      </w:r>
      <w:r w:rsidR="009C753E">
        <w:rPr>
          <w:rFonts w:ascii="Open Sans" w:eastAsiaTheme="minorEastAsia" w:hAnsi="Open Sans" w:cs="Times New Roman"/>
          <w:b/>
          <w:bCs/>
          <w:sz w:val="24"/>
          <w:szCs w:val="24"/>
          <w:lang w:eastAsia="pl-PL"/>
        </w:rPr>
        <w:t>onego o wartości zamówienia nie</w:t>
      </w:r>
      <w:r w:rsidRPr="002E5D03">
        <w:rPr>
          <w:rFonts w:ascii="Open Sans" w:eastAsiaTheme="minorEastAsia" w:hAnsi="Open Sans" w:cs="Times New Roman"/>
          <w:b/>
          <w:bCs/>
          <w:sz w:val="24"/>
          <w:szCs w:val="24"/>
          <w:lang w:eastAsia="pl-PL"/>
        </w:rPr>
        <w:t xml:space="preserve">przekraczającej, wyrażonej w złotych, równowartość kwoty </w:t>
      </w:r>
      <w:r w:rsidR="006C3ED1">
        <w:rPr>
          <w:rFonts w:ascii="Open Sans" w:eastAsiaTheme="minorEastAsia" w:hAnsi="Open Sans" w:cs="Times New Roman"/>
          <w:b/>
          <w:bCs/>
          <w:sz w:val="24"/>
          <w:szCs w:val="24"/>
          <w:lang w:eastAsia="pl-PL"/>
        </w:rPr>
        <w:t>2</w:t>
      </w:r>
      <w:r w:rsidR="009E0B55">
        <w:rPr>
          <w:rFonts w:ascii="Open Sans" w:eastAsiaTheme="minorEastAsia" w:hAnsi="Open Sans" w:cs="Times New Roman"/>
          <w:b/>
          <w:bCs/>
          <w:sz w:val="24"/>
          <w:szCs w:val="24"/>
          <w:lang w:eastAsia="pl-PL"/>
        </w:rPr>
        <w:t>14</w:t>
      </w:r>
      <w:r w:rsidR="006C3ED1">
        <w:rPr>
          <w:rFonts w:ascii="Open Sans" w:eastAsiaTheme="minorEastAsia" w:hAnsi="Open Sans" w:cs="Times New Roman"/>
          <w:b/>
          <w:bCs/>
          <w:sz w:val="24"/>
          <w:szCs w:val="24"/>
          <w:lang w:eastAsia="pl-PL"/>
        </w:rPr>
        <w:t xml:space="preserve"> 000 </w:t>
      </w:r>
      <w:r w:rsidRPr="002E5D03">
        <w:rPr>
          <w:rFonts w:ascii="Open Sans" w:eastAsiaTheme="minorEastAsia" w:hAnsi="Open Sans" w:cs="Times New Roman"/>
          <w:b/>
          <w:bCs/>
          <w:sz w:val="24"/>
          <w:szCs w:val="24"/>
          <w:lang w:eastAsia="pl-PL"/>
        </w:rPr>
        <w:t>euro.</w:t>
      </w:r>
    </w:p>
    <w:p w:rsidR="002B3A9A" w:rsidRPr="002E5D03" w:rsidRDefault="002B3A9A" w:rsidP="002B3A9A">
      <w:pPr>
        <w:widowControl w:val="0"/>
        <w:autoSpaceDE w:val="0"/>
        <w:autoSpaceDN w:val="0"/>
        <w:adjustRightInd w:val="0"/>
        <w:spacing w:after="0" w:line="200" w:lineRule="exact"/>
        <w:jc w:val="center"/>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jc w:val="center"/>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jc w:val="center"/>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351"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40" w:lineRule="auto"/>
        <w:jc w:val="center"/>
        <w:rPr>
          <w:rFonts w:ascii="Open Sans" w:eastAsiaTheme="minorEastAsia" w:hAnsi="Open Sans" w:cs="Times New Roman"/>
          <w:sz w:val="24"/>
          <w:szCs w:val="24"/>
          <w:lang w:eastAsia="pl-PL"/>
        </w:rPr>
      </w:pPr>
      <w:r w:rsidRPr="002E5D03">
        <w:rPr>
          <w:rFonts w:ascii="Open Sans" w:eastAsiaTheme="minorEastAsia" w:hAnsi="Open Sans" w:cs="Times New Roman"/>
          <w:b/>
          <w:bCs/>
          <w:sz w:val="32"/>
          <w:szCs w:val="32"/>
          <w:lang w:eastAsia="pl-PL"/>
        </w:rPr>
        <w:t>Przedmiot zamówienia:</w:t>
      </w:r>
    </w:p>
    <w:p w:rsidR="002B3A9A" w:rsidRPr="002E5D03" w:rsidRDefault="002B3A9A" w:rsidP="002B3A9A">
      <w:pPr>
        <w:widowControl w:val="0"/>
        <w:autoSpaceDE w:val="0"/>
        <w:autoSpaceDN w:val="0"/>
        <w:adjustRightInd w:val="0"/>
        <w:spacing w:after="0" w:line="200" w:lineRule="exact"/>
        <w:jc w:val="center"/>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jc w:val="center"/>
        <w:rPr>
          <w:rFonts w:ascii="Open Sans" w:eastAsiaTheme="minorEastAsia" w:hAnsi="Open Sans" w:cs="Times New Roman"/>
          <w:sz w:val="24"/>
          <w:szCs w:val="24"/>
          <w:lang w:eastAsia="pl-PL"/>
        </w:rPr>
      </w:pPr>
    </w:p>
    <w:p w:rsidR="002B3A9A" w:rsidRPr="00C62354" w:rsidRDefault="002B3A9A" w:rsidP="00C62354">
      <w:pPr>
        <w:widowControl w:val="0"/>
        <w:autoSpaceDE w:val="0"/>
        <w:autoSpaceDN w:val="0"/>
        <w:adjustRightInd w:val="0"/>
        <w:spacing w:after="0" w:line="244" w:lineRule="exact"/>
        <w:jc w:val="center"/>
        <w:rPr>
          <w:rFonts w:ascii="Open Sans" w:eastAsiaTheme="minorEastAsia" w:hAnsi="Open Sans" w:cs="Times New Roman"/>
          <w:b/>
          <w:sz w:val="32"/>
          <w:szCs w:val="32"/>
          <w:lang w:eastAsia="pl-PL"/>
        </w:rPr>
      </w:pPr>
    </w:p>
    <w:p w:rsidR="00C62354" w:rsidRPr="00C62354" w:rsidRDefault="00C62354" w:rsidP="00365FC3">
      <w:pPr>
        <w:spacing w:beforeLines="20" w:before="48" w:afterLines="20" w:after="48"/>
        <w:ind w:left="426"/>
        <w:jc w:val="center"/>
        <w:rPr>
          <w:rFonts w:ascii="Open Sans" w:hAnsi="Open Sans" w:cs="Open Sans"/>
          <w:b/>
          <w:sz w:val="28"/>
          <w:szCs w:val="28"/>
        </w:rPr>
      </w:pPr>
      <w:r>
        <w:rPr>
          <w:rFonts w:ascii="Open Sans" w:hAnsi="Open Sans" w:cs="Open Sans"/>
          <w:b/>
          <w:sz w:val="28"/>
          <w:szCs w:val="28"/>
        </w:rPr>
        <w:t>„</w:t>
      </w:r>
      <w:r w:rsidRPr="00C62354">
        <w:rPr>
          <w:rFonts w:ascii="Open Sans" w:hAnsi="Open Sans" w:cs="Open Sans"/>
          <w:b/>
          <w:sz w:val="28"/>
          <w:szCs w:val="28"/>
        </w:rPr>
        <w:t>Konserwacja, interwencyjne uzupełnianie, demontaż, przechowanie i montaż zimowych zabezpieczeń roślin chroniących przed zimowym zasoleniem w pasach drogowych dróg krajowych, wojewódzkich i powiatowych m.st. Warszawy</w:t>
      </w:r>
      <w:r>
        <w:rPr>
          <w:rFonts w:ascii="Open Sans" w:hAnsi="Open Sans" w:cs="Open Sans"/>
          <w:b/>
          <w:sz w:val="28"/>
          <w:szCs w:val="28"/>
        </w:rPr>
        <w:t>”</w:t>
      </w:r>
    </w:p>
    <w:p w:rsidR="002B3A9A" w:rsidRPr="002E5D03" w:rsidRDefault="002B3A9A" w:rsidP="002B3A9A">
      <w:pPr>
        <w:widowControl w:val="0"/>
        <w:autoSpaceDE w:val="0"/>
        <w:autoSpaceDN w:val="0"/>
        <w:adjustRightInd w:val="0"/>
        <w:spacing w:after="0" w:line="200" w:lineRule="exact"/>
        <w:jc w:val="center"/>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62"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40" w:lineRule="auto"/>
        <w:jc w:val="center"/>
        <w:rPr>
          <w:rFonts w:ascii="Open Sans" w:eastAsiaTheme="minorEastAsia" w:hAnsi="Open Sans" w:cs="Times New Roman"/>
          <w:sz w:val="24"/>
          <w:szCs w:val="24"/>
          <w:lang w:eastAsia="pl-PL"/>
        </w:rPr>
      </w:pPr>
      <w:r w:rsidRPr="002E5D03">
        <w:rPr>
          <w:rFonts w:ascii="Open Sans" w:eastAsiaTheme="minorEastAsia" w:hAnsi="Open Sans" w:cs="Times New Roman"/>
          <w:b/>
          <w:bCs/>
          <w:sz w:val="32"/>
          <w:szCs w:val="32"/>
          <w:lang w:eastAsia="pl-PL"/>
        </w:rPr>
        <w:t>Nr sprawy:</w:t>
      </w:r>
    </w:p>
    <w:p w:rsidR="002B3A9A" w:rsidRPr="002E5D03" w:rsidRDefault="002B3A9A" w:rsidP="002B3A9A">
      <w:pPr>
        <w:widowControl w:val="0"/>
        <w:autoSpaceDE w:val="0"/>
        <w:autoSpaceDN w:val="0"/>
        <w:adjustRightInd w:val="0"/>
        <w:spacing w:after="0" w:line="184" w:lineRule="exact"/>
        <w:jc w:val="center"/>
        <w:rPr>
          <w:rFonts w:ascii="Open Sans" w:eastAsiaTheme="minorEastAsia" w:hAnsi="Open Sans" w:cs="Times New Roman"/>
          <w:sz w:val="24"/>
          <w:szCs w:val="24"/>
          <w:lang w:eastAsia="pl-PL"/>
        </w:rPr>
      </w:pPr>
    </w:p>
    <w:p w:rsidR="002B3A9A" w:rsidRPr="002E5D03" w:rsidRDefault="009E0B55" w:rsidP="002B3A9A">
      <w:pPr>
        <w:widowControl w:val="0"/>
        <w:autoSpaceDE w:val="0"/>
        <w:autoSpaceDN w:val="0"/>
        <w:adjustRightInd w:val="0"/>
        <w:spacing w:after="0" w:line="240" w:lineRule="auto"/>
        <w:jc w:val="center"/>
        <w:rPr>
          <w:rFonts w:ascii="Open Sans" w:eastAsiaTheme="minorEastAsia" w:hAnsi="Open Sans" w:cs="Times New Roman"/>
          <w:sz w:val="24"/>
          <w:szCs w:val="24"/>
          <w:lang w:eastAsia="pl-PL"/>
        </w:rPr>
      </w:pPr>
      <w:r>
        <w:rPr>
          <w:rFonts w:ascii="Open Sans" w:eastAsiaTheme="minorEastAsia" w:hAnsi="Open Sans" w:cs="Times New Roman"/>
          <w:b/>
          <w:bCs/>
          <w:sz w:val="32"/>
          <w:szCs w:val="32"/>
          <w:lang w:eastAsia="pl-PL"/>
        </w:rPr>
        <w:t>10</w:t>
      </w:r>
      <w:r w:rsidR="009A4A51">
        <w:rPr>
          <w:rFonts w:ascii="Open Sans" w:eastAsiaTheme="minorEastAsia" w:hAnsi="Open Sans" w:cs="Times New Roman"/>
          <w:b/>
          <w:bCs/>
          <w:sz w:val="32"/>
          <w:szCs w:val="32"/>
          <w:lang w:eastAsia="pl-PL"/>
        </w:rPr>
        <w:t>/PN/20</w:t>
      </w:r>
      <w:r>
        <w:rPr>
          <w:rFonts w:ascii="Open Sans" w:eastAsiaTheme="minorEastAsia" w:hAnsi="Open Sans" w:cs="Times New Roman"/>
          <w:b/>
          <w:bCs/>
          <w:sz w:val="32"/>
          <w:szCs w:val="32"/>
          <w:lang w:eastAsia="pl-PL"/>
        </w:rPr>
        <w:t>20</w:t>
      </w: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557B62" w:rsidRPr="002E5D03" w:rsidRDefault="00557B62"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9E0B55" w:rsidRDefault="009E0B55"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9E0B55" w:rsidRDefault="009E0B55"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903201">
      <w:pPr>
        <w:widowControl w:val="0"/>
        <w:autoSpaceDE w:val="0"/>
        <w:autoSpaceDN w:val="0"/>
        <w:adjustRightInd w:val="0"/>
        <w:spacing w:after="0" w:line="200" w:lineRule="exact"/>
        <w:jc w:val="center"/>
        <w:rPr>
          <w:rFonts w:ascii="Open Sans" w:eastAsiaTheme="minorEastAsia" w:hAnsi="Open Sans" w:cs="Times New Roman"/>
          <w:sz w:val="24"/>
          <w:szCs w:val="24"/>
          <w:lang w:eastAsia="pl-PL"/>
        </w:rPr>
      </w:pPr>
    </w:p>
    <w:p w:rsidR="002B3A9A" w:rsidRPr="002E5D03" w:rsidRDefault="002B3A9A" w:rsidP="00C62354">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Default="002B3A9A" w:rsidP="00903201">
      <w:pPr>
        <w:widowControl w:val="0"/>
        <w:autoSpaceDE w:val="0"/>
        <w:autoSpaceDN w:val="0"/>
        <w:adjustRightInd w:val="0"/>
        <w:spacing w:after="0" w:line="239" w:lineRule="auto"/>
        <w:jc w:val="center"/>
        <w:rPr>
          <w:rFonts w:ascii="Open Sans" w:eastAsiaTheme="minorEastAsia" w:hAnsi="Open Sans" w:cs="Times New Roman"/>
          <w:b/>
          <w:bCs/>
          <w:sz w:val="28"/>
          <w:szCs w:val="28"/>
          <w:lang w:eastAsia="pl-PL"/>
        </w:rPr>
      </w:pPr>
      <w:r w:rsidRPr="002E5D03">
        <w:rPr>
          <w:rFonts w:ascii="Open Sans" w:eastAsiaTheme="minorEastAsia" w:hAnsi="Open Sans" w:cs="Times New Roman"/>
          <w:b/>
          <w:bCs/>
          <w:sz w:val="28"/>
          <w:szCs w:val="28"/>
          <w:lang w:eastAsia="pl-PL"/>
        </w:rPr>
        <w:t xml:space="preserve">Warszawa, </w:t>
      </w:r>
      <w:r w:rsidR="009E0B55">
        <w:rPr>
          <w:rFonts w:ascii="Open Sans" w:eastAsiaTheme="minorEastAsia" w:hAnsi="Open Sans" w:cs="Times New Roman"/>
          <w:b/>
          <w:bCs/>
          <w:sz w:val="28"/>
          <w:szCs w:val="28"/>
          <w:lang w:eastAsia="pl-PL"/>
        </w:rPr>
        <w:t>marzec</w:t>
      </w:r>
      <w:r w:rsidR="00C62354">
        <w:rPr>
          <w:rFonts w:ascii="Open Sans" w:eastAsiaTheme="minorEastAsia" w:hAnsi="Open Sans" w:cs="Times New Roman"/>
          <w:b/>
          <w:bCs/>
          <w:sz w:val="28"/>
          <w:szCs w:val="28"/>
          <w:lang w:eastAsia="pl-PL"/>
        </w:rPr>
        <w:t xml:space="preserve"> </w:t>
      </w:r>
      <w:r w:rsidR="00903201" w:rsidRPr="002E5D03">
        <w:rPr>
          <w:rFonts w:ascii="Open Sans" w:eastAsiaTheme="minorEastAsia" w:hAnsi="Open Sans" w:cs="Times New Roman"/>
          <w:b/>
          <w:bCs/>
          <w:sz w:val="28"/>
          <w:szCs w:val="28"/>
          <w:lang w:eastAsia="pl-PL"/>
        </w:rPr>
        <w:t>20</w:t>
      </w:r>
      <w:r w:rsidR="009E0B55">
        <w:rPr>
          <w:rFonts w:ascii="Open Sans" w:eastAsiaTheme="minorEastAsia" w:hAnsi="Open Sans" w:cs="Times New Roman"/>
          <w:b/>
          <w:bCs/>
          <w:sz w:val="28"/>
          <w:szCs w:val="28"/>
          <w:lang w:eastAsia="pl-PL"/>
        </w:rPr>
        <w:t>20</w:t>
      </w:r>
      <w:r w:rsidR="00903201" w:rsidRPr="002E5D03">
        <w:rPr>
          <w:rFonts w:ascii="Open Sans" w:eastAsiaTheme="minorEastAsia" w:hAnsi="Open Sans" w:cs="Times New Roman"/>
          <w:b/>
          <w:bCs/>
          <w:sz w:val="28"/>
          <w:szCs w:val="28"/>
          <w:lang w:eastAsia="pl-PL"/>
        </w:rPr>
        <w:t xml:space="preserve"> r</w:t>
      </w:r>
      <w:r w:rsidR="002E5D03" w:rsidRPr="002E5D03">
        <w:rPr>
          <w:rFonts w:ascii="Open Sans" w:eastAsiaTheme="minorEastAsia" w:hAnsi="Open Sans" w:cs="Times New Roman"/>
          <w:b/>
          <w:bCs/>
          <w:sz w:val="28"/>
          <w:szCs w:val="28"/>
          <w:lang w:eastAsia="pl-PL"/>
        </w:rPr>
        <w:t>.</w:t>
      </w:r>
    </w:p>
    <w:p w:rsidR="00903201" w:rsidRPr="002E5D03" w:rsidRDefault="00903201" w:rsidP="00903201">
      <w:pPr>
        <w:widowControl w:val="0"/>
        <w:autoSpaceDE w:val="0"/>
        <w:autoSpaceDN w:val="0"/>
        <w:adjustRightInd w:val="0"/>
        <w:spacing w:after="0" w:line="239" w:lineRule="auto"/>
        <w:rPr>
          <w:rFonts w:ascii="Open Sans" w:eastAsiaTheme="minorEastAsia" w:hAnsi="Open Sans" w:cs="Times New Roman"/>
          <w:sz w:val="24"/>
          <w:szCs w:val="24"/>
          <w:lang w:eastAsia="pl-PL"/>
        </w:rPr>
      </w:pPr>
    </w:p>
    <w:p w:rsidR="002B3A9A" w:rsidRPr="0095183D" w:rsidRDefault="002B3A9A" w:rsidP="002E5D03">
      <w:pPr>
        <w:pStyle w:val="Akapitzlist"/>
        <w:widowControl w:val="0"/>
        <w:numPr>
          <w:ilvl w:val="0"/>
          <w:numId w:val="4"/>
        </w:numPr>
        <w:tabs>
          <w:tab w:val="left" w:pos="523"/>
        </w:tabs>
        <w:autoSpaceDE w:val="0"/>
        <w:autoSpaceDN w:val="0"/>
        <w:adjustRightInd w:val="0"/>
        <w:spacing w:after="0" w:line="240" w:lineRule="auto"/>
        <w:rPr>
          <w:rFonts w:ascii="Open Sans" w:eastAsiaTheme="minorEastAsia" w:hAnsi="Open Sans" w:cs="Open Sans"/>
          <w:b/>
          <w:bCs/>
          <w:sz w:val="20"/>
          <w:szCs w:val="20"/>
          <w:lang w:eastAsia="pl-PL"/>
        </w:rPr>
      </w:pPr>
      <w:r w:rsidRPr="0095183D">
        <w:rPr>
          <w:rFonts w:ascii="Open Sans" w:eastAsiaTheme="minorEastAsia" w:hAnsi="Open Sans" w:cs="Open Sans"/>
          <w:b/>
          <w:bCs/>
          <w:sz w:val="20"/>
          <w:szCs w:val="20"/>
          <w:lang w:eastAsia="pl-PL"/>
        </w:rPr>
        <w:t>NAZWA ORAZ ADRES ZAMAWIAJĄCEGO.</w:t>
      </w:r>
    </w:p>
    <w:p w:rsidR="002E5D03" w:rsidRPr="0095183D" w:rsidRDefault="002E5D03" w:rsidP="002E5D03">
      <w:pPr>
        <w:pStyle w:val="Akapitzlist"/>
        <w:widowControl w:val="0"/>
        <w:tabs>
          <w:tab w:val="left" w:pos="523"/>
        </w:tabs>
        <w:autoSpaceDE w:val="0"/>
        <w:autoSpaceDN w:val="0"/>
        <w:adjustRightInd w:val="0"/>
        <w:spacing w:after="0" w:line="240" w:lineRule="auto"/>
        <w:rPr>
          <w:rFonts w:ascii="Open Sans" w:eastAsiaTheme="minorEastAsia" w:hAnsi="Open Sans" w:cs="Open Sans"/>
          <w:b/>
          <w:bCs/>
          <w:sz w:val="20"/>
          <w:szCs w:val="20"/>
          <w:lang w:eastAsia="pl-PL"/>
        </w:rPr>
      </w:pPr>
    </w:p>
    <w:p w:rsidR="002B3A9A" w:rsidRPr="0095183D" w:rsidRDefault="002B3A9A" w:rsidP="002B3A9A">
      <w:pPr>
        <w:widowControl w:val="0"/>
        <w:autoSpaceDE w:val="0"/>
        <w:autoSpaceDN w:val="0"/>
        <w:adjustRightInd w:val="0"/>
        <w:spacing w:after="0" w:line="5" w:lineRule="exact"/>
        <w:rPr>
          <w:rFonts w:ascii="Open Sans" w:eastAsiaTheme="minorEastAsia" w:hAnsi="Open Sans" w:cs="Open Sans"/>
          <w:sz w:val="20"/>
          <w:szCs w:val="20"/>
          <w:lang w:eastAsia="pl-PL"/>
        </w:rPr>
      </w:pPr>
    </w:p>
    <w:p w:rsidR="002B3A9A" w:rsidRPr="0095183D" w:rsidRDefault="002B3A9A" w:rsidP="002B3A9A">
      <w:pPr>
        <w:widowControl w:val="0"/>
        <w:overflowPunct w:val="0"/>
        <w:autoSpaceDE w:val="0"/>
        <w:autoSpaceDN w:val="0"/>
        <w:adjustRightInd w:val="0"/>
        <w:spacing w:after="0" w:line="251" w:lineRule="auto"/>
        <w:ind w:right="5040"/>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Miasto Stołeczne Warszawa</w:t>
      </w:r>
    </w:p>
    <w:p w:rsidR="002B3A9A" w:rsidRPr="0095183D" w:rsidRDefault="002B3A9A" w:rsidP="002B3A9A">
      <w:pPr>
        <w:widowControl w:val="0"/>
        <w:overflowPunct w:val="0"/>
        <w:autoSpaceDE w:val="0"/>
        <w:autoSpaceDN w:val="0"/>
        <w:adjustRightInd w:val="0"/>
        <w:spacing w:after="0" w:line="251" w:lineRule="auto"/>
        <w:ind w:right="5040"/>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pl. Bankowy 3/5, 00-950 Warszawa</w:t>
      </w:r>
    </w:p>
    <w:p w:rsidR="002B3A9A" w:rsidRPr="0095183D" w:rsidRDefault="002B3A9A"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www.um.warszawa.pl </w:t>
      </w:r>
    </w:p>
    <w:p w:rsidR="002B3A9A" w:rsidRPr="0095183D" w:rsidRDefault="002B3A9A" w:rsidP="002B3A9A">
      <w:pPr>
        <w:widowControl w:val="0"/>
        <w:autoSpaceDE w:val="0"/>
        <w:autoSpaceDN w:val="0"/>
        <w:adjustRightInd w:val="0"/>
        <w:spacing w:after="0" w:line="233" w:lineRule="auto"/>
        <w:rPr>
          <w:rFonts w:ascii="Open Sans" w:eastAsiaTheme="minorEastAsia" w:hAnsi="Open Sans" w:cs="Open Sans"/>
          <w:b/>
          <w:sz w:val="20"/>
          <w:szCs w:val="20"/>
          <w:u w:val="single"/>
          <w:lang w:eastAsia="pl-PL"/>
        </w:rPr>
      </w:pPr>
      <w:r w:rsidRPr="0095183D">
        <w:rPr>
          <w:rFonts w:ascii="Open Sans" w:eastAsiaTheme="minorEastAsia" w:hAnsi="Open Sans" w:cs="Open Sans"/>
          <w:b/>
          <w:sz w:val="20"/>
          <w:szCs w:val="20"/>
          <w:u w:val="single"/>
          <w:lang w:eastAsia="pl-PL"/>
        </w:rPr>
        <w:t>w imieniu którego działa:</w:t>
      </w:r>
    </w:p>
    <w:p w:rsidR="002B3A9A" w:rsidRPr="0095183D" w:rsidRDefault="002B3A9A"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Zarząd Zieleni m.st. Warszawy</w:t>
      </w:r>
    </w:p>
    <w:p w:rsidR="009E0B55" w:rsidRDefault="002B3A9A"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ul. </w:t>
      </w:r>
      <w:r w:rsidR="009E0B55" w:rsidRPr="009E0B55">
        <w:rPr>
          <w:rFonts w:ascii="Open Sans" w:eastAsiaTheme="minorEastAsia" w:hAnsi="Open Sans" w:cs="Open Sans"/>
          <w:sz w:val="20"/>
          <w:szCs w:val="20"/>
          <w:lang w:eastAsia="pl-PL"/>
        </w:rPr>
        <w:t xml:space="preserve">Hoża 13a </w:t>
      </w:r>
    </w:p>
    <w:p w:rsidR="002B3A9A" w:rsidRPr="0095183D" w:rsidRDefault="009E0B55"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9E0B55">
        <w:rPr>
          <w:rFonts w:ascii="Open Sans" w:eastAsiaTheme="minorEastAsia" w:hAnsi="Open Sans" w:cs="Open Sans"/>
          <w:sz w:val="20"/>
          <w:szCs w:val="20"/>
          <w:lang w:eastAsia="pl-PL"/>
        </w:rPr>
        <w:t xml:space="preserve">00-528 </w:t>
      </w:r>
      <w:r w:rsidR="002B3A9A" w:rsidRPr="0095183D">
        <w:rPr>
          <w:rFonts w:ascii="Open Sans" w:eastAsiaTheme="minorEastAsia" w:hAnsi="Open Sans" w:cs="Open Sans"/>
          <w:sz w:val="20"/>
          <w:szCs w:val="20"/>
          <w:lang w:eastAsia="pl-PL"/>
        </w:rPr>
        <w:t>Warszawa</w:t>
      </w:r>
    </w:p>
    <w:p w:rsidR="002B3A9A" w:rsidRPr="0095183D" w:rsidRDefault="002B3A9A"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www.zzw.waw.pl</w:t>
      </w:r>
    </w:p>
    <w:p w:rsidR="002B3A9A" w:rsidRPr="0095183D" w:rsidRDefault="00CA2B4C"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zamowienia</w:t>
      </w:r>
      <w:r w:rsidR="002B3A9A" w:rsidRPr="0095183D">
        <w:rPr>
          <w:rFonts w:ascii="Open Sans" w:eastAsiaTheme="minorEastAsia" w:hAnsi="Open Sans" w:cs="Open Sans"/>
          <w:sz w:val="20"/>
          <w:szCs w:val="20"/>
          <w:lang w:eastAsia="pl-PL"/>
        </w:rPr>
        <w:t>@zzw.waw.pl</w:t>
      </w:r>
    </w:p>
    <w:p w:rsidR="002B3A9A" w:rsidRPr="0095183D" w:rsidRDefault="002B3A9A"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p>
    <w:p w:rsidR="002B3A9A" w:rsidRPr="0095183D" w:rsidRDefault="002B3A9A" w:rsidP="002B3A9A">
      <w:pPr>
        <w:widowControl w:val="0"/>
        <w:autoSpaceDE w:val="0"/>
        <w:autoSpaceDN w:val="0"/>
        <w:adjustRightInd w:val="0"/>
        <w:spacing w:after="0" w:line="124" w:lineRule="exact"/>
        <w:rPr>
          <w:rFonts w:ascii="Open Sans" w:eastAsiaTheme="minorEastAsia" w:hAnsi="Open Sans" w:cs="Open Sans"/>
          <w:sz w:val="20"/>
          <w:szCs w:val="20"/>
          <w:lang w:eastAsia="pl-PL"/>
        </w:rPr>
      </w:pPr>
    </w:p>
    <w:p w:rsidR="002B3A9A" w:rsidRPr="0095183D" w:rsidRDefault="002B3A9A" w:rsidP="002B3A9A">
      <w:pPr>
        <w:widowControl w:val="0"/>
        <w:numPr>
          <w:ilvl w:val="0"/>
          <w:numId w:val="1"/>
        </w:numPr>
        <w:overflowPunct w:val="0"/>
        <w:autoSpaceDE w:val="0"/>
        <w:autoSpaceDN w:val="0"/>
        <w:adjustRightInd w:val="0"/>
        <w:spacing w:after="0" w:line="240" w:lineRule="auto"/>
        <w:ind w:left="544" w:hanging="544"/>
        <w:jc w:val="both"/>
        <w:rPr>
          <w:rFonts w:ascii="Open Sans" w:eastAsiaTheme="minorEastAsia" w:hAnsi="Open Sans" w:cs="Open Sans"/>
          <w:b/>
          <w:bCs/>
          <w:sz w:val="20"/>
          <w:szCs w:val="20"/>
          <w:lang w:eastAsia="pl-PL"/>
        </w:rPr>
      </w:pPr>
      <w:r w:rsidRPr="0095183D">
        <w:rPr>
          <w:rFonts w:ascii="Open Sans" w:eastAsiaTheme="minorEastAsia" w:hAnsi="Open Sans" w:cs="Open Sans"/>
          <w:b/>
          <w:bCs/>
          <w:sz w:val="20"/>
          <w:szCs w:val="20"/>
          <w:lang w:eastAsia="pl-PL"/>
        </w:rPr>
        <w:t xml:space="preserve">TRYB UDZIELENIA ZAMÓWIENIA. </w:t>
      </w:r>
    </w:p>
    <w:p w:rsidR="002B3A9A" w:rsidRPr="0095183D" w:rsidRDefault="002B3A9A" w:rsidP="002B3A9A">
      <w:pPr>
        <w:widowControl w:val="0"/>
        <w:autoSpaceDE w:val="0"/>
        <w:autoSpaceDN w:val="0"/>
        <w:adjustRightInd w:val="0"/>
        <w:spacing w:after="0" w:line="114" w:lineRule="exact"/>
        <w:rPr>
          <w:rFonts w:ascii="Open Sans" w:eastAsiaTheme="minorEastAsia" w:hAnsi="Open Sans" w:cs="Open Sans"/>
          <w:sz w:val="20"/>
          <w:szCs w:val="20"/>
          <w:lang w:eastAsia="pl-PL"/>
        </w:rPr>
      </w:pPr>
    </w:p>
    <w:p w:rsidR="002B3A9A" w:rsidRPr="0095183D" w:rsidRDefault="002B3A9A" w:rsidP="002B3A9A">
      <w:pPr>
        <w:widowControl w:val="0"/>
        <w:overflowPunct w:val="0"/>
        <w:autoSpaceDE w:val="0"/>
        <w:autoSpaceDN w:val="0"/>
        <w:adjustRightInd w:val="0"/>
        <w:spacing w:after="0" w:line="240" w:lineRule="auto"/>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 xml:space="preserve">1. </w:t>
      </w:r>
      <w:r w:rsidRPr="0095183D">
        <w:rPr>
          <w:rFonts w:ascii="Open Sans" w:eastAsiaTheme="minorEastAsia" w:hAnsi="Open Sans" w:cs="Open Sans"/>
          <w:sz w:val="20"/>
          <w:szCs w:val="20"/>
          <w:lang w:eastAsia="pl-PL"/>
        </w:rPr>
        <w:t>Postępowanie prowadzone jest na podstawie ustawy z dnia 29 stycznia 2004 r. Prawo zamówień</w:t>
      </w:r>
      <w:r w:rsidRPr="0095183D">
        <w:rPr>
          <w:rFonts w:ascii="Open Sans" w:eastAsiaTheme="minorEastAsia" w:hAnsi="Open Sans" w:cs="Open Sans"/>
          <w:b/>
          <w:bCs/>
          <w:sz w:val="20"/>
          <w:szCs w:val="20"/>
          <w:lang w:eastAsia="pl-PL"/>
        </w:rPr>
        <w:t xml:space="preserve"> </w:t>
      </w:r>
      <w:r w:rsidR="009E0B55">
        <w:rPr>
          <w:rFonts w:ascii="Open Sans" w:eastAsiaTheme="minorEastAsia" w:hAnsi="Open Sans" w:cs="Open Sans"/>
          <w:sz w:val="20"/>
          <w:szCs w:val="20"/>
          <w:lang w:eastAsia="pl-PL"/>
        </w:rPr>
        <w:t>publicznych (Dz. U. z 2018</w:t>
      </w:r>
      <w:r w:rsidRPr="0095183D">
        <w:rPr>
          <w:rFonts w:ascii="Open Sans" w:eastAsiaTheme="minorEastAsia" w:hAnsi="Open Sans" w:cs="Open Sans"/>
          <w:sz w:val="20"/>
          <w:szCs w:val="20"/>
          <w:lang w:eastAsia="pl-PL"/>
        </w:rPr>
        <w:t xml:space="preserve"> r. poz. </w:t>
      </w:r>
      <w:r w:rsidR="009E0B55">
        <w:rPr>
          <w:rFonts w:ascii="Open Sans" w:eastAsiaTheme="minorEastAsia" w:hAnsi="Open Sans" w:cs="Open Sans"/>
          <w:sz w:val="20"/>
          <w:szCs w:val="20"/>
          <w:lang w:eastAsia="pl-PL"/>
        </w:rPr>
        <w:t>1986</w:t>
      </w:r>
      <w:r w:rsidRPr="0095183D">
        <w:rPr>
          <w:rFonts w:ascii="Open Sans" w:eastAsiaTheme="minorEastAsia" w:hAnsi="Open Sans" w:cs="Open Sans"/>
          <w:sz w:val="20"/>
          <w:szCs w:val="20"/>
          <w:lang w:eastAsia="pl-PL"/>
        </w:rPr>
        <w:t xml:space="preserve"> z </w:t>
      </w:r>
      <w:proofErr w:type="spellStart"/>
      <w:r w:rsidRPr="0095183D">
        <w:rPr>
          <w:rFonts w:ascii="Open Sans" w:eastAsiaTheme="minorEastAsia" w:hAnsi="Open Sans" w:cs="Open Sans"/>
          <w:sz w:val="20"/>
          <w:szCs w:val="20"/>
          <w:lang w:eastAsia="pl-PL"/>
        </w:rPr>
        <w:t>późn</w:t>
      </w:r>
      <w:proofErr w:type="spellEnd"/>
      <w:r w:rsidRPr="0095183D">
        <w:rPr>
          <w:rFonts w:ascii="Open Sans" w:eastAsiaTheme="minorEastAsia" w:hAnsi="Open Sans" w:cs="Open Sans"/>
          <w:sz w:val="20"/>
          <w:szCs w:val="20"/>
          <w:lang w:eastAsia="pl-PL"/>
        </w:rPr>
        <w:t xml:space="preserve">. zm.), zwanej dalej „ustawą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 xml:space="preserve">”, w trybie przetargu nieograniczonego o wartości zamówienia mniejszej niż kwoty określone w przepisach wydanych na podstawie art. 11 ust. 8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w:t>
      </w:r>
    </w:p>
    <w:p w:rsidR="002B3A9A" w:rsidRPr="0095183D" w:rsidRDefault="002B3A9A" w:rsidP="002B3A9A">
      <w:pPr>
        <w:widowControl w:val="0"/>
        <w:autoSpaceDE w:val="0"/>
        <w:autoSpaceDN w:val="0"/>
        <w:adjustRightInd w:val="0"/>
        <w:spacing w:after="0" w:line="121" w:lineRule="exact"/>
        <w:rPr>
          <w:rFonts w:ascii="Open Sans" w:eastAsiaTheme="minorEastAsia" w:hAnsi="Open Sans" w:cs="Open Sans"/>
          <w:sz w:val="20"/>
          <w:szCs w:val="20"/>
          <w:lang w:eastAsia="pl-PL"/>
        </w:rPr>
      </w:pPr>
    </w:p>
    <w:p w:rsidR="002B3A9A" w:rsidRPr="0095183D" w:rsidRDefault="002B3A9A" w:rsidP="002B3A9A">
      <w:pPr>
        <w:widowControl w:val="0"/>
        <w:overflowPunct w:val="0"/>
        <w:autoSpaceDE w:val="0"/>
        <w:autoSpaceDN w:val="0"/>
        <w:adjustRightInd w:val="0"/>
        <w:spacing w:after="0" w:line="239"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2</w:t>
      </w:r>
      <w:r w:rsidRPr="0095183D">
        <w:rPr>
          <w:rFonts w:ascii="Open Sans" w:eastAsiaTheme="minorEastAsia" w:hAnsi="Open Sans" w:cs="Open Sans"/>
          <w:sz w:val="20"/>
          <w:szCs w:val="20"/>
          <w:lang w:eastAsia="pl-PL"/>
        </w:rPr>
        <w:t>. Zamawiający nie przewiduje wyboru najkorzystniejszej oferty z zastosowaniem aukcji</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elektronicznej, o której mowa w art. 91a - 91e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w:t>
      </w:r>
    </w:p>
    <w:p w:rsidR="002B3A9A" w:rsidRPr="0095183D" w:rsidRDefault="002B3A9A" w:rsidP="002B3A9A">
      <w:pPr>
        <w:widowControl w:val="0"/>
        <w:autoSpaceDE w:val="0"/>
        <w:autoSpaceDN w:val="0"/>
        <w:adjustRightInd w:val="0"/>
        <w:spacing w:after="0" w:line="127" w:lineRule="exact"/>
        <w:rPr>
          <w:rFonts w:ascii="Open Sans" w:eastAsiaTheme="minorEastAsia" w:hAnsi="Open Sans" w:cs="Open Sans"/>
          <w:sz w:val="20"/>
          <w:szCs w:val="20"/>
          <w:lang w:eastAsia="pl-PL"/>
        </w:rPr>
      </w:pPr>
    </w:p>
    <w:p w:rsidR="00903201" w:rsidRPr="0095183D" w:rsidRDefault="00903201" w:rsidP="002B3A9A">
      <w:pPr>
        <w:widowControl w:val="0"/>
        <w:autoSpaceDE w:val="0"/>
        <w:autoSpaceDN w:val="0"/>
        <w:adjustRightInd w:val="0"/>
        <w:spacing w:after="0" w:line="127" w:lineRule="exact"/>
        <w:rPr>
          <w:rFonts w:ascii="Open Sans" w:eastAsiaTheme="minorEastAsia" w:hAnsi="Open Sans" w:cs="Open Sans"/>
          <w:sz w:val="20"/>
          <w:szCs w:val="20"/>
          <w:lang w:eastAsia="pl-PL"/>
        </w:rPr>
      </w:pPr>
    </w:p>
    <w:p w:rsidR="002B3A9A" w:rsidRPr="0095183D" w:rsidRDefault="002B3A9A" w:rsidP="002B3A9A">
      <w:pPr>
        <w:widowControl w:val="0"/>
        <w:numPr>
          <w:ilvl w:val="0"/>
          <w:numId w:val="2"/>
        </w:numPr>
        <w:overflowPunct w:val="0"/>
        <w:autoSpaceDE w:val="0"/>
        <w:autoSpaceDN w:val="0"/>
        <w:adjustRightInd w:val="0"/>
        <w:spacing w:after="0" w:line="240" w:lineRule="auto"/>
        <w:ind w:left="544" w:hanging="544"/>
        <w:jc w:val="both"/>
        <w:rPr>
          <w:rFonts w:ascii="Open Sans" w:eastAsiaTheme="minorEastAsia" w:hAnsi="Open Sans" w:cs="Open Sans"/>
          <w:b/>
          <w:bCs/>
          <w:sz w:val="20"/>
          <w:szCs w:val="20"/>
          <w:lang w:eastAsia="pl-PL"/>
        </w:rPr>
      </w:pPr>
      <w:r w:rsidRPr="0095183D">
        <w:rPr>
          <w:rFonts w:ascii="Open Sans" w:eastAsiaTheme="minorEastAsia" w:hAnsi="Open Sans" w:cs="Open Sans"/>
          <w:b/>
          <w:bCs/>
          <w:sz w:val="20"/>
          <w:szCs w:val="20"/>
          <w:lang w:eastAsia="pl-PL"/>
        </w:rPr>
        <w:t xml:space="preserve">OPIS PRZEDMIOTU ZAMÓWIENIA. </w:t>
      </w:r>
    </w:p>
    <w:p w:rsidR="002B3A9A" w:rsidRPr="0095183D" w:rsidRDefault="002B3A9A" w:rsidP="002B3A9A">
      <w:pPr>
        <w:widowControl w:val="0"/>
        <w:autoSpaceDE w:val="0"/>
        <w:autoSpaceDN w:val="0"/>
        <w:adjustRightInd w:val="0"/>
        <w:spacing w:after="0" w:line="187" w:lineRule="exact"/>
        <w:rPr>
          <w:rFonts w:ascii="Open Sans" w:eastAsiaTheme="minorEastAsia" w:hAnsi="Open Sans" w:cs="Open Sans"/>
          <w:sz w:val="20"/>
          <w:szCs w:val="20"/>
          <w:lang w:eastAsia="pl-PL"/>
        </w:rPr>
      </w:pPr>
    </w:p>
    <w:p w:rsidR="002B3A9A" w:rsidRPr="0095183D" w:rsidRDefault="002B3A9A" w:rsidP="00AA1B4F">
      <w:pPr>
        <w:widowControl w:val="0"/>
        <w:numPr>
          <w:ilvl w:val="0"/>
          <w:numId w:val="3"/>
        </w:numPr>
        <w:overflowPunct w:val="0"/>
        <w:autoSpaceDE w:val="0"/>
        <w:autoSpaceDN w:val="0"/>
        <w:adjustRightInd w:val="0"/>
        <w:spacing w:after="0" w:line="235" w:lineRule="auto"/>
        <w:ind w:right="20"/>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Przedmiotem zamówienia jest </w:t>
      </w:r>
      <w:r w:rsidR="00AA1B4F">
        <w:rPr>
          <w:rFonts w:ascii="Open Sans" w:eastAsiaTheme="minorEastAsia" w:hAnsi="Open Sans" w:cs="Open Sans"/>
          <w:sz w:val="20"/>
          <w:szCs w:val="20"/>
          <w:lang w:eastAsia="pl-PL"/>
        </w:rPr>
        <w:t>d</w:t>
      </w:r>
      <w:r w:rsidR="00AA1B4F" w:rsidRPr="00AA1B4F">
        <w:rPr>
          <w:rFonts w:ascii="Open Sans" w:eastAsiaTheme="minorEastAsia" w:hAnsi="Open Sans" w:cs="Open Sans"/>
          <w:sz w:val="20"/>
          <w:szCs w:val="20"/>
          <w:lang w:eastAsia="pl-PL"/>
        </w:rPr>
        <w:t>emontaż, przechowanie, montaż i utrzymanie zimowych zabezpieczeń roślin chroniących przed zimowym zasoleniem w pasach drogowych dróg krajowych, wojewódzkich i powiatowych m.st. Warszawy.</w:t>
      </w:r>
    </w:p>
    <w:p w:rsidR="002B3A9A" w:rsidRPr="0095183D" w:rsidRDefault="002B3A9A" w:rsidP="002B3A9A">
      <w:pPr>
        <w:widowControl w:val="0"/>
        <w:autoSpaceDE w:val="0"/>
        <w:autoSpaceDN w:val="0"/>
        <w:adjustRightInd w:val="0"/>
        <w:spacing w:after="0" w:line="10" w:lineRule="exact"/>
        <w:rPr>
          <w:rFonts w:ascii="Open Sans" w:eastAsiaTheme="minorEastAsia" w:hAnsi="Open Sans" w:cs="Open Sans"/>
          <w:b/>
          <w:bCs/>
          <w:sz w:val="20"/>
          <w:szCs w:val="20"/>
          <w:lang w:eastAsia="pl-PL"/>
        </w:rPr>
      </w:pPr>
    </w:p>
    <w:p w:rsidR="002B3A9A" w:rsidRPr="0095183D" w:rsidRDefault="002B3A9A" w:rsidP="002B3A9A">
      <w:pPr>
        <w:widowControl w:val="0"/>
        <w:autoSpaceDE w:val="0"/>
        <w:autoSpaceDN w:val="0"/>
        <w:adjustRightInd w:val="0"/>
        <w:spacing w:after="0" w:line="16" w:lineRule="exact"/>
        <w:rPr>
          <w:rFonts w:ascii="Open Sans" w:eastAsiaTheme="minorEastAsia" w:hAnsi="Open Sans" w:cs="Open Sans"/>
          <w:sz w:val="20"/>
          <w:szCs w:val="20"/>
          <w:lang w:eastAsia="pl-PL"/>
        </w:rPr>
      </w:pPr>
    </w:p>
    <w:p w:rsidR="002B3A9A" w:rsidRPr="00EF012F" w:rsidRDefault="00074D7A" w:rsidP="00EF012F">
      <w:pPr>
        <w:widowControl w:val="0"/>
        <w:numPr>
          <w:ilvl w:val="0"/>
          <w:numId w:val="3"/>
        </w:numPr>
        <w:overflowPunct w:val="0"/>
        <w:autoSpaceDE w:val="0"/>
        <w:autoSpaceDN w:val="0"/>
        <w:adjustRightInd w:val="0"/>
        <w:spacing w:after="0" w:line="236" w:lineRule="auto"/>
        <w:ind w:left="364" w:right="20" w:hanging="364"/>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Przedmiot</w:t>
      </w:r>
      <w:r w:rsidR="002B3A9A" w:rsidRPr="0095183D">
        <w:rPr>
          <w:rFonts w:ascii="Open Sans" w:eastAsiaTheme="minorEastAsia" w:hAnsi="Open Sans" w:cs="Open Sans"/>
          <w:sz w:val="20"/>
          <w:szCs w:val="20"/>
          <w:lang w:eastAsia="pl-PL"/>
        </w:rPr>
        <w:t xml:space="preserve"> zamówienia </w:t>
      </w:r>
      <w:r w:rsidR="006C3ED1">
        <w:rPr>
          <w:rFonts w:ascii="Open Sans" w:eastAsiaTheme="minorEastAsia" w:hAnsi="Open Sans" w:cs="Open Sans"/>
          <w:sz w:val="20"/>
          <w:szCs w:val="20"/>
          <w:lang w:eastAsia="pl-PL"/>
        </w:rPr>
        <w:t xml:space="preserve">został szczegółowo opisany w </w:t>
      </w:r>
      <w:r w:rsidR="005B1420" w:rsidRPr="0003197D">
        <w:rPr>
          <w:rFonts w:ascii="Open Sans" w:eastAsiaTheme="minorEastAsia" w:hAnsi="Open Sans" w:cs="Open Sans"/>
          <w:b/>
          <w:bCs/>
          <w:sz w:val="20"/>
          <w:szCs w:val="20"/>
          <w:lang w:eastAsia="pl-PL"/>
        </w:rPr>
        <w:t>załącznik</w:t>
      </w:r>
      <w:r w:rsidR="0003197D">
        <w:rPr>
          <w:rFonts w:ascii="Open Sans" w:eastAsiaTheme="minorEastAsia" w:hAnsi="Open Sans" w:cs="Open Sans"/>
          <w:b/>
          <w:bCs/>
          <w:sz w:val="20"/>
          <w:szCs w:val="20"/>
          <w:lang w:eastAsia="pl-PL"/>
        </w:rPr>
        <w:t>ach</w:t>
      </w:r>
      <w:r w:rsidR="005B1420" w:rsidRPr="0003197D">
        <w:rPr>
          <w:rFonts w:ascii="Open Sans" w:eastAsiaTheme="minorEastAsia" w:hAnsi="Open Sans" w:cs="Open Sans"/>
          <w:b/>
          <w:bCs/>
          <w:sz w:val="20"/>
          <w:szCs w:val="20"/>
          <w:lang w:eastAsia="pl-PL"/>
        </w:rPr>
        <w:t xml:space="preserve"> nr </w:t>
      </w:r>
      <w:r w:rsidR="00C62354" w:rsidRPr="0003197D">
        <w:rPr>
          <w:rFonts w:ascii="Open Sans" w:eastAsiaTheme="minorEastAsia" w:hAnsi="Open Sans" w:cs="Open Sans"/>
          <w:b/>
          <w:bCs/>
          <w:sz w:val="20"/>
          <w:szCs w:val="20"/>
          <w:lang w:eastAsia="pl-PL"/>
        </w:rPr>
        <w:t>1</w:t>
      </w:r>
      <w:r w:rsidR="0003197D">
        <w:rPr>
          <w:rFonts w:ascii="Open Sans" w:eastAsiaTheme="minorEastAsia" w:hAnsi="Open Sans" w:cs="Open Sans"/>
          <w:b/>
          <w:bCs/>
          <w:sz w:val="20"/>
          <w:szCs w:val="20"/>
          <w:lang w:eastAsia="pl-PL"/>
        </w:rPr>
        <w:t xml:space="preserve"> do SIWZ </w:t>
      </w:r>
      <w:r w:rsidR="006C3ED1">
        <w:rPr>
          <w:rFonts w:ascii="Open Sans" w:eastAsiaTheme="minorEastAsia" w:hAnsi="Open Sans" w:cs="Open Sans"/>
          <w:bCs/>
          <w:sz w:val="20"/>
          <w:szCs w:val="20"/>
          <w:lang w:eastAsia="pl-PL"/>
        </w:rPr>
        <w:t xml:space="preserve"> (</w:t>
      </w:r>
      <w:r w:rsidR="00C62354">
        <w:rPr>
          <w:rFonts w:ascii="Open Sans" w:eastAsiaTheme="minorEastAsia" w:hAnsi="Open Sans" w:cs="Open Sans"/>
          <w:bCs/>
          <w:sz w:val="20"/>
          <w:szCs w:val="20"/>
          <w:lang w:eastAsia="pl-PL"/>
        </w:rPr>
        <w:t>„Warunki techniczne realizacji umowy</w:t>
      </w:r>
      <w:r w:rsidR="003F42E0">
        <w:rPr>
          <w:rFonts w:ascii="Open Sans" w:eastAsiaTheme="minorEastAsia" w:hAnsi="Open Sans" w:cs="Open Sans"/>
          <w:bCs/>
          <w:sz w:val="20"/>
          <w:szCs w:val="20"/>
          <w:lang w:eastAsia="pl-PL"/>
        </w:rPr>
        <w:t xml:space="preserve"> i technologia wykonania prac</w:t>
      </w:r>
      <w:r w:rsidR="00C62354">
        <w:rPr>
          <w:rFonts w:ascii="Open Sans" w:eastAsiaTheme="minorEastAsia" w:hAnsi="Open Sans" w:cs="Open Sans"/>
          <w:bCs/>
          <w:sz w:val="20"/>
          <w:szCs w:val="20"/>
          <w:lang w:eastAsia="pl-PL"/>
        </w:rPr>
        <w:t>”</w:t>
      </w:r>
      <w:r w:rsidR="006C3ED1">
        <w:rPr>
          <w:rFonts w:ascii="Open Sans" w:eastAsiaTheme="minorEastAsia" w:hAnsi="Open Sans" w:cs="Open Sans"/>
          <w:bCs/>
          <w:sz w:val="20"/>
          <w:szCs w:val="20"/>
          <w:lang w:eastAsia="pl-PL"/>
        </w:rPr>
        <w:t>)</w:t>
      </w:r>
      <w:r w:rsidR="002B3A9A" w:rsidRPr="00EF012F">
        <w:rPr>
          <w:rFonts w:ascii="Open Sans" w:eastAsiaTheme="minorEastAsia" w:hAnsi="Open Sans" w:cs="Open Sans"/>
          <w:bCs/>
          <w:sz w:val="20"/>
          <w:szCs w:val="20"/>
          <w:lang w:eastAsia="pl-PL"/>
        </w:rPr>
        <w:t>.</w:t>
      </w:r>
    </w:p>
    <w:p w:rsidR="002B3A9A" w:rsidRPr="0095183D" w:rsidRDefault="002B3A9A" w:rsidP="002B3A9A">
      <w:pPr>
        <w:widowControl w:val="0"/>
        <w:autoSpaceDE w:val="0"/>
        <w:autoSpaceDN w:val="0"/>
        <w:adjustRightInd w:val="0"/>
        <w:spacing w:after="0" w:line="32" w:lineRule="exact"/>
        <w:rPr>
          <w:rFonts w:ascii="Open Sans" w:eastAsiaTheme="minorEastAsia" w:hAnsi="Open Sans" w:cs="Open Sans"/>
          <w:b/>
          <w:bCs/>
          <w:sz w:val="20"/>
          <w:szCs w:val="20"/>
          <w:lang w:eastAsia="pl-PL"/>
        </w:rPr>
      </w:pPr>
    </w:p>
    <w:p w:rsidR="002B3A9A" w:rsidRPr="0003197D" w:rsidRDefault="002B3A9A" w:rsidP="0003197D">
      <w:pPr>
        <w:widowControl w:val="0"/>
        <w:numPr>
          <w:ilvl w:val="0"/>
          <w:numId w:val="3"/>
        </w:numPr>
        <w:overflowPunct w:val="0"/>
        <w:autoSpaceDE w:val="0"/>
        <w:autoSpaceDN w:val="0"/>
        <w:adjustRightInd w:val="0"/>
        <w:spacing w:after="0" w:line="240" w:lineRule="auto"/>
        <w:ind w:right="20"/>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W przypadku, gdy w dokumentach określających przedmiot zamówienia opisano materiały za pomocą podania nazwy ich producenta, patentów lub pochodzenia, to w odniesieniu do tych materiałów Zamawiający dopuszcza materiały „równoważne”. Ujęcie w ofercie, a następnie zastosowanie równoważnych materiałów może mieć miejsce pod warunkiem posiadania przez nie parametrów nie gorszych niż materiały, które one zastępują oraz pod warunkiem, że są zgodne i adekwatne z dokumentacją opisującą przedmiot zamówienia i odpowiadają zastosowanym rozwiązaniom technologicznym. W takiej sytuacji Zamawiający wymaga udowodnienia przez Wykonawcę tego faktu, a w szczególności złożenia stosownych dokumentów, potwierdzających, że te materiały są równoważne. </w:t>
      </w:r>
    </w:p>
    <w:p w:rsidR="009A4A51" w:rsidRPr="006C3ED1" w:rsidRDefault="002B3A9A" w:rsidP="009A4A51">
      <w:pPr>
        <w:widowControl w:val="0"/>
        <w:numPr>
          <w:ilvl w:val="0"/>
          <w:numId w:val="3"/>
        </w:numPr>
        <w:overflowPunct w:val="0"/>
        <w:autoSpaceDE w:val="0"/>
        <w:autoSpaceDN w:val="0"/>
        <w:adjustRightInd w:val="0"/>
        <w:spacing w:after="0" w:line="239" w:lineRule="auto"/>
        <w:ind w:right="20"/>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Nazwy i kody dotyczące przedmiotu zamówienia określone we Wspólnym Słowniku Zamówień - (CPV):</w:t>
      </w:r>
    </w:p>
    <w:p w:rsidR="00ED4069" w:rsidRPr="00ED4069" w:rsidRDefault="00ED4069" w:rsidP="00ED4069">
      <w:pPr>
        <w:autoSpaceDE w:val="0"/>
        <w:autoSpaceDN w:val="0"/>
        <w:adjustRightInd w:val="0"/>
        <w:spacing w:after="0" w:line="240" w:lineRule="auto"/>
        <w:ind w:left="284"/>
        <w:rPr>
          <w:rFonts w:ascii="Open Sans" w:hAnsi="Open Sans" w:cs="Open Sans"/>
          <w:color w:val="000000"/>
          <w:sz w:val="20"/>
          <w:szCs w:val="20"/>
        </w:rPr>
      </w:pPr>
      <w:r w:rsidRPr="00ED4069">
        <w:rPr>
          <w:rFonts w:ascii="Open Sans" w:hAnsi="Open Sans" w:cs="Open Sans"/>
          <w:color w:val="000000"/>
          <w:sz w:val="20"/>
          <w:szCs w:val="20"/>
        </w:rPr>
        <w:t xml:space="preserve">63120000-6- usługi składowania i magazynowania </w:t>
      </w:r>
    </w:p>
    <w:p w:rsidR="00ED4069" w:rsidRPr="00ED4069" w:rsidRDefault="00ED4069" w:rsidP="00ED4069">
      <w:pPr>
        <w:autoSpaceDE w:val="0"/>
        <w:autoSpaceDN w:val="0"/>
        <w:adjustRightInd w:val="0"/>
        <w:spacing w:after="0" w:line="240" w:lineRule="auto"/>
        <w:ind w:left="284"/>
        <w:rPr>
          <w:rFonts w:ascii="Open Sans" w:hAnsi="Open Sans" w:cs="Open Sans"/>
          <w:color w:val="000000"/>
          <w:sz w:val="20"/>
          <w:szCs w:val="20"/>
        </w:rPr>
      </w:pPr>
      <w:r w:rsidRPr="00ED4069">
        <w:rPr>
          <w:rFonts w:ascii="Open Sans" w:hAnsi="Open Sans" w:cs="Open Sans"/>
          <w:color w:val="000000"/>
          <w:sz w:val="20"/>
          <w:szCs w:val="20"/>
        </w:rPr>
        <w:t xml:space="preserve">34928310-4 – ogrodzenia ochronne </w:t>
      </w:r>
    </w:p>
    <w:p w:rsidR="006C3ED1" w:rsidRPr="00ED4069" w:rsidRDefault="00ED4069" w:rsidP="00ED4069">
      <w:pPr>
        <w:autoSpaceDE w:val="0"/>
        <w:autoSpaceDN w:val="0"/>
        <w:adjustRightInd w:val="0"/>
        <w:spacing w:after="0" w:line="240" w:lineRule="auto"/>
        <w:ind w:left="284"/>
        <w:rPr>
          <w:rFonts w:ascii="Open Sans" w:hAnsi="Open Sans" w:cs="Open Sans"/>
          <w:color w:val="000000"/>
          <w:sz w:val="20"/>
          <w:szCs w:val="20"/>
        </w:rPr>
      </w:pPr>
      <w:r w:rsidRPr="00ED4069">
        <w:rPr>
          <w:rFonts w:ascii="Open Sans" w:hAnsi="Open Sans" w:cs="Open Sans"/>
          <w:color w:val="000000"/>
          <w:sz w:val="20"/>
          <w:szCs w:val="20"/>
        </w:rPr>
        <w:t xml:space="preserve">50000000-5 – usługi naprawcze i konserwacyjne </w:t>
      </w:r>
    </w:p>
    <w:p w:rsidR="002B3A9A" w:rsidRPr="0095183D" w:rsidRDefault="002B3A9A" w:rsidP="002B3A9A">
      <w:pPr>
        <w:widowControl w:val="0"/>
        <w:autoSpaceDE w:val="0"/>
        <w:autoSpaceDN w:val="0"/>
        <w:adjustRightInd w:val="0"/>
        <w:spacing w:after="0" w:line="1" w:lineRule="exact"/>
        <w:rPr>
          <w:rFonts w:ascii="Open Sans" w:eastAsiaTheme="minorEastAsia" w:hAnsi="Open Sans" w:cs="Open Sans"/>
          <w:b/>
          <w:bCs/>
          <w:sz w:val="20"/>
          <w:szCs w:val="20"/>
          <w:lang w:eastAsia="pl-PL"/>
        </w:rPr>
      </w:pPr>
    </w:p>
    <w:p w:rsidR="002B3A9A" w:rsidRPr="0095183D" w:rsidRDefault="002B3A9A" w:rsidP="002B3A9A">
      <w:pPr>
        <w:widowControl w:val="0"/>
        <w:numPr>
          <w:ilvl w:val="0"/>
          <w:numId w:val="3"/>
        </w:numPr>
        <w:overflowPunct w:val="0"/>
        <w:autoSpaceDE w:val="0"/>
        <w:autoSpaceDN w:val="0"/>
        <w:adjustRightInd w:val="0"/>
        <w:spacing w:after="0" w:line="239"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nie przewiduje zawarcia umowy ramowej. </w:t>
      </w:r>
    </w:p>
    <w:p w:rsidR="002B3A9A" w:rsidRPr="0095183D" w:rsidRDefault="002B3A9A" w:rsidP="002B3A9A">
      <w:pPr>
        <w:widowControl w:val="0"/>
        <w:autoSpaceDE w:val="0"/>
        <w:autoSpaceDN w:val="0"/>
        <w:adjustRightInd w:val="0"/>
        <w:spacing w:after="0" w:line="8" w:lineRule="exact"/>
        <w:rPr>
          <w:rFonts w:ascii="Open Sans" w:eastAsiaTheme="minorEastAsia" w:hAnsi="Open Sans" w:cs="Open Sans"/>
          <w:b/>
          <w:bCs/>
          <w:sz w:val="20"/>
          <w:szCs w:val="20"/>
          <w:lang w:eastAsia="pl-PL"/>
        </w:rPr>
      </w:pPr>
    </w:p>
    <w:p w:rsidR="002B3A9A" w:rsidRPr="0095183D" w:rsidRDefault="00D17A2E" w:rsidP="002B3A9A">
      <w:pPr>
        <w:widowControl w:val="0"/>
        <w:numPr>
          <w:ilvl w:val="0"/>
          <w:numId w:val="3"/>
        </w:numPr>
        <w:overflowPunct w:val="0"/>
        <w:autoSpaceDE w:val="0"/>
        <w:autoSpaceDN w:val="0"/>
        <w:adjustRightInd w:val="0"/>
        <w:spacing w:after="0" w:line="235" w:lineRule="auto"/>
        <w:ind w:right="60"/>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w:t>
      </w:r>
      <w:r w:rsidR="006C3ED1">
        <w:rPr>
          <w:rFonts w:ascii="Open Sans" w:eastAsiaTheme="minorEastAsia" w:hAnsi="Open Sans" w:cs="Open Sans"/>
          <w:sz w:val="20"/>
          <w:szCs w:val="20"/>
          <w:lang w:eastAsia="pl-PL"/>
        </w:rPr>
        <w:t xml:space="preserve">nie </w:t>
      </w:r>
      <w:r w:rsidR="002B3A9A" w:rsidRPr="0095183D">
        <w:rPr>
          <w:rFonts w:ascii="Open Sans" w:eastAsiaTheme="minorEastAsia" w:hAnsi="Open Sans" w:cs="Open Sans"/>
          <w:sz w:val="20"/>
          <w:szCs w:val="20"/>
          <w:lang w:eastAsia="pl-PL"/>
        </w:rPr>
        <w:t>przewiduje możliwości udzielenia zamówień</w:t>
      </w:r>
      <w:r w:rsidR="004335C0" w:rsidRPr="0095183D">
        <w:rPr>
          <w:rFonts w:ascii="Open Sans" w:eastAsiaTheme="minorEastAsia" w:hAnsi="Open Sans" w:cs="Open Sans"/>
          <w:sz w:val="20"/>
          <w:szCs w:val="20"/>
          <w:lang w:eastAsia="pl-PL"/>
        </w:rPr>
        <w:t>,</w:t>
      </w:r>
      <w:r w:rsidR="002B3A9A" w:rsidRPr="0095183D">
        <w:rPr>
          <w:rFonts w:ascii="Open Sans" w:eastAsiaTheme="minorEastAsia" w:hAnsi="Open Sans" w:cs="Open Sans"/>
          <w:sz w:val="20"/>
          <w:szCs w:val="20"/>
          <w:lang w:eastAsia="pl-PL"/>
        </w:rPr>
        <w:t xml:space="preserve"> o których</w:t>
      </w:r>
      <w:r w:rsidR="003C31C3" w:rsidRPr="0095183D">
        <w:rPr>
          <w:rFonts w:ascii="Open Sans" w:eastAsiaTheme="minorEastAsia" w:hAnsi="Open Sans" w:cs="Open Sans"/>
          <w:sz w:val="20"/>
          <w:szCs w:val="20"/>
          <w:lang w:eastAsia="pl-PL"/>
        </w:rPr>
        <w:t xml:space="preserve"> mowa w art. 67 ust. 1 pkt 6 i 7 ustawy </w:t>
      </w:r>
      <w:proofErr w:type="spellStart"/>
      <w:r w:rsidR="003C31C3" w:rsidRPr="0095183D">
        <w:rPr>
          <w:rFonts w:ascii="Open Sans" w:eastAsiaTheme="minorEastAsia" w:hAnsi="Open Sans" w:cs="Open Sans"/>
          <w:sz w:val="20"/>
          <w:szCs w:val="20"/>
          <w:lang w:eastAsia="pl-PL"/>
        </w:rPr>
        <w:t>Pzp</w:t>
      </w:r>
      <w:proofErr w:type="spellEnd"/>
      <w:r w:rsidR="002B3A9A" w:rsidRPr="0095183D">
        <w:rPr>
          <w:rFonts w:ascii="Open Sans" w:eastAsiaTheme="minorEastAsia" w:hAnsi="Open Sans" w:cs="Open Sans"/>
          <w:sz w:val="20"/>
          <w:szCs w:val="20"/>
          <w:lang w:eastAsia="pl-PL"/>
        </w:rPr>
        <w:t xml:space="preserve">. </w:t>
      </w:r>
    </w:p>
    <w:p w:rsidR="002B3A9A" w:rsidRPr="0095183D" w:rsidRDefault="002B3A9A" w:rsidP="002B3A9A">
      <w:pPr>
        <w:widowControl w:val="0"/>
        <w:autoSpaceDE w:val="0"/>
        <w:autoSpaceDN w:val="0"/>
        <w:adjustRightInd w:val="0"/>
        <w:spacing w:after="0" w:line="2" w:lineRule="exact"/>
        <w:rPr>
          <w:rFonts w:ascii="Open Sans" w:eastAsiaTheme="minorEastAsia" w:hAnsi="Open Sans" w:cs="Open Sans"/>
          <w:b/>
          <w:bCs/>
          <w:sz w:val="20"/>
          <w:szCs w:val="20"/>
          <w:lang w:eastAsia="pl-PL"/>
        </w:rPr>
      </w:pPr>
    </w:p>
    <w:p w:rsidR="002B3A9A" w:rsidRPr="0095183D" w:rsidRDefault="002B3A9A" w:rsidP="002B3A9A">
      <w:pPr>
        <w:widowControl w:val="0"/>
        <w:numPr>
          <w:ilvl w:val="0"/>
          <w:numId w:val="3"/>
        </w:numPr>
        <w:overflowPunct w:val="0"/>
        <w:autoSpaceDE w:val="0"/>
        <w:autoSpaceDN w:val="0"/>
        <w:adjustRightInd w:val="0"/>
        <w:spacing w:after="0" w:line="239"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nie dopuszcza składania ofert wariantowych w rozumieniu art. 2 pkt 7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 xml:space="preserve">. </w:t>
      </w:r>
    </w:p>
    <w:p w:rsidR="002B3A9A" w:rsidRPr="0095183D" w:rsidRDefault="002B3A9A" w:rsidP="002B3A9A">
      <w:pPr>
        <w:widowControl w:val="0"/>
        <w:autoSpaceDE w:val="0"/>
        <w:autoSpaceDN w:val="0"/>
        <w:adjustRightInd w:val="0"/>
        <w:spacing w:after="0" w:line="1" w:lineRule="exact"/>
        <w:rPr>
          <w:rFonts w:ascii="Open Sans" w:eastAsiaTheme="minorEastAsia" w:hAnsi="Open Sans" w:cs="Open Sans"/>
          <w:b/>
          <w:bCs/>
          <w:sz w:val="20"/>
          <w:szCs w:val="20"/>
          <w:lang w:eastAsia="pl-PL"/>
        </w:rPr>
      </w:pPr>
    </w:p>
    <w:p w:rsidR="002B3A9A" w:rsidRPr="0095183D" w:rsidRDefault="002B3A9A" w:rsidP="002B3A9A">
      <w:pPr>
        <w:widowControl w:val="0"/>
        <w:numPr>
          <w:ilvl w:val="0"/>
          <w:numId w:val="3"/>
        </w:numPr>
        <w:overflowPunct w:val="0"/>
        <w:autoSpaceDE w:val="0"/>
        <w:autoSpaceDN w:val="0"/>
        <w:adjustRightInd w:val="0"/>
        <w:spacing w:after="0" w:line="239"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nie przewiduje rozliczenia w walutach obcych. </w:t>
      </w:r>
    </w:p>
    <w:p w:rsidR="002B3A9A" w:rsidRPr="0095183D" w:rsidRDefault="002B3A9A" w:rsidP="002B3A9A">
      <w:pPr>
        <w:widowControl w:val="0"/>
        <w:autoSpaceDE w:val="0"/>
        <w:autoSpaceDN w:val="0"/>
        <w:adjustRightInd w:val="0"/>
        <w:spacing w:after="0" w:line="1" w:lineRule="exact"/>
        <w:rPr>
          <w:rFonts w:ascii="Open Sans" w:eastAsiaTheme="minorEastAsia" w:hAnsi="Open Sans" w:cs="Open Sans"/>
          <w:b/>
          <w:bCs/>
          <w:sz w:val="20"/>
          <w:szCs w:val="20"/>
          <w:lang w:eastAsia="pl-PL"/>
        </w:rPr>
      </w:pPr>
    </w:p>
    <w:p w:rsidR="002B3A9A" w:rsidRPr="009C753E" w:rsidRDefault="002B3A9A" w:rsidP="002B3A9A">
      <w:pPr>
        <w:widowControl w:val="0"/>
        <w:numPr>
          <w:ilvl w:val="0"/>
          <w:numId w:val="3"/>
        </w:numPr>
        <w:overflowPunct w:val="0"/>
        <w:autoSpaceDE w:val="0"/>
        <w:autoSpaceDN w:val="0"/>
        <w:adjustRightInd w:val="0"/>
        <w:spacing w:after="0" w:line="239"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nie przewiduje zmian cen wynikających ze zmiany kursów walut. </w:t>
      </w:r>
    </w:p>
    <w:p w:rsidR="009C753E" w:rsidRPr="009C753E" w:rsidRDefault="009C753E" w:rsidP="009C753E">
      <w:pPr>
        <w:widowControl w:val="0"/>
        <w:numPr>
          <w:ilvl w:val="0"/>
          <w:numId w:val="3"/>
        </w:numPr>
        <w:overflowPunct w:val="0"/>
        <w:autoSpaceDE w:val="0"/>
        <w:autoSpaceDN w:val="0"/>
        <w:adjustRightInd w:val="0"/>
        <w:spacing w:after="0" w:line="237" w:lineRule="auto"/>
        <w:jc w:val="both"/>
        <w:rPr>
          <w:rFonts w:ascii="Open Sans" w:eastAsiaTheme="minorEastAsia" w:hAnsi="Open Sans" w:cs="Open Sans"/>
          <w:b/>
          <w:bCs/>
          <w:i/>
          <w:sz w:val="20"/>
          <w:szCs w:val="20"/>
          <w:lang w:eastAsia="pl-PL"/>
        </w:rPr>
      </w:pPr>
      <w:r>
        <w:rPr>
          <w:rStyle w:val="Uwydatnienie"/>
          <w:rFonts w:ascii="Open Sans" w:hAnsi="Open Sans" w:cs="Open Sans"/>
          <w:i w:val="0"/>
          <w:sz w:val="20"/>
          <w:szCs w:val="20"/>
        </w:rPr>
        <w:t>Zamawiający nie przewiduje udzielania zaliczek</w:t>
      </w:r>
      <w:r>
        <w:rPr>
          <w:rStyle w:val="st"/>
          <w:rFonts w:ascii="Open Sans" w:hAnsi="Open Sans" w:cs="Open Sans"/>
          <w:i/>
          <w:sz w:val="20"/>
          <w:szCs w:val="20"/>
        </w:rPr>
        <w:t xml:space="preserve"> </w:t>
      </w:r>
      <w:r>
        <w:rPr>
          <w:rStyle w:val="st"/>
          <w:rFonts w:ascii="Open Sans" w:hAnsi="Open Sans" w:cs="Open Sans"/>
          <w:sz w:val="20"/>
          <w:szCs w:val="20"/>
        </w:rPr>
        <w:t>na poczet wykonania zamówienia.</w:t>
      </w:r>
    </w:p>
    <w:p w:rsidR="002B3A9A" w:rsidRPr="0095183D" w:rsidRDefault="002B3A9A" w:rsidP="002B3A9A">
      <w:pPr>
        <w:widowControl w:val="0"/>
        <w:autoSpaceDE w:val="0"/>
        <w:autoSpaceDN w:val="0"/>
        <w:adjustRightInd w:val="0"/>
        <w:spacing w:after="0" w:line="1" w:lineRule="exact"/>
        <w:rPr>
          <w:rFonts w:ascii="Open Sans" w:eastAsiaTheme="minorEastAsia" w:hAnsi="Open Sans" w:cs="Open Sans"/>
          <w:b/>
          <w:bCs/>
          <w:sz w:val="20"/>
          <w:szCs w:val="20"/>
          <w:lang w:eastAsia="pl-PL"/>
        </w:rPr>
      </w:pPr>
    </w:p>
    <w:p w:rsidR="002B3A9A" w:rsidRPr="0095183D" w:rsidRDefault="002B3A9A" w:rsidP="002B3A9A">
      <w:pPr>
        <w:widowControl w:val="0"/>
        <w:numPr>
          <w:ilvl w:val="0"/>
          <w:numId w:val="3"/>
        </w:numPr>
        <w:overflowPunct w:val="0"/>
        <w:autoSpaceDE w:val="0"/>
        <w:autoSpaceDN w:val="0"/>
        <w:adjustRightInd w:val="0"/>
        <w:spacing w:after="0" w:line="239"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nie zastrzega obowiązku osobistego wykonania zamówienia przez Wykonawcę. </w:t>
      </w:r>
    </w:p>
    <w:p w:rsidR="002B3A9A" w:rsidRPr="0095183D" w:rsidRDefault="002B3A9A" w:rsidP="002B3A9A">
      <w:pPr>
        <w:widowControl w:val="0"/>
        <w:autoSpaceDE w:val="0"/>
        <w:autoSpaceDN w:val="0"/>
        <w:adjustRightInd w:val="0"/>
        <w:spacing w:after="0" w:line="9" w:lineRule="exact"/>
        <w:rPr>
          <w:rFonts w:ascii="Open Sans" w:eastAsiaTheme="minorEastAsia" w:hAnsi="Open Sans" w:cs="Open Sans"/>
          <w:b/>
          <w:bCs/>
          <w:sz w:val="20"/>
          <w:szCs w:val="20"/>
          <w:lang w:eastAsia="pl-PL"/>
        </w:rPr>
      </w:pPr>
    </w:p>
    <w:p w:rsidR="002B3A9A" w:rsidRPr="0095183D" w:rsidRDefault="002B3A9A" w:rsidP="002B3A9A">
      <w:pPr>
        <w:widowControl w:val="0"/>
        <w:numPr>
          <w:ilvl w:val="0"/>
          <w:numId w:val="3"/>
        </w:numPr>
        <w:overflowPunct w:val="0"/>
        <w:autoSpaceDE w:val="0"/>
        <w:autoSpaceDN w:val="0"/>
        <w:adjustRightInd w:val="0"/>
        <w:spacing w:after="0" w:line="237" w:lineRule="auto"/>
        <w:ind w:right="20"/>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żąda wskazania przez Wykonawcę w ofercie części zamówienia, których wykonanie zamierza powierzyć Podwykonawcom i podania firm Podwykonawców. </w:t>
      </w:r>
    </w:p>
    <w:p w:rsidR="002B3A9A" w:rsidRPr="0095183D" w:rsidRDefault="002B3A9A" w:rsidP="002B3A9A">
      <w:pPr>
        <w:widowControl w:val="0"/>
        <w:autoSpaceDE w:val="0"/>
        <w:autoSpaceDN w:val="0"/>
        <w:adjustRightInd w:val="0"/>
        <w:spacing w:after="0" w:line="11" w:lineRule="exact"/>
        <w:jc w:val="both"/>
        <w:rPr>
          <w:rFonts w:ascii="Open Sans" w:eastAsiaTheme="minorEastAsia" w:hAnsi="Open Sans" w:cs="Open Sans"/>
          <w:b/>
          <w:bCs/>
          <w:sz w:val="20"/>
          <w:szCs w:val="20"/>
          <w:lang w:eastAsia="pl-PL"/>
        </w:rPr>
      </w:pPr>
    </w:p>
    <w:p w:rsidR="00C67C90" w:rsidRPr="0095183D" w:rsidRDefault="002B3A9A" w:rsidP="00C67C90">
      <w:pPr>
        <w:widowControl w:val="0"/>
        <w:numPr>
          <w:ilvl w:val="0"/>
          <w:numId w:val="3"/>
        </w:numPr>
        <w:overflowPunct w:val="0"/>
        <w:autoSpaceDE w:val="0"/>
        <w:autoSpaceDN w:val="0"/>
        <w:adjustRightInd w:val="0"/>
        <w:spacing w:after="0" w:line="238" w:lineRule="auto"/>
        <w:ind w:right="20"/>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Powierzenie wykonania części przedmiotu zamówienia Podwykonawcy lub Podwykonawcom wymaga zawarcia umowy o podwykonawstwo, przez którą należy rozumieć umowę w formie pisemnej o charakterze odpłatnym, której przedmiotem są usługi, dostawy lub roboty budowlane stanowiące część zamówienia publicznego, zawartą pomiędzy wybranym przez Zamawiającego </w:t>
      </w:r>
      <w:r w:rsidRPr="0095183D">
        <w:rPr>
          <w:rFonts w:ascii="Open Sans" w:eastAsiaTheme="minorEastAsia" w:hAnsi="Open Sans" w:cs="Open Sans"/>
          <w:sz w:val="20"/>
          <w:szCs w:val="20"/>
          <w:lang w:eastAsia="pl-PL"/>
        </w:rPr>
        <w:lastRenderedPageBreak/>
        <w:t xml:space="preserve">Wykonawcą a innym podmiotem (podwykonawcą). </w:t>
      </w:r>
    </w:p>
    <w:p w:rsidR="00C67C90" w:rsidRPr="005B1420" w:rsidRDefault="002B3A9A" w:rsidP="005B1420">
      <w:pPr>
        <w:widowControl w:val="0"/>
        <w:numPr>
          <w:ilvl w:val="0"/>
          <w:numId w:val="3"/>
        </w:numPr>
        <w:overflowPunct w:val="0"/>
        <w:autoSpaceDE w:val="0"/>
        <w:autoSpaceDN w:val="0"/>
        <w:adjustRightInd w:val="0"/>
        <w:spacing w:after="0" w:line="238" w:lineRule="auto"/>
        <w:ind w:right="20"/>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Jeżeli zmiana albo rezygnacja z Podwykonawcy dotyczy podmiotu, na którego zasoby Wykonawca powoływał się, na zasadach określonych w art. 22a ust. 1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w:t>
      </w:r>
      <w:r w:rsidR="00C67C90" w:rsidRPr="005B1420">
        <w:rPr>
          <w:rFonts w:ascii="Open Sans" w:eastAsiaTheme="minorEastAsia" w:hAnsi="Open Sans" w:cs="Open Sans"/>
          <w:sz w:val="20"/>
          <w:szCs w:val="20"/>
          <w:lang w:eastAsia="pl-PL"/>
        </w:rPr>
        <w:t>trakcie postępowania o udzielnie zamówienia.</w:t>
      </w:r>
    </w:p>
    <w:p w:rsidR="00C67C90" w:rsidRPr="0095183D" w:rsidRDefault="00C67C90" w:rsidP="00C67C90">
      <w:pPr>
        <w:widowControl w:val="0"/>
        <w:autoSpaceDE w:val="0"/>
        <w:autoSpaceDN w:val="0"/>
        <w:adjustRightInd w:val="0"/>
        <w:spacing w:after="0" w:line="10" w:lineRule="exact"/>
        <w:rPr>
          <w:rFonts w:ascii="Open Sans" w:eastAsiaTheme="minorEastAsia" w:hAnsi="Open Sans" w:cs="Open Sans"/>
          <w:sz w:val="20"/>
          <w:szCs w:val="20"/>
          <w:lang w:eastAsia="pl-PL"/>
        </w:rPr>
      </w:pPr>
    </w:p>
    <w:p w:rsidR="00ED4069" w:rsidRPr="00ED4069" w:rsidRDefault="00C67C90" w:rsidP="00ED4069">
      <w:pPr>
        <w:widowControl w:val="0"/>
        <w:numPr>
          <w:ilvl w:val="0"/>
          <w:numId w:val="3"/>
        </w:numPr>
        <w:overflowPunct w:val="0"/>
        <w:autoSpaceDE w:val="0"/>
        <w:autoSpaceDN w:val="0"/>
        <w:adjustRightInd w:val="0"/>
        <w:spacing w:after="0" w:line="238" w:lineRule="auto"/>
        <w:ind w:left="364" w:hanging="364"/>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Dopuszcza się rozwiązania równoważne normom, europejskim ocenom technicznym, aprobatom, specyfikacjom technicznym i systemom referencji technicznych, o których mowa w art. 30 ust. 1 pkt 2 i ust. 3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 xml:space="preserve">, zawartych przy opisie przedmiotu zamówienia. Wykonawca powołujący się na te rozwiązania jest zobowiązany wykazać w ofercie, że oferowane dostawy, usługi lub roboty budowlane spełniają określone wymagania. </w:t>
      </w:r>
    </w:p>
    <w:p w:rsidR="00ED4069" w:rsidRPr="0095183D" w:rsidRDefault="00ED4069" w:rsidP="00ED4069">
      <w:pPr>
        <w:widowControl w:val="0"/>
        <w:overflowPunct w:val="0"/>
        <w:autoSpaceDE w:val="0"/>
        <w:autoSpaceDN w:val="0"/>
        <w:adjustRightInd w:val="0"/>
        <w:spacing w:after="0" w:line="238" w:lineRule="auto"/>
        <w:ind w:left="364"/>
        <w:jc w:val="both"/>
        <w:rPr>
          <w:rFonts w:ascii="Open Sans" w:eastAsiaTheme="minorEastAsia" w:hAnsi="Open Sans" w:cs="Open Sans"/>
          <w:b/>
          <w:bCs/>
          <w:sz w:val="20"/>
          <w:szCs w:val="20"/>
          <w:lang w:eastAsia="pl-PL"/>
        </w:rPr>
      </w:pPr>
    </w:p>
    <w:p w:rsidR="00C67C90" w:rsidRPr="0095183D" w:rsidRDefault="00C67C90" w:rsidP="00C67C90">
      <w:pPr>
        <w:widowControl w:val="0"/>
        <w:autoSpaceDE w:val="0"/>
        <w:autoSpaceDN w:val="0"/>
        <w:adjustRightInd w:val="0"/>
        <w:spacing w:after="0" w:line="10" w:lineRule="exact"/>
        <w:rPr>
          <w:rFonts w:ascii="Open Sans" w:eastAsiaTheme="minorEastAsia" w:hAnsi="Open Sans" w:cs="Open Sans"/>
          <w:b/>
          <w:bCs/>
          <w:sz w:val="20"/>
          <w:szCs w:val="20"/>
          <w:lang w:eastAsia="pl-PL"/>
        </w:rPr>
      </w:pPr>
    </w:p>
    <w:p w:rsidR="00A01FA9" w:rsidRPr="0095183D" w:rsidRDefault="00A01FA9" w:rsidP="00A01FA9">
      <w:pPr>
        <w:widowControl w:val="0"/>
        <w:tabs>
          <w:tab w:val="left" w:pos="523"/>
        </w:tabs>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IV.</w:t>
      </w:r>
      <w:r w:rsidRPr="0095183D">
        <w:rPr>
          <w:rFonts w:ascii="Open Sans" w:eastAsiaTheme="minorEastAsia" w:hAnsi="Open Sans" w:cs="Open Sans"/>
          <w:sz w:val="20"/>
          <w:szCs w:val="20"/>
          <w:lang w:eastAsia="pl-PL"/>
        </w:rPr>
        <w:tab/>
      </w:r>
      <w:r w:rsidRPr="0095183D">
        <w:rPr>
          <w:rFonts w:ascii="Open Sans" w:eastAsiaTheme="minorEastAsia" w:hAnsi="Open Sans" w:cs="Open Sans"/>
          <w:b/>
          <w:bCs/>
          <w:sz w:val="20"/>
          <w:szCs w:val="20"/>
          <w:lang w:eastAsia="pl-PL"/>
        </w:rPr>
        <w:t>TERMIN WYKONANIA ZAMÓWIENIA</w:t>
      </w:r>
    </w:p>
    <w:p w:rsidR="00A01FA9" w:rsidRPr="0095183D" w:rsidRDefault="00A01FA9" w:rsidP="00A01FA9">
      <w:pPr>
        <w:widowControl w:val="0"/>
        <w:autoSpaceDE w:val="0"/>
        <w:autoSpaceDN w:val="0"/>
        <w:adjustRightInd w:val="0"/>
        <w:spacing w:after="0" w:line="118" w:lineRule="exact"/>
        <w:rPr>
          <w:rFonts w:ascii="Open Sans" w:eastAsiaTheme="minorEastAsia" w:hAnsi="Open Sans" w:cs="Open Sans"/>
          <w:sz w:val="20"/>
          <w:szCs w:val="20"/>
          <w:lang w:eastAsia="pl-PL"/>
        </w:rPr>
      </w:pPr>
    </w:p>
    <w:p w:rsidR="00F111D3" w:rsidRPr="00032A68" w:rsidRDefault="00F111D3" w:rsidP="006C3ED1">
      <w:pPr>
        <w:widowControl w:val="0"/>
        <w:autoSpaceDE w:val="0"/>
        <w:autoSpaceDN w:val="0"/>
        <w:adjustRightInd w:val="0"/>
        <w:spacing w:after="0" w:line="239" w:lineRule="auto"/>
        <w:jc w:val="both"/>
        <w:rPr>
          <w:rFonts w:ascii="Open Sans" w:eastAsiaTheme="minorEastAsia" w:hAnsi="Open Sans" w:cs="Open Sans"/>
          <w:sz w:val="20"/>
          <w:szCs w:val="20"/>
          <w:lang w:eastAsia="pl-PL"/>
        </w:rPr>
      </w:pPr>
      <w:r w:rsidRPr="00032A68">
        <w:rPr>
          <w:rFonts w:ascii="Open Sans" w:eastAsiaTheme="minorEastAsia" w:hAnsi="Open Sans" w:cs="Open Sans"/>
          <w:sz w:val="20"/>
          <w:szCs w:val="20"/>
          <w:lang w:eastAsia="pl-PL"/>
        </w:rPr>
        <w:t xml:space="preserve">Zamówienie zostanie wykonane w terminie do dnia </w:t>
      </w:r>
      <w:r w:rsidR="00365FC3" w:rsidRPr="00032A68">
        <w:rPr>
          <w:rFonts w:ascii="Open Sans" w:eastAsiaTheme="minorEastAsia" w:hAnsi="Open Sans" w:cs="Open Sans"/>
          <w:sz w:val="20"/>
          <w:szCs w:val="20"/>
          <w:lang w:eastAsia="pl-PL"/>
        </w:rPr>
        <w:t>30.11.20</w:t>
      </w:r>
      <w:r w:rsidR="009E0B55">
        <w:rPr>
          <w:rFonts w:ascii="Open Sans" w:eastAsiaTheme="minorEastAsia" w:hAnsi="Open Sans" w:cs="Open Sans"/>
          <w:sz w:val="20"/>
          <w:szCs w:val="20"/>
          <w:lang w:eastAsia="pl-PL"/>
        </w:rPr>
        <w:t>21</w:t>
      </w:r>
      <w:r w:rsidR="00ED4069" w:rsidRPr="00032A68">
        <w:rPr>
          <w:rFonts w:ascii="Open Sans" w:eastAsiaTheme="minorEastAsia" w:hAnsi="Open Sans" w:cs="Open Sans"/>
          <w:sz w:val="20"/>
          <w:szCs w:val="20"/>
          <w:lang w:eastAsia="pl-PL"/>
        </w:rPr>
        <w:t xml:space="preserve"> r.</w:t>
      </w:r>
    </w:p>
    <w:p w:rsidR="00903201" w:rsidRPr="0095183D" w:rsidRDefault="00903201" w:rsidP="00A01FA9">
      <w:pPr>
        <w:widowControl w:val="0"/>
        <w:autoSpaceDE w:val="0"/>
        <w:autoSpaceDN w:val="0"/>
        <w:adjustRightInd w:val="0"/>
        <w:spacing w:after="0" w:line="308" w:lineRule="exact"/>
        <w:rPr>
          <w:rFonts w:ascii="Open Sans" w:eastAsiaTheme="minorEastAsia" w:hAnsi="Open Sans" w:cs="Open Sans"/>
          <w:sz w:val="20"/>
          <w:szCs w:val="20"/>
          <w:lang w:eastAsia="pl-PL"/>
        </w:rPr>
      </w:pPr>
    </w:p>
    <w:p w:rsidR="00A01FA9" w:rsidRPr="0095183D" w:rsidRDefault="00A01FA9" w:rsidP="00687782">
      <w:pPr>
        <w:widowControl w:val="0"/>
        <w:numPr>
          <w:ilvl w:val="0"/>
          <w:numId w:val="6"/>
        </w:numPr>
        <w:overflowPunct w:val="0"/>
        <w:autoSpaceDE w:val="0"/>
        <w:autoSpaceDN w:val="0"/>
        <w:adjustRightInd w:val="0"/>
        <w:spacing w:after="0" w:line="239" w:lineRule="auto"/>
        <w:ind w:left="544" w:hanging="544"/>
        <w:jc w:val="both"/>
        <w:rPr>
          <w:rFonts w:ascii="Open Sans" w:eastAsiaTheme="minorEastAsia" w:hAnsi="Open Sans" w:cs="Open Sans"/>
          <w:b/>
          <w:bCs/>
          <w:sz w:val="20"/>
          <w:szCs w:val="20"/>
          <w:lang w:eastAsia="pl-PL"/>
        </w:rPr>
      </w:pPr>
      <w:r w:rsidRPr="0095183D">
        <w:rPr>
          <w:rFonts w:ascii="Open Sans" w:eastAsiaTheme="minorEastAsia" w:hAnsi="Open Sans" w:cs="Open Sans"/>
          <w:b/>
          <w:bCs/>
          <w:sz w:val="20"/>
          <w:szCs w:val="20"/>
          <w:lang w:eastAsia="pl-PL"/>
        </w:rPr>
        <w:t xml:space="preserve">WARUNKI UDZIAŁU W POSTĘPOWANIU ORAZ PODSTAWY WYKLUCZENIA. </w:t>
      </w:r>
    </w:p>
    <w:p w:rsidR="00A01FA9" w:rsidRPr="0095183D" w:rsidRDefault="00A01FA9" w:rsidP="00A01FA9">
      <w:pPr>
        <w:widowControl w:val="0"/>
        <w:autoSpaceDE w:val="0"/>
        <w:autoSpaceDN w:val="0"/>
        <w:adjustRightInd w:val="0"/>
        <w:spacing w:after="0" w:line="118" w:lineRule="exact"/>
        <w:rPr>
          <w:rFonts w:ascii="Open Sans" w:eastAsiaTheme="minorEastAsia" w:hAnsi="Open Sans" w:cs="Open Sans"/>
          <w:sz w:val="20"/>
          <w:szCs w:val="20"/>
          <w:lang w:eastAsia="pl-PL"/>
        </w:rPr>
      </w:pPr>
    </w:p>
    <w:p w:rsidR="00A01FA9" w:rsidRPr="0095183D" w:rsidRDefault="0095183D" w:rsidP="00AF2094">
      <w:pPr>
        <w:pStyle w:val="Akapitzlist"/>
        <w:widowControl w:val="0"/>
        <w:numPr>
          <w:ilvl w:val="0"/>
          <w:numId w:val="23"/>
        </w:numPr>
        <w:autoSpaceDE w:val="0"/>
        <w:autoSpaceDN w:val="0"/>
        <w:adjustRightInd w:val="0"/>
        <w:spacing w:after="0" w:line="239" w:lineRule="auto"/>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 xml:space="preserve">O </w:t>
      </w:r>
      <w:r w:rsidR="00A01FA9" w:rsidRPr="0095183D">
        <w:rPr>
          <w:rFonts w:ascii="Open Sans" w:eastAsiaTheme="minorEastAsia" w:hAnsi="Open Sans" w:cs="Open Sans"/>
          <w:sz w:val="20"/>
          <w:szCs w:val="20"/>
          <w:lang w:eastAsia="pl-PL"/>
        </w:rPr>
        <w:t>udzielenie zamówienia mogą</w:t>
      </w:r>
      <w:r w:rsidR="00A01FA9" w:rsidRPr="0095183D">
        <w:rPr>
          <w:rFonts w:ascii="Open Sans" w:eastAsiaTheme="minorEastAsia" w:hAnsi="Open Sans" w:cs="Open Sans"/>
          <w:b/>
          <w:bCs/>
          <w:sz w:val="20"/>
          <w:szCs w:val="20"/>
          <w:lang w:eastAsia="pl-PL"/>
        </w:rPr>
        <w:t xml:space="preserve"> </w:t>
      </w:r>
      <w:r w:rsidR="00A01FA9" w:rsidRPr="0095183D">
        <w:rPr>
          <w:rFonts w:ascii="Open Sans" w:eastAsiaTheme="minorEastAsia" w:hAnsi="Open Sans" w:cs="Open Sans"/>
          <w:sz w:val="20"/>
          <w:szCs w:val="20"/>
          <w:lang w:eastAsia="pl-PL"/>
        </w:rPr>
        <w:t>ubiegać</w:t>
      </w:r>
      <w:r w:rsidR="00A01FA9" w:rsidRPr="0095183D">
        <w:rPr>
          <w:rFonts w:ascii="Open Sans" w:eastAsiaTheme="minorEastAsia" w:hAnsi="Open Sans" w:cs="Open Sans"/>
          <w:b/>
          <w:bCs/>
          <w:sz w:val="20"/>
          <w:szCs w:val="20"/>
          <w:lang w:eastAsia="pl-PL"/>
        </w:rPr>
        <w:t xml:space="preserve"> </w:t>
      </w:r>
      <w:r w:rsidR="00A01FA9" w:rsidRPr="0095183D">
        <w:rPr>
          <w:rFonts w:ascii="Open Sans" w:eastAsiaTheme="minorEastAsia" w:hAnsi="Open Sans" w:cs="Open Sans"/>
          <w:sz w:val="20"/>
          <w:szCs w:val="20"/>
          <w:lang w:eastAsia="pl-PL"/>
        </w:rPr>
        <w:t>się</w:t>
      </w:r>
      <w:r w:rsidR="00A01FA9" w:rsidRPr="0095183D">
        <w:rPr>
          <w:rFonts w:ascii="Open Sans" w:eastAsiaTheme="minorEastAsia" w:hAnsi="Open Sans" w:cs="Open Sans"/>
          <w:b/>
          <w:bCs/>
          <w:sz w:val="20"/>
          <w:szCs w:val="20"/>
          <w:lang w:eastAsia="pl-PL"/>
        </w:rPr>
        <w:t xml:space="preserve"> </w:t>
      </w:r>
      <w:r w:rsidR="00A01FA9" w:rsidRPr="0095183D">
        <w:rPr>
          <w:rFonts w:ascii="Open Sans" w:eastAsiaTheme="minorEastAsia" w:hAnsi="Open Sans" w:cs="Open Sans"/>
          <w:sz w:val="20"/>
          <w:szCs w:val="20"/>
          <w:lang w:eastAsia="pl-PL"/>
        </w:rPr>
        <w:t>Wykonawcy, którzy:</w:t>
      </w:r>
    </w:p>
    <w:p w:rsidR="00A01FA9" w:rsidRPr="0095183D" w:rsidRDefault="00A01FA9" w:rsidP="00A01FA9">
      <w:pPr>
        <w:widowControl w:val="0"/>
        <w:autoSpaceDE w:val="0"/>
        <w:autoSpaceDN w:val="0"/>
        <w:adjustRightInd w:val="0"/>
        <w:spacing w:after="0" w:line="120" w:lineRule="exact"/>
        <w:rPr>
          <w:rFonts w:ascii="Open Sans" w:eastAsiaTheme="minorEastAsia" w:hAnsi="Open Sans" w:cs="Open Sans"/>
          <w:sz w:val="20"/>
          <w:szCs w:val="20"/>
          <w:lang w:eastAsia="pl-PL"/>
        </w:rPr>
      </w:pPr>
    </w:p>
    <w:p w:rsidR="00A01FA9" w:rsidRDefault="00A01FA9" w:rsidP="00AF2094">
      <w:pPr>
        <w:pStyle w:val="Akapitzlist"/>
        <w:widowControl w:val="0"/>
        <w:numPr>
          <w:ilvl w:val="1"/>
          <w:numId w:val="40"/>
        </w:numPr>
        <w:autoSpaceDE w:val="0"/>
        <w:autoSpaceDN w:val="0"/>
        <w:adjustRightInd w:val="0"/>
        <w:spacing w:after="0" w:line="239" w:lineRule="auto"/>
        <w:rPr>
          <w:rFonts w:ascii="Open Sans" w:eastAsiaTheme="minorEastAsia" w:hAnsi="Open Sans" w:cs="Open Sans"/>
          <w:sz w:val="20"/>
          <w:szCs w:val="20"/>
          <w:lang w:eastAsia="pl-PL"/>
        </w:rPr>
      </w:pPr>
      <w:r w:rsidRPr="00746A53">
        <w:rPr>
          <w:rFonts w:ascii="Open Sans" w:eastAsiaTheme="minorEastAsia" w:hAnsi="Open Sans" w:cs="Open Sans"/>
          <w:sz w:val="20"/>
          <w:szCs w:val="20"/>
          <w:u w:val="single"/>
          <w:lang w:eastAsia="pl-PL"/>
        </w:rPr>
        <w:t>spełniają</w:t>
      </w:r>
      <w:r w:rsidRPr="00746A53">
        <w:rPr>
          <w:rFonts w:ascii="Open Sans" w:eastAsiaTheme="minorEastAsia" w:hAnsi="Open Sans" w:cs="Open Sans"/>
          <w:b/>
          <w:bCs/>
          <w:sz w:val="20"/>
          <w:szCs w:val="20"/>
          <w:u w:val="single"/>
          <w:lang w:eastAsia="pl-PL"/>
        </w:rPr>
        <w:t xml:space="preserve"> </w:t>
      </w:r>
      <w:r w:rsidR="006C372B" w:rsidRPr="00746A53">
        <w:rPr>
          <w:rFonts w:ascii="Open Sans" w:eastAsiaTheme="minorEastAsia" w:hAnsi="Open Sans" w:cs="Open Sans"/>
          <w:sz w:val="20"/>
          <w:szCs w:val="20"/>
          <w:u w:val="single"/>
          <w:lang w:eastAsia="pl-PL"/>
        </w:rPr>
        <w:t>warunki udziału w postępowaniu</w:t>
      </w:r>
      <w:r w:rsidRPr="00746A53">
        <w:rPr>
          <w:rFonts w:ascii="Open Sans" w:eastAsiaTheme="minorEastAsia" w:hAnsi="Open Sans" w:cs="Open Sans"/>
          <w:sz w:val="20"/>
          <w:szCs w:val="20"/>
          <w:u w:val="single"/>
          <w:lang w:eastAsia="pl-PL"/>
        </w:rPr>
        <w:t xml:space="preserve"> dotyczące</w:t>
      </w:r>
      <w:r w:rsidRPr="006C372B">
        <w:rPr>
          <w:rFonts w:ascii="Open Sans" w:eastAsiaTheme="minorEastAsia" w:hAnsi="Open Sans" w:cs="Open Sans"/>
          <w:sz w:val="20"/>
          <w:szCs w:val="20"/>
          <w:lang w:eastAsia="pl-PL"/>
        </w:rPr>
        <w:t>:</w:t>
      </w:r>
    </w:p>
    <w:p w:rsidR="006C372B" w:rsidRPr="003C548C" w:rsidRDefault="006C372B" w:rsidP="00AF2094">
      <w:pPr>
        <w:pStyle w:val="Akapitzlist"/>
        <w:widowControl w:val="0"/>
        <w:numPr>
          <w:ilvl w:val="2"/>
          <w:numId w:val="40"/>
        </w:numPr>
        <w:autoSpaceDE w:val="0"/>
        <w:autoSpaceDN w:val="0"/>
        <w:adjustRightInd w:val="0"/>
        <w:spacing w:after="0" w:line="239" w:lineRule="auto"/>
        <w:rPr>
          <w:rFonts w:ascii="Open Sans" w:eastAsiaTheme="minorEastAsia" w:hAnsi="Open Sans" w:cs="Open Sans"/>
          <w:b/>
          <w:sz w:val="20"/>
          <w:szCs w:val="20"/>
          <w:lang w:eastAsia="pl-PL"/>
        </w:rPr>
      </w:pPr>
      <w:r w:rsidRPr="003C548C">
        <w:rPr>
          <w:rFonts w:ascii="Open Sans" w:hAnsi="Open Sans" w:cs="Open Sans"/>
          <w:b/>
          <w:sz w:val="20"/>
          <w:szCs w:val="20"/>
        </w:rPr>
        <w:t>kompetencji lub uprawnień do prowadzenia określonej działalności zawodowej, o ile wynika to z odrębnych przepisów:</w:t>
      </w:r>
    </w:p>
    <w:p w:rsidR="006C372B" w:rsidRPr="006C372B" w:rsidRDefault="006C372B" w:rsidP="006C372B">
      <w:pPr>
        <w:autoSpaceDE w:val="0"/>
        <w:autoSpaceDN w:val="0"/>
        <w:adjustRightInd w:val="0"/>
        <w:spacing w:after="0"/>
        <w:jc w:val="both"/>
        <w:rPr>
          <w:rFonts w:ascii="Open Sans" w:hAnsi="Open Sans" w:cs="Open Sans"/>
          <w:sz w:val="20"/>
          <w:szCs w:val="20"/>
        </w:rPr>
      </w:pPr>
      <w:r w:rsidRPr="00115013">
        <w:rPr>
          <w:rFonts w:ascii="Open Sans" w:hAnsi="Open Sans" w:cs="Open Sans"/>
          <w:sz w:val="20"/>
          <w:szCs w:val="20"/>
        </w:rPr>
        <w:t>Zamawiający nie wyznacza szczegółowego warunku w tym zakresie.</w:t>
      </w:r>
    </w:p>
    <w:p w:rsidR="00A01FA9" w:rsidRPr="0095183D" w:rsidRDefault="00A01FA9" w:rsidP="00A01FA9">
      <w:pPr>
        <w:widowControl w:val="0"/>
        <w:autoSpaceDE w:val="0"/>
        <w:autoSpaceDN w:val="0"/>
        <w:adjustRightInd w:val="0"/>
        <w:spacing w:after="0" w:line="123" w:lineRule="exact"/>
        <w:rPr>
          <w:rFonts w:ascii="Open Sans" w:eastAsiaTheme="minorEastAsia" w:hAnsi="Open Sans" w:cs="Open Sans"/>
          <w:sz w:val="20"/>
          <w:szCs w:val="20"/>
          <w:lang w:eastAsia="pl-PL"/>
        </w:rPr>
      </w:pPr>
    </w:p>
    <w:p w:rsidR="00D92869" w:rsidRPr="009E0B55" w:rsidRDefault="00D92869" w:rsidP="00AF2094">
      <w:pPr>
        <w:pStyle w:val="Akapitzlist"/>
        <w:widowControl w:val="0"/>
        <w:numPr>
          <w:ilvl w:val="2"/>
          <w:numId w:val="40"/>
        </w:numPr>
        <w:overflowPunct w:val="0"/>
        <w:autoSpaceDE w:val="0"/>
        <w:autoSpaceDN w:val="0"/>
        <w:adjustRightInd w:val="0"/>
        <w:spacing w:after="0" w:line="239" w:lineRule="auto"/>
        <w:rPr>
          <w:rFonts w:ascii="Open Sans" w:eastAsiaTheme="minorEastAsia" w:hAnsi="Open Sans" w:cs="Open Sans"/>
          <w:b/>
          <w:color w:val="FF0000"/>
          <w:sz w:val="20"/>
          <w:szCs w:val="20"/>
          <w:lang w:eastAsia="pl-PL"/>
        </w:rPr>
      </w:pPr>
      <w:r w:rsidRPr="00915557">
        <w:rPr>
          <w:rFonts w:ascii="Open Sans" w:eastAsiaTheme="minorEastAsia" w:hAnsi="Open Sans" w:cs="Open Sans"/>
          <w:b/>
          <w:bCs/>
          <w:sz w:val="20"/>
          <w:szCs w:val="20"/>
          <w:lang w:eastAsia="pl-PL"/>
        </w:rPr>
        <w:t xml:space="preserve">zdolności technicznej lub </w:t>
      </w:r>
      <w:r w:rsidR="00A01FA9" w:rsidRPr="00915557">
        <w:rPr>
          <w:rFonts w:ascii="Open Sans" w:eastAsiaTheme="minorEastAsia" w:hAnsi="Open Sans" w:cs="Open Sans"/>
          <w:b/>
          <w:bCs/>
          <w:sz w:val="20"/>
          <w:szCs w:val="20"/>
          <w:lang w:eastAsia="pl-PL"/>
        </w:rPr>
        <w:t>zawodowej</w:t>
      </w:r>
      <w:r w:rsidR="00A01FA9" w:rsidRPr="00915557">
        <w:rPr>
          <w:rFonts w:ascii="Open Sans" w:eastAsiaTheme="minorEastAsia" w:hAnsi="Open Sans" w:cs="Open Sans"/>
          <w:b/>
          <w:sz w:val="20"/>
          <w:szCs w:val="20"/>
          <w:lang w:eastAsia="pl-PL"/>
        </w:rPr>
        <w:t>:</w:t>
      </w:r>
    </w:p>
    <w:p w:rsidR="00A01FA9" w:rsidRPr="0095183D" w:rsidRDefault="00A01FA9" w:rsidP="00A01FA9">
      <w:pPr>
        <w:widowControl w:val="0"/>
        <w:autoSpaceDE w:val="0"/>
        <w:autoSpaceDN w:val="0"/>
        <w:adjustRightInd w:val="0"/>
        <w:spacing w:after="0" w:line="8" w:lineRule="exact"/>
        <w:rPr>
          <w:rFonts w:ascii="Open Sans" w:eastAsiaTheme="minorEastAsia" w:hAnsi="Open Sans" w:cs="Open Sans"/>
          <w:sz w:val="20"/>
          <w:szCs w:val="20"/>
          <w:lang w:eastAsia="pl-PL"/>
        </w:rPr>
      </w:pPr>
    </w:p>
    <w:p w:rsidR="00C20143" w:rsidRPr="0095183D" w:rsidRDefault="00C20143" w:rsidP="00C20143">
      <w:pPr>
        <w:widowControl w:val="0"/>
        <w:autoSpaceDE w:val="0"/>
        <w:autoSpaceDN w:val="0"/>
        <w:adjustRightInd w:val="0"/>
        <w:spacing w:after="0" w:line="128" w:lineRule="exact"/>
        <w:rPr>
          <w:rFonts w:ascii="Open Sans" w:eastAsiaTheme="minorEastAsia" w:hAnsi="Open Sans" w:cs="Open Sans"/>
          <w:sz w:val="20"/>
          <w:szCs w:val="20"/>
          <w:lang w:eastAsia="pl-PL"/>
        </w:rPr>
      </w:pPr>
    </w:p>
    <w:p w:rsidR="003C548C" w:rsidRPr="00ED4069" w:rsidRDefault="009E0B55" w:rsidP="00ED4069">
      <w:pPr>
        <w:autoSpaceDE w:val="0"/>
        <w:autoSpaceDN w:val="0"/>
        <w:adjustRightInd w:val="0"/>
        <w:spacing w:after="0"/>
        <w:jc w:val="both"/>
        <w:rPr>
          <w:rFonts w:ascii="Open Sans" w:hAnsi="Open Sans" w:cs="Open Sans"/>
          <w:sz w:val="20"/>
          <w:szCs w:val="20"/>
        </w:rPr>
      </w:pPr>
      <w:r>
        <w:rPr>
          <w:rFonts w:ascii="Open Sans" w:hAnsi="Open Sans" w:cs="Open Sans"/>
          <w:sz w:val="20"/>
          <w:szCs w:val="20"/>
        </w:rPr>
        <w:t>Zamawiający uzna warunek za spe</w:t>
      </w:r>
      <w:r w:rsidR="008617CF">
        <w:rPr>
          <w:rFonts w:ascii="Open Sans" w:hAnsi="Open Sans" w:cs="Open Sans"/>
          <w:sz w:val="20"/>
          <w:szCs w:val="20"/>
        </w:rPr>
        <w:t xml:space="preserve">łniony gdy Wykonawca wykaże, że: dysponuje </w:t>
      </w:r>
      <w:r w:rsidR="00915557">
        <w:rPr>
          <w:rFonts w:ascii="Open Sans" w:hAnsi="Open Sans" w:cs="Open Sans"/>
          <w:sz w:val="20"/>
          <w:szCs w:val="20"/>
        </w:rPr>
        <w:t xml:space="preserve">urządzeniami niezbędnymi do realizacji zamówienia tj. </w:t>
      </w:r>
      <w:r w:rsidR="00F9087A">
        <w:rPr>
          <w:rFonts w:ascii="Open Sans" w:hAnsi="Open Sans" w:cs="Open Sans"/>
          <w:sz w:val="20"/>
          <w:szCs w:val="20"/>
        </w:rPr>
        <w:t xml:space="preserve">3 samochodami </w:t>
      </w:r>
      <w:r w:rsidR="00915557">
        <w:rPr>
          <w:rFonts w:ascii="Open Sans" w:hAnsi="Open Sans" w:cs="Open Sans"/>
          <w:sz w:val="20"/>
          <w:szCs w:val="20"/>
        </w:rPr>
        <w:t>do 3,5 ton spełniający</w:t>
      </w:r>
      <w:r w:rsidR="00F9087A">
        <w:rPr>
          <w:rFonts w:ascii="Open Sans" w:hAnsi="Open Sans" w:cs="Open Sans"/>
          <w:sz w:val="20"/>
          <w:szCs w:val="20"/>
        </w:rPr>
        <w:t>mi</w:t>
      </w:r>
      <w:r w:rsidR="00915557">
        <w:rPr>
          <w:rFonts w:ascii="Open Sans" w:hAnsi="Open Sans" w:cs="Open Sans"/>
          <w:sz w:val="20"/>
          <w:szCs w:val="20"/>
        </w:rPr>
        <w:t xml:space="preserve"> minimum wymogi normy Euro 5. </w:t>
      </w:r>
    </w:p>
    <w:p w:rsidR="00746A53" w:rsidRPr="00ED4069" w:rsidRDefault="00C20143" w:rsidP="00AF2094">
      <w:pPr>
        <w:pStyle w:val="Akapitzlist"/>
        <w:widowControl w:val="0"/>
        <w:numPr>
          <w:ilvl w:val="2"/>
          <w:numId w:val="40"/>
        </w:numPr>
        <w:overflowPunct w:val="0"/>
        <w:autoSpaceDE w:val="0"/>
        <w:autoSpaceDN w:val="0"/>
        <w:adjustRightInd w:val="0"/>
        <w:spacing w:after="0" w:line="235" w:lineRule="auto"/>
        <w:jc w:val="both"/>
        <w:rPr>
          <w:rFonts w:ascii="Open Sans" w:eastAsiaTheme="minorEastAsia" w:hAnsi="Open Sans" w:cs="Open Sans"/>
          <w:b/>
          <w:sz w:val="20"/>
          <w:szCs w:val="20"/>
          <w:lang w:eastAsia="pl-PL"/>
        </w:rPr>
      </w:pPr>
      <w:r w:rsidRPr="003C548C">
        <w:rPr>
          <w:rFonts w:ascii="Open Sans" w:eastAsia="Calibri" w:hAnsi="Open Sans" w:cs="Open Sans"/>
          <w:b/>
          <w:sz w:val="20"/>
          <w:szCs w:val="20"/>
        </w:rPr>
        <w:t>sytuacji ekonomicznej lub finansowej</w:t>
      </w:r>
    </w:p>
    <w:p w:rsidR="00ED4069" w:rsidRPr="00746A53" w:rsidRDefault="00ED4069" w:rsidP="00ED4069">
      <w:pPr>
        <w:pStyle w:val="Akapitzlist"/>
        <w:widowControl w:val="0"/>
        <w:overflowPunct w:val="0"/>
        <w:autoSpaceDE w:val="0"/>
        <w:autoSpaceDN w:val="0"/>
        <w:adjustRightInd w:val="0"/>
        <w:spacing w:after="0" w:line="235" w:lineRule="auto"/>
        <w:jc w:val="both"/>
        <w:rPr>
          <w:rFonts w:ascii="Open Sans" w:eastAsiaTheme="minorEastAsia" w:hAnsi="Open Sans" w:cs="Open Sans"/>
          <w:b/>
          <w:sz w:val="20"/>
          <w:szCs w:val="20"/>
          <w:lang w:eastAsia="pl-PL"/>
        </w:rPr>
      </w:pPr>
    </w:p>
    <w:p w:rsidR="00ED4069" w:rsidRPr="00ED4069" w:rsidRDefault="00ED4069" w:rsidP="00ED4069">
      <w:pPr>
        <w:autoSpaceDE w:val="0"/>
        <w:autoSpaceDN w:val="0"/>
        <w:adjustRightInd w:val="0"/>
        <w:spacing w:after="0"/>
        <w:jc w:val="both"/>
        <w:rPr>
          <w:rFonts w:ascii="Open Sans" w:hAnsi="Open Sans" w:cs="Open Sans"/>
          <w:sz w:val="20"/>
          <w:szCs w:val="20"/>
        </w:rPr>
      </w:pPr>
      <w:r w:rsidRPr="00ED4069">
        <w:rPr>
          <w:rFonts w:ascii="Open Sans" w:hAnsi="Open Sans" w:cs="Open Sans"/>
          <w:sz w:val="20"/>
          <w:szCs w:val="20"/>
        </w:rPr>
        <w:t>Zamawiający nie wyznacza szczegółowego warunku w tym zakresie.</w:t>
      </w:r>
    </w:p>
    <w:p w:rsidR="006A5A99" w:rsidRPr="006A5A99" w:rsidRDefault="006A5A99" w:rsidP="006A5A99">
      <w:pPr>
        <w:pStyle w:val="Akapitzlist"/>
        <w:widowControl w:val="0"/>
        <w:overflowPunct w:val="0"/>
        <w:autoSpaceDE w:val="0"/>
        <w:autoSpaceDN w:val="0"/>
        <w:adjustRightInd w:val="0"/>
        <w:spacing w:after="0" w:line="235" w:lineRule="auto"/>
        <w:jc w:val="both"/>
        <w:rPr>
          <w:rFonts w:ascii="Open Sans" w:hAnsi="Open Sans" w:cs="Open Sans"/>
          <w:sz w:val="20"/>
          <w:szCs w:val="20"/>
        </w:rPr>
      </w:pPr>
    </w:p>
    <w:p w:rsidR="002F5650" w:rsidRPr="003C548C" w:rsidRDefault="002F5650" w:rsidP="00AF2094">
      <w:pPr>
        <w:pStyle w:val="Akapitzlist"/>
        <w:widowControl w:val="0"/>
        <w:numPr>
          <w:ilvl w:val="1"/>
          <w:numId w:val="40"/>
        </w:numPr>
        <w:overflowPunct w:val="0"/>
        <w:autoSpaceDE w:val="0"/>
        <w:autoSpaceDN w:val="0"/>
        <w:adjustRightInd w:val="0"/>
        <w:spacing w:after="0" w:line="239" w:lineRule="auto"/>
        <w:ind w:right="20"/>
        <w:jc w:val="both"/>
        <w:rPr>
          <w:rFonts w:ascii="Open Sans" w:eastAsiaTheme="minorEastAsia" w:hAnsi="Open Sans" w:cs="Open Sans"/>
          <w:sz w:val="20"/>
          <w:szCs w:val="20"/>
          <w:lang w:eastAsia="pl-PL"/>
        </w:rPr>
      </w:pPr>
      <w:r w:rsidRPr="00746A53">
        <w:rPr>
          <w:rFonts w:ascii="Open Sans" w:eastAsiaTheme="minorEastAsia" w:hAnsi="Open Sans" w:cs="Open Sans"/>
          <w:sz w:val="20"/>
          <w:szCs w:val="20"/>
          <w:u w:val="single"/>
          <w:lang w:eastAsia="pl-PL"/>
        </w:rPr>
        <w:t>nie podlegają</w:t>
      </w:r>
      <w:r w:rsidRPr="00746A53">
        <w:rPr>
          <w:rFonts w:ascii="Open Sans" w:eastAsiaTheme="minorEastAsia" w:hAnsi="Open Sans" w:cs="Open Sans"/>
          <w:b/>
          <w:bCs/>
          <w:sz w:val="20"/>
          <w:szCs w:val="20"/>
          <w:u w:val="single"/>
          <w:lang w:eastAsia="pl-PL"/>
        </w:rPr>
        <w:t xml:space="preserve"> </w:t>
      </w:r>
      <w:r w:rsidRPr="00746A53">
        <w:rPr>
          <w:rFonts w:ascii="Open Sans" w:eastAsiaTheme="minorEastAsia" w:hAnsi="Open Sans" w:cs="Open Sans"/>
          <w:sz w:val="20"/>
          <w:szCs w:val="20"/>
          <w:u w:val="single"/>
          <w:lang w:eastAsia="pl-PL"/>
        </w:rPr>
        <w:t>wykluczeniu na podstawie art. 24 ust 1 pkt 12-23 oraz art. 24 ust. 5 pkt 1</w:t>
      </w:r>
      <w:r w:rsidR="00ED4069">
        <w:rPr>
          <w:rFonts w:ascii="Open Sans" w:eastAsiaTheme="minorEastAsia" w:hAnsi="Open Sans" w:cs="Open Sans"/>
          <w:sz w:val="20"/>
          <w:szCs w:val="20"/>
          <w:u w:val="single"/>
          <w:lang w:eastAsia="pl-PL"/>
        </w:rPr>
        <w:t>, 2 i 4</w:t>
      </w:r>
      <w:r w:rsidRPr="00746A53">
        <w:rPr>
          <w:rFonts w:ascii="Open Sans" w:eastAsiaTheme="minorEastAsia" w:hAnsi="Open Sans" w:cs="Open Sans"/>
          <w:sz w:val="20"/>
          <w:szCs w:val="20"/>
          <w:u w:val="single"/>
          <w:lang w:eastAsia="pl-PL"/>
        </w:rPr>
        <w:t xml:space="preserve"> ustawy</w:t>
      </w:r>
      <w:r w:rsidRPr="00746A53">
        <w:rPr>
          <w:rFonts w:ascii="Open Sans" w:eastAsiaTheme="minorEastAsia" w:hAnsi="Open Sans" w:cs="Open Sans"/>
          <w:b/>
          <w:bCs/>
          <w:sz w:val="20"/>
          <w:szCs w:val="20"/>
          <w:u w:val="single"/>
          <w:lang w:eastAsia="pl-PL"/>
        </w:rPr>
        <w:t xml:space="preserve"> </w:t>
      </w:r>
      <w:proofErr w:type="spellStart"/>
      <w:r w:rsidR="003C548C" w:rsidRPr="00746A53">
        <w:rPr>
          <w:rFonts w:ascii="Open Sans" w:eastAsiaTheme="minorEastAsia" w:hAnsi="Open Sans" w:cs="Open Sans"/>
          <w:sz w:val="20"/>
          <w:szCs w:val="20"/>
          <w:u w:val="single"/>
          <w:lang w:eastAsia="pl-PL"/>
        </w:rPr>
        <w:t>Pzp</w:t>
      </w:r>
      <w:proofErr w:type="spellEnd"/>
      <w:r w:rsidR="003C548C">
        <w:rPr>
          <w:rFonts w:ascii="Open Sans" w:eastAsiaTheme="minorEastAsia" w:hAnsi="Open Sans" w:cs="Open Sans"/>
          <w:sz w:val="20"/>
          <w:szCs w:val="20"/>
          <w:lang w:eastAsia="pl-PL"/>
        </w:rPr>
        <w:t>.</w:t>
      </w:r>
    </w:p>
    <w:p w:rsidR="002F5650" w:rsidRPr="0095183D" w:rsidRDefault="002F5650" w:rsidP="002F5650">
      <w:pPr>
        <w:widowControl w:val="0"/>
        <w:autoSpaceDE w:val="0"/>
        <w:autoSpaceDN w:val="0"/>
        <w:adjustRightInd w:val="0"/>
        <w:spacing w:after="0" w:line="11" w:lineRule="exact"/>
        <w:rPr>
          <w:rFonts w:ascii="Open Sans" w:eastAsiaTheme="minorEastAsia" w:hAnsi="Open Sans" w:cs="Open Sans"/>
          <w:sz w:val="20"/>
          <w:szCs w:val="20"/>
          <w:lang w:eastAsia="pl-PL"/>
        </w:rPr>
      </w:pPr>
    </w:p>
    <w:p w:rsidR="002F5650" w:rsidRPr="0095183D" w:rsidRDefault="002F5650" w:rsidP="002F5650">
      <w:pPr>
        <w:widowControl w:val="0"/>
        <w:autoSpaceDE w:val="0"/>
        <w:autoSpaceDN w:val="0"/>
        <w:adjustRightInd w:val="0"/>
        <w:spacing w:after="0" w:line="130" w:lineRule="exact"/>
        <w:rPr>
          <w:rFonts w:ascii="Open Sans" w:eastAsiaTheme="minorEastAsia" w:hAnsi="Open Sans" w:cs="Open Sans"/>
          <w:sz w:val="20"/>
          <w:szCs w:val="20"/>
          <w:lang w:eastAsia="pl-PL"/>
        </w:rPr>
      </w:pPr>
    </w:p>
    <w:p w:rsidR="00CF32B2" w:rsidRPr="0095183D" w:rsidRDefault="002F5650" w:rsidP="00AF2094">
      <w:pPr>
        <w:pStyle w:val="Akapitzlist"/>
        <w:widowControl w:val="0"/>
        <w:numPr>
          <w:ilvl w:val="0"/>
          <w:numId w:val="7"/>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może wykluczyć wykonawcę na każdym etapie postępowania o udzielenie zamówienia. </w:t>
      </w:r>
    </w:p>
    <w:p w:rsidR="00CF32B2" w:rsidRPr="0095183D" w:rsidRDefault="002F5650" w:rsidP="00AF2094">
      <w:pPr>
        <w:pStyle w:val="Akapitzlist"/>
        <w:widowControl w:val="0"/>
        <w:numPr>
          <w:ilvl w:val="0"/>
          <w:numId w:val="7"/>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3C548C" w:rsidRPr="003C548C" w:rsidRDefault="003C548C" w:rsidP="00AF2094">
      <w:pPr>
        <w:pStyle w:val="Akapitzlist"/>
        <w:widowControl w:val="0"/>
        <w:numPr>
          <w:ilvl w:val="0"/>
          <w:numId w:val="7"/>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3C548C">
        <w:rPr>
          <w:rFonts w:ascii="Open Sans" w:hAnsi="Open Sans" w:cs="Open San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F5650" w:rsidRPr="0095183D" w:rsidRDefault="002F5650" w:rsidP="00AF2094">
      <w:pPr>
        <w:pStyle w:val="Akapitzlist"/>
        <w:widowControl w:val="0"/>
        <w:numPr>
          <w:ilvl w:val="0"/>
          <w:numId w:val="7"/>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W odniesieniu do warunków dotyczących</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bCs/>
          <w:sz w:val="20"/>
          <w:szCs w:val="20"/>
          <w:lang w:eastAsia="pl-PL"/>
        </w:rPr>
        <w:t>wykształcenia, kwalifikacji zawodowych lub doświadczenia</w:t>
      </w:r>
      <w:r w:rsidR="003C548C">
        <w:rPr>
          <w:rFonts w:ascii="Open Sans" w:eastAsiaTheme="minorEastAsia" w:hAnsi="Open Sans" w:cs="Open Sans"/>
          <w:sz w:val="20"/>
          <w:szCs w:val="20"/>
          <w:lang w:eastAsia="pl-PL"/>
        </w:rPr>
        <w:t>, W</w:t>
      </w:r>
      <w:r w:rsidRPr="0095183D">
        <w:rPr>
          <w:rFonts w:ascii="Open Sans" w:eastAsiaTheme="minorEastAsia" w:hAnsi="Open Sans" w:cs="Open Sans"/>
          <w:sz w:val="20"/>
          <w:szCs w:val="20"/>
          <w:lang w:eastAsia="pl-PL"/>
        </w:rPr>
        <w:t>ykonawcy mogą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polegać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na zdolnościach innych podmiotów, jeśli podmioty te</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bCs/>
          <w:sz w:val="20"/>
          <w:szCs w:val="20"/>
          <w:lang w:eastAsia="pl-PL"/>
        </w:rPr>
        <w:t>zrealizują roboty budowlane lub usługi</w:t>
      </w:r>
      <w:r w:rsidRPr="0095183D">
        <w:rPr>
          <w:rFonts w:ascii="Open Sans" w:eastAsiaTheme="minorEastAsia" w:hAnsi="Open Sans" w:cs="Open Sans"/>
          <w:sz w:val="20"/>
          <w:szCs w:val="20"/>
          <w:lang w:eastAsia="pl-PL"/>
        </w:rPr>
        <w:t>, do realizacji których te zdolności są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wymagane.</w:t>
      </w:r>
    </w:p>
    <w:p w:rsidR="00FB7D42" w:rsidRPr="0095183D" w:rsidRDefault="00FB7D42" w:rsidP="00AF2094">
      <w:pPr>
        <w:pStyle w:val="Akapitzlist"/>
        <w:widowControl w:val="0"/>
        <w:numPr>
          <w:ilvl w:val="0"/>
          <w:numId w:val="7"/>
        </w:numPr>
        <w:overflowPunct w:val="0"/>
        <w:autoSpaceDE w:val="0"/>
        <w:autoSpaceDN w:val="0"/>
        <w:adjustRightInd w:val="0"/>
        <w:spacing w:after="0" w:line="235" w:lineRule="auto"/>
        <w:ind w:hanging="357"/>
        <w:jc w:val="both"/>
        <w:rPr>
          <w:rFonts w:ascii="Open Sans" w:eastAsiaTheme="minorEastAsia" w:hAnsi="Open Sans" w:cs="Open Sans"/>
          <w:b/>
          <w:bCs/>
          <w:sz w:val="20"/>
          <w:szCs w:val="20"/>
          <w:lang w:eastAsia="pl-PL"/>
        </w:rPr>
      </w:pPr>
      <w:r w:rsidRPr="0095183D">
        <w:rPr>
          <w:rFonts w:ascii="Open Sans" w:eastAsia="Times New Roman" w:hAnsi="Open Sans" w:cs="Open Sans"/>
          <w:sz w:val="20"/>
          <w:szCs w:val="20"/>
          <w:lang w:eastAsia="pl-PL"/>
        </w:rPr>
        <w:t>Wykonawca, który polega na sytuacji finansowej lub ekonomicznej innych podmiotów, odpowiada solidarnie z podmiotem, który zobowiązał się do udostępnienia zasob</w:t>
      </w:r>
      <w:r w:rsidR="003C548C">
        <w:rPr>
          <w:rFonts w:ascii="Open Sans" w:eastAsia="Times New Roman" w:hAnsi="Open Sans" w:cs="Open Sans"/>
          <w:sz w:val="20"/>
          <w:szCs w:val="20"/>
          <w:lang w:eastAsia="pl-PL"/>
        </w:rPr>
        <w:t>ów, za szkodę poniesioną przez Z</w:t>
      </w:r>
      <w:r w:rsidRPr="0095183D">
        <w:rPr>
          <w:rFonts w:ascii="Open Sans" w:eastAsia="Times New Roman" w:hAnsi="Open Sans" w:cs="Open Sans"/>
          <w:sz w:val="20"/>
          <w:szCs w:val="20"/>
          <w:lang w:eastAsia="pl-PL"/>
        </w:rPr>
        <w:t>amawiającego powstałą wskutek nieudostępnienia tych zasobów, chyba że za nieudostępnienie zasobów nie ponosi winy.</w:t>
      </w:r>
    </w:p>
    <w:p w:rsidR="00FB7D42" w:rsidRPr="0095183D" w:rsidRDefault="00FB7D42" w:rsidP="00AF2094">
      <w:pPr>
        <w:pStyle w:val="Akapitzlist"/>
        <w:numPr>
          <w:ilvl w:val="0"/>
          <w:numId w:val="7"/>
        </w:numPr>
        <w:spacing w:after="0" w:line="235" w:lineRule="auto"/>
        <w:ind w:hanging="357"/>
        <w:jc w:val="both"/>
        <w:rPr>
          <w:rFonts w:ascii="Open Sans" w:eastAsia="Times New Roman" w:hAnsi="Open Sans" w:cs="Open Sans"/>
          <w:sz w:val="20"/>
          <w:szCs w:val="20"/>
          <w:lang w:eastAsia="pl-PL"/>
        </w:rPr>
      </w:pPr>
      <w:r w:rsidRPr="0095183D">
        <w:rPr>
          <w:rFonts w:ascii="Open Sans" w:eastAsia="Times New Roman" w:hAnsi="Open Sans" w:cs="Open Sans"/>
          <w:sz w:val="20"/>
          <w:szCs w:val="20"/>
          <w:lang w:eastAsia="pl-PL"/>
        </w:rPr>
        <w:t>Jeżeli zdolności techniczne lub zawodowe lub sytuacja ekonomiczna lub finansowa, podmiotu, o którym mowa w pkt 4</w:t>
      </w:r>
      <w:r w:rsidR="00673260" w:rsidRPr="0095183D">
        <w:rPr>
          <w:rFonts w:ascii="Open Sans" w:eastAsia="Times New Roman" w:hAnsi="Open Sans" w:cs="Open Sans"/>
          <w:sz w:val="20"/>
          <w:szCs w:val="20"/>
          <w:lang w:eastAsia="pl-PL"/>
        </w:rPr>
        <w:t xml:space="preserve"> powyżej</w:t>
      </w:r>
      <w:r w:rsidRPr="0095183D">
        <w:rPr>
          <w:rFonts w:ascii="Open Sans" w:eastAsia="Times New Roman" w:hAnsi="Open Sans" w:cs="Open Sans"/>
          <w:sz w:val="20"/>
          <w:szCs w:val="20"/>
          <w:lang w:eastAsia="pl-PL"/>
        </w:rPr>
        <w:t>, nie</w:t>
      </w:r>
      <w:r w:rsidR="003C548C">
        <w:rPr>
          <w:rFonts w:ascii="Open Sans" w:eastAsia="Times New Roman" w:hAnsi="Open Sans" w:cs="Open Sans"/>
          <w:sz w:val="20"/>
          <w:szCs w:val="20"/>
          <w:lang w:eastAsia="pl-PL"/>
        </w:rPr>
        <w:t xml:space="preserve"> potwierdzają spełnienia przez W</w:t>
      </w:r>
      <w:r w:rsidRPr="0095183D">
        <w:rPr>
          <w:rFonts w:ascii="Open Sans" w:eastAsia="Times New Roman" w:hAnsi="Open Sans" w:cs="Open Sans"/>
          <w:sz w:val="20"/>
          <w:szCs w:val="20"/>
          <w:lang w:eastAsia="pl-PL"/>
        </w:rPr>
        <w:t>ykonawcę warunków udziału w postępowaniu lub zachodzą wobec tych podmiotów podstawy wykl</w:t>
      </w:r>
      <w:r w:rsidR="003C548C">
        <w:rPr>
          <w:rFonts w:ascii="Open Sans" w:eastAsia="Times New Roman" w:hAnsi="Open Sans" w:cs="Open Sans"/>
          <w:sz w:val="20"/>
          <w:szCs w:val="20"/>
          <w:lang w:eastAsia="pl-PL"/>
        </w:rPr>
        <w:t>uczenia, Zamawiający żąda, aby W</w:t>
      </w:r>
      <w:r w:rsidRPr="0095183D">
        <w:rPr>
          <w:rFonts w:ascii="Open Sans" w:eastAsia="Times New Roman" w:hAnsi="Open Sans" w:cs="Open Sans"/>
          <w:sz w:val="20"/>
          <w:szCs w:val="20"/>
          <w:lang w:eastAsia="pl-PL"/>
        </w:rPr>
        <w:t>ykonaw</w:t>
      </w:r>
      <w:r w:rsidR="003C548C">
        <w:rPr>
          <w:rFonts w:ascii="Open Sans" w:eastAsia="Times New Roman" w:hAnsi="Open Sans" w:cs="Open Sans"/>
          <w:sz w:val="20"/>
          <w:szCs w:val="20"/>
          <w:lang w:eastAsia="pl-PL"/>
        </w:rPr>
        <w:t>ca w terminie określonym przez Z</w:t>
      </w:r>
      <w:r w:rsidRPr="0095183D">
        <w:rPr>
          <w:rFonts w:ascii="Open Sans" w:eastAsia="Times New Roman" w:hAnsi="Open Sans" w:cs="Open Sans"/>
          <w:sz w:val="20"/>
          <w:szCs w:val="20"/>
          <w:lang w:eastAsia="pl-PL"/>
        </w:rPr>
        <w:t>amawiającego:</w:t>
      </w:r>
    </w:p>
    <w:p w:rsidR="00FB7D42" w:rsidRPr="0095183D" w:rsidRDefault="00FB7D42" w:rsidP="00AF2094">
      <w:pPr>
        <w:pStyle w:val="Akapitzlist"/>
        <w:numPr>
          <w:ilvl w:val="0"/>
          <w:numId w:val="8"/>
        </w:numPr>
        <w:spacing w:after="0" w:line="235" w:lineRule="auto"/>
        <w:ind w:hanging="357"/>
        <w:jc w:val="both"/>
        <w:rPr>
          <w:rFonts w:ascii="Open Sans" w:eastAsia="Times New Roman" w:hAnsi="Open Sans" w:cs="Open Sans"/>
          <w:sz w:val="20"/>
          <w:szCs w:val="20"/>
          <w:lang w:eastAsia="pl-PL"/>
        </w:rPr>
      </w:pPr>
      <w:r w:rsidRPr="0095183D">
        <w:rPr>
          <w:rFonts w:ascii="Open Sans" w:eastAsia="Times New Roman" w:hAnsi="Open Sans" w:cs="Open Sans"/>
          <w:sz w:val="20"/>
          <w:szCs w:val="20"/>
          <w:lang w:eastAsia="pl-PL"/>
        </w:rPr>
        <w:t>zastąpił ten podmiot innym podmiotem lub podmiotami, lub</w:t>
      </w:r>
    </w:p>
    <w:p w:rsidR="00FB7D42" w:rsidRPr="0095183D" w:rsidRDefault="00FB7D42" w:rsidP="00AF2094">
      <w:pPr>
        <w:pStyle w:val="Akapitzlist"/>
        <w:numPr>
          <w:ilvl w:val="0"/>
          <w:numId w:val="8"/>
        </w:numPr>
        <w:spacing w:after="0" w:line="235" w:lineRule="auto"/>
        <w:ind w:hanging="357"/>
        <w:jc w:val="both"/>
        <w:rPr>
          <w:rFonts w:ascii="Open Sans" w:eastAsia="Times New Roman" w:hAnsi="Open Sans" w:cs="Open Sans"/>
          <w:sz w:val="20"/>
          <w:szCs w:val="20"/>
          <w:lang w:eastAsia="pl-PL"/>
        </w:rPr>
      </w:pPr>
      <w:r w:rsidRPr="0095183D">
        <w:rPr>
          <w:rFonts w:ascii="Open Sans" w:eastAsia="Times New Roman" w:hAnsi="Open Sans" w:cs="Open Sans"/>
          <w:sz w:val="20"/>
          <w:szCs w:val="20"/>
          <w:lang w:eastAsia="pl-PL"/>
        </w:rPr>
        <w:lastRenderedPageBreak/>
        <w:t xml:space="preserve">zobowiązał się do osobistego wykonania odpowiedniej części zamówienia, jeżeli wykaże zdolności techniczne lub zawodowe lub sytuację finansową lub ekonomiczną, o których mowa </w:t>
      </w:r>
      <w:r w:rsidR="00746A53">
        <w:rPr>
          <w:rFonts w:ascii="Open Sans" w:eastAsia="Times New Roman" w:hAnsi="Open Sans" w:cs="Open Sans"/>
          <w:sz w:val="20"/>
          <w:szCs w:val="20"/>
          <w:lang w:eastAsia="pl-PL"/>
        </w:rPr>
        <w:t xml:space="preserve">w pkt 1.1.2 oraz 1.1.3 </w:t>
      </w:r>
      <w:r w:rsidR="003C548C">
        <w:rPr>
          <w:rFonts w:ascii="Open Sans" w:eastAsia="Times New Roman" w:hAnsi="Open Sans" w:cs="Open Sans"/>
          <w:sz w:val="20"/>
          <w:szCs w:val="20"/>
          <w:lang w:eastAsia="pl-PL"/>
        </w:rPr>
        <w:t>powyżej.</w:t>
      </w:r>
    </w:p>
    <w:p w:rsidR="00903201" w:rsidRPr="00746A53" w:rsidRDefault="00903201" w:rsidP="00746A53">
      <w:pPr>
        <w:spacing w:after="0" w:line="235" w:lineRule="auto"/>
        <w:jc w:val="both"/>
        <w:rPr>
          <w:rFonts w:ascii="Open Sans" w:eastAsia="Times New Roman" w:hAnsi="Open Sans" w:cs="Open Sans"/>
          <w:sz w:val="20"/>
          <w:szCs w:val="20"/>
          <w:lang w:eastAsia="pl-PL"/>
        </w:rPr>
      </w:pPr>
    </w:p>
    <w:p w:rsidR="00FB7D42" w:rsidRPr="0095183D" w:rsidRDefault="00FB7D42" w:rsidP="00FB7D42">
      <w:pPr>
        <w:widowControl w:val="0"/>
        <w:tabs>
          <w:tab w:val="left" w:pos="523"/>
        </w:tabs>
        <w:overflowPunct w:val="0"/>
        <w:autoSpaceDE w:val="0"/>
        <w:autoSpaceDN w:val="0"/>
        <w:adjustRightInd w:val="0"/>
        <w:spacing w:after="0" w:line="239" w:lineRule="auto"/>
        <w:ind w:right="12"/>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VI.</w:t>
      </w:r>
      <w:r w:rsidRPr="0095183D">
        <w:rPr>
          <w:rFonts w:ascii="Open Sans" w:eastAsiaTheme="minorEastAsia" w:hAnsi="Open Sans" w:cs="Open Sans"/>
          <w:sz w:val="20"/>
          <w:szCs w:val="20"/>
          <w:lang w:eastAsia="pl-PL"/>
        </w:rPr>
        <w:tab/>
      </w:r>
      <w:r w:rsidR="005035F4">
        <w:rPr>
          <w:rFonts w:ascii="Open Sans" w:eastAsiaTheme="minorEastAsia" w:hAnsi="Open Sans" w:cs="Open Sans"/>
          <w:b/>
          <w:bCs/>
          <w:sz w:val="20"/>
          <w:szCs w:val="20"/>
          <w:lang w:eastAsia="pl-PL"/>
        </w:rPr>
        <w:t>WYKAZ OŚWIADCZEŃ LUB DOKUMENTÓW</w:t>
      </w:r>
      <w:r w:rsidRPr="0095183D">
        <w:rPr>
          <w:rFonts w:ascii="Open Sans" w:eastAsiaTheme="minorEastAsia" w:hAnsi="Open Sans" w:cs="Open Sans"/>
          <w:b/>
          <w:bCs/>
          <w:sz w:val="20"/>
          <w:szCs w:val="20"/>
          <w:lang w:eastAsia="pl-PL"/>
        </w:rPr>
        <w:t xml:space="preserve"> POTWIERDZAJACYCH, SPE</w:t>
      </w:r>
      <w:r w:rsidR="002C02D2">
        <w:rPr>
          <w:rFonts w:ascii="Open Sans" w:eastAsiaTheme="minorEastAsia" w:hAnsi="Open Sans" w:cs="Open Sans"/>
          <w:b/>
          <w:bCs/>
          <w:sz w:val="20"/>
          <w:szCs w:val="20"/>
          <w:lang w:eastAsia="pl-PL"/>
        </w:rPr>
        <w:t>ŁNIANIE WARUNKÓW UDZIAŁU W POST</w:t>
      </w:r>
      <w:r w:rsidRPr="0095183D">
        <w:rPr>
          <w:rFonts w:ascii="Open Sans" w:eastAsiaTheme="minorEastAsia" w:hAnsi="Open Sans" w:cs="Open Sans"/>
          <w:b/>
          <w:bCs/>
          <w:sz w:val="20"/>
          <w:szCs w:val="20"/>
          <w:lang w:eastAsia="pl-PL"/>
        </w:rPr>
        <w:t>Ę</w:t>
      </w:r>
      <w:r w:rsidR="004F27F0" w:rsidRPr="0095183D">
        <w:rPr>
          <w:rFonts w:ascii="Open Sans" w:eastAsiaTheme="minorEastAsia" w:hAnsi="Open Sans" w:cs="Open Sans"/>
          <w:b/>
          <w:bCs/>
          <w:sz w:val="20"/>
          <w:szCs w:val="20"/>
          <w:lang w:eastAsia="pl-PL"/>
        </w:rPr>
        <w:t>POWANIU ORAZ BRAK PODSTAW DO WY</w:t>
      </w:r>
      <w:r w:rsidRPr="0095183D">
        <w:rPr>
          <w:rFonts w:ascii="Open Sans" w:eastAsiaTheme="minorEastAsia" w:hAnsi="Open Sans" w:cs="Open Sans"/>
          <w:b/>
          <w:bCs/>
          <w:sz w:val="20"/>
          <w:szCs w:val="20"/>
          <w:lang w:eastAsia="pl-PL"/>
        </w:rPr>
        <w:t>KLUCZENIA.</w:t>
      </w:r>
    </w:p>
    <w:p w:rsidR="00FB7D42" w:rsidRPr="0095183D" w:rsidRDefault="00FB7D42" w:rsidP="00FB7D42">
      <w:pPr>
        <w:widowControl w:val="0"/>
        <w:autoSpaceDE w:val="0"/>
        <w:autoSpaceDN w:val="0"/>
        <w:adjustRightInd w:val="0"/>
        <w:spacing w:after="0" w:line="180" w:lineRule="exact"/>
        <w:rPr>
          <w:rFonts w:ascii="Open Sans" w:eastAsiaTheme="minorEastAsia" w:hAnsi="Open Sans" w:cs="Open Sans"/>
          <w:sz w:val="20"/>
          <w:szCs w:val="20"/>
          <w:lang w:eastAsia="pl-PL"/>
        </w:rPr>
      </w:pPr>
    </w:p>
    <w:p w:rsidR="00FB7D42" w:rsidRPr="009E0B55" w:rsidRDefault="00FB7D42" w:rsidP="00AF2094">
      <w:pPr>
        <w:pStyle w:val="Akapitzlist"/>
        <w:widowControl w:val="0"/>
        <w:numPr>
          <w:ilvl w:val="0"/>
          <w:numId w:val="24"/>
        </w:numPr>
        <w:overflowPunct w:val="0"/>
        <w:autoSpaceDE w:val="0"/>
        <w:autoSpaceDN w:val="0"/>
        <w:adjustRightInd w:val="0"/>
        <w:spacing w:after="0" w:line="240" w:lineRule="auto"/>
        <w:jc w:val="both"/>
        <w:rPr>
          <w:rFonts w:ascii="Open Sans" w:eastAsiaTheme="minorEastAsia" w:hAnsi="Open Sans" w:cs="Open Sans"/>
          <w:b/>
          <w:sz w:val="20"/>
          <w:szCs w:val="20"/>
          <w:lang w:eastAsia="pl-PL"/>
        </w:rPr>
      </w:pPr>
      <w:r w:rsidRPr="0095183D">
        <w:rPr>
          <w:rFonts w:ascii="Open Sans" w:eastAsiaTheme="minorEastAsia" w:hAnsi="Open Sans" w:cs="Open Sans"/>
          <w:sz w:val="20"/>
          <w:szCs w:val="20"/>
          <w:lang w:eastAsia="pl-PL"/>
        </w:rPr>
        <w:t>Zamawiający</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żą</w:t>
      </w:r>
      <w:r w:rsidR="003C548C">
        <w:rPr>
          <w:rFonts w:ascii="Open Sans" w:eastAsiaTheme="minorEastAsia" w:hAnsi="Open Sans" w:cs="Open Sans"/>
          <w:sz w:val="20"/>
          <w:szCs w:val="20"/>
          <w:lang w:eastAsia="pl-PL"/>
        </w:rPr>
        <w:t>da złożenia</w:t>
      </w:r>
      <w:r w:rsidRPr="0095183D">
        <w:rPr>
          <w:rFonts w:ascii="Open Sans" w:eastAsiaTheme="minorEastAsia" w:hAnsi="Open Sans" w:cs="Open Sans"/>
          <w:sz w:val="20"/>
          <w:szCs w:val="20"/>
          <w:lang w:eastAsia="pl-PL"/>
        </w:rPr>
        <w:t xml:space="preserve"> wraz z ofertą</w:t>
      </w:r>
      <w:r w:rsidRPr="0095183D">
        <w:rPr>
          <w:rFonts w:ascii="Open Sans" w:eastAsiaTheme="minorEastAsia" w:hAnsi="Open Sans" w:cs="Open Sans"/>
          <w:b/>
          <w:bCs/>
          <w:sz w:val="20"/>
          <w:szCs w:val="20"/>
          <w:lang w:eastAsia="pl-PL"/>
        </w:rPr>
        <w:t xml:space="preserve"> </w:t>
      </w:r>
      <w:r w:rsidRPr="003C548C">
        <w:rPr>
          <w:rFonts w:ascii="Open Sans" w:eastAsiaTheme="minorEastAsia" w:hAnsi="Open Sans" w:cs="Open Sans"/>
          <w:bCs/>
          <w:sz w:val="20"/>
          <w:szCs w:val="20"/>
          <w:lang w:eastAsia="pl-PL"/>
        </w:rPr>
        <w:t>aktualnego na dzień składania ofert oświadczenia w zakresie wskazanym przez Zamawiającego w SIWZ,</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stanowiącego wstępne potwierdzenie,</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że</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wykonawca nie podlega wykluczeniu oraz spełnia warunki udziału w postępowaniu określone w</w:t>
      </w:r>
      <w:r w:rsidR="00705EF5" w:rsidRPr="0095183D">
        <w:rPr>
          <w:rFonts w:ascii="Open Sans" w:eastAsiaTheme="minorEastAsia" w:hAnsi="Open Sans" w:cs="Open Sans"/>
          <w:sz w:val="20"/>
          <w:szCs w:val="20"/>
          <w:lang w:eastAsia="pl-PL"/>
        </w:rPr>
        <w:t xml:space="preserve"> </w:t>
      </w:r>
      <w:r w:rsidRPr="0095183D">
        <w:rPr>
          <w:rFonts w:ascii="Open Sans" w:eastAsiaTheme="minorEastAsia" w:hAnsi="Open Sans" w:cs="Open Sans"/>
          <w:bCs/>
          <w:sz w:val="20"/>
          <w:szCs w:val="20"/>
          <w:lang w:eastAsia="pl-PL"/>
        </w:rPr>
        <w:t>Rozdziale V SIWZ</w:t>
      </w:r>
      <w:r w:rsidRPr="0095183D">
        <w:rPr>
          <w:rFonts w:ascii="Open Sans" w:eastAsiaTheme="minorEastAsia" w:hAnsi="Open Sans" w:cs="Open Sans"/>
          <w:sz w:val="20"/>
          <w:szCs w:val="20"/>
          <w:lang w:eastAsia="pl-PL"/>
        </w:rPr>
        <w:t>.</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bCs/>
          <w:sz w:val="20"/>
          <w:szCs w:val="20"/>
          <w:lang w:eastAsia="pl-PL"/>
        </w:rPr>
        <w:t>Wzór o św</w:t>
      </w:r>
      <w:r w:rsidR="0019585B">
        <w:rPr>
          <w:rFonts w:ascii="Open Sans" w:eastAsiaTheme="minorEastAsia" w:hAnsi="Open Sans" w:cs="Open Sans"/>
          <w:bCs/>
          <w:sz w:val="20"/>
          <w:szCs w:val="20"/>
          <w:lang w:eastAsia="pl-PL"/>
        </w:rPr>
        <w:t xml:space="preserve">iadczenia określa </w:t>
      </w:r>
      <w:r w:rsidR="0019585B" w:rsidRPr="009E0B55">
        <w:rPr>
          <w:rFonts w:ascii="Open Sans" w:eastAsiaTheme="minorEastAsia" w:hAnsi="Open Sans" w:cs="Open Sans"/>
          <w:b/>
          <w:bCs/>
          <w:sz w:val="20"/>
          <w:szCs w:val="20"/>
          <w:lang w:eastAsia="pl-PL"/>
        </w:rPr>
        <w:t xml:space="preserve">załącznik nr </w:t>
      </w:r>
      <w:r w:rsidR="00ED4069" w:rsidRPr="009E0B55">
        <w:rPr>
          <w:rFonts w:ascii="Open Sans" w:eastAsiaTheme="minorEastAsia" w:hAnsi="Open Sans" w:cs="Open Sans"/>
          <w:b/>
          <w:bCs/>
          <w:sz w:val="20"/>
          <w:szCs w:val="20"/>
          <w:lang w:eastAsia="pl-PL"/>
        </w:rPr>
        <w:t xml:space="preserve">2 </w:t>
      </w:r>
      <w:r w:rsidRPr="009E0B55">
        <w:rPr>
          <w:rFonts w:ascii="Open Sans" w:eastAsiaTheme="minorEastAsia" w:hAnsi="Open Sans" w:cs="Open Sans"/>
          <w:b/>
          <w:bCs/>
          <w:sz w:val="20"/>
          <w:szCs w:val="20"/>
          <w:lang w:eastAsia="pl-PL"/>
        </w:rPr>
        <w:t>oraz</w:t>
      </w:r>
      <w:r w:rsidR="00ED4069" w:rsidRPr="009E0B55">
        <w:rPr>
          <w:rFonts w:ascii="Open Sans" w:eastAsiaTheme="minorEastAsia" w:hAnsi="Open Sans" w:cs="Open Sans"/>
          <w:b/>
          <w:bCs/>
          <w:sz w:val="20"/>
          <w:szCs w:val="20"/>
          <w:lang w:eastAsia="pl-PL"/>
        </w:rPr>
        <w:t xml:space="preserve"> 2A </w:t>
      </w:r>
      <w:r w:rsidRPr="009E0B55">
        <w:rPr>
          <w:rFonts w:ascii="Open Sans" w:eastAsiaTheme="minorEastAsia" w:hAnsi="Open Sans" w:cs="Open Sans"/>
          <w:b/>
          <w:bCs/>
          <w:sz w:val="20"/>
          <w:szCs w:val="20"/>
          <w:lang w:eastAsia="pl-PL"/>
        </w:rPr>
        <w:t>do SIWZ</w:t>
      </w:r>
      <w:r w:rsidRPr="009E0B55">
        <w:rPr>
          <w:rFonts w:ascii="Open Sans" w:eastAsiaTheme="minorEastAsia" w:hAnsi="Open Sans" w:cs="Open Sans"/>
          <w:b/>
          <w:sz w:val="20"/>
          <w:szCs w:val="20"/>
          <w:lang w:eastAsia="pl-PL"/>
        </w:rPr>
        <w:t>.</w:t>
      </w:r>
    </w:p>
    <w:p w:rsidR="00FB7D42" w:rsidRPr="005035F4" w:rsidRDefault="00305DBE" w:rsidP="00AF2094">
      <w:pPr>
        <w:pStyle w:val="Akapitzlist"/>
        <w:widowControl w:val="0"/>
        <w:numPr>
          <w:ilvl w:val="1"/>
          <w:numId w:val="24"/>
        </w:numPr>
        <w:overflowPunct w:val="0"/>
        <w:autoSpaceDE w:val="0"/>
        <w:autoSpaceDN w:val="0"/>
        <w:adjustRightInd w:val="0"/>
        <w:spacing w:after="0" w:line="238" w:lineRule="auto"/>
        <w:ind w:right="20"/>
        <w:jc w:val="both"/>
        <w:rPr>
          <w:rFonts w:ascii="Open Sans" w:eastAsiaTheme="minorEastAsia" w:hAnsi="Open Sans" w:cs="Open Sans"/>
          <w:bCs/>
          <w:sz w:val="20"/>
          <w:szCs w:val="20"/>
          <w:lang w:eastAsia="pl-PL"/>
        </w:rPr>
      </w:pPr>
      <w:r w:rsidRPr="005035F4">
        <w:rPr>
          <w:rFonts w:ascii="Open Sans" w:eastAsiaTheme="minorEastAsia" w:hAnsi="Open Sans" w:cs="Open Sans"/>
          <w:sz w:val="20"/>
          <w:szCs w:val="20"/>
          <w:lang w:eastAsia="pl-PL"/>
        </w:rPr>
        <w:t>Wykonawca, który powołuje si</w:t>
      </w:r>
      <w:r w:rsidR="00FB7D42" w:rsidRPr="005035F4">
        <w:rPr>
          <w:rFonts w:ascii="Open Sans" w:eastAsiaTheme="minorEastAsia" w:hAnsi="Open Sans" w:cs="Open Sans"/>
          <w:sz w:val="20"/>
          <w:szCs w:val="20"/>
          <w:lang w:eastAsia="pl-PL"/>
        </w:rPr>
        <w:t xml:space="preserve">ę na zasoby innych podmiotów, w celu wykazania braku istnienia wobec nich podstaw wykluczenia oraz spełnienia - w zakresie, w jakim powołuje się na ich zasoby - warunków udziału w postępowaniu - </w:t>
      </w:r>
      <w:r w:rsidR="00746A53" w:rsidRPr="005035F4">
        <w:rPr>
          <w:rFonts w:ascii="Open Sans" w:eastAsiaTheme="minorEastAsia" w:hAnsi="Open Sans" w:cs="Open Sans"/>
          <w:bCs/>
          <w:sz w:val="20"/>
          <w:szCs w:val="20"/>
          <w:lang w:eastAsia="pl-PL"/>
        </w:rPr>
        <w:t>zamieszcza</w:t>
      </w:r>
      <w:r w:rsidR="00FB7D42" w:rsidRPr="005035F4">
        <w:rPr>
          <w:rFonts w:ascii="Open Sans" w:eastAsiaTheme="minorEastAsia" w:hAnsi="Open Sans" w:cs="Open Sans"/>
          <w:bCs/>
          <w:sz w:val="20"/>
          <w:szCs w:val="20"/>
          <w:lang w:eastAsia="pl-PL"/>
        </w:rPr>
        <w:t xml:space="preserve"> informacje o tych</w:t>
      </w:r>
      <w:r w:rsidR="00FB7D42" w:rsidRPr="005035F4">
        <w:rPr>
          <w:rFonts w:ascii="Open Sans" w:eastAsiaTheme="minorEastAsia" w:hAnsi="Open Sans" w:cs="Open Sans"/>
          <w:sz w:val="20"/>
          <w:szCs w:val="20"/>
          <w:lang w:eastAsia="pl-PL"/>
        </w:rPr>
        <w:t xml:space="preserve"> </w:t>
      </w:r>
      <w:r w:rsidR="00FB7D42" w:rsidRPr="005035F4">
        <w:rPr>
          <w:rFonts w:ascii="Open Sans" w:eastAsiaTheme="minorEastAsia" w:hAnsi="Open Sans" w:cs="Open Sans"/>
          <w:bCs/>
          <w:sz w:val="20"/>
          <w:szCs w:val="20"/>
          <w:lang w:eastAsia="pl-PL"/>
        </w:rPr>
        <w:t xml:space="preserve">podmiotach w oświadczeniu, o którym mowa w </w:t>
      </w:r>
      <w:r w:rsidRPr="005035F4">
        <w:rPr>
          <w:rFonts w:ascii="Open Sans" w:eastAsiaTheme="minorEastAsia" w:hAnsi="Open Sans" w:cs="Open Sans"/>
          <w:bCs/>
          <w:sz w:val="20"/>
          <w:szCs w:val="20"/>
          <w:lang w:eastAsia="pl-PL"/>
        </w:rPr>
        <w:t xml:space="preserve">pkt </w:t>
      </w:r>
      <w:r w:rsidR="00FB7D42" w:rsidRPr="005035F4">
        <w:rPr>
          <w:rFonts w:ascii="Open Sans" w:eastAsiaTheme="minorEastAsia" w:hAnsi="Open Sans" w:cs="Open Sans"/>
          <w:bCs/>
          <w:sz w:val="20"/>
          <w:szCs w:val="20"/>
          <w:lang w:eastAsia="pl-PL"/>
        </w:rPr>
        <w:t xml:space="preserve">1 </w:t>
      </w:r>
      <w:r w:rsidR="00FA6AFF" w:rsidRPr="005035F4">
        <w:rPr>
          <w:rFonts w:ascii="Open Sans" w:eastAsiaTheme="minorEastAsia" w:hAnsi="Open Sans" w:cs="Open Sans"/>
          <w:bCs/>
          <w:sz w:val="20"/>
          <w:szCs w:val="20"/>
          <w:lang w:eastAsia="pl-PL"/>
        </w:rPr>
        <w:t>powyżej</w:t>
      </w:r>
      <w:r w:rsidR="00FB7D42" w:rsidRPr="005035F4">
        <w:rPr>
          <w:rFonts w:ascii="Open Sans" w:eastAsiaTheme="minorEastAsia" w:hAnsi="Open Sans" w:cs="Open Sans"/>
          <w:bCs/>
          <w:sz w:val="20"/>
          <w:szCs w:val="20"/>
          <w:lang w:eastAsia="pl-PL"/>
        </w:rPr>
        <w:t xml:space="preserve"> </w:t>
      </w:r>
      <w:r w:rsidR="00FB7D42" w:rsidRPr="005035F4">
        <w:rPr>
          <w:rFonts w:ascii="Open Sans" w:eastAsiaTheme="minorEastAsia" w:hAnsi="Open Sans" w:cs="Open Sans"/>
          <w:sz w:val="20"/>
          <w:szCs w:val="20"/>
          <w:lang w:eastAsia="pl-PL"/>
        </w:rPr>
        <w:t>.</w:t>
      </w:r>
      <w:r w:rsidR="00FB7D42" w:rsidRPr="005035F4">
        <w:rPr>
          <w:rFonts w:ascii="Open Sans" w:eastAsiaTheme="minorEastAsia" w:hAnsi="Open Sans" w:cs="Open Sans"/>
          <w:bCs/>
          <w:sz w:val="20"/>
          <w:szCs w:val="20"/>
          <w:lang w:eastAsia="pl-PL"/>
        </w:rPr>
        <w:t xml:space="preserve"> </w:t>
      </w:r>
    </w:p>
    <w:p w:rsidR="00FB7D42" w:rsidRPr="00746A53" w:rsidRDefault="00FB7D42" w:rsidP="00FB7D42">
      <w:pPr>
        <w:widowControl w:val="0"/>
        <w:autoSpaceDE w:val="0"/>
        <w:autoSpaceDN w:val="0"/>
        <w:adjustRightInd w:val="0"/>
        <w:spacing w:after="0" w:line="64" w:lineRule="exact"/>
        <w:rPr>
          <w:rFonts w:ascii="Open Sans" w:eastAsiaTheme="minorEastAsia" w:hAnsi="Open Sans" w:cs="Open Sans"/>
          <w:bCs/>
          <w:sz w:val="20"/>
          <w:szCs w:val="20"/>
          <w:lang w:eastAsia="pl-PL"/>
        </w:rPr>
      </w:pPr>
    </w:p>
    <w:p w:rsidR="005035F4" w:rsidRPr="005035F4" w:rsidRDefault="00746A53" w:rsidP="00AF2094">
      <w:pPr>
        <w:pStyle w:val="Akapitzlist"/>
        <w:widowControl w:val="0"/>
        <w:numPr>
          <w:ilvl w:val="1"/>
          <w:numId w:val="24"/>
        </w:numPr>
        <w:overflowPunct w:val="0"/>
        <w:autoSpaceDE w:val="0"/>
        <w:autoSpaceDN w:val="0"/>
        <w:adjustRightInd w:val="0"/>
        <w:spacing w:after="0" w:line="238" w:lineRule="auto"/>
        <w:jc w:val="both"/>
        <w:rPr>
          <w:rFonts w:ascii="Open Sans" w:eastAsiaTheme="minorEastAsia" w:hAnsi="Open Sans" w:cs="Open Sans"/>
          <w:b/>
          <w:bCs/>
          <w:sz w:val="20"/>
          <w:szCs w:val="20"/>
          <w:lang w:eastAsia="pl-PL"/>
        </w:rPr>
      </w:pPr>
      <w:r w:rsidRPr="00746A53">
        <w:rPr>
          <w:rFonts w:ascii="Open Sans" w:eastAsiaTheme="minorEastAsia" w:hAnsi="Open Sans" w:cs="Open Sans"/>
          <w:sz w:val="20"/>
          <w:szCs w:val="20"/>
          <w:lang w:eastAsia="pl-PL"/>
        </w:rPr>
        <w:t>Zamawiający wymaga żeby W</w:t>
      </w:r>
      <w:r w:rsidR="00FB7D42" w:rsidRPr="00746A53">
        <w:rPr>
          <w:rFonts w:ascii="Open Sans" w:eastAsiaTheme="minorEastAsia" w:hAnsi="Open Sans" w:cs="Open Sans"/>
          <w:sz w:val="20"/>
          <w:szCs w:val="20"/>
          <w:lang w:eastAsia="pl-PL"/>
        </w:rPr>
        <w:t>yk</w:t>
      </w:r>
      <w:r w:rsidR="00305DBE" w:rsidRPr="00746A53">
        <w:rPr>
          <w:rFonts w:ascii="Open Sans" w:eastAsiaTheme="minorEastAsia" w:hAnsi="Open Sans" w:cs="Open Sans"/>
          <w:sz w:val="20"/>
          <w:szCs w:val="20"/>
          <w:lang w:eastAsia="pl-PL"/>
        </w:rPr>
        <w:t>onawca, który zamierza powierzy</w:t>
      </w:r>
      <w:r w:rsidR="00FB7D42" w:rsidRPr="00746A53">
        <w:rPr>
          <w:rFonts w:ascii="Open Sans" w:eastAsiaTheme="minorEastAsia" w:hAnsi="Open Sans" w:cs="Open Sans"/>
          <w:sz w:val="20"/>
          <w:szCs w:val="20"/>
          <w:lang w:eastAsia="pl-PL"/>
        </w:rPr>
        <w:t xml:space="preserve">ć wykonanie części zamówienia podwykonawcom, w celu wykazania braku istnienia wobec nich podstaw wykluczenia z udziału w postępowaniu zamieścił informacje o podwykonawcach w oświadczeniu, o którym mowa w </w:t>
      </w:r>
      <w:r w:rsidR="00305DBE" w:rsidRPr="00746A53">
        <w:rPr>
          <w:rFonts w:ascii="Open Sans" w:eastAsiaTheme="minorEastAsia" w:hAnsi="Open Sans" w:cs="Open Sans"/>
          <w:sz w:val="20"/>
          <w:szCs w:val="20"/>
          <w:lang w:eastAsia="pl-PL"/>
        </w:rPr>
        <w:t>pkt 1</w:t>
      </w:r>
      <w:r w:rsidR="00FB7D42" w:rsidRPr="00746A53">
        <w:rPr>
          <w:rFonts w:ascii="Open Sans" w:eastAsiaTheme="minorEastAsia" w:hAnsi="Open Sans" w:cs="Open Sans"/>
          <w:sz w:val="20"/>
          <w:szCs w:val="20"/>
          <w:lang w:eastAsia="pl-PL"/>
        </w:rPr>
        <w:t xml:space="preserve"> </w:t>
      </w:r>
      <w:r w:rsidR="00FA6AFF" w:rsidRPr="00746A53">
        <w:rPr>
          <w:rFonts w:ascii="Open Sans" w:eastAsiaTheme="minorEastAsia" w:hAnsi="Open Sans" w:cs="Open Sans"/>
          <w:sz w:val="20"/>
          <w:szCs w:val="20"/>
          <w:lang w:eastAsia="pl-PL"/>
        </w:rPr>
        <w:t>powyżej</w:t>
      </w:r>
      <w:r w:rsidR="00FB7D42" w:rsidRPr="00746A53">
        <w:rPr>
          <w:rFonts w:ascii="Open Sans" w:eastAsiaTheme="minorEastAsia" w:hAnsi="Open Sans" w:cs="Open Sans"/>
          <w:sz w:val="20"/>
          <w:szCs w:val="20"/>
          <w:lang w:eastAsia="pl-PL"/>
        </w:rPr>
        <w:t xml:space="preserve">. </w:t>
      </w:r>
    </w:p>
    <w:p w:rsidR="005035F4" w:rsidRPr="005035F4" w:rsidRDefault="005035F4" w:rsidP="00AF2094">
      <w:pPr>
        <w:pStyle w:val="Akapitzlist"/>
        <w:widowControl w:val="0"/>
        <w:numPr>
          <w:ilvl w:val="1"/>
          <w:numId w:val="24"/>
        </w:numPr>
        <w:overflowPunct w:val="0"/>
        <w:autoSpaceDE w:val="0"/>
        <w:autoSpaceDN w:val="0"/>
        <w:adjustRightInd w:val="0"/>
        <w:spacing w:after="0" w:line="238" w:lineRule="auto"/>
        <w:jc w:val="both"/>
        <w:rPr>
          <w:rFonts w:ascii="Open Sans" w:eastAsiaTheme="minorEastAsia" w:hAnsi="Open Sans" w:cs="Open Sans"/>
          <w:b/>
          <w:bCs/>
          <w:sz w:val="20"/>
          <w:szCs w:val="20"/>
          <w:lang w:eastAsia="pl-PL"/>
        </w:rPr>
      </w:pPr>
      <w:r w:rsidRPr="005035F4">
        <w:rPr>
          <w:rFonts w:ascii="Open Sans" w:hAnsi="Open Sans" w:cs="Open Sans"/>
          <w:sz w:val="20"/>
          <w:szCs w:val="20"/>
        </w:rPr>
        <w:t>W przypadku wspólnego ubiegania się o zamówienie przez wykonawców, oświadczenie o którym mowa w pkt. 1 powyżej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FB7D42" w:rsidRPr="0095183D" w:rsidRDefault="00FB7D42" w:rsidP="00FB7D42">
      <w:pPr>
        <w:widowControl w:val="0"/>
        <w:autoSpaceDE w:val="0"/>
        <w:autoSpaceDN w:val="0"/>
        <w:adjustRightInd w:val="0"/>
        <w:spacing w:after="0" w:line="57" w:lineRule="exact"/>
        <w:rPr>
          <w:rFonts w:ascii="Open Sans" w:eastAsiaTheme="minorEastAsia" w:hAnsi="Open Sans" w:cs="Open Sans"/>
          <w:sz w:val="20"/>
          <w:szCs w:val="20"/>
          <w:lang w:eastAsia="pl-PL"/>
        </w:rPr>
      </w:pPr>
    </w:p>
    <w:p w:rsidR="009E0B55" w:rsidRPr="009E0B55" w:rsidRDefault="009E0B55" w:rsidP="009E0B55">
      <w:pPr>
        <w:pStyle w:val="pkt"/>
        <w:numPr>
          <w:ilvl w:val="0"/>
          <w:numId w:val="9"/>
        </w:numPr>
        <w:autoSpaceDE w:val="0"/>
        <w:autoSpaceDN w:val="0"/>
        <w:adjustRightInd w:val="0"/>
        <w:spacing w:after="100" w:afterAutospacing="1" w:line="235" w:lineRule="auto"/>
        <w:rPr>
          <w:rFonts w:ascii="Open Sans" w:hAnsi="Open Sans" w:cs="Open Sans"/>
          <w:sz w:val="20"/>
          <w:szCs w:val="20"/>
        </w:rPr>
      </w:pPr>
      <w:r w:rsidRPr="009E0B55">
        <w:rPr>
          <w:rFonts w:ascii="Open Sans" w:hAnsi="Open Sans" w:cs="Open Sans"/>
          <w:sz w:val="20"/>
          <w:szCs w:val="20"/>
        </w:rPr>
        <w:t>Zamawiający wezwie Wykonawcę, którego oferta została najwyżej oceniona, do złożenia w wyznaczonym, nie krótszym niż 5 dni, terminie aktualnych na dzień złożenia następujących oświadczeń lub dokumentów:</w:t>
      </w:r>
    </w:p>
    <w:p w:rsidR="009E0B55" w:rsidRDefault="009E0B55" w:rsidP="009E0B55">
      <w:pPr>
        <w:pStyle w:val="pkt"/>
        <w:numPr>
          <w:ilvl w:val="1"/>
          <w:numId w:val="9"/>
        </w:numPr>
        <w:tabs>
          <w:tab w:val="left" w:pos="426"/>
        </w:tabs>
        <w:autoSpaceDE w:val="0"/>
        <w:autoSpaceDN w:val="0"/>
        <w:adjustRightInd w:val="0"/>
        <w:spacing w:after="100" w:afterAutospacing="1" w:line="235" w:lineRule="auto"/>
        <w:rPr>
          <w:rFonts w:ascii="Open Sans" w:hAnsi="Open Sans" w:cs="Open Sans"/>
          <w:b/>
          <w:sz w:val="20"/>
          <w:szCs w:val="20"/>
        </w:rPr>
      </w:pPr>
      <w:r w:rsidRPr="009E0B55">
        <w:rPr>
          <w:rFonts w:ascii="Open Sans" w:hAnsi="Open Sans" w:cs="Open Sans"/>
          <w:b/>
          <w:sz w:val="20"/>
          <w:szCs w:val="20"/>
        </w:rPr>
        <w:t xml:space="preserve"> w celu potwierdzenia spełniania przez wykonawcę warunków udziału w postępowaniu:</w:t>
      </w:r>
    </w:p>
    <w:p w:rsidR="00E8629B" w:rsidRPr="009E0B55" w:rsidRDefault="008617CF" w:rsidP="008617CF">
      <w:pPr>
        <w:pStyle w:val="pkt"/>
        <w:numPr>
          <w:ilvl w:val="2"/>
          <w:numId w:val="9"/>
        </w:numPr>
        <w:tabs>
          <w:tab w:val="left" w:pos="426"/>
        </w:tabs>
        <w:autoSpaceDE w:val="0"/>
        <w:autoSpaceDN w:val="0"/>
        <w:adjustRightInd w:val="0"/>
        <w:spacing w:after="100" w:afterAutospacing="1" w:line="235" w:lineRule="auto"/>
        <w:rPr>
          <w:rFonts w:ascii="Open Sans" w:hAnsi="Open Sans" w:cs="Open Sans"/>
          <w:b/>
          <w:sz w:val="20"/>
          <w:szCs w:val="20"/>
        </w:rPr>
      </w:pPr>
      <w:r w:rsidRPr="008617CF">
        <w:rPr>
          <w:rFonts w:ascii="Open Sans" w:hAnsi="Open Sans" w:cs="Open Sans"/>
          <w:b/>
          <w:sz w:val="20"/>
          <w:szCs w:val="20"/>
          <w:u w:val="single"/>
        </w:rPr>
        <w:t>wykaz urządzeń</w:t>
      </w:r>
      <w:r w:rsidRPr="008617CF">
        <w:rPr>
          <w:rFonts w:ascii="Open Sans" w:hAnsi="Open Sans" w:cs="Open Sans"/>
          <w:b/>
          <w:sz w:val="20"/>
          <w:szCs w:val="20"/>
        </w:rPr>
        <w:t xml:space="preserve"> </w:t>
      </w:r>
      <w:r w:rsidRPr="008617CF">
        <w:rPr>
          <w:rFonts w:ascii="Open Sans" w:hAnsi="Open Sans" w:cs="Open Sans"/>
          <w:sz w:val="20"/>
          <w:szCs w:val="20"/>
        </w:rPr>
        <w:t>technicznych</w:t>
      </w:r>
      <w:r w:rsidRPr="008617CF">
        <w:rPr>
          <w:rFonts w:ascii="Open Sans" w:hAnsi="Open Sans" w:cs="Open Sans"/>
          <w:b/>
          <w:sz w:val="20"/>
          <w:szCs w:val="20"/>
        </w:rPr>
        <w:t xml:space="preserve"> </w:t>
      </w:r>
      <w:r w:rsidRPr="008617CF">
        <w:rPr>
          <w:rFonts w:ascii="Open Sans" w:hAnsi="Open Sans" w:cs="Open Sans"/>
          <w:sz w:val="20"/>
          <w:szCs w:val="20"/>
        </w:rPr>
        <w:t>dostępnych wykonawcy w celu wykonania zamówienia publicznego wraz z informacją o podstawie do dysponowania tymi zasobami. Wzór wykazu urządzeń stanowią załączniki nr</w:t>
      </w:r>
    </w:p>
    <w:p w:rsidR="009E0B55" w:rsidRPr="009E0B55" w:rsidRDefault="009E0B55" w:rsidP="009E0B55">
      <w:pPr>
        <w:pStyle w:val="pkt"/>
        <w:autoSpaceDE w:val="0"/>
        <w:autoSpaceDN w:val="0"/>
        <w:adjustRightInd w:val="0"/>
        <w:spacing w:before="0" w:after="100" w:afterAutospacing="1" w:line="235" w:lineRule="auto"/>
        <w:ind w:left="360" w:firstLine="0"/>
        <w:rPr>
          <w:rFonts w:ascii="Open Sans" w:hAnsi="Open Sans" w:cs="Open Sans"/>
          <w:i/>
          <w:sz w:val="20"/>
          <w:szCs w:val="20"/>
        </w:rPr>
      </w:pPr>
      <w:r w:rsidRPr="009E0B55">
        <w:rPr>
          <w:rFonts w:ascii="Open Sans" w:hAnsi="Open Sans" w:cs="Open Sans"/>
          <w:i/>
          <w:sz w:val="20"/>
          <w:szCs w:val="20"/>
        </w:rPr>
        <w:t>UWAGA: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C07BD1" w:rsidRPr="0095183D" w:rsidRDefault="00C07BD1" w:rsidP="002D1558">
      <w:pPr>
        <w:widowControl w:val="0"/>
        <w:overflowPunct w:val="0"/>
        <w:autoSpaceDE w:val="0"/>
        <w:autoSpaceDN w:val="0"/>
        <w:adjustRightInd w:val="0"/>
        <w:spacing w:after="0" w:line="235" w:lineRule="auto"/>
        <w:jc w:val="both"/>
        <w:rPr>
          <w:rFonts w:ascii="Open Sans" w:eastAsiaTheme="minorEastAsia" w:hAnsi="Open Sans" w:cs="Open Sans"/>
          <w:sz w:val="20"/>
          <w:szCs w:val="20"/>
          <w:lang w:eastAsia="pl-PL"/>
        </w:rPr>
      </w:pPr>
    </w:p>
    <w:p w:rsidR="002525E6" w:rsidRDefault="002525E6" w:rsidP="00074D7A">
      <w:pPr>
        <w:widowControl w:val="0"/>
        <w:overflowPunct w:val="0"/>
        <w:autoSpaceDE w:val="0"/>
        <w:autoSpaceDN w:val="0"/>
        <w:adjustRightInd w:val="0"/>
        <w:spacing w:after="0" w:line="235" w:lineRule="auto"/>
        <w:jc w:val="both"/>
        <w:rPr>
          <w:rFonts w:ascii="Open Sans" w:hAnsi="Open Sans" w:cs="Open Sans"/>
          <w:i/>
          <w:sz w:val="20"/>
          <w:szCs w:val="20"/>
        </w:rPr>
      </w:pPr>
      <w:r w:rsidRPr="0095183D">
        <w:rPr>
          <w:rFonts w:ascii="Open Sans" w:eastAsiaTheme="minorEastAsia" w:hAnsi="Open Sans" w:cs="Open Sans"/>
          <w:i/>
          <w:sz w:val="20"/>
          <w:szCs w:val="20"/>
          <w:u w:val="single"/>
          <w:lang w:eastAsia="pl-PL"/>
        </w:rPr>
        <w:t>UWAGA:</w:t>
      </w:r>
      <w:r w:rsidRPr="0095183D">
        <w:rPr>
          <w:rFonts w:ascii="Open Sans" w:eastAsiaTheme="minorEastAsia" w:hAnsi="Open Sans" w:cs="Open Sans"/>
          <w:i/>
          <w:sz w:val="20"/>
          <w:szCs w:val="20"/>
          <w:lang w:eastAsia="pl-PL"/>
        </w:rPr>
        <w:t xml:space="preserve"> Działając zgodnie z art. 24aa ustawy </w:t>
      </w:r>
      <w:proofErr w:type="spellStart"/>
      <w:r w:rsidRPr="0095183D">
        <w:rPr>
          <w:rFonts w:ascii="Open Sans" w:eastAsiaTheme="minorEastAsia" w:hAnsi="Open Sans" w:cs="Open Sans"/>
          <w:i/>
          <w:sz w:val="20"/>
          <w:szCs w:val="20"/>
          <w:lang w:eastAsia="pl-PL"/>
        </w:rPr>
        <w:t>Pzp</w:t>
      </w:r>
      <w:proofErr w:type="spellEnd"/>
      <w:r w:rsidRPr="0095183D">
        <w:rPr>
          <w:rFonts w:ascii="Open Sans" w:eastAsiaTheme="minorEastAsia" w:hAnsi="Open Sans" w:cs="Open Sans"/>
          <w:i/>
          <w:sz w:val="20"/>
          <w:szCs w:val="20"/>
          <w:lang w:eastAsia="pl-PL"/>
        </w:rPr>
        <w:t xml:space="preserve">, </w:t>
      </w:r>
      <w:r w:rsidRPr="0095183D">
        <w:rPr>
          <w:rFonts w:ascii="Open Sans" w:hAnsi="Open Sans" w:cs="Open Sans"/>
          <w:i/>
          <w:sz w:val="20"/>
          <w:szCs w:val="20"/>
        </w:rPr>
        <w:t>Zamawiający najpierw dokona oceny</w:t>
      </w:r>
      <w:r w:rsidR="007A6FBD" w:rsidRPr="0095183D">
        <w:rPr>
          <w:rFonts w:ascii="Open Sans" w:hAnsi="Open Sans" w:cs="Open Sans"/>
          <w:i/>
          <w:sz w:val="20"/>
          <w:szCs w:val="20"/>
        </w:rPr>
        <w:t xml:space="preserve"> ofert, a następnie zbada, czy W</w:t>
      </w:r>
      <w:r w:rsidRPr="0095183D">
        <w:rPr>
          <w:rFonts w:ascii="Open Sans" w:hAnsi="Open Sans" w:cs="Open Sans"/>
          <w:i/>
          <w:sz w:val="20"/>
          <w:szCs w:val="20"/>
        </w:rPr>
        <w:t>ykonawca, którego oferta została oceniona jako najkorzystniejsza, nie podlega wykluczeniu oraz spełnia warunki udziału w postępowaniu.</w:t>
      </w:r>
    </w:p>
    <w:p w:rsidR="00C911E7" w:rsidRDefault="00C911E7" w:rsidP="00074D7A">
      <w:pPr>
        <w:widowControl w:val="0"/>
        <w:overflowPunct w:val="0"/>
        <w:autoSpaceDE w:val="0"/>
        <w:autoSpaceDN w:val="0"/>
        <w:adjustRightInd w:val="0"/>
        <w:spacing w:after="0" w:line="235" w:lineRule="auto"/>
        <w:jc w:val="both"/>
        <w:rPr>
          <w:rFonts w:ascii="Open Sans" w:eastAsiaTheme="minorEastAsia" w:hAnsi="Open Sans" w:cs="Open Sans"/>
          <w:i/>
          <w:sz w:val="20"/>
          <w:szCs w:val="20"/>
          <w:lang w:eastAsia="pl-PL"/>
        </w:rPr>
      </w:pPr>
    </w:p>
    <w:p w:rsidR="00C911E7" w:rsidRPr="009E0B55" w:rsidRDefault="00C911E7" w:rsidP="009E0B55">
      <w:pPr>
        <w:pStyle w:val="Akapitzlist"/>
        <w:widowControl w:val="0"/>
        <w:numPr>
          <w:ilvl w:val="1"/>
          <w:numId w:val="9"/>
        </w:numPr>
        <w:overflowPunct w:val="0"/>
        <w:autoSpaceDE w:val="0"/>
        <w:autoSpaceDN w:val="0"/>
        <w:adjustRightInd w:val="0"/>
        <w:spacing w:after="0" w:line="240" w:lineRule="auto"/>
        <w:jc w:val="both"/>
        <w:rPr>
          <w:rFonts w:ascii="Open Sans" w:eastAsia="Times New Roman" w:hAnsi="Open Sans" w:cs="Open Sans"/>
          <w:sz w:val="20"/>
          <w:szCs w:val="20"/>
          <w:lang w:val="x-none" w:eastAsia="pl-PL"/>
        </w:rPr>
      </w:pPr>
      <w:r w:rsidRPr="009E0B55">
        <w:rPr>
          <w:rFonts w:ascii="Open Sans" w:eastAsia="Times New Roman" w:hAnsi="Open Sans" w:cs="Open Sans"/>
          <w:b/>
          <w:bCs/>
          <w:sz w:val="20"/>
          <w:szCs w:val="20"/>
          <w:lang w:val="x-none" w:eastAsia="pl-PL"/>
        </w:rPr>
        <w:t>w celu potwierdzenia braku podstaw wykluczenia wykonawcy z udziału w postępowaniu:</w:t>
      </w:r>
    </w:p>
    <w:p w:rsidR="00C911E7" w:rsidRPr="00C911E7" w:rsidRDefault="00C911E7" w:rsidP="009E0B55">
      <w:pPr>
        <w:numPr>
          <w:ilvl w:val="2"/>
          <w:numId w:val="9"/>
        </w:numPr>
        <w:tabs>
          <w:tab w:val="left" w:pos="426"/>
        </w:tabs>
        <w:spacing w:before="100" w:beforeAutospacing="1" w:after="100" w:afterAutospacing="1" w:line="240" w:lineRule="auto"/>
        <w:contextualSpacing/>
        <w:jc w:val="both"/>
        <w:rPr>
          <w:rFonts w:ascii="Open Sans" w:eastAsia="Calibri" w:hAnsi="Open Sans" w:cs="Open Sans"/>
          <w:sz w:val="20"/>
          <w:szCs w:val="20"/>
          <w:lang w:val="x-none"/>
        </w:rPr>
      </w:pPr>
      <w:r w:rsidRPr="00C911E7">
        <w:rPr>
          <w:rFonts w:ascii="Open Sans" w:eastAsia="Calibri" w:hAnsi="Open Sans" w:cs="Open Sans"/>
          <w:sz w:val="20"/>
          <w:szCs w:val="20"/>
          <w:lang w:val="x-none"/>
        </w:rPr>
        <w:t xml:space="preserve">informacji z Krajowego Rejestru Karnego w zakresie określonym w art. 24 ust. 1 pkt 13, 14 i 21 ustawy </w:t>
      </w:r>
      <w:proofErr w:type="spellStart"/>
      <w:r w:rsidRPr="00C911E7">
        <w:rPr>
          <w:rFonts w:ascii="Open Sans" w:eastAsia="Calibri" w:hAnsi="Open Sans" w:cs="Open Sans"/>
          <w:sz w:val="20"/>
          <w:szCs w:val="20"/>
          <w:lang w:val="x-none"/>
        </w:rPr>
        <w:t>Pzp</w:t>
      </w:r>
      <w:proofErr w:type="spellEnd"/>
      <w:r w:rsidRPr="00C911E7">
        <w:rPr>
          <w:rFonts w:ascii="Open Sans" w:eastAsia="Calibri" w:hAnsi="Open Sans" w:cs="Open Sans"/>
          <w:sz w:val="20"/>
          <w:szCs w:val="20"/>
          <w:lang w:val="x-none"/>
        </w:rPr>
        <w:t>, wystawionej nie wcześniej niż 6 miesięcy przed upływem terminu składania ofert;</w:t>
      </w:r>
    </w:p>
    <w:p w:rsidR="00C911E7" w:rsidRPr="00C911E7" w:rsidRDefault="00C911E7" w:rsidP="009E0B55">
      <w:pPr>
        <w:numPr>
          <w:ilvl w:val="2"/>
          <w:numId w:val="9"/>
        </w:numPr>
        <w:tabs>
          <w:tab w:val="left" w:pos="426"/>
          <w:tab w:val="left" w:pos="851"/>
        </w:tabs>
        <w:spacing w:before="100" w:beforeAutospacing="1" w:after="100" w:afterAutospacing="1" w:line="240" w:lineRule="auto"/>
        <w:contextualSpacing/>
        <w:jc w:val="both"/>
        <w:rPr>
          <w:rFonts w:ascii="Open Sans" w:eastAsia="Calibri" w:hAnsi="Open Sans" w:cs="Open Sans"/>
          <w:sz w:val="20"/>
          <w:szCs w:val="20"/>
          <w:lang w:val="x-none"/>
        </w:rPr>
      </w:pPr>
      <w:r w:rsidRPr="00C911E7">
        <w:rPr>
          <w:rFonts w:ascii="Open Sans" w:eastAsia="Calibri" w:hAnsi="Open Sans" w:cs="Open Sans"/>
          <w:sz w:val="20"/>
          <w:szCs w:val="20"/>
          <w:lang w:val="x-none"/>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C911E7" w:rsidRPr="00C911E7" w:rsidRDefault="00C911E7" w:rsidP="009E0B55">
      <w:pPr>
        <w:numPr>
          <w:ilvl w:val="2"/>
          <w:numId w:val="9"/>
        </w:numPr>
        <w:tabs>
          <w:tab w:val="left" w:pos="426"/>
        </w:tabs>
        <w:spacing w:before="100" w:beforeAutospacing="1" w:after="100" w:afterAutospacing="1" w:line="240" w:lineRule="auto"/>
        <w:contextualSpacing/>
        <w:jc w:val="both"/>
        <w:rPr>
          <w:rFonts w:ascii="Open Sans" w:eastAsia="Calibri" w:hAnsi="Open Sans" w:cs="Open Sans"/>
          <w:sz w:val="20"/>
          <w:szCs w:val="20"/>
          <w:lang w:val="x-none"/>
        </w:rPr>
      </w:pPr>
      <w:r w:rsidRPr="00C911E7">
        <w:rPr>
          <w:rFonts w:ascii="Open Sans" w:eastAsia="Calibri" w:hAnsi="Open Sans" w:cs="Open Sans"/>
          <w:sz w:val="20"/>
          <w:szCs w:val="20"/>
          <w:lang w:val="x-none"/>
        </w:rPr>
        <w:t>oświadczenia wykonawcy o braku orzeczenia wobec niego tytułem środka zapobiegawczego zakazu ubiegania się o zamówienia publiczne;</w:t>
      </w:r>
    </w:p>
    <w:p w:rsidR="00C911E7" w:rsidRPr="00353045" w:rsidRDefault="00C911E7" w:rsidP="009E0B55">
      <w:pPr>
        <w:numPr>
          <w:ilvl w:val="2"/>
          <w:numId w:val="9"/>
        </w:numPr>
        <w:tabs>
          <w:tab w:val="left" w:pos="426"/>
        </w:tabs>
        <w:spacing w:before="100" w:beforeAutospacing="1" w:after="0" w:line="240" w:lineRule="auto"/>
        <w:ind w:left="709"/>
        <w:contextualSpacing/>
        <w:jc w:val="both"/>
        <w:rPr>
          <w:rFonts w:ascii="Open Sans" w:eastAsia="Calibri" w:hAnsi="Open Sans" w:cs="Open Sans"/>
          <w:sz w:val="20"/>
          <w:szCs w:val="20"/>
          <w:lang w:val="x-none"/>
        </w:rPr>
      </w:pPr>
      <w:r w:rsidRPr="00C911E7">
        <w:rPr>
          <w:rFonts w:ascii="Open Sans" w:eastAsia="Times New Roman" w:hAnsi="Open Sans" w:cs="Open Sans"/>
          <w:iCs/>
          <w:sz w:val="20"/>
          <w:szCs w:val="20"/>
          <w:lang w:val="x-none" w:eastAsia="pl-PL"/>
        </w:rPr>
        <w:t>odpisu z właściwego rejestru lub z centralnej ewidencji i informacji o działalności gospodarczej, jeżeli odrębne przepisy wymagają wpisu do rejestru lub ewidencji.</w:t>
      </w:r>
    </w:p>
    <w:p w:rsidR="00353045" w:rsidRPr="00C911E7" w:rsidRDefault="00353045" w:rsidP="00353045">
      <w:pPr>
        <w:tabs>
          <w:tab w:val="left" w:pos="426"/>
        </w:tabs>
        <w:spacing w:before="100" w:beforeAutospacing="1" w:after="0" w:line="240" w:lineRule="auto"/>
        <w:ind w:left="709"/>
        <w:contextualSpacing/>
        <w:jc w:val="both"/>
        <w:rPr>
          <w:rFonts w:ascii="Open Sans" w:eastAsia="Calibri" w:hAnsi="Open Sans" w:cs="Open Sans"/>
          <w:sz w:val="20"/>
          <w:szCs w:val="20"/>
          <w:lang w:val="x-none"/>
        </w:rPr>
      </w:pPr>
    </w:p>
    <w:p w:rsidR="00C911E7" w:rsidRPr="00C911E7" w:rsidRDefault="00C911E7" w:rsidP="009E0B55">
      <w:pPr>
        <w:widowControl w:val="0"/>
        <w:numPr>
          <w:ilvl w:val="1"/>
          <w:numId w:val="9"/>
        </w:numPr>
        <w:overflowPunct w:val="0"/>
        <w:autoSpaceDE w:val="0"/>
        <w:autoSpaceDN w:val="0"/>
        <w:adjustRightInd w:val="0"/>
        <w:spacing w:after="0" w:line="240" w:lineRule="auto"/>
        <w:contextualSpacing/>
        <w:jc w:val="both"/>
        <w:rPr>
          <w:rFonts w:ascii="Open Sans" w:eastAsia="Calibri" w:hAnsi="Open Sans" w:cs="Open Sans"/>
          <w:sz w:val="20"/>
          <w:szCs w:val="20"/>
          <w:lang w:val="x-none"/>
        </w:rPr>
      </w:pPr>
      <w:r w:rsidRPr="00C911E7">
        <w:rPr>
          <w:rFonts w:ascii="Open Sans" w:eastAsia="Times New Roman" w:hAnsi="Open Sans" w:cs="Open Sans"/>
          <w:bCs/>
          <w:sz w:val="20"/>
          <w:szCs w:val="20"/>
          <w:lang w:val="x-none"/>
        </w:rPr>
        <w:t>W celu potwierdzenia braku podstaw wykluczenia Wykonawcy z udziału w postępowaniu w</w:t>
      </w:r>
      <w:r w:rsidRPr="00C911E7">
        <w:rPr>
          <w:rFonts w:ascii="Open Sans" w:eastAsia="Times New Roman" w:hAnsi="Open Sans" w:cs="Open Sans"/>
          <w:bCs/>
          <w:sz w:val="20"/>
          <w:szCs w:val="20"/>
        </w:rPr>
        <w:t> </w:t>
      </w:r>
      <w:r w:rsidRPr="00C911E7">
        <w:rPr>
          <w:rFonts w:ascii="Open Sans" w:eastAsia="Times New Roman" w:hAnsi="Open Sans" w:cs="Open Sans"/>
          <w:bCs/>
          <w:sz w:val="20"/>
          <w:szCs w:val="20"/>
          <w:lang w:val="x-none"/>
        </w:rPr>
        <w:t xml:space="preserve">okolicznościach, o których mowa w art. 24 ust. 1 pkt 23 ustawy </w:t>
      </w:r>
      <w:proofErr w:type="spellStart"/>
      <w:r w:rsidRPr="00C911E7">
        <w:rPr>
          <w:rFonts w:ascii="Open Sans" w:eastAsia="Times New Roman" w:hAnsi="Open Sans" w:cs="Open Sans"/>
          <w:bCs/>
          <w:sz w:val="20"/>
          <w:szCs w:val="20"/>
          <w:lang w:val="x-none"/>
        </w:rPr>
        <w:t>Pzp</w:t>
      </w:r>
      <w:proofErr w:type="spellEnd"/>
      <w:r w:rsidRPr="00C911E7">
        <w:rPr>
          <w:rFonts w:ascii="Open Sans" w:eastAsia="Times New Roman" w:hAnsi="Open Sans" w:cs="Open Sans"/>
          <w:bCs/>
          <w:sz w:val="20"/>
          <w:szCs w:val="20"/>
          <w:lang w:val="x-none"/>
        </w:rPr>
        <w:t>,</w:t>
      </w:r>
      <w:r w:rsidRPr="00C911E7">
        <w:rPr>
          <w:rFonts w:ascii="Open Sans" w:eastAsia="Times New Roman" w:hAnsi="Open Sans" w:cs="Open Sans"/>
          <w:iCs/>
          <w:sz w:val="20"/>
          <w:szCs w:val="20"/>
          <w:lang w:val="x-none"/>
        </w:rPr>
        <w:t xml:space="preserve"> </w:t>
      </w:r>
      <w:r w:rsidRPr="00C911E7">
        <w:rPr>
          <w:rFonts w:ascii="Open Sans" w:eastAsia="Times New Roman" w:hAnsi="Open Sans" w:cs="Open Sans"/>
          <w:b/>
          <w:iCs/>
          <w:sz w:val="20"/>
          <w:szCs w:val="20"/>
          <w:lang w:val="x-none"/>
        </w:rPr>
        <w:t>Wykonawca w</w:t>
      </w:r>
      <w:r w:rsidRPr="00C911E7">
        <w:rPr>
          <w:rFonts w:ascii="Open Sans" w:eastAsia="Times New Roman" w:hAnsi="Open Sans" w:cs="Open Sans"/>
          <w:b/>
          <w:iCs/>
          <w:sz w:val="20"/>
          <w:szCs w:val="20"/>
        </w:rPr>
        <w:t> </w:t>
      </w:r>
      <w:r w:rsidRPr="00C911E7">
        <w:rPr>
          <w:rFonts w:ascii="Open Sans" w:eastAsia="Times New Roman" w:hAnsi="Open Sans" w:cs="Open Sans"/>
          <w:b/>
          <w:iCs/>
          <w:sz w:val="20"/>
          <w:szCs w:val="20"/>
          <w:lang w:val="x-none"/>
        </w:rPr>
        <w:t xml:space="preserve">terminie 3 dni od dnia zamieszczenia na stronie internetowej Zamawiającego informacji, o której mowa w art. 86 ust. 5 ustawy </w:t>
      </w:r>
      <w:proofErr w:type="spellStart"/>
      <w:r w:rsidRPr="00C911E7">
        <w:rPr>
          <w:rFonts w:ascii="Open Sans" w:eastAsia="Times New Roman" w:hAnsi="Open Sans" w:cs="Open Sans"/>
          <w:b/>
          <w:iCs/>
          <w:sz w:val="20"/>
          <w:szCs w:val="20"/>
          <w:lang w:val="x-none"/>
        </w:rPr>
        <w:t>Pzp</w:t>
      </w:r>
      <w:proofErr w:type="spellEnd"/>
      <w:r w:rsidRPr="00C911E7">
        <w:rPr>
          <w:rFonts w:ascii="Open Sans" w:eastAsia="Times New Roman" w:hAnsi="Open Sans" w:cs="Open Sans"/>
          <w:b/>
          <w:iCs/>
          <w:sz w:val="20"/>
          <w:szCs w:val="20"/>
          <w:lang w:val="x-none"/>
        </w:rPr>
        <w:t xml:space="preserve">, przekaże Zamawiającemu oświadczenie o przynależności lub braku przynależności do tej samej grupy kapitałowej, o której mowa w art. 24 ust. 1 pkt 23 ustawy </w:t>
      </w:r>
      <w:proofErr w:type="spellStart"/>
      <w:r w:rsidRPr="00C911E7">
        <w:rPr>
          <w:rFonts w:ascii="Open Sans" w:eastAsia="Times New Roman" w:hAnsi="Open Sans" w:cs="Open Sans"/>
          <w:b/>
          <w:iCs/>
          <w:sz w:val="20"/>
          <w:szCs w:val="20"/>
          <w:lang w:val="x-none"/>
        </w:rPr>
        <w:t>Pzp</w:t>
      </w:r>
      <w:proofErr w:type="spellEnd"/>
      <w:r w:rsidRPr="00C911E7">
        <w:rPr>
          <w:rFonts w:ascii="Open Sans" w:eastAsia="Times New Roman" w:hAnsi="Open Sans" w:cs="Open Sans"/>
          <w:iCs/>
          <w:sz w:val="20"/>
          <w:szCs w:val="20"/>
          <w:lang w:val="x-none"/>
        </w:rPr>
        <w:t xml:space="preserve">. Wraz ze złożeniem oświadczenia, wykonawca może przedstawić dowody, że powiązania z innym wykonawcą nie prowadzą do zakłócenia konkurencji w postępowaniu o udzielenie Zamówienia. Wzór oświadczenia określa </w:t>
      </w:r>
      <w:r w:rsidRPr="00C911E7">
        <w:rPr>
          <w:rFonts w:ascii="Open Sans" w:eastAsia="Times New Roman" w:hAnsi="Open Sans" w:cs="Open Sans"/>
          <w:b/>
          <w:iCs/>
          <w:sz w:val="20"/>
          <w:szCs w:val="20"/>
          <w:lang w:val="x-none"/>
        </w:rPr>
        <w:t xml:space="preserve">załącznik nr </w:t>
      </w:r>
      <w:r w:rsidRPr="00C911E7">
        <w:rPr>
          <w:rFonts w:ascii="Open Sans" w:eastAsia="Calibri" w:hAnsi="Open Sans" w:cs="Open Sans"/>
          <w:b/>
          <w:iCs/>
          <w:sz w:val="20"/>
          <w:szCs w:val="20"/>
        </w:rPr>
        <w:t>3</w:t>
      </w:r>
      <w:r w:rsidRPr="00C911E7">
        <w:rPr>
          <w:rFonts w:ascii="Open Sans" w:eastAsia="Times New Roman" w:hAnsi="Open Sans" w:cs="Open Sans"/>
          <w:b/>
          <w:iCs/>
          <w:sz w:val="20"/>
          <w:szCs w:val="20"/>
          <w:lang w:val="x-none"/>
        </w:rPr>
        <w:t xml:space="preserve"> do SIWZ</w:t>
      </w:r>
      <w:r w:rsidRPr="00C911E7">
        <w:rPr>
          <w:rFonts w:ascii="Open Sans" w:eastAsia="Times New Roman" w:hAnsi="Open Sans" w:cs="Open Sans"/>
          <w:iCs/>
          <w:sz w:val="20"/>
          <w:szCs w:val="20"/>
          <w:lang w:val="x-none"/>
        </w:rPr>
        <w:t>.</w:t>
      </w:r>
    </w:p>
    <w:p w:rsidR="00C911E7" w:rsidRPr="00C911E7" w:rsidRDefault="00C911E7" w:rsidP="009E0B55">
      <w:pPr>
        <w:pStyle w:val="Akapitzlist"/>
        <w:widowControl w:val="0"/>
        <w:numPr>
          <w:ilvl w:val="0"/>
          <w:numId w:val="9"/>
        </w:numPr>
        <w:overflowPunct w:val="0"/>
        <w:autoSpaceDE w:val="0"/>
        <w:autoSpaceDN w:val="0"/>
        <w:adjustRightInd w:val="0"/>
        <w:spacing w:after="0" w:line="240" w:lineRule="auto"/>
        <w:jc w:val="both"/>
        <w:rPr>
          <w:rFonts w:ascii="Open Sans" w:eastAsia="Calibri" w:hAnsi="Open Sans" w:cs="Open Sans"/>
          <w:sz w:val="20"/>
          <w:szCs w:val="20"/>
          <w:lang w:val="x-none"/>
        </w:rPr>
      </w:pPr>
      <w:r w:rsidRPr="00C911E7">
        <w:rPr>
          <w:rFonts w:ascii="Open Sans" w:eastAsia="Calibri" w:hAnsi="Open Sans" w:cs="Open Sans"/>
          <w:sz w:val="20"/>
          <w:szCs w:val="20"/>
          <w:lang w:val="x-none"/>
        </w:rPr>
        <w:t>Jeżeli Wykonawca ma siedzibę lub miejsce zamieszkania poza terytorium Rzeczypospolitej Polskiej, zamiast dokumentów, o których mowa w:</w:t>
      </w:r>
    </w:p>
    <w:p w:rsidR="00C911E7" w:rsidRPr="00C911E7" w:rsidRDefault="00C911E7" w:rsidP="00C911E7">
      <w:pPr>
        <w:numPr>
          <w:ilvl w:val="0"/>
          <w:numId w:val="12"/>
        </w:numPr>
        <w:autoSpaceDE w:val="0"/>
        <w:autoSpaceDN w:val="0"/>
        <w:adjustRightInd w:val="0"/>
        <w:spacing w:after="0" w:line="240" w:lineRule="auto"/>
        <w:ind w:left="714" w:hanging="357"/>
        <w:jc w:val="both"/>
        <w:rPr>
          <w:rFonts w:ascii="Open Sans" w:eastAsia="Times New Roman" w:hAnsi="Open Sans" w:cs="Open Sans"/>
          <w:sz w:val="20"/>
          <w:szCs w:val="20"/>
          <w:lang w:eastAsia="pl-PL"/>
        </w:rPr>
      </w:pPr>
      <w:r w:rsidRPr="00C911E7">
        <w:rPr>
          <w:rFonts w:ascii="Open Sans" w:eastAsia="Times New Roman" w:hAnsi="Open Sans" w:cs="Open Sans"/>
          <w:sz w:val="20"/>
          <w:szCs w:val="20"/>
          <w:lang w:eastAsia="pl-PL"/>
        </w:rPr>
        <w:t>pkt 2.</w:t>
      </w:r>
      <w:r w:rsidR="00061F5F">
        <w:rPr>
          <w:rFonts w:ascii="Open Sans" w:eastAsia="Times New Roman" w:hAnsi="Open Sans" w:cs="Open Sans"/>
          <w:sz w:val="20"/>
          <w:szCs w:val="20"/>
          <w:lang w:eastAsia="pl-PL"/>
        </w:rPr>
        <w:t>1</w:t>
      </w:r>
      <w:r w:rsidRPr="00C911E7">
        <w:rPr>
          <w:rFonts w:ascii="Open Sans" w:eastAsia="Times New Roman" w:hAnsi="Open Sans" w:cs="Open Sans"/>
          <w:sz w:val="20"/>
          <w:szCs w:val="20"/>
          <w:lang w:eastAsia="pl-PL"/>
        </w:rPr>
        <w:t xml:space="preserve">.1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C911E7">
        <w:rPr>
          <w:rFonts w:ascii="Open Sans" w:eastAsia="Times New Roman" w:hAnsi="Open Sans" w:cs="Open Sans"/>
          <w:sz w:val="20"/>
          <w:szCs w:val="20"/>
          <w:lang w:eastAsia="pl-PL"/>
        </w:rPr>
        <w:t>Pzp</w:t>
      </w:r>
      <w:proofErr w:type="spellEnd"/>
      <w:r w:rsidRPr="00C911E7">
        <w:rPr>
          <w:rFonts w:ascii="Open Sans" w:eastAsia="Times New Roman" w:hAnsi="Open Sans" w:cs="Open Sans"/>
          <w:sz w:val="20"/>
          <w:szCs w:val="20"/>
          <w:lang w:eastAsia="pl-PL"/>
        </w:rPr>
        <w:t>;</w:t>
      </w:r>
    </w:p>
    <w:p w:rsidR="00C911E7" w:rsidRPr="00C911E7" w:rsidRDefault="00C911E7" w:rsidP="00C911E7">
      <w:pPr>
        <w:numPr>
          <w:ilvl w:val="0"/>
          <w:numId w:val="12"/>
        </w:numPr>
        <w:autoSpaceDE w:val="0"/>
        <w:autoSpaceDN w:val="0"/>
        <w:adjustRightInd w:val="0"/>
        <w:spacing w:before="100" w:beforeAutospacing="1" w:after="0" w:line="240" w:lineRule="auto"/>
        <w:ind w:left="714" w:hanging="357"/>
        <w:jc w:val="both"/>
        <w:rPr>
          <w:rFonts w:ascii="Open Sans" w:eastAsia="Times New Roman" w:hAnsi="Open Sans" w:cs="Open Sans"/>
          <w:sz w:val="20"/>
          <w:szCs w:val="20"/>
          <w:lang w:eastAsia="pl-PL"/>
        </w:rPr>
      </w:pPr>
      <w:r w:rsidRPr="00C911E7">
        <w:rPr>
          <w:rFonts w:ascii="Open Sans" w:eastAsia="Times New Roman" w:hAnsi="Open Sans" w:cs="Open Sans"/>
          <w:sz w:val="20"/>
          <w:szCs w:val="20"/>
          <w:lang w:eastAsia="pl-PL"/>
        </w:rPr>
        <w:t xml:space="preserve"> pkt 2.</w:t>
      </w:r>
      <w:r w:rsidR="00061F5F">
        <w:rPr>
          <w:rFonts w:ascii="Open Sans" w:eastAsia="Times New Roman" w:hAnsi="Open Sans" w:cs="Open Sans"/>
          <w:sz w:val="20"/>
          <w:szCs w:val="20"/>
          <w:lang w:eastAsia="pl-PL"/>
        </w:rPr>
        <w:t>1</w:t>
      </w:r>
      <w:r w:rsidRPr="00C911E7">
        <w:rPr>
          <w:rFonts w:ascii="Open Sans" w:eastAsia="Times New Roman" w:hAnsi="Open Sans" w:cs="Open Sans"/>
          <w:sz w:val="20"/>
          <w:szCs w:val="20"/>
          <w:lang w:eastAsia="pl-PL"/>
        </w:rPr>
        <w:t xml:space="preserve">.4 SIWZ - składa dokument lub dokumenty wystawione w kraju, w którym Wykonawca ma siedzibę lub miejsce zamieszkania, potwierdzające, że </w:t>
      </w:r>
      <w:r w:rsidRPr="00C911E7">
        <w:rPr>
          <w:rFonts w:ascii="Open Sans" w:eastAsia="Calibri" w:hAnsi="Open Sans" w:cs="Open Sans"/>
          <w:sz w:val="20"/>
          <w:szCs w:val="20"/>
          <w:lang w:eastAsia="pl-PL"/>
        </w:rPr>
        <w:t>nie otwarto jego likwidacji ani nie ogłoszono upadłości.</w:t>
      </w:r>
    </w:p>
    <w:p w:rsidR="00C911E7" w:rsidRPr="00C911E7" w:rsidRDefault="00C911E7" w:rsidP="009E0B55">
      <w:pPr>
        <w:widowControl w:val="0"/>
        <w:numPr>
          <w:ilvl w:val="0"/>
          <w:numId w:val="9"/>
        </w:numPr>
        <w:overflowPunct w:val="0"/>
        <w:autoSpaceDE w:val="0"/>
        <w:autoSpaceDN w:val="0"/>
        <w:adjustRightInd w:val="0"/>
        <w:spacing w:after="0" w:line="240" w:lineRule="auto"/>
        <w:contextualSpacing/>
        <w:jc w:val="both"/>
        <w:rPr>
          <w:rFonts w:ascii="Open Sans" w:eastAsia="Calibri" w:hAnsi="Open Sans" w:cs="Open Sans"/>
          <w:sz w:val="20"/>
          <w:szCs w:val="20"/>
          <w:lang w:val="x-none"/>
        </w:rPr>
      </w:pPr>
      <w:r w:rsidRPr="00C911E7">
        <w:rPr>
          <w:rFonts w:ascii="Open Sans" w:eastAsia="Calibri" w:hAnsi="Open Sans" w:cs="Open Sans"/>
          <w:sz w:val="20"/>
          <w:szCs w:val="20"/>
          <w:lang w:val="x-none"/>
        </w:rPr>
        <w:t xml:space="preserve">Dokumenty, o których mowa w pkt 3 </w:t>
      </w:r>
      <w:proofErr w:type="spellStart"/>
      <w:r w:rsidRPr="00C911E7">
        <w:rPr>
          <w:rFonts w:ascii="Open Sans" w:eastAsia="Calibri" w:hAnsi="Open Sans" w:cs="Open Sans"/>
          <w:sz w:val="20"/>
          <w:szCs w:val="20"/>
          <w:lang w:val="x-none"/>
        </w:rPr>
        <w:t>ppkt</w:t>
      </w:r>
      <w:proofErr w:type="spellEnd"/>
      <w:r w:rsidRPr="00C911E7">
        <w:rPr>
          <w:rFonts w:ascii="Open Sans" w:eastAsia="Calibri" w:hAnsi="Open Sans" w:cs="Open Sans"/>
          <w:sz w:val="20"/>
          <w:szCs w:val="20"/>
          <w:lang w:val="x-none"/>
        </w:rPr>
        <w:t xml:space="preserve"> 1) i </w:t>
      </w:r>
      <w:proofErr w:type="spellStart"/>
      <w:r w:rsidRPr="00C911E7">
        <w:rPr>
          <w:rFonts w:ascii="Open Sans" w:eastAsia="Calibri" w:hAnsi="Open Sans" w:cs="Open Sans"/>
          <w:sz w:val="20"/>
          <w:szCs w:val="20"/>
          <w:lang w:val="x-none"/>
        </w:rPr>
        <w:t>ppkt</w:t>
      </w:r>
      <w:proofErr w:type="spellEnd"/>
      <w:r w:rsidRPr="00C911E7">
        <w:rPr>
          <w:rFonts w:ascii="Open Sans" w:eastAsia="Calibri" w:hAnsi="Open Sans" w:cs="Open Sans"/>
          <w:sz w:val="20"/>
          <w:szCs w:val="20"/>
          <w:lang w:val="x-none"/>
        </w:rPr>
        <w:t xml:space="preserve"> 2) SIWZ powinny być wystawione nie wcześniej niż 6 miesięcy przed upływem terminu składania ofert albo wniosków o dopuszczenie do udziału w postępowaniu. </w:t>
      </w:r>
    </w:p>
    <w:p w:rsidR="00C911E7" w:rsidRPr="00C911E7" w:rsidRDefault="00C911E7" w:rsidP="009E0B55">
      <w:pPr>
        <w:widowControl w:val="0"/>
        <w:numPr>
          <w:ilvl w:val="0"/>
          <w:numId w:val="9"/>
        </w:numPr>
        <w:overflowPunct w:val="0"/>
        <w:autoSpaceDE w:val="0"/>
        <w:autoSpaceDN w:val="0"/>
        <w:adjustRightInd w:val="0"/>
        <w:spacing w:after="0" w:line="240" w:lineRule="auto"/>
        <w:contextualSpacing/>
        <w:jc w:val="both"/>
        <w:rPr>
          <w:rFonts w:ascii="Open Sans" w:eastAsia="Calibri" w:hAnsi="Open Sans" w:cs="Open Sans"/>
          <w:sz w:val="20"/>
          <w:szCs w:val="20"/>
          <w:lang w:val="x-none"/>
        </w:rPr>
      </w:pPr>
      <w:r w:rsidRPr="00C911E7">
        <w:rPr>
          <w:rFonts w:ascii="Open Sans" w:eastAsia="Calibri" w:hAnsi="Open Sans" w:cs="Open Sans"/>
          <w:sz w:val="20"/>
          <w:szCs w:val="20"/>
          <w:lang w:val="x-none"/>
        </w:rPr>
        <w:t>Jeżeli w kraju, w którym Wykonawca ma siedzibę lub miejsce zamieszkania lub miejsce zamieszkania ma osoba, której dokument dotyczy, nie wydaje się dokumentów, o których mowa w pkt 3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4 SIWZ stosuje się.</w:t>
      </w:r>
    </w:p>
    <w:p w:rsidR="00C911E7" w:rsidRPr="00C911E7" w:rsidRDefault="00C911E7" w:rsidP="009E0B55">
      <w:pPr>
        <w:widowControl w:val="0"/>
        <w:numPr>
          <w:ilvl w:val="0"/>
          <w:numId w:val="9"/>
        </w:numPr>
        <w:overflowPunct w:val="0"/>
        <w:autoSpaceDE w:val="0"/>
        <w:autoSpaceDN w:val="0"/>
        <w:adjustRightInd w:val="0"/>
        <w:spacing w:after="0" w:line="240" w:lineRule="auto"/>
        <w:contextualSpacing/>
        <w:jc w:val="both"/>
        <w:rPr>
          <w:rFonts w:ascii="Open Sans" w:eastAsia="Calibri" w:hAnsi="Open Sans" w:cs="Open Sans"/>
          <w:sz w:val="20"/>
          <w:szCs w:val="20"/>
          <w:lang w:val="x-none"/>
        </w:rPr>
      </w:pPr>
      <w:r w:rsidRPr="00C911E7">
        <w:rPr>
          <w:rFonts w:ascii="Open Sans" w:eastAsia="Calibri" w:hAnsi="Open Sans" w:cs="Open Sans"/>
          <w:sz w:val="20"/>
          <w:szCs w:val="20"/>
          <w:lang w:val="x-none"/>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911E7" w:rsidRPr="00C911E7" w:rsidRDefault="00C911E7" w:rsidP="009E0B55">
      <w:pPr>
        <w:widowControl w:val="0"/>
        <w:numPr>
          <w:ilvl w:val="0"/>
          <w:numId w:val="9"/>
        </w:numPr>
        <w:overflowPunct w:val="0"/>
        <w:autoSpaceDE w:val="0"/>
        <w:autoSpaceDN w:val="0"/>
        <w:adjustRightInd w:val="0"/>
        <w:spacing w:after="0" w:line="240" w:lineRule="auto"/>
        <w:contextualSpacing/>
        <w:jc w:val="both"/>
        <w:rPr>
          <w:rFonts w:ascii="Open Sans" w:eastAsia="Calibri" w:hAnsi="Open Sans" w:cs="Open Sans"/>
          <w:sz w:val="20"/>
          <w:szCs w:val="20"/>
          <w:lang w:val="x-none"/>
        </w:rPr>
      </w:pPr>
      <w:r w:rsidRPr="00C911E7">
        <w:rPr>
          <w:rFonts w:ascii="Open Sans" w:eastAsia="Calibri" w:hAnsi="Open Sans" w:cs="Open Sans"/>
          <w:sz w:val="20"/>
          <w:szCs w:val="20"/>
          <w:lang w:val="x-none"/>
        </w:rPr>
        <w:t>Wykonawca mający siedzibę na terytorium Rzeczypospolitej Polskiej, w odniesieniu do osoby mającej miejsce zamieszkania poza terytorium Rzeczypospolitej Polskiej, której dotyczy dokument wskazany w pkt 2.</w:t>
      </w:r>
      <w:r w:rsidR="00061F5F">
        <w:rPr>
          <w:rFonts w:ascii="Open Sans" w:eastAsia="Calibri" w:hAnsi="Open Sans" w:cs="Open Sans"/>
          <w:sz w:val="20"/>
          <w:szCs w:val="20"/>
        </w:rPr>
        <w:t>1</w:t>
      </w:r>
      <w:r w:rsidRPr="00C911E7">
        <w:rPr>
          <w:rFonts w:ascii="Open Sans" w:eastAsia="Calibri" w:hAnsi="Open Sans" w:cs="Open Sans"/>
          <w:sz w:val="20"/>
          <w:szCs w:val="20"/>
          <w:lang w:val="x-none"/>
        </w:rPr>
        <w:t xml:space="preserve">.1 SIWZ, składa dokument, o którym mowa w pkt 3 </w:t>
      </w:r>
      <w:proofErr w:type="spellStart"/>
      <w:r w:rsidRPr="00C911E7">
        <w:rPr>
          <w:rFonts w:ascii="Open Sans" w:eastAsia="Calibri" w:hAnsi="Open Sans" w:cs="Open Sans"/>
          <w:sz w:val="20"/>
          <w:szCs w:val="20"/>
          <w:lang w:val="x-none"/>
        </w:rPr>
        <w:t>ppkt</w:t>
      </w:r>
      <w:proofErr w:type="spellEnd"/>
      <w:r w:rsidRPr="00C911E7">
        <w:rPr>
          <w:rFonts w:ascii="Open Sans" w:eastAsia="Calibri" w:hAnsi="Open Sans" w:cs="Open Sans"/>
          <w:sz w:val="20"/>
          <w:szCs w:val="20"/>
          <w:lang w:val="x-none"/>
        </w:rPr>
        <w:t xml:space="preserve"> 1) SIWZ, w zakresie określonym w art. 24 ust. 1 pkt 14 i 21 ustawy </w:t>
      </w:r>
      <w:proofErr w:type="spellStart"/>
      <w:r w:rsidRPr="00C911E7">
        <w:rPr>
          <w:rFonts w:ascii="Open Sans" w:eastAsia="Calibri" w:hAnsi="Open Sans" w:cs="Open Sans"/>
          <w:sz w:val="20"/>
          <w:szCs w:val="20"/>
          <w:lang w:val="x-none"/>
        </w:rPr>
        <w:t>Pzp</w:t>
      </w:r>
      <w:proofErr w:type="spellEnd"/>
      <w:r w:rsidRPr="00C911E7">
        <w:rPr>
          <w:rFonts w:ascii="Open Sans" w:eastAsia="Calibri" w:hAnsi="Open Sans" w:cs="Open Sans"/>
          <w:sz w:val="20"/>
          <w:szCs w:val="20"/>
          <w:lang w:val="x-none"/>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4 SIWZ stosuje się. </w:t>
      </w:r>
    </w:p>
    <w:p w:rsidR="00C911E7" w:rsidRPr="00C911E7" w:rsidRDefault="00C911E7" w:rsidP="009E0B55">
      <w:pPr>
        <w:widowControl w:val="0"/>
        <w:numPr>
          <w:ilvl w:val="0"/>
          <w:numId w:val="9"/>
        </w:numPr>
        <w:overflowPunct w:val="0"/>
        <w:autoSpaceDE w:val="0"/>
        <w:autoSpaceDN w:val="0"/>
        <w:adjustRightInd w:val="0"/>
        <w:spacing w:after="0" w:line="240" w:lineRule="auto"/>
        <w:contextualSpacing/>
        <w:jc w:val="both"/>
        <w:rPr>
          <w:rFonts w:ascii="Open Sans" w:eastAsia="Calibri" w:hAnsi="Open Sans" w:cs="Open Sans"/>
          <w:sz w:val="20"/>
          <w:szCs w:val="20"/>
          <w:lang w:val="x-none"/>
        </w:rPr>
      </w:pPr>
      <w:r w:rsidRPr="00C911E7">
        <w:rPr>
          <w:rFonts w:ascii="Open Sans" w:eastAsia="Calibri" w:hAnsi="Open Sans" w:cs="Open Sans"/>
          <w:sz w:val="20"/>
          <w:szCs w:val="20"/>
          <w:lang w:val="x-none"/>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911E7" w:rsidRPr="00C911E7" w:rsidRDefault="00C911E7" w:rsidP="009E0B55">
      <w:pPr>
        <w:widowControl w:val="0"/>
        <w:numPr>
          <w:ilvl w:val="0"/>
          <w:numId w:val="9"/>
        </w:numPr>
        <w:overflowPunct w:val="0"/>
        <w:autoSpaceDE w:val="0"/>
        <w:autoSpaceDN w:val="0"/>
        <w:adjustRightInd w:val="0"/>
        <w:spacing w:after="0" w:line="240" w:lineRule="auto"/>
        <w:contextualSpacing/>
        <w:jc w:val="both"/>
        <w:rPr>
          <w:rFonts w:ascii="Open Sans" w:eastAsia="Calibri" w:hAnsi="Open Sans" w:cs="Open Sans"/>
          <w:sz w:val="20"/>
          <w:szCs w:val="20"/>
          <w:lang w:val="x-none"/>
        </w:rPr>
      </w:pPr>
      <w:r w:rsidRPr="00C911E7">
        <w:rPr>
          <w:rFonts w:ascii="Open Sans" w:eastAsia="Calibri" w:hAnsi="Open Sans" w:cs="Open Sans"/>
          <w:sz w:val="20"/>
          <w:szCs w:val="20"/>
          <w:lang w:val="x-none"/>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C911E7">
        <w:rPr>
          <w:rFonts w:ascii="Open Sans" w:eastAsia="Calibri" w:hAnsi="Open Sans" w:cs="Open Sans"/>
          <w:sz w:val="20"/>
          <w:szCs w:val="20"/>
          <w:lang w:val="x-none"/>
        </w:rPr>
        <w:t>Pzp</w:t>
      </w:r>
      <w:proofErr w:type="spellEnd"/>
      <w:r w:rsidRPr="00C911E7">
        <w:rPr>
          <w:rFonts w:ascii="Open Sans" w:eastAsia="Calibri" w:hAnsi="Open Sans" w:cs="Open Sans"/>
          <w:sz w:val="20"/>
          <w:szCs w:val="20"/>
          <w:lang w:val="x-none"/>
        </w:rPr>
        <w:t>.</w:t>
      </w:r>
    </w:p>
    <w:p w:rsidR="00C911E7" w:rsidRPr="00C911E7" w:rsidRDefault="00C911E7" w:rsidP="009E0B55">
      <w:pPr>
        <w:widowControl w:val="0"/>
        <w:numPr>
          <w:ilvl w:val="0"/>
          <w:numId w:val="9"/>
        </w:numPr>
        <w:overflowPunct w:val="0"/>
        <w:autoSpaceDE w:val="0"/>
        <w:autoSpaceDN w:val="0"/>
        <w:adjustRightInd w:val="0"/>
        <w:spacing w:after="0" w:line="240" w:lineRule="auto"/>
        <w:contextualSpacing/>
        <w:jc w:val="both"/>
        <w:rPr>
          <w:rFonts w:ascii="Open Sans" w:eastAsia="Calibri" w:hAnsi="Open Sans" w:cs="Open Sans"/>
          <w:sz w:val="20"/>
          <w:szCs w:val="20"/>
          <w:lang w:val="x-none"/>
        </w:rPr>
      </w:pPr>
      <w:r w:rsidRPr="00C911E7">
        <w:rPr>
          <w:rFonts w:ascii="Open Sans" w:eastAsia="Calibri" w:hAnsi="Open Sans" w:cs="Open Sans"/>
          <w:sz w:val="20"/>
          <w:szCs w:val="20"/>
          <w:lang w:val="x-none"/>
        </w:rPr>
        <w:t>Jeżeli Wykonawca, którego oferta została najwyżej oceniona, polega na zdolnościach lub</w:t>
      </w:r>
      <w:r w:rsidRPr="00C911E7">
        <w:rPr>
          <w:rFonts w:ascii="Open Sans" w:eastAsia="Calibri" w:hAnsi="Open Sans" w:cs="Open Sans"/>
          <w:sz w:val="20"/>
          <w:szCs w:val="20"/>
        </w:rPr>
        <w:t> </w:t>
      </w:r>
      <w:r w:rsidRPr="00C911E7">
        <w:rPr>
          <w:rFonts w:ascii="Open Sans" w:eastAsia="Calibri" w:hAnsi="Open Sans" w:cs="Open Sans"/>
          <w:sz w:val="20"/>
          <w:szCs w:val="20"/>
          <w:lang w:val="x-none"/>
        </w:rPr>
        <w:t xml:space="preserve">sytuacji innych podmiotów na zasadach określonych w art. 22a ustawy </w:t>
      </w:r>
      <w:proofErr w:type="spellStart"/>
      <w:r w:rsidRPr="00C911E7">
        <w:rPr>
          <w:rFonts w:ascii="Open Sans" w:eastAsia="Calibri" w:hAnsi="Open Sans" w:cs="Open Sans"/>
          <w:sz w:val="20"/>
          <w:szCs w:val="20"/>
          <w:lang w:val="x-none"/>
        </w:rPr>
        <w:t>Pzp</w:t>
      </w:r>
      <w:proofErr w:type="spellEnd"/>
      <w:r w:rsidRPr="00C911E7">
        <w:rPr>
          <w:rFonts w:ascii="Open Sans" w:eastAsia="Calibri" w:hAnsi="Open Sans" w:cs="Open Sans"/>
          <w:sz w:val="20"/>
          <w:szCs w:val="20"/>
          <w:lang w:val="x-none"/>
        </w:rPr>
        <w:t>, Zamawiający wezwie go do złożenia, w terminie określonym w  pkt 2 powyżej, w odniesieniu do</w:t>
      </w:r>
      <w:r w:rsidRPr="00C911E7">
        <w:rPr>
          <w:rFonts w:ascii="Open Sans" w:eastAsia="Calibri" w:hAnsi="Open Sans" w:cs="Open Sans"/>
          <w:sz w:val="20"/>
          <w:szCs w:val="20"/>
        </w:rPr>
        <w:t> </w:t>
      </w:r>
      <w:r w:rsidRPr="00C911E7">
        <w:rPr>
          <w:rFonts w:ascii="Open Sans" w:eastAsia="Calibri" w:hAnsi="Open Sans" w:cs="Open Sans"/>
          <w:sz w:val="20"/>
          <w:szCs w:val="20"/>
          <w:lang w:val="x-none"/>
        </w:rPr>
        <w:t>tych</w:t>
      </w:r>
      <w:r w:rsidRPr="00C911E7">
        <w:rPr>
          <w:rFonts w:ascii="Open Sans" w:eastAsia="Calibri" w:hAnsi="Open Sans" w:cs="Open Sans"/>
          <w:sz w:val="20"/>
          <w:szCs w:val="20"/>
        </w:rPr>
        <w:t> </w:t>
      </w:r>
      <w:r w:rsidRPr="00C911E7">
        <w:rPr>
          <w:rFonts w:ascii="Open Sans" w:eastAsia="Calibri" w:hAnsi="Open Sans" w:cs="Open Sans"/>
          <w:sz w:val="20"/>
          <w:szCs w:val="20"/>
          <w:lang w:val="x-none"/>
        </w:rPr>
        <w:t>podmiotów, dokumentów wymienionych w pkt 2.</w:t>
      </w:r>
      <w:r w:rsidRPr="00C911E7">
        <w:rPr>
          <w:rFonts w:ascii="Open Sans" w:eastAsia="Calibri" w:hAnsi="Open Sans" w:cs="Open Sans"/>
          <w:sz w:val="20"/>
          <w:szCs w:val="20"/>
        </w:rPr>
        <w:t>2</w:t>
      </w:r>
      <w:r w:rsidRPr="00C911E7">
        <w:rPr>
          <w:rFonts w:ascii="Open Sans" w:eastAsia="Calibri" w:hAnsi="Open Sans" w:cs="Open Sans"/>
          <w:sz w:val="20"/>
          <w:szCs w:val="20"/>
          <w:lang w:val="x-none"/>
        </w:rPr>
        <w:t xml:space="preserve"> powyżej.</w:t>
      </w:r>
    </w:p>
    <w:p w:rsidR="00C911E7" w:rsidRPr="00C911E7" w:rsidRDefault="00C911E7" w:rsidP="009E0B55">
      <w:pPr>
        <w:widowControl w:val="0"/>
        <w:numPr>
          <w:ilvl w:val="0"/>
          <w:numId w:val="9"/>
        </w:numPr>
        <w:overflowPunct w:val="0"/>
        <w:autoSpaceDE w:val="0"/>
        <w:autoSpaceDN w:val="0"/>
        <w:adjustRightInd w:val="0"/>
        <w:spacing w:after="0" w:line="240" w:lineRule="auto"/>
        <w:contextualSpacing/>
        <w:jc w:val="both"/>
        <w:rPr>
          <w:rFonts w:ascii="Open Sans" w:eastAsia="Calibri" w:hAnsi="Open Sans" w:cs="Open Sans"/>
          <w:sz w:val="20"/>
          <w:szCs w:val="20"/>
          <w:lang w:val="x-none"/>
        </w:rPr>
      </w:pPr>
      <w:r w:rsidRPr="00C911E7">
        <w:rPr>
          <w:rFonts w:ascii="Open Sans" w:eastAsia="Calibri" w:hAnsi="Open Sans" w:cs="Open Sans"/>
          <w:sz w:val="20"/>
          <w:szCs w:val="20"/>
          <w:lang w:val="x-none"/>
        </w:rPr>
        <w:t>Zamawiający wymaga, żeby Wykonawca, który polega na zdolnościach innych podmiotów na</w:t>
      </w:r>
      <w:r w:rsidRPr="00C911E7">
        <w:rPr>
          <w:rFonts w:ascii="Open Sans" w:eastAsia="Calibri" w:hAnsi="Open Sans" w:cs="Open Sans"/>
          <w:sz w:val="20"/>
          <w:szCs w:val="20"/>
        </w:rPr>
        <w:t> </w:t>
      </w:r>
      <w:r w:rsidRPr="00C911E7">
        <w:rPr>
          <w:rFonts w:ascii="Open Sans" w:eastAsia="Calibri" w:hAnsi="Open Sans" w:cs="Open Sans"/>
          <w:sz w:val="20"/>
          <w:szCs w:val="20"/>
          <w:lang w:val="x-none"/>
        </w:rPr>
        <w:t xml:space="preserve">zasadach określonych w art. 22a ust. 1 ustawy </w:t>
      </w:r>
      <w:proofErr w:type="spellStart"/>
      <w:r w:rsidRPr="00C911E7">
        <w:rPr>
          <w:rFonts w:ascii="Open Sans" w:eastAsia="Calibri" w:hAnsi="Open Sans" w:cs="Open Sans"/>
          <w:sz w:val="20"/>
          <w:szCs w:val="20"/>
          <w:lang w:val="x-none"/>
        </w:rPr>
        <w:t>Pzp</w:t>
      </w:r>
      <w:proofErr w:type="spellEnd"/>
      <w:r w:rsidRPr="00C911E7">
        <w:rPr>
          <w:rFonts w:ascii="Open Sans" w:eastAsia="Calibri" w:hAnsi="Open Sans" w:cs="Open Sans"/>
          <w:sz w:val="20"/>
          <w:szCs w:val="20"/>
          <w:lang w:val="x-none"/>
        </w:rPr>
        <w:t xml:space="preserve"> udowodnił Zamawiającemu, że</w:t>
      </w:r>
      <w:r w:rsidRPr="00C911E7">
        <w:rPr>
          <w:rFonts w:ascii="Open Sans" w:eastAsia="Calibri" w:hAnsi="Open Sans" w:cs="Open Sans"/>
          <w:sz w:val="20"/>
          <w:szCs w:val="20"/>
        </w:rPr>
        <w:t> </w:t>
      </w:r>
      <w:r w:rsidRPr="00C911E7">
        <w:rPr>
          <w:rFonts w:ascii="Open Sans" w:eastAsia="Calibri" w:hAnsi="Open Sans" w:cs="Open Sans"/>
          <w:sz w:val="20"/>
          <w:szCs w:val="20"/>
          <w:lang w:val="x-none"/>
        </w:rPr>
        <w:t>realizując zamówienie, będzie dysponował niezbędnymi zasobami tych podmiotów, w</w:t>
      </w:r>
      <w:r w:rsidRPr="00C911E7">
        <w:rPr>
          <w:rFonts w:ascii="Open Sans" w:eastAsia="Calibri" w:hAnsi="Open Sans" w:cs="Open Sans"/>
          <w:sz w:val="20"/>
          <w:szCs w:val="20"/>
        </w:rPr>
        <w:t> </w:t>
      </w:r>
      <w:r w:rsidRPr="00C911E7">
        <w:rPr>
          <w:rFonts w:ascii="Open Sans" w:eastAsia="Calibri" w:hAnsi="Open Sans" w:cs="Open Sans"/>
          <w:sz w:val="20"/>
          <w:szCs w:val="20"/>
          <w:lang w:val="x-none"/>
        </w:rPr>
        <w:t>szczególności przedstawiając wraz z ofertą zobowiązanie tych podmiotów do oddania mu</w:t>
      </w:r>
      <w:r w:rsidRPr="00C911E7">
        <w:rPr>
          <w:rFonts w:ascii="Open Sans" w:eastAsia="Calibri" w:hAnsi="Open Sans" w:cs="Open Sans"/>
          <w:sz w:val="20"/>
          <w:szCs w:val="20"/>
        </w:rPr>
        <w:t> </w:t>
      </w:r>
      <w:r w:rsidRPr="00C911E7">
        <w:rPr>
          <w:rFonts w:ascii="Open Sans" w:eastAsia="Calibri" w:hAnsi="Open Sans" w:cs="Open Sans"/>
          <w:sz w:val="20"/>
          <w:szCs w:val="20"/>
          <w:lang w:val="x-none"/>
        </w:rPr>
        <w:t>do dyspozycji niezbędnych zasobów na potrzeby realizacji zamówienia.</w:t>
      </w:r>
    </w:p>
    <w:p w:rsidR="00C911E7" w:rsidRPr="00C911E7" w:rsidRDefault="00C911E7" w:rsidP="009E0B55">
      <w:pPr>
        <w:widowControl w:val="0"/>
        <w:numPr>
          <w:ilvl w:val="0"/>
          <w:numId w:val="9"/>
        </w:numPr>
        <w:overflowPunct w:val="0"/>
        <w:autoSpaceDE w:val="0"/>
        <w:autoSpaceDN w:val="0"/>
        <w:adjustRightInd w:val="0"/>
        <w:spacing w:after="0" w:line="240" w:lineRule="auto"/>
        <w:contextualSpacing/>
        <w:jc w:val="both"/>
        <w:rPr>
          <w:rFonts w:ascii="Open Sans" w:eastAsia="Calibri" w:hAnsi="Open Sans" w:cs="Open Sans"/>
          <w:sz w:val="20"/>
          <w:szCs w:val="20"/>
          <w:lang w:val="x-none"/>
        </w:rPr>
      </w:pPr>
      <w:r w:rsidRPr="00C911E7">
        <w:rPr>
          <w:rFonts w:ascii="Open Sans" w:eastAsia="Calibri" w:hAnsi="Open Sans" w:cs="Open Sans"/>
          <w:sz w:val="20"/>
          <w:szCs w:val="20"/>
          <w:lang w:val="x-none"/>
        </w:rPr>
        <w:t>W przypadku wskazania przez Wykonawcę dostępności oświadczeń lub dokumentów, w</w:t>
      </w:r>
      <w:r w:rsidRPr="00C911E7">
        <w:rPr>
          <w:rFonts w:ascii="Open Sans" w:eastAsia="Calibri" w:hAnsi="Open Sans" w:cs="Open Sans"/>
          <w:sz w:val="20"/>
          <w:szCs w:val="20"/>
        </w:rPr>
        <w:t> </w:t>
      </w:r>
      <w:r w:rsidRPr="00C911E7">
        <w:rPr>
          <w:rFonts w:ascii="Open Sans" w:eastAsia="Calibri" w:hAnsi="Open Sans" w:cs="Open Sans"/>
          <w:sz w:val="20"/>
          <w:szCs w:val="20"/>
          <w:lang w:val="x-none"/>
        </w:rPr>
        <w:t xml:space="preserve">formie </w:t>
      </w:r>
      <w:r w:rsidRPr="00C911E7">
        <w:rPr>
          <w:rFonts w:ascii="Open Sans" w:eastAsia="Calibri" w:hAnsi="Open Sans" w:cs="Open Sans"/>
          <w:sz w:val="20"/>
          <w:szCs w:val="20"/>
          <w:lang w:val="x-none"/>
        </w:rPr>
        <w:lastRenderedPageBreak/>
        <w:t>elektronicznej pod określonymi adresami internetowymi ogólnodostępnych i</w:t>
      </w:r>
      <w:r w:rsidRPr="00C911E7">
        <w:rPr>
          <w:rFonts w:ascii="Open Sans" w:eastAsia="Calibri" w:hAnsi="Open Sans" w:cs="Open Sans"/>
          <w:sz w:val="20"/>
          <w:szCs w:val="20"/>
        </w:rPr>
        <w:t> </w:t>
      </w:r>
      <w:r w:rsidRPr="00C911E7">
        <w:rPr>
          <w:rFonts w:ascii="Open Sans" w:eastAsia="Calibri" w:hAnsi="Open Sans" w:cs="Open Sans"/>
          <w:sz w:val="20"/>
          <w:szCs w:val="20"/>
          <w:lang w:val="x-none"/>
        </w:rPr>
        <w:t>bezpłatnych baz danych, Zamawiający pobierze samodzielnie z tych baz danych wskazane przez Wykonawcę oświadczenia lub dokumenty.</w:t>
      </w:r>
    </w:p>
    <w:p w:rsidR="00C911E7" w:rsidRPr="00C911E7" w:rsidRDefault="00C911E7" w:rsidP="009E0B55">
      <w:pPr>
        <w:widowControl w:val="0"/>
        <w:numPr>
          <w:ilvl w:val="0"/>
          <w:numId w:val="9"/>
        </w:numPr>
        <w:overflowPunct w:val="0"/>
        <w:autoSpaceDE w:val="0"/>
        <w:autoSpaceDN w:val="0"/>
        <w:adjustRightInd w:val="0"/>
        <w:spacing w:after="0" w:line="240" w:lineRule="auto"/>
        <w:contextualSpacing/>
        <w:jc w:val="both"/>
        <w:rPr>
          <w:rFonts w:ascii="Open Sans" w:eastAsia="Times New Roman" w:hAnsi="Open Sans" w:cs="Open Sans"/>
          <w:sz w:val="20"/>
          <w:szCs w:val="20"/>
          <w:lang w:val="x-none" w:eastAsia="pl-PL"/>
        </w:rPr>
      </w:pPr>
      <w:r w:rsidRPr="00C911E7">
        <w:rPr>
          <w:rFonts w:ascii="Open Sans" w:eastAsia="Calibri" w:hAnsi="Open Sans" w:cs="Open Sans"/>
          <w:sz w:val="20"/>
          <w:szCs w:val="20"/>
          <w:lang w:val="x-none"/>
        </w:rPr>
        <w:t>Zamawiający żąda od Wykonawcy złożenia wraz z ofertą pełnomocnictwa udzielanego osobom podpisującym ofertę, o ile prawo do reprezentowania Wykonawcy w powyższym zakresie</w:t>
      </w:r>
      <w:r w:rsidRPr="00C911E7">
        <w:rPr>
          <w:rFonts w:ascii="Open Sans" w:eastAsia="Times New Roman" w:hAnsi="Open Sans" w:cs="Open Sans"/>
          <w:sz w:val="20"/>
          <w:szCs w:val="20"/>
          <w:lang w:val="x-none" w:eastAsia="pl-PL"/>
        </w:rPr>
        <w:t xml:space="preserve"> nie wynika wprost z dokumentu rejestrowego.</w:t>
      </w:r>
    </w:p>
    <w:p w:rsidR="00C911E7" w:rsidRPr="00C911E7" w:rsidRDefault="00C911E7" w:rsidP="00C911E7">
      <w:pPr>
        <w:widowControl w:val="0"/>
        <w:overflowPunct w:val="0"/>
        <w:autoSpaceDE w:val="0"/>
        <w:autoSpaceDN w:val="0"/>
        <w:adjustRightInd w:val="0"/>
        <w:spacing w:before="120" w:after="0" w:line="240" w:lineRule="auto"/>
        <w:jc w:val="both"/>
        <w:rPr>
          <w:rFonts w:ascii="Open Sans" w:eastAsia="Calibri" w:hAnsi="Open Sans" w:cs="Open Sans"/>
          <w:i/>
          <w:sz w:val="20"/>
          <w:szCs w:val="20"/>
        </w:rPr>
      </w:pPr>
      <w:r w:rsidRPr="00C911E7">
        <w:rPr>
          <w:rFonts w:ascii="Open Sans" w:eastAsia="Times New Roman" w:hAnsi="Open Sans" w:cs="Open Sans"/>
          <w:i/>
          <w:sz w:val="20"/>
          <w:szCs w:val="20"/>
          <w:u w:val="single"/>
          <w:lang w:eastAsia="pl-PL"/>
        </w:rPr>
        <w:t>UWAGA:</w:t>
      </w:r>
      <w:r w:rsidRPr="00C911E7">
        <w:rPr>
          <w:rFonts w:ascii="Open Sans" w:eastAsia="Times New Roman" w:hAnsi="Open Sans" w:cs="Open Sans"/>
          <w:i/>
          <w:sz w:val="20"/>
          <w:szCs w:val="20"/>
          <w:lang w:eastAsia="pl-PL"/>
        </w:rPr>
        <w:t xml:space="preserve"> Działając zgodnie z art. 24aa ustawy </w:t>
      </w:r>
      <w:proofErr w:type="spellStart"/>
      <w:r w:rsidRPr="00C911E7">
        <w:rPr>
          <w:rFonts w:ascii="Open Sans" w:eastAsia="Times New Roman" w:hAnsi="Open Sans" w:cs="Open Sans"/>
          <w:i/>
          <w:sz w:val="20"/>
          <w:szCs w:val="20"/>
          <w:lang w:eastAsia="pl-PL"/>
        </w:rPr>
        <w:t>Pzp</w:t>
      </w:r>
      <w:proofErr w:type="spellEnd"/>
      <w:r w:rsidRPr="00C911E7">
        <w:rPr>
          <w:rFonts w:ascii="Open Sans" w:eastAsia="Times New Roman" w:hAnsi="Open Sans" w:cs="Open Sans"/>
          <w:i/>
          <w:sz w:val="20"/>
          <w:szCs w:val="20"/>
          <w:lang w:eastAsia="pl-PL"/>
        </w:rPr>
        <w:t xml:space="preserve">, </w:t>
      </w:r>
      <w:r w:rsidRPr="00C911E7">
        <w:rPr>
          <w:rFonts w:ascii="Open Sans" w:eastAsia="Calibri" w:hAnsi="Open Sans" w:cs="Open Sans"/>
          <w:i/>
          <w:sz w:val="20"/>
          <w:szCs w:val="20"/>
        </w:rPr>
        <w:t>Zamawiający najpierw dokona oceny ofert, a następnie zbada, czy Wykonawca, którego oferta została oceniona jako najkorzystniejsza, nie podlega wykluczeniu oraz spełnia warunki udziału w postępowaniu.</w:t>
      </w:r>
    </w:p>
    <w:p w:rsidR="00C911E7" w:rsidRPr="00C911E7" w:rsidRDefault="00C911E7" w:rsidP="00074D7A">
      <w:pPr>
        <w:widowControl w:val="0"/>
        <w:overflowPunct w:val="0"/>
        <w:autoSpaceDE w:val="0"/>
        <w:autoSpaceDN w:val="0"/>
        <w:adjustRightInd w:val="0"/>
        <w:spacing w:after="0" w:line="235" w:lineRule="auto"/>
        <w:jc w:val="both"/>
        <w:rPr>
          <w:rFonts w:ascii="Open Sans" w:eastAsiaTheme="minorEastAsia" w:hAnsi="Open Sans" w:cs="Open Sans"/>
          <w:sz w:val="20"/>
          <w:szCs w:val="20"/>
          <w:lang w:eastAsia="pl-PL"/>
        </w:rPr>
      </w:pPr>
    </w:p>
    <w:p w:rsidR="00903201" w:rsidRPr="0095183D" w:rsidRDefault="00903201" w:rsidP="007D3C50">
      <w:pPr>
        <w:pStyle w:val="Akapitzlist"/>
        <w:widowControl w:val="0"/>
        <w:overflowPunct w:val="0"/>
        <w:autoSpaceDE w:val="0"/>
        <w:autoSpaceDN w:val="0"/>
        <w:adjustRightInd w:val="0"/>
        <w:spacing w:after="0" w:line="239" w:lineRule="auto"/>
        <w:ind w:left="360"/>
        <w:jc w:val="both"/>
        <w:rPr>
          <w:rFonts w:ascii="Open Sans" w:eastAsiaTheme="minorEastAsia" w:hAnsi="Open Sans" w:cs="Open Sans"/>
          <w:sz w:val="20"/>
          <w:szCs w:val="20"/>
          <w:lang w:eastAsia="pl-PL"/>
        </w:rPr>
      </w:pPr>
    </w:p>
    <w:p w:rsidR="007D3C50" w:rsidRPr="0095183D" w:rsidRDefault="007D3C50" w:rsidP="007D3C50">
      <w:pPr>
        <w:widowControl w:val="0"/>
        <w:autoSpaceDE w:val="0"/>
        <w:autoSpaceDN w:val="0"/>
        <w:adjustRightInd w:val="0"/>
        <w:spacing w:after="0" w:line="240" w:lineRule="auto"/>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VII.  WYMAGANA</w:t>
      </w:r>
      <w:r w:rsidR="001548CA">
        <w:rPr>
          <w:rFonts w:ascii="Open Sans" w:eastAsiaTheme="minorEastAsia" w:hAnsi="Open Sans" w:cs="Open Sans"/>
          <w:b/>
          <w:bCs/>
          <w:sz w:val="20"/>
          <w:szCs w:val="20"/>
          <w:lang w:eastAsia="pl-PL"/>
        </w:rPr>
        <w:t xml:space="preserve"> FORMA SKŁADANIA O</w:t>
      </w:r>
      <w:r w:rsidRPr="0095183D">
        <w:rPr>
          <w:rFonts w:ascii="Open Sans" w:eastAsiaTheme="minorEastAsia" w:hAnsi="Open Sans" w:cs="Open Sans"/>
          <w:b/>
          <w:bCs/>
          <w:sz w:val="20"/>
          <w:szCs w:val="20"/>
          <w:lang w:eastAsia="pl-PL"/>
        </w:rPr>
        <w:t>ŚWIADCZEŃ I DOKUMENTÓW.</w:t>
      </w:r>
    </w:p>
    <w:p w:rsidR="007D3C50" w:rsidRPr="0095183D" w:rsidRDefault="007D3C50" w:rsidP="007D3C50">
      <w:pPr>
        <w:widowControl w:val="0"/>
        <w:autoSpaceDE w:val="0"/>
        <w:autoSpaceDN w:val="0"/>
        <w:adjustRightInd w:val="0"/>
        <w:spacing w:after="0" w:line="114" w:lineRule="exact"/>
        <w:rPr>
          <w:rFonts w:ascii="Open Sans" w:eastAsiaTheme="minorEastAsia" w:hAnsi="Open Sans" w:cs="Open Sans"/>
          <w:sz w:val="20"/>
          <w:szCs w:val="20"/>
          <w:lang w:eastAsia="pl-PL"/>
        </w:rPr>
      </w:pPr>
    </w:p>
    <w:p w:rsidR="00A47F8E" w:rsidRPr="0095183D" w:rsidRDefault="007D3C50" w:rsidP="00AF2094">
      <w:pPr>
        <w:pStyle w:val="Akapitzlist"/>
        <w:widowControl w:val="0"/>
        <w:numPr>
          <w:ilvl w:val="0"/>
          <w:numId w:val="14"/>
        </w:numPr>
        <w:overflowPunct w:val="0"/>
        <w:autoSpaceDE w:val="0"/>
        <w:autoSpaceDN w:val="0"/>
        <w:adjustRightInd w:val="0"/>
        <w:spacing w:after="0" w:line="235" w:lineRule="auto"/>
        <w:ind w:right="40" w:hanging="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Oświadczenia, o których mowa w niniejszej SIWZ dotyczące wykonawcy i innych podmiotów, na</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których zdolnościach polega wykonawca na zasadach określonych w art. 22a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 xml:space="preserve"> oraz </w:t>
      </w:r>
      <w:r w:rsidR="001548CA">
        <w:rPr>
          <w:rFonts w:ascii="Open Sans" w:eastAsiaTheme="minorEastAsia" w:hAnsi="Open Sans" w:cs="Open Sans"/>
          <w:sz w:val="20"/>
          <w:szCs w:val="20"/>
          <w:lang w:eastAsia="pl-PL"/>
        </w:rPr>
        <w:t xml:space="preserve">dotyczące podwykonawców </w:t>
      </w:r>
      <w:r w:rsidR="00954AEF" w:rsidRPr="0095183D">
        <w:rPr>
          <w:rFonts w:ascii="Open Sans" w:eastAsiaTheme="minorEastAsia" w:hAnsi="Open Sans" w:cs="Open Sans"/>
          <w:sz w:val="20"/>
          <w:szCs w:val="20"/>
          <w:lang w:eastAsia="pl-PL"/>
        </w:rPr>
        <w:t>na</w:t>
      </w:r>
      <w:r w:rsidRPr="0095183D">
        <w:rPr>
          <w:rFonts w:ascii="Open Sans" w:eastAsiaTheme="minorEastAsia" w:hAnsi="Open Sans" w:cs="Open Sans"/>
          <w:sz w:val="20"/>
          <w:szCs w:val="20"/>
          <w:lang w:eastAsia="pl-PL"/>
        </w:rPr>
        <w:t>leży złożyć w oryginale.</w:t>
      </w:r>
    </w:p>
    <w:p w:rsidR="00A47F8E" w:rsidRDefault="007D3C50" w:rsidP="00AF2094">
      <w:pPr>
        <w:pStyle w:val="Akapitzlist"/>
        <w:widowControl w:val="0"/>
        <w:numPr>
          <w:ilvl w:val="0"/>
          <w:numId w:val="14"/>
        </w:numPr>
        <w:overflowPunct w:val="0"/>
        <w:autoSpaceDE w:val="0"/>
        <w:autoSpaceDN w:val="0"/>
        <w:adjustRightInd w:val="0"/>
        <w:spacing w:after="0" w:line="235" w:lineRule="auto"/>
        <w:ind w:right="40" w:hanging="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Dokumenty</w:t>
      </w:r>
      <w:r w:rsidR="004847BD" w:rsidRPr="0095183D">
        <w:rPr>
          <w:rFonts w:ascii="Open Sans" w:eastAsiaTheme="minorEastAsia" w:hAnsi="Open Sans" w:cs="Open Sans"/>
          <w:sz w:val="20"/>
          <w:szCs w:val="20"/>
          <w:lang w:eastAsia="pl-PL"/>
        </w:rPr>
        <w:t>,</w:t>
      </w:r>
      <w:r w:rsidRPr="0095183D">
        <w:rPr>
          <w:rFonts w:ascii="Open Sans" w:eastAsiaTheme="minorEastAsia" w:hAnsi="Open Sans" w:cs="Open Sans"/>
          <w:sz w:val="20"/>
          <w:szCs w:val="20"/>
          <w:lang w:eastAsia="pl-PL"/>
        </w:rPr>
        <w:t xml:space="preserve"> o których mowa w niniejszej SIWZ, inne niż</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oświadczenia, o których mowa w </w:t>
      </w:r>
      <w:r w:rsidR="00954AEF" w:rsidRPr="0095183D">
        <w:rPr>
          <w:rFonts w:ascii="Open Sans" w:eastAsiaTheme="minorEastAsia" w:hAnsi="Open Sans" w:cs="Open Sans"/>
          <w:sz w:val="20"/>
          <w:szCs w:val="20"/>
          <w:lang w:eastAsia="pl-PL"/>
        </w:rPr>
        <w:t>pkt</w:t>
      </w:r>
      <w:r w:rsidRPr="0095183D">
        <w:rPr>
          <w:rFonts w:ascii="Open Sans" w:eastAsiaTheme="minorEastAsia" w:hAnsi="Open Sans" w:cs="Open Sans"/>
          <w:sz w:val="20"/>
          <w:szCs w:val="20"/>
          <w:lang w:eastAsia="pl-PL"/>
        </w:rPr>
        <w:t xml:space="preserve"> 1</w:t>
      </w:r>
      <w:r w:rsidRPr="0095183D">
        <w:rPr>
          <w:rFonts w:ascii="Open Sans" w:eastAsiaTheme="minorEastAsia" w:hAnsi="Open Sans" w:cs="Open Sans"/>
          <w:bCs/>
          <w:sz w:val="20"/>
          <w:szCs w:val="20"/>
          <w:lang w:eastAsia="pl-PL"/>
        </w:rPr>
        <w:t xml:space="preserve"> </w:t>
      </w:r>
      <w:r w:rsidR="00954AEF" w:rsidRPr="0095183D">
        <w:rPr>
          <w:rFonts w:ascii="Open Sans" w:eastAsiaTheme="minorEastAsia" w:hAnsi="Open Sans" w:cs="Open Sans"/>
          <w:bCs/>
          <w:sz w:val="20"/>
          <w:szCs w:val="20"/>
          <w:lang w:eastAsia="pl-PL"/>
        </w:rPr>
        <w:t>powyżej</w:t>
      </w:r>
      <w:r w:rsidRPr="0095183D">
        <w:rPr>
          <w:rFonts w:ascii="Open Sans" w:eastAsiaTheme="minorEastAsia" w:hAnsi="Open Sans" w:cs="Open Sans"/>
          <w:sz w:val="20"/>
          <w:szCs w:val="20"/>
          <w:lang w:eastAsia="pl-PL"/>
        </w:rPr>
        <w:t>, składane są w oryginale lub kopii poświadczonej za zgodność z oryginałem</w:t>
      </w:r>
      <w:r w:rsidR="002E6289" w:rsidRPr="0095183D">
        <w:rPr>
          <w:rFonts w:ascii="Open Sans" w:eastAsiaTheme="minorEastAsia" w:hAnsi="Open Sans" w:cs="Open Sans"/>
          <w:sz w:val="20"/>
          <w:szCs w:val="20"/>
          <w:lang w:eastAsia="pl-PL"/>
        </w:rPr>
        <w:t>.</w:t>
      </w:r>
    </w:p>
    <w:p w:rsidR="001548CA" w:rsidRPr="001548CA" w:rsidRDefault="001548CA" w:rsidP="00AF2094">
      <w:pPr>
        <w:pStyle w:val="Akapitzlist"/>
        <w:numPr>
          <w:ilvl w:val="0"/>
          <w:numId w:val="14"/>
        </w:numPr>
        <w:tabs>
          <w:tab w:val="num" w:pos="993"/>
        </w:tabs>
        <w:autoSpaceDE w:val="0"/>
        <w:autoSpaceDN w:val="0"/>
        <w:adjustRightInd w:val="0"/>
        <w:spacing w:before="100" w:beforeAutospacing="1" w:after="100" w:afterAutospacing="1" w:line="235" w:lineRule="auto"/>
        <w:jc w:val="both"/>
        <w:rPr>
          <w:rFonts w:ascii="Open Sans" w:hAnsi="Open Sans" w:cs="Open Sans"/>
          <w:sz w:val="20"/>
          <w:szCs w:val="20"/>
        </w:rPr>
      </w:pPr>
      <w:r w:rsidRPr="001548CA">
        <w:rPr>
          <w:rFonts w:ascii="Open Sans" w:hAnsi="Open Sans" w:cs="Open Sans"/>
          <w:sz w:val="20"/>
          <w:szCs w:val="20"/>
        </w:rPr>
        <w:t>Poświadczenia za zgodność z o</w:t>
      </w:r>
      <w:r>
        <w:rPr>
          <w:rFonts w:ascii="Open Sans" w:hAnsi="Open Sans" w:cs="Open Sans"/>
          <w:sz w:val="20"/>
          <w:szCs w:val="20"/>
        </w:rPr>
        <w:t>ryginałem dokonuje odpowiednio W</w:t>
      </w:r>
      <w:r w:rsidRPr="001548CA">
        <w:rPr>
          <w:rFonts w:ascii="Open Sans" w:hAnsi="Open Sans" w:cs="Open Sans"/>
          <w:sz w:val="20"/>
          <w:szCs w:val="20"/>
        </w:rPr>
        <w:t>ykonawca, podmiot, na którego zdolnościach lub</w:t>
      </w:r>
      <w:r>
        <w:rPr>
          <w:rFonts w:ascii="Open Sans" w:hAnsi="Open Sans" w:cs="Open Sans"/>
          <w:sz w:val="20"/>
          <w:szCs w:val="20"/>
        </w:rPr>
        <w:t xml:space="preserve"> sytuacji polega Wykonawca, W</w:t>
      </w:r>
      <w:r w:rsidRPr="001548CA">
        <w:rPr>
          <w:rFonts w:ascii="Open Sans" w:hAnsi="Open Sans" w:cs="Open Sans"/>
          <w:sz w:val="20"/>
          <w:szCs w:val="20"/>
        </w:rPr>
        <w:t xml:space="preserve">ykonawcy wspólnie ubiegający się o udzielenie zamówienia publicznego albo podwykonawca, w zakresie dokumentów, które każdego z nich dotyczą. </w:t>
      </w:r>
    </w:p>
    <w:p w:rsidR="001548CA" w:rsidRDefault="001548CA" w:rsidP="00AF2094">
      <w:pPr>
        <w:pStyle w:val="Akapitzlist"/>
        <w:numPr>
          <w:ilvl w:val="0"/>
          <w:numId w:val="14"/>
        </w:numPr>
        <w:tabs>
          <w:tab w:val="num" w:pos="993"/>
        </w:tabs>
        <w:autoSpaceDE w:val="0"/>
        <w:autoSpaceDN w:val="0"/>
        <w:adjustRightInd w:val="0"/>
        <w:spacing w:before="100" w:beforeAutospacing="1" w:after="100" w:afterAutospacing="1" w:line="235" w:lineRule="auto"/>
        <w:jc w:val="both"/>
        <w:rPr>
          <w:rFonts w:ascii="Open Sans" w:hAnsi="Open Sans" w:cs="Open Sans"/>
          <w:sz w:val="20"/>
          <w:szCs w:val="20"/>
        </w:rPr>
      </w:pPr>
      <w:r w:rsidRPr="001548CA">
        <w:rPr>
          <w:rFonts w:ascii="Open Sans" w:hAnsi="Open Sans" w:cs="Open Sans"/>
          <w:sz w:val="20"/>
          <w:szCs w:val="20"/>
        </w:rPr>
        <w:t>Poświadczenie za zgodność z oryginałem następuje w formie pisemnej lub w formie elektronicznej.</w:t>
      </w:r>
    </w:p>
    <w:p w:rsidR="00D63510" w:rsidRDefault="00D63510" w:rsidP="00AF2094">
      <w:pPr>
        <w:pStyle w:val="Akapitzlist"/>
        <w:widowControl w:val="0"/>
        <w:numPr>
          <w:ilvl w:val="0"/>
          <w:numId w:val="14"/>
        </w:numPr>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Zamawiający może żądać przedstawienia oryginału lub notarialnie poświadczonej kopii dokumentu, gdy złożona przez Wykonawcę kopia dokumentu jest nieczytelna lub budzi wątpliwości, co do jej prawdziwości. </w:t>
      </w:r>
    </w:p>
    <w:p w:rsidR="00D63510" w:rsidRPr="0095183D" w:rsidRDefault="00D63510" w:rsidP="00AF2094">
      <w:pPr>
        <w:pStyle w:val="Akapitzlist"/>
        <w:widowControl w:val="0"/>
        <w:numPr>
          <w:ilvl w:val="0"/>
          <w:numId w:val="14"/>
        </w:numPr>
        <w:autoSpaceDE w:val="0"/>
        <w:autoSpaceDN w:val="0"/>
        <w:adjustRightInd w:val="0"/>
        <w:spacing w:after="0" w:line="235" w:lineRule="auto"/>
        <w:jc w:val="both"/>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W</w:t>
      </w:r>
      <w:r w:rsidRPr="0095183D">
        <w:rPr>
          <w:rFonts w:ascii="Open Sans" w:eastAsiaTheme="minorEastAsia" w:hAnsi="Open Sans" w:cs="Open Sans"/>
          <w:sz w:val="20"/>
          <w:szCs w:val="20"/>
          <w:lang w:eastAsia="pl-PL"/>
        </w:rPr>
        <w:t xml:space="preserve">szelkie dokumenty sporządzone języku obcym winny być składane wraz z tłumaczeniem </w:t>
      </w:r>
      <w:r>
        <w:rPr>
          <w:rFonts w:ascii="Open Sans" w:eastAsiaTheme="minorEastAsia" w:hAnsi="Open Sans" w:cs="Open Sans"/>
          <w:sz w:val="20"/>
          <w:szCs w:val="20"/>
          <w:lang w:eastAsia="pl-PL"/>
        </w:rPr>
        <w:t xml:space="preserve">na język polski. Zamawiający nie wyraża zgody której mowa w art. 9 ust. 3 ustawy </w:t>
      </w:r>
      <w:proofErr w:type="spellStart"/>
      <w:r>
        <w:rPr>
          <w:rFonts w:ascii="Open Sans" w:eastAsiaTheme="minorEastAsia" w:hAnsi="Open Sans" w:cs="Open Sans"/>
          <w:sz w:val="20"/>
          <w:szCs w:val="20"/>
          <w:lang w:eastAsia="pl-PL"/>
        </w:rPr>
        <w:t>Pzp</w:t>
      </w:r>
      <w:proofErr w:type="spellEnd"/>
      <w:r>
        <w:rPr>
          <w:rFonts w:ascii="Open Sans" w:eastAsiaTheme="minorEastAsia" w:hAnsi="Open Sans" w:cs="Open Sans"/>
          <w:sz w:val="20"/>
          <w:szCs w:val="20"/>
          <w:lang w:eastAsia="pl-PL"/>
        </w:rPr>
        <w:t>.</w:t>
      </w:r>
    </w:p>
    <w:p w:rsidR="00181449" w:rsidRPr="001548CA" w:rsidRDefault="00181449" w:rsidP="00AF2094">
      <w:pPr>
        <w:pStyle w:val="Akapitzlist"/>
        <w:widowControl w:val="0"/>
        <w:numPr>
          <w:ilvl w:val="0"/>
          <w:numId w:val="14"/>
        </w:numPr>
        <w:overflowPunct w:val="0"/>
        <w:autoSpaceDE w:val="0"/>
        <w:autoSpaceDN w:val="0"/>
        <w:adjustRightInd w:val="0"/>
        <w:spacing w:after="0" w:line="235" w:lineRule="auto"/>
        <w:ind w:right="40" w:hanging="357"/>
        <w:jc w:val="both"/>
        <w:rPr>
          <w:rFonts w:ascii="Open Sans" w:eastAsiaTheme="minorEastAsia" w:hAnsi="Open Sans" w:cs="Open Sans"/>
          <w:sz w:val="20"/>
          <w:szCs w:val="20"/>
          <w:lang w:eastAsia="pl-PL"/>
        </w:rPr>
      </w:pPr>
      <w:r w:rsidRPr="0095183D">
        <w:rPr>
          <w:rFonts w:ascii="Open Sans" w:hAnsi="Open Sans" w:cs="Open Sans"/>
          <w:sz w:val="20"/>
          <w:szCs w:val="20"/>
        </w:rPr>
        <w:t xml:space="preserve">W   przypadku   oferty   składanej </w:t>
      </w:r>
      <w:r w:rsidRPr="0095183D">
        <w:rPr>
          <w:rFonts w:ascii="Open Sans" w:hAnsi="Open Sans" w:cs="Open Sans"/>
          <w:sz w:val="20"/>
          <w:szCs w:val="20"/>
        </w:rPr>
        <w:tab/>
        <w:t>przez   Wykonawców   ubiegających</w:t>
      </w:r>
      <w:r w:rsidRPr="0095183D">
        <w:rPr>
          <w:rFonts w:ascii="Open Sans" w:hAnsi="Open Sans" w:cs="Open Sans"/>
          <w:sz w:val="20"/>
          <w:szCs w:val="20"/>
        </w:rPr>
        <w:tab/>
        <w:t>się wspólnie o udzielenie  zamówienia  (np. w formie konsorcjum,  spółki  cywilnej  lub  innego porozumienia regulującego ich współpracę w celu uzyskania zamówienia)</w:t>
      </w:r>
      <w:r w:rsidR="001548CA">
        <w:rPr>
          <w:rFonts w:ascii="Open Sans" w:hAnsi="Open Sans" w:cs="Open Sans"/>
          <w:sz w:val="20"/>
          <w:szCs w:val="20"/>
        </w:rPr>
        <w:t xml:space="preserve"> </w:t>
      </w:r>
      <w:r w:rsidRPr="001548CA">
        <w:rPr>
          <w:rFonts w:ascii="Open Sans" w:hAnsi="Open Sans" w:cs="Open Sans"/>
          <w:sz w:val="20"/>
          <w:szCs w:val="20"/>
        </w:rPr>
        <w:t>do oferty musi być załączony dokument ustanawiający pełnomocnika Wykonawców występujących wspólnie do reprezentowania ich w postępowaniu o udzielenie zamówienia albo reprezentowania w postępowaniu i zawarcia umowy w sprawie zamówienia publicznego</w:t>
      </w:r>
      <w:r w:rsidR="003C6F67" w:rsidRPr="001548CA">
        <w:rPr>
          <w:rFonts w:ascii="Open Sans" w:hAnsi="Open Sans" w:cs="Open Sans"/>
          <w:sz w:val="20"/>
          <w:szCs w:val="20"/>
        </w:rPr>
        <w:t>.</w:t>
      </w:r>
    </w:p>
    <w:p w:rsidR="003C6F67" w:rsidRPr="0095183D" w:rsidRDefault="003C6F67" w:rsidP="003C6F67">
      <w:pPr>
        <w:widowControl w:val="0"/>
        <w:overflowPunct w:val="0"/>
        <w:autoSpaceDE w:val="0"/>
        <w:autoSpaceDN w:val="0"/>
        <w:adjustRightInd w:val="0"/>
        <w:spacing w:after="0" w:line="240" w:lineRule="auto"/>
        <w:ind w:right="40"/>
        <w:jc w:val="both"/>
        <w:rPr>
          <w:rFonts w:ascii="Open Sans" w:eastAsiaTheme="minorEastAsia" w:hAnsi="Open Sans" w:cs="Open Sans"/>
          <w:sz w:val="20"/>
          <w:szCs w:val="20"/>
          <w:lang w:eastAsia="pl-PL"/>
        </w:rPr>
      </w:pPr>
    </w:p>
    <w:p w:rsidR="003C6F67" w:rsidRPr="0095183D" w:rsidRDefault="003C6F67" w:rsidP="007A6FBD">
      <w:pPr>
        <w:widowControl w:val="0"/>
        <w:autoSpaceDE w:val="0"/>
        <w:autoSpaceDN w:val="0"/>
        <w:adjustRightInd w:val="0"/>
        <w:spacing w:after="0" w:line="128" w:lineRule="exact"/>
        <w:jc w:val="both"/>
        <w:rPr>
          <w:rFonts w:ascii="Open Sans" w:eastAsiaTheme="minorEastAsia" w:hAnsi="Open Sans" w:cs="Open Sans"/>
          <w:sz w:val="20"/>
          <w:szCs w:val="20"/>
          <w:lang w:eastAsia="pl-PL"/>
        </w:rPr>
      </w:pPr>
    </w:p>
    <w:p w:rsidR="003C6F67" w:rsidRPr="0095183D" w:rsidRDefault="003C6F67" w:rsidP="007A6FBD">
      <w:pPr>
        <w:widowControl w:val="0"/>
        <w:autoSpaceDE w:val="0"/>
        <w:autoSpaceDN w:val="0"/>
        <w:adjustRightInd w:val="0"/>
        <w:spacing w:after="0" w:line="239" w:lineRule="auto"/>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VIII. INFORMACJE O SPOSOBIE POROZUMIEWANIA SIĘ ZAMAWIAJĄCEGO</w:t>
      </w:r>
    </w:p>
    <w:p w:rsidR="003C6F67" w:rsidRPr="0095183D" w:rsidRDefault="003C6F67" w:rsidP="007A6FBD">
      <w:pPr>
        <w:widowControl w:val="0"/>
        <w:autoSpaceDE w:val="0"/>
        <w:autoSpaceDN w:val="0"/>
        <w:adjustRightInd w:val="0"/>
        <w:spacing w:after="0" w:line="1" w:lineRule="exact"/>
        <w:jc w:val="both"/>
        <w:rPr>
          <w:rFonts w:ascii="Open Sans" w:eastAsiaTheme="minorEastAsia" w:hAnsi="Open Sans" w:cs="Open Sans"/>
          <w:sz w:val="20"/>
          <w:szCs w:val="20"/>
          <w:lang w:eastAsia="pl-PL"/>
        </w:rPr>
      </w:pPr>
    </w:p>
    <w:p w:rsidR="003C6F67" w:rsidRPr="0095183D" w:rsidRDefault="003C6F67" w:rsidP="007A6FBD">
      <w:pPr>
        <w:widowControl w:val="0"/>
        <w:overflowPunct w:val="0"/>
        <w:autoSpaceDE w:val="0"/>
        <w:autoSpaceDN w:val="0"/>
        <w:adjustRightInd w:val="0"/>
        <w:spacing w:after="0" w:line="239" w:lineRule="auto"/>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Z WYKONAWCAMI ORAZ PRZEKAZYWANIA OŚWIADCZEŃ LUB DOKUMENTÓW ORAZ O OSOBACH UPRAWNIONYCH DO POROZUMIEWANIA SIĘ Z WYKONAWCAMI.</w:t>
      </w:r>
    </w:p>
    <w:p w:rsidR="003C6F67" w:rsidRPr="0095183D" w:rsidRDefault="003C6F67" w:rsidP="003C6F67">
      <w:pPr>
        <w:widowControl w:val="0"/>
        <w:autoSpaceDE w:val="0"/>
        <w:autoSpaceDN w:val="0"/>
        <w:adjustRightInd w:val="0"/>
        <w:spacing w:after="0" w:line="182" w:lineRule="exact"/>
        <w:rPr>
          <w:rFonts w:ascii="Open Sans" w:eastAsiaTheme="minorEastAsia" w:hAnsi="Open Sans" w:cs="Open Sans"/>
          <w:sz w:val="20"/>
          <w:szCs w:val="20"/>
          <w:lang w:eastAsia="pl-PL"/>
        </w:rPr>
      </w:pPr>
    </w:p>
    <w:p w:rsidR="003C6F67" w:rsidRPr="0095183D" w:rsidRDefault="003C6F67" w:rsidP="00AF2094">
      <w:pPr>
        <w:pStyle w:val="Akapitzlist"/>
        <w:widowControl w:val="0"/>
        <w:numPr>
          <w:ilvl w:val="0"/>
          <w:numId w:val="15"/>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 przedmiotowym postępowaniu, Zamawiający dopuszcza sposób przekazywania sobie przez</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strony postępowania oświadczeń, dokumentów, wniosków, zawiadomień oraz informacji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w:t>
      </w:r>
      <w:r w:rsidR="0019585B">
        <w:rPr>
          <w:rFonts w:ascii="Open Sans" w:eastAsiaTheme="minorEastAsia" w:hAnsi="Open Sans" w:cs="Open Sans"/>
          <w:sz w:val="20"/>
          <w:szCs w:val="20"/>
          <w:lang w:eastAsia="pl-PL"/>
        </w:rPr>
        <w:t>,</w:t>
      </w:r>
      <w:r w:rsidRPr="0095183D">
        <w:rPr>
          <w:rFonts w:ascii="Open Sans" w:eastAsiaTheme="minorEastAsia" w:hAnsi="Open Sans" w:cs="Open Sans"/>
          <w:sz w:val="20"/>
          <w:szCs w:val="20"/>
          <w:lang w:eastAsia="pl-PL"/>
        </w:rPr>
        <w:t xml:space="preserve"> w tym:</w:t>
      </w:r>
    </w:p>
    <w:p w:rsidR="003C6F67" w:rsidRPr="0095183D" w:rsidRDefault="003C6F67" w:rsidP="00074D7A">
      <w:pPr>
        <w:pStyle w:val="Akapitzlist"/>
        <w:widowControl w:val="0"/>
        <w:overflowPunct w:val="0"/>
        <w:autoSpaceDE w:val="0"/>
        <w:autoSpaceDN w:val="0"/>
        <w:adjustRightInd w:val="0"/>
        <w:spacing w:after="0" w:line="235" w:lineRule="auto"/>
        <w:ind w:left="360" w:right="20"/>
        <w:jc w:val="both"/>
        <w:rPr>
          <w:rFonts w:ascii="Open Sans" w:eastAsiaTheme="minorEastAsia" w:hAnsi="Open Sans" w:cs="Open Sans"/>
          <w:sz w:val="20"/>
          <w:szCs w:val="20"/>
          <w:lang w:eastAsia="pl-PL"/>
        </w:rPr>
      </w:pPr>
    </w:p>
    <w:p w:rsidR="003C6F67" w:rsidRPr="0095183D" w:rsidRDefault="003C6F67" w:rsidP="00AF2094">
      <w:pPr>
        <w:pStyle w:val="Akapitzlist"/>
        <w:widowControl w:val="0"/>
        <w:numPr>
          <w:ilvl w:val="0"/>
          <w:numId w:val="16"/>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pisemnie na adres: </w:t>
      </w:r>
      <w:r w:rsidRPr="0095183D">
        <w:rPr>
          <w:rFonts w:ascii="Open Sans" w:eastAsiaTheme="minorEastAsia" w:hAnsi="Open Sans" w:cs="Open Sans"/>
          <w:b/>
          <w:bCs/>
          <w:sz w:val="20"/>
          <w:szCs w:val="20"/>
          <w:lang w:eastAsia="pl-PL"/>
        </w:rPr>
        <w:t>Zarząd Zieleni m.st. Warszawy, ul</w:t>
      </w:r>
      <w:r w:rsidR="00E96EA6">
        <w:rPr>
          <w:rFonts w:ascii="Open Sans" w:eastAsiaTheme="minorEastAsia" w:hAnsi="Open Sans" w:cs="Open Sans"/>
          <w:b/>
          <w:bCs/>
          <w:sz w:val="20"/>
          <w:szCs w:val="20"/>
          <w:lang w:eastAsia="pl-PL"/>
        </w:rPr>
        <w:t xml:space="preserve">. </w:t>
      </w:r>
      <w:r w:rsidR="00353045">
        <w:rPr>
          <w:rFonts w:ascii="Open Sans" w:eastAsiaTheme="minorEastAsia" w:hAnsi="Open Sans" w:cs="Open Sans"/>
          <w:b/>
          <w:bCs/>
          <w:sz w:val="20"/>
          <w:szCs w:val="20"/>
          <w:lang w:eastAsia="pl-PL"/>
        </w:rPr>
        <w:t>Krucza 5/11D,</w:t>
      </w:r>
      <w:r w:rsidRPr="0095183D">
        <w:rPr>
          <w:rFonts w:ascii="Open Sans" w:eastAsiaTheme="minorEastAsia" w:hAnsi="Open Sans" w:cs="Open Sans"/>
          <w:b/>
          <w:bCs/>
          <w:sz w:val="20"/>
          <w:szCs w:val="20"/>
          <w:lang w:eastAsia="pl-PL"/>
        </w:rPr>
        <w:t xml:space="preserve"> 00-</w:t>
      </w:r>
      <w:r w:rsidR="00353045">
        <w:rPr>
          <w:rFonts w:ascii="Open Sans" w:eastAsiaTheme="minorEastAsia" w:hAnsi="Open Sans" w:cs="Open Sans"/>
          <w:b/>
          <w:bCs/>
          <w:sz w:val="20"/>
          <w:szCs w:val="20"/>
          <w:lang w:eastAsia="pl-PL"/>
        </w:rPr>
        <w:t>54</w:t>
      </w:r>
      <w:r w:rsidR="00E96EA6">
        <w:rPr>
          <w:rFonts w:ascii="Open Sans" w:eastAsiaTheme="minorEastAsia" w:hAnsi="Open Sans" w:cs="Open Sans"/>
          <w:b/>
          <w:bCs/>
          <w:sz w:val="20"/>
          <w:szCs w:val="20"/>
          <w:lang w:eastAsia="pl-PL"/>
        </w:rPr>
        <w:t>8</w:t>
      </w:r>
      <w:r w:rsidRPr="0095183D">
        <w:rPr>
          <w:rFonts w:ascii="Open Sans" w:eastAsiaTheme="minorEastAsia" w:hAnsi="Open Sans" w:cs="Open Sans"/>
          <w:b/>
          <w:bCs/>
          <w:sz w:val="20"/>
          <w:szCs w:val="20"/>
          <w:lang w:eastAsia="pl-PL"/>
        </w:rPr>
        <w:t xml:space="preserve"> Warszawa </w:t>
      </w:r>
    </w:p>
    <w:p w:rsidR="003C6F67" w:rsidRPr="0095183D" w:rsidRDefault="003C6F67" w:rsidP="00AF2094">
      <w:pPr>
        <w:pStyle w:val="Akapitzlist"/>
        <w:widowControl w:val="0"/>
        <w:numPr>
          <w:ilvl w:val="0"/>
          <w:numId w:val="16"/>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drogą elektroniczną: </w:t>
      </w:r>
      <w:r w:rsidR="00074D7A" w:rsidRPr="0095183D">
        <w:rPr>
          <w:rFonts w:ascii="Open Sans" w:eastAsiaTheme="minorEastAsia" w:hAnsi="Open Sans" w:cs="Open Sans"/>
          <w:b/>
          <w:bCs/>
          <w:sz w:val="20"/>
          <w:szCs w:val="20"/>
          <w:lang w:eastAsia="pl-PL"/>
        </w:rPr>
        <w:t>zamowienia</w:t>
      </w:r>
      <w:r w:rsidRPr="0095183D">
        <w:rPr>
          <w:rFonts w:ascii="Open Sans" w:eastAsiaTheme="minorEastAsia" w:hAnsi="Open Sans" w:cs="Open Sans"/>
          <w:b/>
          <w:bCs/>
          <w:sz w:val="20"/>
          <w:szCs w:val="20"/>
          <w:lang w:eastAsia="pl-PL"/>
        </w:rPr>
        <w:t>@zzw.waw.pl</w:t>
      </w:r>
      <w:r w:rsidRPr="0095183D">
        <w:rPr>
          <w:rFonts w:ascii="Open Sans" w:eastAsiaTheme="minorEastAsia" w:hAnsi="Open Sans" w:cs="Open Sans"/>
          <w:sz w:val="20"/>
          <w:szCs w:val="20"/>
          <w:lang w:eastAsia="pl-PL"/>
        </w:rPr>
        <w:t xml:space="preserve"> </w:t>
      </w:r>
    </w:p>
    <w:p w:rsidR="003C6F67" w:rsidRPr="0095183D" w:rsidRDefault="003C6F67" w:rsidP="00074D7A">
      <w:pPr>
        <w:pStyle w:val="Akapitzlist"/>
        <w:widowControl w:val="0"/>
        <w:overflowPunct w:val="0"/>
        <w:autoSpaceDE w:val="0"/>
        <w:autoSpaceDN w:val="0"/>
        <w:adjustRightInd w:val="0"/>
        <w:spacing w:after="0" w:line="235" w:lineRule="auto"/>
        <w:ind w:left="1080" w:right="20"/>
        <w:jc w:val="both"/>
        <w:rPr>
          <w:rFonts w:ascii="Open Sans" w:eastAsiaTheme="minorEastAsia" w:hAnsi="Open Sans" w:cs="Open Sans"/>
          <w:sz w:val="20"/>
          <w:szCs w:val="20"/>
          <w:lang w:eastAsia="pl-PL"/>
        </w:rPr>
      </w:pPr>
    </w:p>
    <w:p w:rsidR="003C6F67" w:rsidRDefault="003C6F67" w:rsidP="00AF2094">
      <w:pPr>
        <w:pStyle w:val="Akapitzlist"/>
        <w:widowControl w:val="0"/>
        <w:numPr>
          <w:ilvl w:val="0"/>
          <w:numId w:val="15"/>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Forma pisemna zastrzeżona jest dla złożenia oferty wraz z załącznikami, oświadczeń</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i dokumentów</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potwierdzających spełnianie warunków udziału w postępowaniu i brak podstaw do wykluczenia, a także zmiany lub wycofania oferty.</w:t>
      </w:r>
    </w:p>
    <w:p w:rsidR="00353045" w:rsidRPr="00353045" w:rsidRDefault="00353045" w:rsidP="00353045">
      <w:pPr>
        <w:pStyle w:val="Akapitzlist"/>
        <w:widowControl w:val="0"/>
        <w:overflowPunct w:val="0"/>
        <w:autoSpaceDE w:val="0"/>
        <w:autoSpaceDN w:val="0"/>
        <w:adjustRightInd w:val="0"/>
        <w:spacing w:after="0" w:line="235" w:lineRule="auto"/>
        <w:ind w:left="360" w:right="20"/>
        <w:jc w:val="both"/>
        <w:rPr>
          <w:rFonts w:ascii="Open Sans" w:eastAsiaTheme="minorEastAsia" w:hAnsi="Open Sans" w:cs="Open Sans"/>
          <w:sz w:val="20"/>
          <w:szCs w:val="20"/>
          <w:lang w:eastAsia="pl-PL"/>
        </w:rPr>
      </w:pPr>
      <w:r w:rsidRPr="00353045">
        <w:rPr>
          <w:rFonts w:ascii="Open Sans" w:eastAsiaTheme="minorEastAsia" w:hAnsi="Open Sans" w:cs="Open Sans"/>
          <w:sz w:val="20"/>
          <w:szCs w:val="20"/>
          <w:lang w:eastAsia="pl-PL"/>
        </w:rPr>
        <w:t>a.</w:t>
      </w:r>
      <w:r w:rsidRPr="00353045">
        <w:rPr>
          <w:rFonts w:ascii="Open Sans" w:eastAsiaTheme="minorEastAsia" w:hAnsi="Open Sans" w:cs="Open Sans"/>
          <w:sz w:val="20"/>
          <w:szCs w:val="20"/>
          <w:lang w:eastAsia="pl-PL"/>
        </w:rPr>
        <w:tab/>
        <w:t xml:space="preserve">Zamawiający dopuszcza złożenie oświadczeń i dokumentów potwierdzających spełnianie warunków udziału w postępowaniu i brak podstaw do wykluczenia elektronicznie za pomocą poczty elektronicznej, e-mail zamowienia@zzw.waw.pl. lub </w:t>
      </w:r>
      <w:proofErr w:type="spellStart"/>
      <w:r w:rsidRPr="00353045">
        <w:rPr>
          <w:rFonts w:ascii="Open Sans" w:eastAsiaTheme="minorEastAsia" w:hAnsi="Open Sans" w:cs="Open Sans"/>
          <w:sz w:val="20"/>
          <w:szCs w:val="20"/>
          <w:lang w:eastAsia="pl-PL"/>
        </w:rPr>
        <w:t>ePUAPu</w:t>
      </w:r>
      <w:proofErr w:type="spellEnd"/>
      <w:r w:rsidRPr="00353045">
        <w:rPr>
          <w:rFonts w:ascii="Open Sans" w:eastAsiaTheme="minorEastAsia" w:hAnsi="Open Sans" w:cs="Open Sans"/>
          <w:sz w:val="20"/>
          <w:szCs w:val="20"/>
          <w:lang w:eastAsia="pl-PL"/>
        </w:rPr>
        <w:t xml:space="preserve"> https://epuap.gov.pl/wps/portal.</w:t>
      </w:r>
    </w:p>
    <w:p w:rsidR="00353045" w:rsidRPr="00353045" w:rsidRDefault="00353045" w:rsidP="00353045">
      <w:pPr>
        <w:pStyle w:val="Akapitzlist"/>
        <w:widowControl w:val="0"/>
        <w:overflowPunct w:val="0"/>
        <w:autoSpaceDE w:val="0"/>
        <w:autoSpaceDN w:val="0"/>
        <w:adjustRightInd w:val="0"/>
        <w:spacing w:after="0" w:line="235" w:lineRule="auto"/>
        <w:ind w:left="360" w:right="20"/>
        <w:jc w:val="both"/>
        <w:rPr>
          <w:rFonts w:ascii="Open Sans" w:eastAsiaTheme="minorEastAsia" w:hAnsi="Open Sans" w:cs="Open Sans"/>
          <w:sz w:val="20"/>
          <w:szCs w:val="20"/>
          <w:lang w:eastAsia="pl-PL"/>
        </w:rPr>
      </w:pPr>
      <w:r w:rsidRPr="00353045">
        <w:rPr>
          <w:rFonts w:ascii="Open Sans" w:eastAsiaTheme="minorEastAsia" w:hAnsi="Open Sans" w:cs="Open Sans"/>
          <w:sz w:val="20"/>
          <w:szCs w:val="20"/>
          <w:lang w:eastAsia="pl-PL"/>
        </w:rPr>
        <w:t>b.</w:t>
      </w:r>
      <w:r w:rsidRPr="00353045">
        <w:rPr>
          <w:rFonts w:ascii="Open Sans" w:eastAsiaTheme="minorEastAsia" w:hAnsi="Open Sans" w:cs="Open Sans"/>
          <w:sz w:val="20"/>
          <w:szCs w:val="20"/>
          <w:lang w:eastAsia="pl-PL"/>
        </w:rPr>
        <w:tab/>
        <w:t xml:space="preserve">W przypadku przekazywania oświadczeń i dokumentów potwierdzających spełnianie warunków udziału w postępowaniu i brak podstaw do wykluczenia elektronicznie, Wykonawca musi posiadać </w:t>
      </w:r>
      <w:r w:rsidRPr="00353045">
        <w:rPr>
          <w:rFonts w:ascii="Open Sans" w:eastAsiaTheme="minorEastAsia" w:hAnsi="Open Sans" w:cs="Open Sans"/>
          <w:sz w:val="20"/>
          <w:szCs w:val="20"/>
          <w:lang w:eastAsia="pl-PL"/>
        </w:rPr>
        <w:lastRenderedPageBreak/>
        <w:t xml:space="preserve">konto na </w:t>
      </w:r>
      <w:proofErr w:type="spellStart"/>
      <w:r w:rsidRPr="00353045">
        <w:rPr>
          <w:rFonts w:ascii="Open Sans" w:eastAsiaTheme="minorEastAsia" w:hAnsi="Open Sans" w:cs="Open Sans"/>
          <w:sz w:val="20"/>
          <w:szCs w:val="20"/>
          <w:lang w:eastAsia="pl-PL"/>
        </w:rPr>
        <w:t>ePUAP</w:t>
      </w:r>
      <w:proofErr w:type="spellEnd"/>
      <w:r w:rsidRPr="00353045">
        <w:rPr>
          <w:rFonts w:ascii="Open Sans" w:eastAsiaTheme="minorEastAsia" w:hAnsi="Open Sans" w:cs="Open Sans"/>
          <w:sz w:val="20"/>
          <w:szCs w:val="20"/>
          <w:lang w:eastAsia="pl-PL"/>
        </w:rPr>
        <w:t xml:space="preserve"> oraz kwalifikowany podpis elektroniczny.</w:t>
      </w:r>
    </w:p>
    <w:p w:rsidR="00353045" w:rsidRPr="00353045" w:rsidRDefault="00353045" w:rsidP="00353045">
      <w:pPr>
        <w:pStyle w:val="Akapitzlist"/>
        <w:widowControl w:val="0"/>
        <w:overflowPunct w:val="0"/>
        <w:autoSpaceDE w:val="0"/>
        <w:autoSpaceDN w:val="0"/>
        <w:adjustRightInd w:val="0"/>
        <w:spacing w:after="0" w:line="235" w:lineRule="auto"/>
        <w:ind w:left="360" w:right="20"/>
        <w:jc w:val="both"/>
        <w:rPr>
          <w:rFonts w:ascii="Open Sans" w:eastAsiaTheme="minorEastAsia" w:hAnsi="Open Sans" w:cs="Open Sans"/>
          <w:sz w:val="20"/>
          <w:szCs w:val="20"/>
          <w:lang w:eastAsia="pl-PL"/>
        </w:rPr>
      </w:pPr>
      <w:r w:rsidRPr="00353045">
        <w:rPr>
          <w:rFonts w:ascii="Open Sans" w:eastAsiaTheme="minorEastAsia" w:hAnsi="Open Sans" w:cs="Open Sans"/>
          <w:sz w:val="20"/>
          <w:szCs w:val="20"/>
          <w:lang w:eastAsia="pl-PL"/>
        </w:rPr>
        <w:t>c.</w:t>
      </w:r>
      <w:r w:rsidRPr="00353045">
        <w:rPr>
          <w:rFonts w:ascii="Open Sans" w:eastAsiaTheme="minorEastAsia" w:hAnsi="Open Sans" w:cs="Open Sans"/>
          <w:sz w:val="20"/>
          <w:szCs w:val="20"/>
          <w:lang w:eastAsia="pl-PL"/>
        </w:rPr>
        <w:tab/>
        <w:t>Dokumenty muszą mieć postać elektroniczną w formacie danych pdf i być podpisane kwalifikowanym podpisem elektronicznym.</w:t>
      </w:r>
    </w:p>
    <w:p w:rsidR="00353045" w:rsidRPr="00353045" w:rsidRDefault="00353045" w:rsidP="00353045">
      <w:pPr>
        <w:pStyle w:val="Akapitzlist"/>
        <w:widowControl w:val="0"/>
        <w:overflowPunct w:val="0"/>
        <w:autoSpaceDE w:val="0"/>
        <w:autoSpaceDN w:val="0"/>
        <w:adjustRightInd w:val="0"/>
        <w:spacing w:after="0" w:line="235" w:lineRule="auto"/>
        <w:ind w:left="360" w:right="20"/>
        <w:jc w:val="both"/>
        <w:rPr>
          <w:rFonts w:ascii="Open Sans" w:eastAsiaTheme="minorEastAsia" w:hAnsi="Open Sans" w:cs="Open Sans"/>
          <w:sz w:val="20"/>
          <w:szCs w:val="20"/>
          <w:lang w:eastAsia="pl-PL"/>
        </w:rPr>
      </w:pPr>
      <w:r w:rsidRPr="00353045">
        <w:rPr>
          <w:rFonts w:ascii="Open Sans" w:eastAsiaTheme="minorEastAsia" w:hAnsi="Open Sans" w:cs="Open Sans"/>
          <w:sz w:val="20"/>
          <w:szCs w:val="20"/>
          <w:lang w:eastAsia="pl-PL"/>
        </w:rPr>
        <w:t>d.</w:t>
      </w:r>
      <w:r w:rsidRPr="00353045">
        <w:rPr>
          <w:rFonts w:ascii="Open Sans" w:eastAsiaTheme="minorEastAsia" w:hAnsi="Open Sans" w:cs="Open Sans"/>
          <w:sz w:val="20"/>
          <w:szCs w:val="20"/>
          <w:lang w:eastAsia="pl-PL"/>
        </w:rPr>
        <w:tab/>
        <w:t xml:space="preserve">Wymagania techniczne i organizacyjne wysyłania i odbierania dokumentów elektronicznych, elektronicznych kopii dokumentów i oświadczeń oraz informacji przekazywanych przy ich użyciu opisane zostały w Regulaminie </w:t>
      </w:r>
      <w:proofErr w:type="spellStart"/>
      <w:r w:rsidRPr="00353045">
        <w:rPr>
          <w:rFonts w:ascii="Open Sans" w:eastAsiaTheme="minorEastAsia" w:hAnsi="Open Sans" w:cs="Open Sans"/>
          <w:sz w:val="20"/>
          <w:szCs w:val="20"/>
          <w:lang w:eastAsia="pl-PL"/>
        </w:rPr>
        <w:t>ePUAP</w:t>
      </w:r>
      <w:proofErr w:type="spellEnd"/>
      <w:r w:rsidRPr="00353045">
        <w:rPr>
          <w:rFonts w:ascii="Open Sans" w:eastAsiaTheme="minorEastAsia" w:hAnsi="Open Sans" w:cs="Open Sans"/>
          <w:sz w:val="20"/>
          <w:szCs w:val="20"/>
          <w:lang w:eastAsia="pl-PL"/>
        </w:rPr>
        <w:t>.</w:t>
      </w:r>
    </w:p>
    <w:p w:rsidR="00353045" w:rsidRPr="00353045" w:rsidRDefault="00353045" w:rsidP="00353045">
      <w:pPr>
        <w:pStyle w:val="Akapitzlist"/>
        <w:widowControl w:val="0"/>
        <w:overflowPunct w:val="0"/>
        <w:autoSpaceDE w:val="0"/>
        <w:autoSpaceDN w:val="0"/>
        <w:adjustRightInd w:val="0"/>
        <w:spacing w:after="0" w:line="235" w:lineRule="auto"/>
        <w:ind w:left="360" w:right="20"/>
        <w:jc w:val="both"/>
        <w:rPr>
          <w:rFonts w:ascii="Open Sans" w:eastAsiaTheme="minorEastAsia" w:hAnsi="Open Sans" w:cs="Open Sans"/>
          <w:sz w:val="20"/>
          <w:szCs w:val="20"/>
          <w:lang w:eastAsia="pl-PL"/>
        </w:rPr>
      </w:pPr>
      <w:r w:rsidRPr="00353045">
        <w:rPr>
          <w:rFonts w:ascii="Open Sans" w:eastAsiaTheme="minorEastAsia" w:hAnsi="Open Sans" w:cs="Open Sans"/>
          <w:sz w:val="20"/>
          <w:szCs w:val="20"/>
          <w:lang w:eastAsia="pl-PL"/>
        </w:rPr>
        <w:t>e.</w:t>
      </w:r>
      <w:r w:rsidRPr="00353045">
        <w:rPr>
          <w:rFonts w:ascii="Open Sans" w:eastAsiaTheme="minorEastAsia" w:hAnsi="Open Sans" w:cs="Open Sans"/>
          <w:sz w:val="20"/>
          <w:szCs w:val="20"/>
          <w:lang w:eastAsia="pl-PL"/>
        </w:rPr>
        <w:tab/>
        <w:t xml:space="preserve">Za datę przekazania oferty, zawiadomień, dokumentów elektronicznych, oświadczeń lub elektronicznych kopii dokumentów lub oświadczeń oraz innych informacji przyjmuje się datę ich przekazania na </w:t>
      </w:r>
      <w:proofErr w:type="spellStart"/>
      <w:r w:rsidRPr="00353045">
        <w:rPr>
          <w:rFonts w:ascii="Open Sans" w:eastAsiaTheme="minorEastAsia" w:hAnsi="Open Sans" w:cs="Open Sans"/>
          <w:sz w:val="20"/>
          <w:szCs w:val="20"/>
          <w:lang w:eastAsia="pl-PL"/>
        </w:rPr>
        <w:t>ePUAP</w:t>
      </w:r>
      <w:proofErr w:type="spellEnd"/>
      <w:r w:rsidRPr="00353045">
        <w:rPr>
          <w:rFonts w:ascii="Open Sans" w:eastAsiaTheme="minorEastAsia" w:hAnsi="Open Sans" w:cs="Open Sans"/>
          <w:sz w:val="20"/>
          <w:szCs w:val="20"/>
          <w:lang w:eastAsia="pl-PL"/>
        </w:rPr>
        <w:t xml:space="preserve"> lub serwer pocztowy Zamawiającego.</w:t>
      </w:r>
    </w:p>
    <w:p w:rsidR="00353045" w:rsidRPr="00353045" w:rsidRDefault="00353045" w:rsidP="00353045">
      <w:pPr>
        <w:pStyle w:val="Akapitzlist"/>
        <w:widowControl w:val="0"/>
        <w:overflowPunct w:val="0"/>
        <w:autoSpaceDE w:val="0"/>
        <w:autoSpaceDN w:val="0"/>
        <w:adjustRightInd w:val="0"/>
        <w:spacing w:after="0" w:line="235" w:lineRule="auto"/>
        <w:ind w:left="360" w:right="20"/>
        <w:jc w:val="both"/>
        <w:rPr>
          <w:rFonts w:ascii="Open Sans" w:eastAsiaTheme="minorEastAsia" w:hAnsi="Open Sans" w:cs="Open Sans"/>
          <w:sz w:val="20"/>
          <w:szCs w:val="20"/>
          <w:lang w:eastAsia="pl-PL"/>
        </w:rPr>
      </w:pPr>
      <w:r w:rsidRPr="00353045">
        <w:rPr>
          <w:rFonts w:ascii="Open Sans" w:eastAsiaTheme="minorEastAsia" w:hAnsi="Open Sans" w:cs="Open Sans"/>
          <w:sz w:val="20"/>
          <w:szCs w:val="20"/>
          <w:lang w:eastAsia="pl-PL"/>
        </w:rPr>
        <w:t>f.</w:t>
      </w:r>
      <w:r w:rsidRPr="00353045">
        <w:rPr>
          <w:rFonts w:ascii="Open Sans" w:eastAsiaTheme="minorEastAsia" w:hAnsi="Open Sans" w:cs="Open Sans"/>
          <w:sz w:val="20"/>
          <w:szCs w:val="20"/>
          <w:lang w:eastAsia="pl-PL"/>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353045" w:rsidRPr="0095183D" w:rsidRDefault="00353045" w:rsidP="00353045">
      <w:pPr>
        <w:pStyle w:val="Akapitzlist"/>
        <w:widowControl w:val="0"/>
        <w:overflowPunct w:val="0"/>
        <w:autoSpaceDE w:val="0"/>
        <w:autoSpaceDN w:val="0"/>
        <w:adjustRightInd w:val="0"/>
        <w:spacing w:after="0" w:line="235" w:lineRule="auto"/>
        <w:ind w:left="360" w:right="20"/>
        <w:jc w:val="both"/>
        <w:rPr>
          <w:rFonts w:ascii="Open Sans" w:eastAsiaTheme="minorEastAsia" w:hAnsi="Open Sans" w:cs="Open Sans"/>
          <w:sz w:val="20"/>
          <w:szCs w:val="20"/>
          <w:lang w:eastAsia="pl-PL"/>
        </w:rPr>
      </w:pPr>
      <w:r w:rsidRPr="00353045">
        <w:rPr>
          <w:rFonts w:ascii="Open Sans" w:eastAsiaTheme="minorEastAsia" w:hAnsi="Open Sans" w:cs="Open Sans"/>
          <w:sz w:val="20"/>
          <w:szCs w:val="20"/>
          <w:lang w:eastAsia="pl-PL"/>
        </w:rPr>
        <w:t>g.</w:t>
      </w:r>
      <w:r w:rsidRPr="00353045">
        <w:rPr>
          <w:rFonts w:ascii="Open Sans" w:eastAsiaTheme="minorEastAsia" w:hAnsi="Open Sans" w:cs="Open Sans"/>
          <w:sz w:val="20"/>
          <w:szCs w:val="20"/>
          <w:lang w:eastAsia="pl-PL"/>
        </w:rPr>
        <w:tab/>
        <w:t>We wszelkiej korespondencji związanej z niniejszym postępowaniem Zamawiający i Wykonawcy posługują się numerem sprawy określonym w SIWZ.</w:t>
      </w:r>
    </w:p>
    <w:p w:rsidR="003C6F67" w:rsidRPr="0095183D" w:rsidRDefault="003C6F67" w:rsidP="00AF2094">
      <w:pPr>
        <w:pStyle w:val="Akapitzlist"/>
        <w:widowControl w:val="0"/>
        <w:numPr>
          <w:ilvl w:val="0"/>
          <w:numId w:val="15"/>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Zamawiający przyjmuje wszelkie pisma w godzinach urzędowania, tj. od poniedziałku do piątku,</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 godzinach od 8.00 do 16.00.</w:t>
      </w:r>
    </w:p>
    <w:p w:rsidR="003C6F67" w:rsidRPr="0095183D" w:rsidRDefault="003C6F67" w:rsidP="00AF2094">
      <w:pPr>
        <w:pStyle w:val="Akapitzlist"/>
        <w:widowControl w:val="0"/>
        <w:numPr>
          <w:ilvl w:val="0"/>
          <w:numId w:val="15"/>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 przypadku przekazywania oświadczeń, wniosków, zawiadomień</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oraz informacji drogą elektroniczną, każda ze stron na żądanie drugiej niezwłocznie potwierdza fakt ich otrzymania z informacją o godzinie i dacie ich otrzymania.</w:t>
      </w:r>
    </w:p>
    <w:p w:rsidR="003C6F67" w:rsidRPr="0095183D" w:rsidRDefault="003C6F67" w:rsidP="00AF2094">
      <w:pPr>
        <w:pStyle w:val="Akapitzlist"/>
        <w:widowControl w:val="0"/>
        <w:numPr>
          <w:ilvl w:val="0"/>
          <w:numId w:val="15"/>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Zamawiający nie przewiduje udzielania</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żadnych ustnych i telefonicznych informacji, wyjaśnień</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czy</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odpowiedzi na kierowane zapytania w sprawach wymagających zachowania pisemności postępowania.</w:t>
      </w:r>
    </w:p>
    <w:p w:rsidR="00BC612C" w:rsidRPr="0095183D" w:rsidRDefault="003C6F67" w:rsidP="00AF2094">
      <w:pPr>
        <w:pStyle w:val="Akapitzlist"/>
        <w:widowControl w:val="0"/>
        <w:numPr>
          <w:ilvl w:val="0"/>
          <w:numId w:val="15"/>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Wykonawca może zwrócić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się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do Zamawiającego o wyjaśnienie treści SIWZ. Zamawiający</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niezwłocznie udzieli wyjaśnień, jednak nie później niż na 2 dni przed upływem terminu składania ofert, pod warunkiem że wniosek o wyjaśnienie treści SIWZ wpłynął do Zamawiającego nie później niż do końca dnia, w którym upływa połowa wyznaczonego termin u składania ofert. Jeżeli wniosek o wyjaśnienie treści SIWZ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udzielenie wyjaśnień treści SIWZ. Treść zapytań wraz z wyjaśnieniami zostanie przekazana Wykonawcom, którym przekazano SIWZ, bez ujawnienia źródła zapytania, a tak że zamieszczona na stronie internetowej, na której zamieszczona jest niniejsza SIWZ.</w:t>
      </w:r>
    </w:p>
    <w:p w:rsidR="00BC612C" w:rsidRPr="0095183D" w:rsidRDefault="003C6F67" w:rsidP="00AF2094">
      <w:pPr>
        <w:pStyle w:val="Akapitzlist"/>
        <w:widowControl w:val="0"/>
        <w:numPr>
          <w:ilvl w:val="0"/>
          <w:numId w:val="15"/>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 uzasadnionych przypadkach Zamawiający może, przed upływem terminu do składania ofert,</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zmienić treść SIWZ. Dokonaną zmianę SIWZ Zamawiający przekazuje niezwłocznie wszystkim Wykonawcom, którym przekazano SIWZ, a tak że zamieszcza ją na stronie internetowej.</w:t>
      </w:r>
    </w:p>
    <w:p w:rsidR="00903201" w:rsidRPr="0095183D" w:rsidRDefault="00903201" w:rsidP="00903201">
      <w:pPr>
        <w:widowControl w:val="0"/>
        <w:overflowPunct w:val="0"/>
        <w:autoSpaceDE w:val="0"/>
        <w:autoSpaceDN w:val="0"/>
        <w:adjustRightInd w:val="0"/>
        <w:spacing w:after="0" w:line="239" w:lineRule="auto"/>
        <w:ind w:left="1180"/>
        <w:jc w:val="both"/>
        <w:rPr>
          <w:rFonts w:ascii="Open Sans" w:eastAsiaTheme="minorEastAsia" w:hAnsi="Open Sans" w:cs="Open Sans"/>
          <w:sz w:val="20"/>
          <w:szCs w:val="20"/>
          <w:lang w:eastAsia="pl-PL"/>
        </w:rPr>
      </w:pPr>
    </w:p>
    <w:p w:rsidR="003C6F67" w:rsidRPr="0095183D" w:rsidRDefault="003C6F67" w:rsidP="003C6F67">
      <w:pPr>
        <w:widowControl w:val="0"/>
        <w:autoSpaceDE w:val="0"/>
        <w:autoSpaceDN w:val="0"/>
        <w:adjustRightInd w:val="0"/>
        <w:spacing w:after="0" w:line="123" w:lineRule="exact"/>
        <w:rPr>
          <w:rFonts w:ascii="Open Sans" w:eastAsiaTheme="minorEastAsia" w:hAnsi="Open Sans" w:cs="Open Sans"/>
          <w:sz w:val="20"/>
          <w:szCs w:val="20"/>
          <w:lang w:eastAsia="pl-PL"/>
        </w:rPr>
      </w:pPr>
    </w:p>
    <w:p w:rsidR="00BC612C" w:rsidRPr="0095183D" w:rsidRDefault="00BC612C" w:rsidP="00BC612C">
      <w:pPr>
        <w:widowControl w:val="0"/>
        <w:tabs>
          <w:tab w:val="left" w:pos="520"/>
        </w:tabs>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IX.</w:t>
      </w:r>
      <w:r w:rsidRPr="0095183D">
        <w:rPr>
          <w:rFonts w:ascii="Open Sans" w:eastAsiaTheme="minorEastAsia" w:hAnsi="Open Sans" w:cs="Open Sans"/>
          <w:sz w:val="20"/>
          <w:szCs w:val="20"/>
          <w:lang w:eastAsia="pl-PL"/>
        </w:rPr>
        <w:tab/>
      </w:r>
      <w:r w:rsidRPr="0095183D">
        <w:rPr>
          <w:rFonts w:ascii="Open Sans" w:eastAsiaTheme="minorEastAsia" w:hAnsi="Open Sans" w:cs="Open Sans"/>
          <w:b/>
          <w:bCs/>
          <w:sz w:val="20"/>
          <w:szCs w:val="20"/>
          <w:lang w:eastAsia="pl-PL"/>
        </w:rPr>
        <w:t>WYMAGANIA DOTYCZĄCE WADIUM.</w:t>
      </w:r>
    </w:p>
    <w:p w:rsidR="00BC612C" w:rsidRPr="0095183D" w:rsidRDefault="00BC612C" w:rsidP="00BC612C">
      <w:pPr>
        <w:widowControl w:val="0"/>
        <w:autoSpaceDE w:val="0"/>
        <w:autoSpaceDN w:val="0"/>
        <w:adjustRightInd w:val="0"/>
        <w:spacing w:after="0" w:line="115" w:lineRule="exact"/>
        <w:rPr>
          <w:rFonts w:ascii="Open Sans" w:eastAsiaTheme="minorEastAsia" w:hAnsi="Open Sans" w:cs="Open Sans"/>
          <w:sz w:val="20"/>
          <w:szCs w:val="20"/>
          <w:lang w:eastAsia="pl-PL"/>
        </w:rPr>
      </w:pPr>
    </w:p>
    <w:p w:rsidR="00BC612C" w:rsidRPr="0095183D" w:rsidRDefault="00BC612C" w:rsidP="00AF2094">
      <w:pPr>
        <w:pStyle w:val="Akapitzlist"/>
        <w:widowControl w:val="0"/>
        <w:numPr>
          <w:ilvl w:val="0"/>
          <w:numId w:val="22"/>
        </w:numPr>
        <w:overflowPunct w:val="0"/>
        <w:autoSpaceDE w:val="0"/>
        <w:autoSpaceDN w:val="0"/>
        <w:adjustRightInd w:val="0"/>
        <w:spacing w:after="0" w:line="239" w:lineRule="auto"/>
        <w:ind w:right="20"/>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Przystępując do postępowania poprzez złożenie oferty, Wykonawca ma obowiązek, przed upływem</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terminu składania ofert, wnieść wadium w wysokości:</w:t>
      </w:r>
    </w:p>
    <w:p w:rsidR="00BC612C" w:rsidRPr="0095183D" w:rsidRDefault="00BC612C" w:rsidP="00BC612C">
      <w:pPr>
        <w:widowControl w:val="0"/>
        <w:autoSpaceDE w:val="0"/>
        <w:autoSpaceDN w:val="0"/>
        <w:adjustRightInd w:val="0"/>
        <w:spacing w:after="0" w:line="122" w:lineRule="exact"/>
        <w:rPr>
          <w:rFonts w:ascii="Open Sans" w:eastAsiaTheme="minorEastAsia" w:hAnsi="Open Sans" w:cs="Open Sans"/>
          <w:sz w:val="20"/>
          <w:szCs w:val="20"/>
          <w:lang w:eastAsia="pl-PL"/>
        </w:rPr>
      </w:pPr>
    </w:p>
    <w:p w:rsidR="00BC612C" w:rsidRDefault="00353045" w:rsidP="0043667C">
      <w:pPr>
        <w:widowControl w:val="0"/>
        <w:autoSpaceDE w:val="0"/>
        <w:autoSpaceDN w:val="0"/>
        <w:adjustRightInd w:val="0"/>
        <w:spacing w:after="0" w:line="239" w:lineRule="auto"/>
        <w:ind w:left="426"/>
        <w:rPr>
          <w:rFonts w:ascii="Open Sans" w:eastAsiaTheme="minorEastAsia" w:hAnsi="Open Sans" w:cs="Open Sans"/>
          <w:sz w:val="20"/>
          <w:szCs w:val="20"/>
          <w:lang w:eastAsia="pl-PL"/>
        </w:rPr>
      </w:pPr>
      <w:r>
        <w:rPr>
          <w:rFonts w:ascii="Open Sans" w:eastAsiaTheme="minorEastAsia" w:hAnsi="Open Sans" w:cs="Open Sans"/>
          <w:b/>
          <w:bCs/>
          <w:sz w:val="20"/>
          <w:szCs w:val="20"/>
          <w:lang w:eastAsia="pl-PL"/>
        </w:rPr>
        <w:t>2</w:t>
      </w:r>
      <w:r w:rsidR="00ED4069" w:rsidRPr="0043667C">
        <w:rPr>
          <w:rFonts w:ascii="Open Sans" w:eastAsiaTheme="minorEastAsia" w:hAnsi="Open Sans" w:cs="Open Sans"/>
          <w:b/>
          <w:bCs/>
          <w:sz w:val="20"/>
          <w:szCs w:val="20"/>
          <w:lang w:eastAsia="pl-PL"/>
        </w:rPr>
        <w:t>5 000,00</w:t>
      </w:r>
      <w:r w:rsidR="0019585B" w:rsidRPr="0043667C">
        <w:rPr>
          <w:rFonts w:ascii="Open Sans" w:eastAsiaTheme="minorEastAsia" w:hAnsi="Open Sans" w:cs="Open Sans"/>
          <w:b/>
          <w:bCs/>
          <w:sz w:val="20"/>
          <w:szCs w:val="20"/>
          <w:lang w:eastAsia="pl-PL"/>
        </w:rPr>
        <w:t xml:space="preserve">  zł </w:t>
      </w:r>
      <w:r w:rsidR="00BC612C" w:rsidRPr="0043667C">
        <w:rPr>
          <w:rFonts w:ascii="Open Sans" w:eastAsiaTheme="minorEastAsia" w:hAnsi="Open Sans" w:cs="Open Sans"/>
          <w:b/>
          <w:bCs/>
          <w:sz w:val="20"/>
          <w:szCs w:val="20"/>
          <w:lang w:eastAsia="pl-PL"/>
        </w:rPr>
        <w:t>(</w:t>
      </w:r>
      <w:bookmarkStart w:id="0" w:name="_Hlk526925042"/>
      <w:r w:rsidR="00BC612C" w:rsidRPr="0043667C">
        <w:rPr>
          <w:rFonts w:ascii="Open Sans" w:eastAsiaTheme="minorEastAsia" w:hAnsi="Open Sans" w:cs="Open Sans"/>
          <w:b/>
          <w:bCs/>
          <w:sz w:val="20"/>
          <w:szCs w:val="20"/>
          <w:lang w:eastAsia="pl-PL"/>
        </w:rPr>
        <w:t xml:space="preserve">słownie: </w:t>
      </w:r>
      <w:r w:rsidRPr="00353045">
        <w:rPr>
          <w:rFonts w:ascii="Open Sans" w:eastAsiaTheme="minorEastAsia" w:hAnsi="Open Sans" w:cs="Open Sans"/>
          <w:b/>
          <w:bCs/>
          <w:sz w:val="20"/>
          <w:szCs w:val="20"/>
          <w:lang w:eastAsia="pl-PL"/>
        </w:rPr>
        <w:t>dwadzieścia pięć tysięcy złotych 00/100</w:t>
      </w:r>
      <w:r w:rsidR="00BC612C" w:rsidRPr="0043667C">
        <w:rPr>
          <w:rFonts w:ascii="Open Sans" w:eastAsiaTheme="minorEastAsia" w:hAnsi="Open Sans" w:cs="Open Sans"/>
          <w:b/>
          <w:bCs/>
          <w:sz w:val="20"/>
          <w:szCs w:val="20"/>
          <w:lang w:eastAsia="pl-PL"/>
        </w:rPr>
        <w:t>)</w:t>
      </w:r>
      <w:r w:rsidR="0043667C">
        <w:rPr>
          <w:rFonts w:ascii="Open Sans" w:eastAsiaTheme="minorEastAsia" w:hAnsi="Open Sans" w:cs="Open Sans"/>
          <w:sz w:val="20"/>
          <w:szCs w:val="20"/>
          <w:lang w:eastAsia="pl-PL"/>
        </w:rPr>
        <w:t>;</w:t>
      </w:r>
      <w:bookmarkEnd w:id="0"/>
    </w:p>
    <w:p w:rsidR="0043667C" w:rsidRDefault="0043667C" w:rsidP="0043667C">
      <w:pPr>
        <w:widowControl w:val="0"/>
        <w:autoSpaceDE w:val="0"/>
        <w:autoSpaceDN w:val="0"/>
        <w:adjustRightInd w:val="0"/>
        <w:spacing w:after="0" w:line="239" w:lineRule="auto"/>
        <w:ind w:left="426"/>
        <w:rPr>
          <w:rFonts w:ascii="Open Sans" w:eastAsiaTheme="minorEastAsia" w:hAnsi="Open Sans" w:cs="Open Sans"/>
          <w:b/>
          <w:sz w:val="20"/>
          <w:szCs w:val="20"/>
          <w:lang w:eastAsia="pl-PL"/>
        </w:rPr>
      </w:pPr>
    </w:p>
    <w:p w:rsidR="00BC612C" w:rsidRPr="0095183D" w:rsidRDefault="00BC612C" w:rsidP="00BC612C">
      <w:pPr>
        <w:widowControl w:val="0"/>
        <w:autoSpaceDE w:val="0"/>
        <w:autoSpaceDN w:val="0"/>
        <w:adjustRightInd w:val="0"/>
        <w:spacing w:after="0" w:line="120" w:lineRule="exact"/>
        <w:rPr>
          <w:rFonts w:ascii="Open Sans" w:eastAsiaTheme="minorEastAsia" w:hAnsi="Open Sans" w:cs="Open Sans"/>
          <w:sz w:val="20"/>
          <w:szCs w:val="20"/>
          <w:lang w:eastAsia="pl-PL"/>
        </w:rPr>
      </w:pPr>
    </w:p>
    <w:p w:rsidR="00BC612C" w:rsidRPr="0095183D" w:rsidRDefault="00BC612C" w:rsidP="00AF2094">
      <w:pPr>
        <w:pStyle w:val="Akapitzlist"/>
        <w:widowControl w:val="0"/>
        <w:numPr>
          <w:ilvl w:val="0"/>
          <w:numId w:val="22"/>
        </w:numPr>
        <w:autoSpaceDE w:val="0"/>
        <w:autoSpaceDN w:val="0"/>
        <w:adjustRightInd w:val="0"/>
        <w:spacing w:after="0" w:line="235"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Wadium może być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wniesione w następujących formach:</w:t>
      </w:r>
    </w:p>
    <w:p w:rsidR="00BC612C" w:rsidRPr="0095183D" w:rsidRDefault="00BC612C" w:rsidP="00AF2094">
      <w:pPr>
        <w:widowControl w:val="0"/>
        <w:numPr>
          <w:ilvl w:val="0"/>
          <w:numId w:val="18"/>
        </w:numPr>
        <w:overflowPunct w:val="0"/>
        <w:autoSpaceDE w:val="0"/>
        <w:autoSpaceDN w:val="0"/>
        <w:adjustRightInd w:val="0"/>
        <w:spacing w:after="0" w:line="235" w:lineRule="auto"/>
        <w:ind w:hanging="36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 pieniądzu, </w:t>
      </w:r>
    </w:p>
    <w:p w:rsidR="00BC612C" w:rsidRPr="0095183D" w:rsidRDefault="00BC612C" w:rsidP="00AF2094">
      <w:pPr>
        <w:widowControl w:val="0"/>
        <w:numPr>
          <w:ilvl w:val="0"/>
          <w:numId w:val="18"/>
        </w:numPr>
        <w:overflowPunct w:val="0"/>
        <w:autoSpaceDE w:val="0"/>
        <w:autoSpaceDN w:val="0"/>
        <w:adjustRightInd w:val="0"/>
        <w:spacing w:after="0" w:line="235" w:lineRule="auto"/>
        <w:ind w:right="20" w:hanging="36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 poręczeniach bankowych lub poręczeniach spółdzielczej kasy oszczędnościowo - kredytowej, z tym że poręczenie kasy jest zawsze poręczeniem pieniężnym, </w:t>
      </w:r>
    </w:p>
    <w:p w:rsidR="00BC612C" w:rsidRPr="0095183D" w:rsidRDefault="00BC612C" w:rsidP="00AF2094">
      <w:pPr>
        <w:widowControl w:val="0"/>
        <w:numPr>
          <w:ilvl w:val="0"/>
          <w:numId w:val="18"/>
        </w:numPr>
        <w:overflowPunct w:val="0"/>
        <w:autoSpaceDE w:val="0"/>
        <w:autoSpaceDN w:val="0"/>
        <w:adjustRightInd w:val="0"/>
        <w:spacing w:after="0" w:line="235" w:lineRule="auto"/>
        <w:ind w:hanging="36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 gwarancjach bankowych, </w:t>
      </w:r>
    </w:p>
    <w:p w:rsidR="00BC612C" w:rsidRPr="0095183D" w:rsidRDefault="00BC612C" w:rsidP="00AF2094">
      <w:pPr>
        <w:widowControl w:val="0"/>
        <w:numPr>
          <w:ilvl w:val="0"/>
          <w:numId w:val="18"/>
        </w:numPr>
        <w:overflowPunct w:val="0"/>
        <w:autoSpaceDE w:val="0"/>
        <w:autoSpaceDN w:val="0"/>
        <w:adjustRightInd w:val="0"/>
        <w:spacing w:after="0" w:line="235" w:lineRule="auto"/>
        <w:ind w:hanging="36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 gwarancjach ubezpieczeniowych, </w:t>
      </w:r>
    </w:p>
    <w:p w:rsidR="005843B8" w:rsidRPr="0095183D" w:rsidRDefault="00BC612C" w:rsidP="00AF2094">
      <w:pPr>
        <w:widowControl w:val="0"/>
        <w:numPr>
          <w:ilvl w:val="0"/>
          <w:numId w:val="18"/>
        </w:numPr>
        <w:overflowPunct w:val="0"/>
        <w:autoSpaceDE w:val="0"/>
        <w:autoSpaceDN w:val="0"/>
        <w:adjustRightInd w:val="0"/>
        <w:spacing w:after="0" w:line="235" w:lineRule="auto"/>
        <w:ind w:hanging="36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 poręczeniach udzielanych przez podmioty, o których mowa w art. 6 b ust 5 pkt 2 ustawy z dnia 9 listopada 2000 r. o utworzeniu Polskiej Agencji Rozwoju Przedsiębiorczości (Dz. U. z 2007 r. Nr 42, poz. 275). </w:t>
      </w:r>
    </w:p>
    <w:p w:rsidR="001871E2" w:rsidRPr="0095183D" w:rsidRDefault="001871E2" w:rsidP="009E0B55">
      <w:pPr>
        <w:pStyle w:val="Akapitzlist"/>
        <w:widowControl w:val="0"/>
        <w:numPr>
          <w:ilvl w:val="0"/>
          <w:numId w:val="9"/>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Wadium musi być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złożone lub wpłynąć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na rachunek </w:t>
      </w:r>
      <w:r w:rsidR="0019585B">
        <w:rPr>
          <w:rFonts w:ascii="Open Sans" w:eastAsiaTheme="minorEastAsia" w:hAnsi="Open Sans" w:cs="Open Sans"/>
          <w:sz w:val="20"/>
          <w:szCs w:val="20"/>
          <w:lang w:eastAsia="pl-PL"/>
        </w:rPr>
        <w:t>bankowy określony poniżej</w:t>
      </w:r>
      <w:r w:rsidRPr="0095183D">
        <w:rPr>
          <w:rFonts w:ascii="Open Sans" w:eastAsiaTheme="minorEastAsia" w:hAnsi="Open Sans" w:cs="Open Sans"/>
          <w:sz w:val="20"/>
          <w:szCs w:val="20"/>
          <w:lang w:eastAsia="pl-PL"/>
        </w:rPr>
        <w:t xml:space="preserve"> przed upływem terminu</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składania ofert.</w:t>
      </w:r>
    </w:p>
    <w:p w:rsidR="005843B8" w:rsidRDefault="005843B8" w:rsidP="009E0B55">
      <w:pPr>
        <w:pStyle w:val="Akapitzlist"/>
        <w:widowControl w:val="0"/>
        <w:numPr>
          <w:ilvl w:val="0"/>
          <w:numId w:val="9"/>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Wadium wnoszone w formie pieniężnej należy wpłacać na rachunek bankowy Zarządu Zieleni m.st. </w:t>
      </w:r>
      <w:r w:rsidRPr="0095183D">
        <w:rPr>
          <w:rFonts w:ascii="Open Sans" w:eastAsiaTheme="minorEastAsia" w:hAnsi="Open Sans" w:cs="Open Sans"/>
          <w:sz w:val="20"/>
          <w:szCs w:val="20"/>
          <w:lang w:eastAsia="pl-PL"/>
        </w:rPr>
        <w:lastRenderedPageBreak/>
        <w:t>Warszawy:</w:t>
      </w:r>
    </w:p>
    <w:p w:rsidR="00353045" w:rsidRDefault="00353045" w:rsidP="00074D7A">
      <w:pPr>
        <w:pStyle w:val="Akapitzlist"/>
        <w:widowControl w:val="0"/>
        <w:overflowPunct w:val="0"/>
        <w:autoSpaceDE w:val="0"/>
        <w:autoSpaceDN w:val="0"/>
        <w:adjustRightInd w:val="0"/>
        <w:spacing w:after="0" w:line="235" w:lineRule="auto"/>
        <w:ind w:left="540" w:right="20"/>
        <w:jc w:val="center"/>
        <w:rPr>
          <w:rFonts w:ascii="Open Sans" w:eastAsiaTheme="minorEastAsia" w:hAnsi="Open Sans" w:cs="Open Sans"/>
          <w:b/>
          <w:sz w:val="20"/>
          <w:szCs w:val="20"/>
          <w:lang w:eastAsia="pl-PL"/>
        </w:rPr>
      </w:pPr>
    </w:p>
    <w:p w:rsidR="005843B8" w:rsidRPr="0095183D" w:rsidRDefault="004C191C" w:rsidP="00074D7A">
      <w:pPr>
        <w:pStyle w:val="Akapitzlist"/>
        <w:widowControl w:val="0"/>
        <w:overflowPunct w:val="0"/>
        <w:autoSpaceDE w:val="0"/>
        <w:autoSpaceDN w:val="0"/>
        <w:adjustRightInd w:val="0"/>
        <w:spacing w:after="0" w:line="235" w:lineRule="auto"/>
        <w:ind w:left="540" w:right="20"/>
        <w:jc w:val="center"/>
        <w:rPr>
          <w:rFonts w:ascii="Open Sans" w:eastAsiaTheme="minorEastAsia" w:hAnsi="Open Sans" w:cs="Open Sans"/>
          <w:b/>
          <w:sz w:val="20"/>
          <w:szCs w:val="20"/>
          <w:lang w:eastAsia="pl-PL"/>
        </w:rPr>
      </w:pPr>
      <w:r w:rsidRPr="0095183D">
        <w:rPr>
          <w:rFonts w:ascii="Open Sans" w:eastAsiaTheme="minorEastAsia" w:hAnsi="Open Sans" w:cs="Open Sans"/>
          <w:b/>
          <w:sz w:val="20"/>
          <w:szCs w:val="20"/>
          <w:lang w:eastAsia="pl-PL"/>
        </w:rPr>
        <w:t>City Handlowy</w:t>
      </w:r>
    </w:p>
    <w:p w:rsidR="005843B8" w:rsidRPr="0095183D" w:rsidRDefault="005843B8" w:rsidP="00074D7A">
      <w:pPr>
        <w:pStyle w:val="Akapitzlist"/>
        <w:widowControl w:val="0"/>
        <w:overflowPunct w:val="0"/>
        <w:autoSpaceDE w:val="0"/>
        <w:autoSpaceDN w:val="0"/>
        <w:adjustRightInd w:val="0"/>
        <w:spacing w:after="0" w:line="235" w:lineRule="auto"/>
        <w:ind w:left="540" w:right="20"/>
        <w:jc w:val="center"/>
        <w:rPr>
          <w:rFonts w:ascii="Open Sans" w:eastAsiaTheme="minorEastAsia" w:hAnsi="Open Sans" w:cs="Open Sans"/>
          <w:b/>
          <w:sz w:val="20"/>
          <w:szCs w:val="20"/>
          <w:lang w:eastAsia="pl-PL"/>
        </w:rPr>
      </w:pPr>
      <w:r w:rsidRPr="0095183D">
        <w:rPr>
          <w:rFonts w:ascii="Open Sans" w:eastAsiaTheme="minorEastAsia" w:hAnsi="Open Sans" w:cs="Open Sans"/>
          <w:b/>
          <w:sz w:val="20"/>
          <w:szCs w:val="20"/>
          <w:lang w:eastAsia="pl-PL"/>
        </w:rPr>
        <w:t xml:space="preserve">nr rachunku </w:t>
      </w:r>
      <w:r w:rsidR="004C191C" w:rsidRPr="0095183D">
        <w:rPr>
          <w:rFonts w:ascii="Open Sans" w:eastAsiaTheme="minorEastAsia" w:hAnsi="Open Sans" w:cs="Open Sans"/>
          <w:b/>
          <w:sz w:val="20"/>
          <w:szCs w:val="20"/>
          <w:lang w:eastAsia="pl-PL"/>
        </w:rPr>
        <w:t>91 1030 1508 0000 0005 5110 7035</w:t>
      </w:r>
    </w:p>
    <w:p w:rsidR="005843B8" w:rsidRPr="0095183D" w:rsidRDefault="005843B8" w:rsidP="00074D7A">
      <w:pPr>
        <w:pStyle w:val="Akapitzlist"/>
        <w:widowControl w:val="0"/>
        <w:overflowPunct w:val="0"/>
        <w:autoSpaceDE w:val="0"/>
        <w:autoSpaceDN w:val="0"/>
        <w:adjustRightInd w:val="0"/>
        <w:spacing w:after="0" w:line="235" w:lineRule="auto"/>
        <w:ind w:left="540" w:right="20"/>
        <w:jc w:val="center"/>
        <w:rPr>
          <w:rFonts w:ascii="Open Sans" w:eastAsiaTheme="minorEastAsia" w:hAnsi="Open Sans" w:cs="Open Sans"/>
          <w:b/>
          <w:sz w:val="20"/>
          <w:szCs w:val="20"/>
          <w:lang w:eastAsia="pl-PL"/>
        </w:rPr>
      </w:pPr>
      <w:r w:rsidRPr="0095183D">
        <w:rPr>
          <w:rFonts w:ascii="Open Sans" w:eastAsiaTheme="minorEastAsia" w:hAnsi="Open Sans" w:cs="Open Sans"/>
          <w:b/>
          <w:sz w:val="20"/>
          <w:szCs w:val="20"/>
          <w:lang w:eastAsia="pl-PL"/>
        </w:rPr>
        <w:t>z adnot</w:t>
      </w:r>
      <w:r w:rsidR="00ED4069">
        <w:rPr>
          <w:rFonts w:ascii="Open Sans" w:eastAsiaTheme="minorEastAsia" w:hAnsi="Open Sans" w:cs="Open Sans"/>
          <w:b/>
          <w:sz w:val="20"/>
          <w:szCs w:val="20"/>
          <w:lang w:eastAsia="pl-PL"/>
        </w:rPr>
        <w:t xml:space="preserve">acją: </w:t>
      </w:r>
      <w:r w:rsidR="00353045">
        <w:rPr>
          <w:rFonts w:ascii="Open Sans" w:eastAsiaTheme="minorEastAsia" w:hAnsi="Open Sans" w:cs="Open Sans"/>
          <w:b/>
          <w:sz w:val="20"/>
          <w:szCs w:val="20"/>
          <w:lang w:eastAsia="pl-PL"/>
        </w:rPr>
        <w:t>„Wadium w postępowaniu numer 10</w:t>
      </w:r>
      <w:r w:rsidR="00353045" w:rsidRPr="00353045">
        <w:rPr>
          <w:rFonts w:ascii="Open Sans" w:eastAsiaTheme="minorEastAsia" w:hAnsi="Open Sans" w:cs="Open Sans"/>
          <w:b/>
          <w:sz w:val="20"/>
          <w:szCs w:val="20"/>
          <w:lang w:eastAsia="pl-PL"/>
        </w:rPr>
        <w:t>/PN/2020</w:t>
      </w:r>
      <w:r w:rsidR="00353045">
        <w:rPr>
          <w:rFonts w:ascii="Open Sans" w:eastAsiaTheme="minorEastAsia" w:hAnsi="Open Sans" w:cs="Open Sans"/>
          <w:b/>
          <w:sz w:val="20"/>
          <w:szCs w:val="20"/>
          <w:lang w:eastAsia="pl-PL"/>
        </w:rPr>
        <w:t>”</w:t>
      </w:r>
    </w:p>
    <w:p w:rsidR="005843B8" w:rsidRPr="0095183D" w:rsidRDefault="005843B8" w:rsidP="00074D7A">
      <w:pPr>
        <w:pStyle w:val="Akapitzlist"/>
        <w:widowControl w:val="0"/>
        <w:overflowPunct w:val="0"/>
        <w:autoSpaceDE w:val="0"/>
        <w:autoSpaceDN w:val="0"/>
        <w:adjustRightInd w:val="0"/>
        <w:spacing w:after="0" w:line="235" w:lineRule="auto"/>
        <w:ind w:left="540" w:right="20"/>
        <w:jc w:val="center"/>
        <w:rPr>
          <w:rFonts w:ascii="Open Sans" w:eastAsiaTheme="minorEastAsia" w:hAnsi="Open Sans" w:cs="Open Sans"/>
          <w:b/>
          <w:sz w:val="20"/>
          <w:szCs w:val="20"/>
          <w:lang w:eastAsia="pl-PL"/>
        </w:rPr>
      </w:pPr>
    </w:p>
    <w:p w:rsidR="005843B8" w:rsidRDefault="005843B8" w:rsidP="00A4171F">
      <w:pPr>
        <w:widowControl w:val="0"/>
        <w:overflowPunct w:val="0"/>
        <w:autoSpaceDE w:val="0"/>
        <w:autoSpaceDN w:val="0"/>
        <w:adjustRightInd w:val="0"/>
        <w:spacing w:after="0" w:line="235" w:lineRule="auto"/>
        <w:ind w:left="567"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Kserokopię dokumentu potwierdzającego dokonanie przelewu Wykonawca winien dołączyć do oferty.</w:t>
      </w:r>
    </w:p>
    <w:p w:rsidR="00B74C7B" w:rsidRPr="0095183D" w:rsidRDefault="001871E2" w:rsidP="009E0B55">
      <w:pPr>
        <w:pStyle w:val="Akapitzlist"/>
        <w:widowControl w:val="0"/>
        <w:numPr>
          <w:ilvl w:val="0"/>
          <w:numId w:val="9"/>
        </w:numPr>
        <w:overflowPunct w:val="0"/>
        <w:autoSpaceDE w:val="0"/>
        <w:autoSpaceDN w:val="0"/>
        <w:adjustRightInd w:val="0"/>
        <w:spacing w:after="0" w:line="235" w:lineRule="auto"/>
        <w:ind w:left="539" w:right="23" w:hanging="539"/>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Wadium wnoszone w je</w:t>
      </w:r>
      <w:r w:rsidR="005843B8" w:rsidRPr="0095183D">
        <w:rPr>
          <w:rFonts w:ascii="Open Sans" w:eastAsiaTheme="minorEastAsia" w:hAnsi="Open Sans" w:cs="Open Sans"/>
          <w:sz w:val="20"/>
          <w:szCs w:val="20"/>
          <w:lang w:eastAsia="pl-PL"/>
        </w:rPr>
        <w:t>dnej z form określonych w pkt 2 powyżej</w:t>
      </w:r>
      <w:r w:rsidRPr="0095183D">
        <w:rPr>
          <w:rFonts w:ascii="Open Sans" w:eastAsiaTheme="minorEastAsia" w:hAnsi="Open Sans" w:cs="Open Sans"/>
          <w:sz w:val="20"/>
          <w:szCs w:val="20"/>
          <w:lang w:eastAsia="pl-PL"/>
        </w:rPr>
        <w:t xml:space="preserve"> (z wyłączeniem formy pieniężnej), należy</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złożyć w formie oryginału w </w:t>
      </w:r>
      <w:r w:rsidR="00B74C7B" w:rsidRPr="0095183D">
        <w:rPr>
          <w:rFonts w:ascii="Open Sans" w:eastAsiaTheme="minorEastAsia" w:hAnsi="Open Sans" w:cs="Open Sans"/>
          <w:sz w:val="20"/>
          <w:szCs w:val="20"/>
          <w:lang w:eastAsia="pl-PL"/>
        </w:rPr>
        <w:t>siedzibie Zarządu Zieleni m.st. Warszawy</w:t>
      </w:r>
      <w:r w:rsidRPr="0095183D">
        <w:rPr>
          <w:rFonts w:ascii="Open Sans" w:eastAsiaTheme="minorEastAsia" w:hAnsi="Open Sans" w:cs="Open Sans"/>
          <w:sz w:val="20"/>
          <w:szCs w:val="20"/>
          <w:lang w:eastAsia="pl-PL"/>
        </w:rPr>
        <w:t xml:space="preserve">, </w:t>
      </w:r>
      <w:r w:rsidR="00B74C7B" w:rsidRPr="0095183D">
        <w:rPr>
          <w:rFonts w:ascii="Open Sans" w:eastAsiaTheme="minorEastAsia" w:hAnsi="Open Sans" w:cs="Open Sans"/>
          <w:sz w:val="20"/>
          <w:szCs w:val="20"/>
          <w:lang w:eastAsia="pl-PL"/>
        </w:rPr>
        <w:t xml:space="preserve">ul. </w:t>
      </w:r>
      <w:r w:rsidR="00353045">
        <w:rPr>
          <w:rFonts w:ascii="Open Sans" w:eastAsiaTheme="minorEastAsia" w:hAnsi="Open Sans" w:cs="Open Sans"/>
          <w:sz w:val="20"/>
          <w:szCs w:val="20"/>
          <w:lang w:eastAsia="pl-PL"/>
        </w:rPr>
        <w:t>Krucza 5/11/d</w:t>
      </w:r>
      <w:r w:rsidR="00B74C7B" w:rsidRPr="0003197D">
        <w:rPr>
          <w:rFonts w:ascii="Open Sans" w:eastAsiaTheme="minorEastAsia" w:hAnsi="Open Sans" w:cs="Open Sans"/>
          <w:sz w:val="20"/>
          <w:szCs w:val="20"/>
          <w:lang w:eastAsia="pl-PL"/>
        </w:rPr>
        <w:t xml:space="preserve"> (pok. </w:t>
      </w:r>
      <w:r w:rsidR="00353045">
        <w:rPr>
          <w:rFonts w:ascii="Open Sans" w:eastAsiaTheme="minorEastAsia" w:hAnsi="Open Sans" w:cs="Open Sans"/>
          <w:sz w:val="20"/>
          <w:szCs w:val="20"/>
          <w:lang w:eastAsia="pl-PL"/>
        </w:rPr>
        <w:t>23</w:t>
      </w:r>
      <w:r w:rsidR="00B74C7B" w:rsidRPr="0003197D">
        <w:rPr>
          <w:rFonts w:ascii="Open Sans" w:eastAsiaTheme="minorEastAsia" w:hAnsi="Open Sans" w:cs="Open Sans"/>
          <w:sz w:val="20"/>
          <w:szCs w:val="20"/>
          <w:lang w:eastAsia="pl-PL"/>
        </w:rPr>
        <w:t>)</w:t>
      </w:r>
      <w:r w:rsidRPr="0095183D">
        <w:rPr>
          <w:rFonts w:ascii="Open Sans" w:eastAsiaTheme="minorEastAsia" w:hAnsi="Open Sans" w:cs="Open Sans"/>
          <w:sz w:val="20"/>
          <w:szCs w:val="20"/>
          <w:lang w:eastAsia="pl-PL"/>
        </w:rPr>
        <w:t xml:space="preserve"> a do oferty dołączyć kopię dokumentu potwierdzoną za zgodność z or</w:t>
      </w:r>
      <w:r w:rsidR="00B74C7B" w:rsidRPr="0095183D">
        <w:rPr>
          <w:rFonts w:ascii="Open Sans" w:eastAsiaTheme="minorEastAsia" w:hAnsi="Open Sans" w:cs="Open Sans"/>
          <w:sz w:val="20"/>
          <w:szCs w:val="20"/>
          <w:lang w:eastAsia="pl-PL"/>
        </w:rPr>
        <w:t>yginałem. Wykonawca może równie</w:t>
      </w:r>
      <w:r w:rsidRPr="0095183D">
        <w:rPr>
          <w:rFonts w:ascii="Open Sans" w:eastAsiaTheme="minorEastAsia" w:hAnsi="Open Sans" w:cs="Open Sans"/>
          <w:sz w:val="20"/>
          <w:szCs w:val="20"/>
          <w:lang w:eastAsia="pl-PL"/>
        </w:rPr>
        <w:t>ż dołączyć do swojej oferty oryginał dokumentu potwierdzającego wniesienie wadium</w:t>
      </w:r>
      <w:r w:rsidR="00B74C7B" w:rsidRPr="0095183D">
        <w:rPr>
          <w:rFonts w:ascii="Open Sans" w:eastAsiaTheme="minorEastAsia" w:hAnsi="Open Sans" w:cs="Open Sans"/>
          <w:sz w:val="20"/>
          <w:szCs w:val="20"/>
          <w:lang w:eastAsia="pl-PL"/>
        </w:rPr>
        <w:t>,</w:t>
      </w:r>
      <w:r w:rsidRPr="0095183D">
        <w:rPr>
          <w:rFonts w:ascii="Open Sans" w:eastAsiaTheme="minorEastAsia" w:hAnsi="Open Sans" w:cs="Open Sans"/>
          <w:sz w:val="20"/>
          <w:szCs w:val="20"/>
          <w:lang w:eastAsia="pl-PL"/>
        </w:rPr>
        <w:t xml:space="preserve"> ale w sposób umożliwiający jego zwrot, tzn. nie związany na stałe z ofertą.</w:t>
      </w:r>
    </w:p>
    <w:p w:rsidR="00705EF5" w:rsidRPr="000C6F26" w:rsidRDefault="001871E2" w:rsidP="009E0B55">
      <w:pPr>
        <w:pStyle w:val="Akapitzlist"/>
        <w:widowControl w:val="0"/>
        <w:numPr>
          <w:ilvl w:val="0"/>
          <w:numId w:val="9"/>
        </w:numPr>
        <w:overflowPunct w:val="0"/>
        <w:autoSpaceDE w:val="0"/>
        <w:autoSpaceDN w:val="0"/>
        <w:adjustRightInd w:val="0"/>
        <w:spacing w:after="0" w:line="232" w:lineRule="auto"/>
        <w:ind w:left="539" w:right="23" w:hanging="539"/>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Do</w:t>
      </w:r>
      <w:r w:rsidR="00B74C7B" w:rsidRPr="0095183D">
        <w:rPr>
          <w:rFonts w:ascii="Open Sans" w:eastAsiaTheme="minorEastAsia" w:hAnsi="Open Sans" w:cs="Open Sans"/>
          <w:sz w:val="20"/>
          <w:szCs w:val="20"/>
          <w:lang w:eastAsia="pl-PL"/>
        </w:rPr>
        <w:t>kumenty, o których mowa w pkt 5 powyżej</w:t>
      </w:r>
      <w:r w:rsidRPr="0095183D">
        <w:rPr>
          <w:rFonts w:ascii="Open Sans" w:eastAsiaTheme="minorEastAsia" w:hAnsi="Open Sans" w:cs="Open Sans"/>
          <w:sz w:val="20"/>
          <w:szCs w:val="20"/>
          <w:lang w:eastAsia="pl-PL"/>
        </w:rPr>
        <w:t>, muszą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być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podpisane przez przedstawiciela Gwaranta.</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Podpis winien być sporządzony w sposób umożliwiający jego identyfikację, np. złożony wraz z imienną pieczątką lub czytelny (z podaniem imienia i nazwiska). Z treści gwarancji </w:t>
      </w:r>
      <w:r w:rsidR="00B74C7B" w:rsidRPr="0095183D">
        <w:rPr>
          <w:rFonts w:ascii="Open Sans" w:eastAsiaTheme="minorEastAsia" w:hAnsi="Open Sans" w:cs="Open Sans"/>
          <w:sz w:val="20"/>
          <w:szCs w:val="20"/>
          <w:lang w:eastAsia="pl-PL"/>
        </w:rPr>
        <w:t xml:space="preserve">lub poręczenia </w:t>
      </w:r>
      <w:r w:rsidRPr="0095183D">
        <w:rPr>
          <w:rFonts w:ascii="Open Sans" w:eastAsiaTheme="minorEastAsia" w:hAnsi="Open Sans" w:cs="Open Sans"/>
          <w:sz w:val="20"/>
          <w:szCs w:val="20"/>
          <w:lang w:eastAsia="pl-PL"/>
        </w:rPr>
        <w:t xml:space="preserve">winno wynikać bezwarunkowe </w:t>
      </w:r>
      <w:r w:rsidR="00B74C7B" w:rsidRPr="0095183D">
        <w:rPr>
          <w:rFonts w:ascii="Open Sans" w:eastAsiaTheme="minorEastAsia" w:hAnsi="Open Sans" w:cs="Open Sans"/>
          <w:sz w:val="20"/>
          <w:szCs w:val="20"/>
          <w:lang w:eastAsia="pl-PL"/>
        </w:rPr>
        <w:t xml:space="preserve">i nieodwołalne </w:t>
      </w:r>
      <w:r w:rsidRPr="0095183D">
        <w:rPr>
          <w:rFonts w:ascii="Open Sans" w:eastAsiaTheme="minorEastAsia" w:hAnsi="Open Sans" w:cs="Open Sans"/>
          <w:sz w:val="20"/>
          <w:szCs w:val="20"/>
          <w:lang w:eastAsia="pl-PL"/>
        </w:rPr>
        <w:t xml:space="preserve">zobowiązanie Gwaranta do wypłaty Zamawiającemu pełniej kwoty wadium w okolicznościach określonych w art. 46 ust. 4a i ust. 5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 xml:space="preserve"> na </w:t>
      </w:r>
      <w:r w:rsidR="00B74C7B" w:rsidRPr="0095183D">
        <w:rPr>
          <w:rFonts w:ascii="Open Sans" w:eastAsiaTheme="minorEastAsia" w:hAnsi="Open Sans" w:cs="Open Sans"/>
          <w:sz w:val="20"/>
          <w:szCs w:val="20"/>
          <w:lang w:eastAsia="pl-PL"/>
        </w:rPr>
        <w:t>pierwsze</w:t>
      </w:r>
      <w:r w:rsidRPr="0095183D">
        <w:rPr>
          <w:rFonts w:ascii="Open Sans" w:eastAsiaTheme="minorEastAsia" w:hAnsi="Open Sans" w:cs="Open Sans"/>
          <w:sz w:val="20"/>
          <w:szCs w:val="20"/>
          <w:lang w:eastAsia="pl-PL"/>
        </w:rPr>
        <w:t xml:space="preserve"> pisemne żądanie zgłoszone przez Zamawiającego w terminie związania ofertą.</w:t>
      </w:r>
      <w:r w:rsidR="000C6F26" w:rsidRPr="000C6F26">
        <w:rPr>
          <w:rFonts w:ascii="Open Sans" w:eastAsiaTheme="minorEastAsia" w:hAnsi="Open Sans" w:cs="Open Sans"/>
          <w:b/>
          <w:sz w:val="20"/>
          <w:szCs w:val="20"/>
          <w:lang w:eastAsia="pl-PL"/>
        </w:rPr>
        <w:t xml:space="preserve"> </w:t>
      </w:r>
      <w:r w:rsidR="000C6F26">
        <w:rPr>
          <w:rFonts w:ascii="Open Sans" w:eastAsiaTheme="minorEastAsia" w:hAnsi="Open Sans" w:cs="Open Sans"/>
          <w:b/>
          <w:sz w:val="20"/>
          <w:szCs w:val="20"/>
          <w:lang w:eastAsia="pl-PL"/>
        </w:rPr>
        <w:t>Jak beneficjenta gwarancji lub poręczenia należy wskazać „Miasto Stołeczne Warszawa w imieniu którego działa Zarząd Zieleni m.st. Warszawy”</w:t>
      </w:r>
      <w:r w:rsidR="000C6F26">
        <w:rPr>
          <w:rFonts w:ascii="Open Sans" w:eastAsiaTheme="minorEastAsia" w:hAnsi="Open Sans" w:cs="Open Sans"/>
          <w:sz w:val="20"/>
          <w:szCs w:val="20"/>
          <w:lang w:eastAsia="pl-PL"/>
        </w:rPr>
        <w:t>.</w:t>
      </w:r>
    </w:p>
    <w:p w:rsidR="00705EF5" w:rsidRPr="0095183D" w:rsidRDefault="001871E2" w:rsidP="009E0B55">
      <w:pPr>
        <w:pStyle w:val="Akapitzlist"/>
        <w:widowControl w:val="0"/>
        <w:numPr>
          <w:ilvl w:val="0"/>
          <w:numId w:val="9"/>
        </w:numPr>
        <w:overflowPunct w:val="0"/>
        <w:autoSpaceDE w:val="0"/>
        <w:autoSpaceDN w:val="0"/>
        <w:adjustRightInd w:val="0"/>
        <w:spacing w:after="0" w:line="235" w:lineRule="auto"/>
        <w:ind w:left="539" w:right="23" w:hanging="539"/>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Zamawiający odrzuca ofertę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Wykonawcy, jeżeli wadium nie zostanie wniesione lub zostanie</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wniesione w sposób nieprawidłowy.</w:t>
      </w:r>
    </w:p>
    <w:p w:rsidR="001871E2" w:rsidRPr="0095183D" w:rsidRDefault="001871E2" w:rsidP="009E0B55">
      <w:pPr>
        <w:pStyle w:val="Akapitzlist"/>
        <w:widowControl w:val="0"/>
        <w:numPr>
          <w:ilvl w:val="0"/>
          <w:numId w:val="9"/>
        </w:numPr>
        <w:overflowPunct w:val="0"/>
        <w:autoSpaceDE w:val="0"/>
        <w:autoSpaceDN w:val="0"/>
        <w:adjustRightInd w:val="0"/>
        <w:spacing w:after="0" w:line="235" w:lineRule="auto"/>
        <w:ind w:left="539" w:right="23" w:hanging="539"/>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Zwrotu lub zatrzymania wadium Zamawiający dokona zgodnie z art. 46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 Wykonawca</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traci wadium na rzecz Zamawiającego w przypadkach określonych art. 46 ust. 4a i ust. 5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w:t>
      </w:r>
    </w:p>
    <w:p w:rsidR="00903201" w:rsidRPr="0095183D" w:rsidRDefault="00903201" w:rsidP="00903201">
      <w:pPr>
        <w:pStyle w:val="Akapitzlist"/>
        <w:widowControl w:val="0"/>
        <w:overflowPunct w:val="0"/>
        <w:autoSpaceDE w:val="0"/>
        <w:autoSpaceDN w:val="0"/>
        <w:adjustRightInd w:val="0"/>
        <w:spacing w:after="0" w:line="241" w:lineRule="auto"/>
        <w:ind w:left="540" w:right="20"/>
        <w:jc w:val="both"/>
        <w:rPr>
          <w:rFonts w:ascii="Open Sans" w:eastAsiaTheme="minorEastAsia" w:hAnsi="Open Sans" w:cs="Open Sans"/>
          <w:sz w:val="20"/>
          <w:szCs w:val="20"/>
          <w:lang w:eastAsia="pl-PL"/>
        </w:rPr>
      </w:pPr>
    </w:p>
    <w:p w:rsidR="001871E2" w:rsidRPr="0095183D" w:rsidRDefault="001871E2" w:rsidP="001871E2">
      <w:pPr>
        <w:widowControl w:val="0"/>
        <w:autoSpaceDE w:val="0"/>
        <w:autoSpaceDN w:val="0"/>
        <w:adjustRightInd w:val="0"/>
        <w:spacing w:after="0" w:line="127" w:lineRule="exact"/>
        <w:rPr>
          <w:rFonts w:ascii="Open Sans" w:eastAsiaTheme="minorEastAsia" w:hAnsi="Open Sans" w:cs="Open Sans"/>
          <w:sz w:val="20"/>
          <w:szCs w:val="20"/>
          <w:lang w:eastAsia="pl-PL"/>
        </w:rPr>
      </w:pPr>
    </w:p>
    <w:p w:rsidR="001871E2" w:rsidRPr="0095183D" w:rsidRDefault="001871E2" w:rsidP="00AF2094">
      <w:pPr>
        <w:widowControl w:val="0"/>
        <w:numPr>
          <w:ilvl w:val="0"/>
          <w:numId w:val="19"/>
        </w:numPr>
        <w:overflowPunct w:val="0"/>
        <w:autoSpaceDE w:val="0"/>
        <w:autoSpaceDN w:val="0"/>
        <w:adjustRightInd w:val="0"/>
        <w:spacing w:after="0" w:line="239" w:lineRule="auto"/>
        <w:ind w:left="544" w:hanging="544"/>
        <w:jc w:val="both"/>
        <w:rPr>
          <w:rFonts w:ascii="Open Sans" w:eastAsiaTheme="minorEastAsia" w:hAnsi="Open Sans" w:cs="Open Sans"/>
          <w:b/>
          <w:bCs/>
          <w:sz w:val="20"/>
          <w:szCs w:val="20"/>
          <w:lang w:eastAsia="pl-PL"/>
        </w:rPr>
      </w:pPr>
      <w:r w:rsidRPr="0095183D">
        <w:rPr>
          <w:rFonts w:ascii="Open Sans" w:eastAsiaTheme="minorEastAsia" w:hAnsi="Open Sans" w:cs="Open Sans"/>
          <w:b/>
          <w:bCs/>
          <w:sz w:val="20"/>
          <w:szCs w:val="20"/>
          <w:lang w:eastAsia="pl-PL"/>
        </w:rPr>
        <w:t>TERMIN ZWIĄZANIA OFERTĄ.</w:t>
      </w:r>
    </w:p>
    <w:p w:rsidR="001871E2" w:rsidRPr="0095183D" w:rsidRDefault="001871E2" w:rsidP="001871E2">
      <w:pPr>
        <w:widowControl w:val="0"/>
        <w:autoSpaceDE w:val="0"/>
        <w:autoSpaceDN w:val="0"/>
        <w:adjustRightInd w:val="0"/>
        <w:spacing w:after="0" w:line="115" w:lineRule="exact"/>
        <w:rPr>
          <w:rFonts w:ascii="Open Sans" w:eastAsiaTheme="minorEastAsia" w:hAnsi="Open Sans" w:cs="Open Sans"/>
          <w:sz w:val="20"/>
          <w:szCs w:val="20"/>
          <w:lang w:eastAsia="pl-PL"/>
        </w:rPr>
      </w:pPr>
    </w:p>
    <w:p w:rsidR="002E6289" w:rsidRPr="0095183D" w:rsidRDefault="001871E2" w:rsidP="00AF2094">
      <w:pPr>
        <w:pStyle w:val="Akapitzlist"/>
        <w:widowControl w:val="0"/>
        <w:numPr>
          <w:ilvl w:val="0"/>
          <w:numId w:val="26"/>
        </w:numPr>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Wykonawca jest związany ofertą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przez okres 30 dni.</w:t>
      </w:r>
    </w:p>
    <w:p w:rsidR="001871E2" w:rsidRDefault="001871E2" w:rsidP="00AF2094">
      <w:pPr>
        <w:pStyle w:val="Akapitzlist"/>
        <w:widowControl w:val="0"/>
        <w:numPr>
          <w:ilvl w:val="0"/>
          <w:numId w:val="26"/>
        </w:numPr>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Bieg terminu związania ofertą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rozpoczyna się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wraz z upływem terminu składania ofert.</w:t>
      </w:r>
    </w:p>
    <w:p w:rsidR="00993FBA" w:rsidRPr="006E61FE" w:rsidRDefault="00993FBA" w:rsidP="00993FBA">
      <w:pPr>
        <w:pStyle w:val="pkt"/>
        <w:numPr>
          <w:ilvl w:val="0"/>
          <w:numId w:val="26"/>
        </w:numPr>
        <w:tabs>
          <w:tab w:val="num" w:pos="993"/>
        </w:tabs>
        <w:autoSpaceDE w:val="0"/>
        <w:autoSpaceDN w:val="0"/>
        <w:spacing w:before="100" w:beforeAutospacing="1" w:after="100" w:afterAutospacing="1" w:line="235" w:lineRule="auto"/>
        <w:ind w:left="357" w:hanging="357"/>
        <w:rPr>
          <w:rFonts w:ascii="Open Sans" w:hAnsi="Open Sans" w:cs="Open Sans"/>
          <w:sz w:val="20"/>
          <w:szCs w:val="20"/>
        </w:rPr>
      </w:pPr>
      <w:r w:rsidRPr="006E61FE">
        <w:rPr>
          <w:rFonts w:ascii="Open Sans" w:hAnsi="Open Sans" w:cs="Open Sans"/>
          <w:sz w:val="20"/>
          <w:szCs w:val="20"/>
        </w:rPr>
        <w:t>Wykonaw</w:t>
      </w:r>
      <w:r>
        <w:rPr>
          <w:rFonts w:ascii="Open Sans" w:hAnsi="Open Sans" w:cs="Open Sans"/>
          <w:sz w:val="20"/>
          <w:szCs w:val="20"/>
        </w:rPr>
        <w:t>ca samodzielnie lub na wniosek Z</w:t>
      </w:r>
      <w:r w:rsidRPr="006E61FE">
        <w:rPr>
          <w:rFonts w:ascii="Open Sans" w:hAnsi="Open Sans" w:cs="Open Sans"/>
          <w:sz w:val="20"/>
          <w:szCs w:val="20"/>
        </w:rPr>
        <w:t>amawiającego może przedłużyć ter</w:t>
      </w:r>
      <w:r>
        <w:rPr>
          <w:rFonts w:ascii="Open Sans" w:hAnsi="Open Sans" w:cs="Open Sans"/>
          <w:sz w:val="20"/>
          <w:szCs w:val="20"/>
        </w:rPr>
        <w:t>min związania ofertą, z tym że Z</w:t>
      </w:r>
      <w:r w:rsidRPr="006E61FE">
        <w:rPr>
          <w:rFonts w:ascii="Open Sans" w:hAnsi="Open Sans" w:cs="Open Sans"/>
          <w:sz w:val="20"/>
          <w:szCs w:val="20"/>
        </w:rPr>
        <w:t>amawiający może tylko raz, co najmniej na 3 dni przed upływem terminu zw</w:t>
      </w:r>
      <w:r>
        <w:rPr>
          <w:rFonts w:ascii="Open Sans" w:hAnsi="Open Sans" w:cs="Open Sans"/>
          <w:sz w:val="20"/>
          <w:szCs w:val="20"/>
        </w:rPr>
        <w:t>iązania ofertą, zwrócić się do W</w:t>
      </w:r>
      <w:r w:rsidRPr="006E61FE">
        <w:rPr>
          <w:rFonts w:ascii="Open Sans" w:hAnsi="Open Sans" w:cs="Open Sans"/>
          <w:sz w:val="20"/>
          <w:szCs w:val="20"/>
        </w:rPr>
        <w:t xml:space="preserve">ykonawców o wyrażenie zgody na przedłużenie tego terminu o oznaczony okres, nie dłuższy jednak niż 60 dni. </w:t>
      </w:r>
    </w:p>
    <w:p w:rsidR="00993FBA" w:rsidRPr="006E61FE" w:rsidRDefault="00993FBA" w:rsidP="00993FBA">
      <w:pPr>
        <w:pStyle w:val="pkt"/>
        <w:numPr>
          <w:ilvl w:val="0"/>
          <w:numId w:val="26"/>
        </w:numPr>
        <w:tabs>
          <w:tab w:val="num" w:pos="993"/>
        </w:tabs>
        <w:autoSpaceDE w:val="0"/>
        <w:autoSpaceDN w:val="0"/>
        <w:spacing w:before="100" w:beforeAutospacing="1" w:after="100" w:afterAutospacing="1" w:line="235" w:lineRule="auto"/>
        <w:ind w:left="357" w:hanging="357"/>
        <w:rPr>
          <w:rFonts w:ascii="Open Sans" w:hAnsi="Open Sans" w:cs="Open Sans"/>
          <w:sz w:val="20"/>
          <w:szCs w:val="20"/>
        </w:rPr>
      </w:pPr>
      <w:r w:rsidRPr="006E61FE">
        <w:rPr>
          <w:rFonts w:ascii="Open Sans" w:hAnsi="Open Sans" w:cs="Open Sans"/>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w:t>
      </w:r>
      <w:r>
        <w:rPr>
          <w:rFonts w:ascii="Open Sans" w:hAnsi="Open Sans" w:cs="Open Sans"/>
          <w:sz w:val="20"/>
          <w:szCs w:val="20"/>
        </w:rPr>
        <w:t>o przedłużenia dotyczy jedynie W</w:t>
      </w:r>
      <w:r w:rsidRPr="006E61FE">
        <w:rPr>
          <w:rFonts w:ascii="Open Sans" w:hAnsi="Open Sans" w:cs="Open Sans"/>
          <w:sz w:val="20"/>
          <w:szCs w:val="20"/>
        </w:rPr>
        <w:t>ykonawcy, którego oferta została wybrana jako najkorzystniejsza.</w:t>
      </w:r>
    </w:p>
    <w:p w:rsidR="00993FBA" w:rsidRPr="006E61FE" w:rsidRDefault="00993FBA" w:rsidP="00993FBA">
      <w:pPr>
        <w:pStyle w:val="pkt"/>
        <w:numPr>
          <w:ilvl w:val="0"/>
          <w:numId w:val="26"/>
        </w:numPr>
        <w:tabs>
          <w:tab w:val="num" w:pos="993"/>
        </w:tabs>
        <w:autoSpaceDE w:val="0"/>
        <w:autoSpaceDN w:val="0"/>
        <w:spacing w:before="100" w:beforeAutospacing="1" w:after="100" w:afterAutospacing="1" w:line="235" w:lineRule="auto"/>
        <w:ind w:left="357" w:hanging="357"/>
        <w:rPr>
          <w:rFonts w:ascii="Open Sans" w:hAnsi="Open Sans" w:cs="Open Sans"/>
          <w:sz w:val="20"/>
          <w:szCs w:val="20"/>
        </w:rPr>
      </w:pPr>
      <w:r w:rsidRPr="006E61FE">
        <w:rPr>
          <w:rFonts w:ascii="Open Sans" w:hAnsi="Open Sans" w:cs="Open Sans"/>
          <w:sz w:val="20"/>
          <w:szCs w:val="20"/>
        </w:rPr>
        <w:t xml:space="preserve">Odmowa wyrażenia zgody, o której mowa w pkt </w:t>
      </w:r>
      <w:r>
        <w:rPr>
          <w:rFonts w:ascii="Open Sans" w:hAnsi="Open Sans" w:cs="Open Sans"/>
          <w:sz w:val="20"/>
          <w:szCs w:val="20"/>
        </w:rPr>
        <w:t>3 powyżej</w:t>
      </w:r>
      <w:r w:rsidRPr="006E61FE">
        <w:rPr>
          <w:rFonts w:ascii="Open Sans" w:hAnsi="Open Sans" w:cs="Open Sans"/>
          <w:sz w:val="20"/>
          <w:szCs w:val="20"/>
        </w:rPr>
        <w:t xml:space="preserve"> nie powoduje utraty wadium.</w:t>
      </w:r>
    </w:p>
    <w:p w:rsidR="00903201" w:rsidRPr="00993FBA" w:rsidRDefault="00993FBA" w:rsidP="00993FBA">
      <w:pPr>
        <w:pStyle w:val="pkt"/>
        <w:numPr>
          <w:ilvl w:val="0"/>
          <w:numId w:val="26"/>
        </w:numPr>
        <w:tabs>
          <w:tab w:val="num" w:pos="993"/>
        </w:tabs>
        <w:autoSpaceDE w:val="0"/>
        <w:autoSpaceDN w:val="0"/>
        <w:spacing w:before="100" w:beforeAutospacing="1" w:after="100" w:afterAutospacing="1" w:line="235" w:lineRule="auto"/>
        <w:ind w:left="357" w:hanging="357"/>
        <w:rPr>
          <w:rFonts w:ascii="Open Sans" w:hAnsi="Open Sans" w:cs="Open Sans"/>
          <w:sz w:val="20"/>
          <w:szCs w:val="20"/>
        </w:rPr>
      </w:pPr>
      <w:r w:rsidRPr="006E61FE">
        <w:rPr>
          <w:rFonts w:ascii="Open Sans" w:hAnsi="Open Sans" w:cs="Open Sans"/>
          <w:sz w:val="20"/>
          <w:szCs w:val="20"/>
        </w:rPr>
        <w:t xml:space="preserve">Na podstawie art. 89 ust. 1 pkt 7a </w:t>
      </w:r>
      <w:r>
        <w:rPr>
          <w:rFonts w:ascii="Open Sans" w:hAnsi="Open Sans" w:cs="Open Sans"/>
          <w:sz w:val="20"/>
          <w:szCs w:val="20"/>
        </w:rPr>
        <w:t xml:space="preserve">ustawy </w:t>
      </w:r>
      <w:proofErr w:type="spellStart"/>
      <w:r>
        <w:rPr>
          <w:rFonts w:ascii="Open Sans" w:hAnsi="Open Sans" w:cs="Open Sans"/>
          <w:sz w:val="20"/>
          <w:szCs w:val="20"/>
        </w:rPr>
        <w:t>Pzp</w:t>
      </w:r>
      <w:proofErr w:type="spellEnd"/>
      <w:r>
        <w:rPr>
          <w:rFonts w:ascii="Open Sans" w:hAnsi="Open Sans" w:cs="Open Sans"/>
          <w:sz w:val="20"/>
          <w:szCs w:val="20"/>
        </w:rPr>
        <w:t xml:space="preserve"> Z</w:t>
      </w:r>
      <w:r w:rsidRPr="006E61FE">
        <w:rPr>
          <w:rFonts w:ascii="Open Sans" w:hAnsi="Open Sans" w:cs="Open Sans"/>
          <w:sz w:val="20"/>
          <w:szCs w:val="20"/>
        </w:rPr>
        <w:t>ama</w:t>
      </w:r>
      <w:r>
        <w:rPr>
          <w:rFonts w:ascii="Open Sans" w:hAnsi="Open Sans" w:cs="Open Sans"/>
          <w:sz w:val="20"/>
          <w:szCs w:val="20"/>
        </w:rPr>
        <w:t>wiający odrzuci ofertę, jeżeli W</w:t>
      </w:r>
      <w:r w:rsidRPr="006E61FE">
        <w:rPr>
          <w:rFonts w:ascii="Open Sans" w:hAnsi="Open Sans" w:cs="Open Sans"/>
          <w:sz w:val="20"/>
          <w:szCs w:val="20"/>
        </w:rPr>
        <w:t>ykonawca nie wyrazi zgody, o której mowa w art. 85 ust. 2</w:t>
      </w:r>
      <w:r>
        <w:rPr>
          <w:rFonts w:ascii="Open Sans" w:hAnsi="Open Sans" w:cs="Open Sans"/>
          <w:sz w:val="20"/>
          <w:szCs w:val="20"/>
        </w:rPr>
        <w:t xml:space="preserve">ustawy </w:t>
      </w:r>
      <w:proofErr w:type="spellStart"/>
      <w:r>
        <w:rPr>
          <w:rFonts w:ascii="Open Sans" w:hAnsi="Open Sans" w:cs="Open Sans"/>
          <w:sz w:val="20"/>
          <w:szCs w:val="20"/>
        </w:rPr>
        <w:t>Pzp</w:t>
      </w:r>
      <w:proofErr w:type="spellEnd"/>
      <w:r>
        <w:rPr>
          <w:rFonts w:ascii="Open Sans" w:hAnsi="Open Sans" w:cs="Open Sans"/>
          <w:sz w:val="20"/>
          <w:szCs w:val="20"/>
        </w:rPr>
        <w:t xml:space="preserve">, </w:t>
      </w:r>
      <w:r w:rsidRPr="006E61FE">
        <w:rPr>
          <w:rFonts w:ascii="Open Sans" w:hAnsi="Open Sans" w:cs="Open Sans"/>
          <w:sz w:val="20"/>
          <w:szCs w:val="20"/>
        </w:rPr>
        <w:t>na przedłużenie terminu związania ofertą.</w:t>
      </w:r>
    </w:p>
    <w:p w:rsidR="001871E2" w:rsidRPr="0095183D" w:rsidRDefault="001871E2" w:rsidP="001871E2">
      <w:pPr>
        <w:widowControl w:val="0"/>
        <w:autoSpaceDE w:val="0"/>
        <w:autoSpaceDN w:val="0"/>
        <w:adjustRightInd w:val="0"/>
        <w:spacing w:after="0" w:line="125" w:lineRule="exact"/>
        <w:rPr>
          <w:rFonts w:ascii="Open Sans" w:eastAsiaTheme="minorEastAsia" w:hAnsi="Open Sans" w:cs="Open Sans"/>
          <w:sz w:val="20"/>
          <w:szCs w:val="20"/>
          <w:lang w:eastAsia="pl-PL"/>
        </w:rPr>
      </w:pPr>
    </w:p>
    <w:p w:rsidR="001871E2" w:rsidRPr="0095183D" w:rsidRDefault="001871E2" w:rsidP="001871E2">
      <w:pPr>
        <w:widowControl w:val="0"/>
        <w:tabs>
          <w:tab w:val="left" w:pos="523"/>
        </w:tabs>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XI.</w:t>
      </w:r>
      <w:r w:rsidRPr="0095183D">
        <w:rPr>
          <w:rFonts w:ascii="Open Sans" w:eastAsiaTheme="minorEastAsia" w:hAnsi="Open Sans" w:cs="Open Sans"/>
          <w:sz w:val="20"/>
          <w:szCs w:val="20"/>
          <w:lang w:eastAsia="pl-PL"/>
        </w:rPr>
        <w:tab/>
      </w:r>
      <w:r w:rsidRPr="0095183D">
        <w:rPr>
          <w:rFonts w:ascii="Open Sans" w:eastAsiaTheme="minorEastAsia" w:hAnsi="Open Sans" w:cs="Open Sans"/>
          <w:b/>
          <w:bCs/>
          <w:sz w:val="20"/>
          <w:szCs w:val="20"/>
          <w:lang w:eastAsia="pl-PL"/>
        </w:rPr>
        <w:t>OPIS SPOSOBU PRZYGOTOWANIA OFERT</w:t>
      </w:r>
      <w:r w:rsidR="00D81C39" w:rsidRPr="0095183D">
        <w:rPr>
          <w:rFonts w:ascii="Open Sans" w:eastAsiaTheme="minorEastAsia" w:hAnsi="Open Sans" w:cs="Open Sans"/>
          <w:b/>
          <w:bCs/>
          <w:sz w:val="20"/>
          <w:szCs w:val="20"/>
          <w:lang w:eastAsia="pl-PL"/>
        </w:rPr>
        <w:t>Y</w:t>
      </w:r>
      <w:r w:rsidRPr="0095183D">
        <w:rPr>
          <w:rFonts w:ascii="Open Sans" w:eastAsiaTheme="minorEastAsia" w:hAnsi="Open Sans" w:cs="Open Sans"/>
          <w:b/>
          <w:bCs/>
          <w:sz w:val="20"/>
          <w:szCs w:val="20"/>
          <w:lang w:eastAsia="pl-PL"/>
        </w:rPr>
        <w:t>.</w:t>
      </w:r>
    </w:p>
    <w:p w:rsidR="001871E2" w:rsidRPr="0095183D" w:rsidRDefault="001871E2" w:rsidP="00705EF5">
      <w:pPr>
        <w:widowControl w:val="0"/>
        <w:autoSpaceDE w:val="0"/>
        <w:autoSpaceDN w:val="0"/>
        <w:adjustRightInd w:val="0"/>
        <w:spacing w:after="0" w:line="227" w:lineRule="exact"/>
        <w:jc w:val="both"/>
        <w:rPr>
          <w:rFonts w:ascii="Open Sans" w:eastAsiaTheme="minorEastAsia" w:hAnsi="Open Sans" w:cs="Open Sans"/>
          <w:sz w:val="20"/>
          <w:szCs w:val="20"/>
          <w:lang w:eastAsia="pl-PL"/>
        </w:rPr>
      </w:pPr>
    </w:p>
    <w:p w:rsidR="002E6289" w:rsidRPr="0095183D" w:rsidRDefault="002E6289" w:rsidP="00AF2094">
      <w:pPr>
        <w:pStyle w:val="Akapitzlist"/>
        <w:widowControl w:val="0"/>
        <w:numPr>
          <w:ilvl w:val="0"/>
          <w:numId w:val="20"/>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Każdy  Wykonawca  zobowiązany  jest  zapoznać się dokładnie  z  informacjami  zawartymi    w SIWZ i przygotować ofertę zgodnie z wymaganiami w niej określonymi.</w:t>
      </w:r>
    </w:p>
    <w:p w:rsidR="002E6289" w:rsidRPr="001548CA" w:rsidRDefault="001871E2" w:rsidP="00AF2094">
      <w:pPr>
        <w:pStyle w:val="Akapitzlist"/>
        <w:widowControl w:val="0"/>
        <w:numPr>
          <w:ilvl w:val="0"/>
          <w:numId w:val="20"/>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1548CA">
        <w:rPr>
          <w:rFonts w:ascii="Open Sans" w:eastAsiaTheme="minorEastAsia" w:hAnsi="Open Sans" w:cs="Open Sans"/>
          <w:sz w:val="20"/>
          <w:szCs w:val="20"/>
          <w:lang w:eastAsia="pl-PL"/>
        </w:rPr>
        <w:t xml:space="preserve">Wykonawca może złożyć jedną ofertę na całość zamówienia. </w:t>
      </w:r>
    </w:p>
    <w:p w:rsidR="002E6289" w:rsidRPr="0095183D" w:rsidRDefault="002E6289" w:rsidP="00AF2094">
      <w:pPr>
        <w:pStyle w:val="Akapitzlist"/>
        <w:widowControl w:val="0"/>
        <w:numPr>
          <w:ilvl w:val="0"/>
          <w:numId w:val="20"/>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Ofertę należy sporządzić w formie pisemnej w języku polskim, w sposób czytelny, przy użyciu  „Formularza oferty”, któr</w:t>
      </w:r>
      <w:r w:rsidR="0019585B">
        <w:rPr>
          <w:rFonts w:ascii="Open Sans" w:eastAsiaTheme="minorEastAsia" w:hAnsi="Open Sans" w:cs="Open Sans"/>
          <w:sz w:val="20"/>
          <w:szCs w:val="20"/>
          <w:lang w:eastAsia="pl-PL"/>
        </w:rPr>
        <w:t xml:space="preserve">ego wzór </w:t>
      </w:r>
      <w:r w:rsidR="00ED4069">
        <w:rPr>
          <w:rFonts w:ascii="Open Sans" w:eastAsiaTheme="minorEastAsia" w:hAnsi="Open Sans" w:cs="Open Sans"/>
          <w:sz w:val="20"/>
          <w:szCs w:val="20"/>
          <w:lang w:eastAsia="pl-PL"/>
        </w:rPr>
        <w:t xml:space="preserve">stanowi  </w:t>
      </w:r>
      <w:r w:rsidR="00ED4069" w:rsidRPr="00353045">
        <w:rPr>
          <w:rFonts w:ascii="Open Sans" w:eastAsiaTheme="minorEastAsia" w:hAnsi="Open Sans" w:cs="Open Sans"/>
          <w:b/>
          <w:sz w:val="20"/>
          <w:szCs w:val="20"/>
          <w:lang w:eastAsia="pl-PL"/>
        </w:rPr>
        <w:t xml:space="preserve">załącznik nr 4 </w:t>
      </w:r>
      <w:r w:rsidRPr="00353045">
        <w:rPr>
          <w:rFonts w:ascii="Open Sans" w:eastAsiaTheme="minorEastAsia" w:hAnsi="Open Sans" w:cs="Open Sans"/>
          <w:b/>
          <w:sz w:val="20"/>
          <w:szCs w:val="20"/>
          <w:lang w:eastAsia="pl-PL"/>
        </w:rPr>
        <w:t>do SIWZ</w:t>
      </w:r>
      <w:r w:rsidRPr="0095183D">
        <w:rPr>
          <w:rFonts w:ascii="Open Sans" w:eastAsiaTheme="minorEastAsia" w:hAnsi="Open Sans" w:cs="Open Sans"/>
          <w:sz w:val="20"/>
          <w:szCs w:val="20"/>
          <w:lang w:eastAsia="pl-PL"/>
        </w:rPr>
        <w:t>.</w:t>
      </w:r>
    </w:p>
    <w:p w:rsidR="002E6289" w:rsidRPr="0095183D" w:rsidRDefault="001871E2" w:rsidP="00AF2094">
      <w:pPr>
        <w:pStyle w:val="Akapitzlist"/>
        <w:widowControl w:val="0"/>
        <w:numPr>
          <w:ilvl w:val="0"/>
          <w:numId w:val="21"/>
        </w:numPr>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Wypełniony formularz oferty wraz z wymaganymi oświadczeniami i dokumentami powinien być podpisany przez osoby upoważnione do reprezentacji Wykonawcy. </w:t>
      </w:r>
    </w:p>
    <w:p w:rsidR="002E6289" w:rsidRPr="0095183D" w:rsidRDefault="001871E2" w:rsidP="00AF2094">
      <w:pPr>
        <w:pStyle w:val="Akapitzlist"/>
        <w:widowControl w:val="0"/>
        <w:numPr>
          <w:ilvl w:val="0"/>
          <w:numId w:val="21"/>
        </w:numPr>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Wskazane jest, aby wszystkie zapisane, zadrukowane strony oferty były kolejno ponumerowane i złączone w sposób uniemożliwiający jej dekompletację. </w:t>
      </w:r>
    </w:p>
    <w:p w:rsidR="002E6289" w:rsidRPr="0095183D" w:rsidRDefault="001871E2" w:rsidP="00AF2094">
      <w:pPr>
        <w:pStyle w:val="Akapitzlist"/>
        <w:widowControl w:val="0"/>
        <w:numPr>
          <w:ilvl w:val="0"/>
          <w:numId w:val="21"/>
        </w:numPr>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Wszystkie miejsca, w których Wykonawca naniósł poprawki winny być parafowane przez osobę podpisującą ofertę. </w:t>
      </w:r>
    </w:p>
    <w:p w:rsidR="00D3577A" w:rsidRPr="0095183D" w:rsidRDefault="00D3577A" w:rsidP="00AF2094">
      <w:pPr>
        <w:widowControl w:val="0"/>
        <w:numPr>
          <w:ilvl w:val="0"/>
          <w:numId w:val="21"/>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lastRenderedPageBreak/>
        <w:t xml:space="preserve">Ofertę wraz ze wszystkimi załącznikami należy umieścić w </w:t>
      </w:r>
      <w:r w:rsidR="00376253">
        <w:rPr>
          <w:rFonts w:ascii="Open Sans" w:eastAsiaTheme="minorEastAsia" w:hAnsi="Open Sans" w:cs="Open Sans"/>
          <w:sz w:val="20"/>
          <w:szCs w:val="20"/>
          <w:lang w:eastAsia="pl-PL"/>
        </w:rPr>
        <w:t>zamkniętej kopercie, którą należy</w:t>
      </w:r>
      <w:r w:rsidRPr="0095183D">
        <w:rPr>
          <w:rFonts w:ascii="Open Sans" w:eastAsiaTheme="minorEastAsia" w:hAnsi="Open Sans" w:cs="Open Sans"/>
          <w:sz w:val="20"/>
          <w:szCs w:val="20"/>
          <w:lang w:eastAsia="pl-PL"/>
        </w:rPr>
        <w:t xml:space="preserve"> zaadresować oraz opisać według poniższego wzoru: </w:t>
      </w:r>
    </w:p>
    <w:p w:rsidR="00D3577A" w:rsidRDefault="00D3577A" w:rsidP="00074D7A">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D84C33" w:rsidRDefault="00D84C33" w:rsidP="00074D7A">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D84C33" w:rsidRDefault="00D84C33" w:rsidP="00074D7A">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D84C33" w:rsidRPr="0095183D" w:rsidRDefault="00D84C33" w:rsidP="00074D7A">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D3577A" w:rsidRPr="0095183D" w:rsidRDefault="00D3577A" w:rsidP="00C07BD1">
      <w:pPr>
        <w:widowControl w:val="0"/>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p>
    <w:p w:rsidR="00D3577A" w:rsidRPr="0095183D" w:rsidRDefault="002A7D81"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r>
        <w:rPr>
          <w:rFonts w:ascii="Open Sans" w:eastAsiaTheme="minorEastAsia" w:hAnsi="Open Sans" w:cs="Open Sans"/>
          <w:b/>
          <w:bCs/>
          <w:noProof/>
          <w:sz w:val="20"/>
          <w:szCs w:val="20"/>
          <w:lang w:eastAsia="pl-PL"/>
        </w:rPr>
        <mc:AlternateContent>
          <mc:Choice Requires="wps">
            <w:drawing>
              <wp:anchor distT="0" distB="0" distL="114300" distR="114300" simplePos="0" relativeHeight="251658240" behindDoc="0" locked="0" layoutInCell="1" allowOverlap="1" wp14:anchorId="62D147F7">
                <wp:simplePos x="0" y="0"/>
                <wp:positionH relativeFrom="column">
                  <wp:posOffset>528955</wp:posOffset>
                </wp:positionH>
                <wp:positionV relativeFrom="paragraph">
                  <wp:posOffset>-536575</wp:posOffset>
                </wp:positionV>
                <wp:extent cx="4705350" cy="228600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286000"/>
                        </a:xfrm>
                        <a:prstGeom prst="roundRect">
                          <a:avLst>
                            <a:gd name="adj" fmla="val 16667"/>
                          </a:avLst>
                        </a:prstGeom>
                        <a:solidFill>
                          <a:srgbClr val="FFFFFF"/>
                        </a:solidFill>
                        <a:ln w="9525">
                          <a:solidFill>
                            <a:srgbClr val="000000"/>
                          </a:solidFill>
                          <a:round/>
                          <a:headEnd/>
                          <a:tailEnd/>
                        </a:ln>
                      </wps:spPr>
                      <wps:txbx>
                        <w:txbxContent>
                          <w:p w:rsidR="00A86451" w:rsidRPr="00E96EA6" w:rsidRDefault="00A86451" w:rsidP="00376253">
                            <w:pPr>
                              <w:spacing w:after="0"/>
                              <w:jc w:val="right"/>
                              <w:rPr>
                                <w:rFonts w:ascii="Open Sans" w:hAnsi="Open Sans" w:cs="Open Sans"/>
                              </w:rPr>
                            </w:pPr>
                            <w:r w:rsidRPr="00E96EA6">
                              <w:rPr>
                                <w:rFonts w:ascii="Open Sans" w:hAnsi="Open Sans" w:cs="Open Sans"/>
                              </w:rPr>
                              <w:t>Zarząd Zieleni m.st. Warszawy</w:t>
                            </w:r>
                          </w:p>
                          <w:p w:rsidR="00A86451" w:rsidRPr="00E96EA6" w:rsidRDefault="00A86451" w:rsidP="00376253">
                            <w:pPr>
                              <w:spacing w:after="0"/>
                              <w:jc w:val="right"/>
                              <w:rPr>
                                <w:rFonts w:ascii="Open Sans" w:hAnsi="Open Sans" w:cs="Open Sans"/>
                              </w:rPr>
                            </w:pPr>
                            <w:r w:rsidRPr="00E96EA6">
                              <w:rPr>
                                <w:rFonts w:ascii="Open Sans" w:hAnsi="Open Sans" w:cs="Open Sans"/>
                              </w:rPr>
                              <w:t xml:space="preserve">ul. </w:t>
                            </w:r>
                            <w:r w:rsidR="00353045">
                              <w:rPr>
                                <w:rFonts w:ascii="Open Sans" w:hAnsi="Open Sans" w:cs="Open Sans"/>
                              </w:rPr>
                              <w:t xml:space="preserve">Krucza 5/11d, pok. </w:t>
                            </w:r>
                          </w:p>
                          <w:p w:rsidR="00A86451" w:rsidRPr="00E96EA6" w:rsidRDefault="00A86451" w:rsidP="00376253">
                            <w:pPr>
                              <w:spacing w:after="0"/>
                              <w:jc w:val="right"/>
                              <w:rPr>
                                <w:rFonts w:ascii="Open Sans" w:hAnsi="Open Sans" w:cs="Open Sans"/>
                              </w:rPr>
                            </w:pPr>
                            <w:r w:rsidRPr="00E96EA6">
                              <w:rPr>
                                <w:rFonts w:ascii="Open Sans" w:hAnsi="Open Sans" w:cs="Open Sans"/>
                              </w:rPr>
                              <w:t>00-</w:t>
                            </w:r>
                            <w:r w:rsidR="00E96EA6" w:rsidRPr="00E96EA6">
                              <w:rPr>
                                <w:rFonts w:ascii="Open Sans" w:hAnsi="Open Sans" w:cs="Open Sans"/>
                              </w:rPr>
                              <w:t>528</w:t>
                            </w:r>
                            <w:r w:rsidRPr="00E96EA6">
                              <w:rPr>
                                <w:rFonts w:ascii="Open Sans" w:hAnsi="Open Sans" w:cs="Open Sans"/>
                              </w:rPr>
                              <w:t xml:space="preserve"> Warszawa</w:t>
                            </w:r>
                          </w:p>
                          <w:p w:rsidR="00A86451" w:rsidRPr="00E96EA6" w:rsidRDefault="00A86451" w:rsidP="00D3577A">
                            <w:pPr>
                              <w:spacing w:after="0"/>
                              <w:jc w:val="center"/>
                              <w:rPr>
                                <w:rFonts w:ascii="Open Sans" w:hAnsi="Open Sans" w:cs="Open Sans"/>
                                <w:b/>
                                <w:u w:val="single"/>
                              </w:rPr>
                            </w:pPr>
                            <w:r w:rsidRPr="00E96EA6">
                              <w:rPr>
                                <w:rFonts w:ascii="Open Sans" w:hAnsi="Open Sans" w:cs="Open Sans"/>
                                <w:b/>
                                <w:u w:val="single"/>
                              </w:rPr>
                              <w:t>OFERTA</w:t>
                            </w:r>
                          </w:p>
                          <w:p w:rsidR="00A86451" w:rsidRPr="000A35C8" w:rsidRDefault="00A86451" w:rsidP="00365FC3">
                            <w:pPr>
                              <w:spacing w:beforeLines="20" w:before="48" w:afterLines="20" w:after="48"/>
                              <w:ind w:left="426"/>
                              <w:jc w:val="center"/>
                              <w:rPr>
                                <w:rFonts w:ascii="Open Sans" w:hAnsi="Open Sans" w:cs="Open Sans"/>
                                <w:b/>
                                <w:sz w:val="28"/>
                                <w:szCs w:val="28"/>
                                <w:shd w:val="clear" w:color="auto" w:fill="FFFFFF"/>
                              </w:rPr>
                            </w:pPr>
                            <w:r w:rsidRPr="00E96EA6">
                              <w:rPr>
                                <w:rFonts w:ascii="Open Sans" w:hAnsi="Open Sans" w:cs="Open Sans"/>
                                <w:b/>
                                <w:sz w:val="18"/>
                                <w:szCs w:val="18"/>
                              </w:rPr>
                              <w:t>„</w:t>
                            </w:r>
                            <w:r w:rsidR="009D2877">
                              <w:rPr>
                                <w:rFonts w:ascii="Open Sans" w:hAnsi="Open Sans" w:cs="Open Sans"/>
                                <w:b/>
                                <w:sz w:val="18"/>
                                <w:szCs w:val="18"/>
                              </w:rPr>
                              <w:t>Dostawa i montaż mat PE oraz k</w:t>
                            </w:r>
                            <w:r w:rsidRPr="00E96EA6">
                              <w:rPr>
                                <w:rFonts w:ascii="Open Sans" w:hAnsi="Open Sans" w:cs="Open Sans"/>
                                <w:b/>
                                <w:sz w:val="18"/>
                                <w:szCs w:val="18"/>
                              </w:rPr>
                              <w:t xml:space="preserve">onserwacja, interwencyjne uzupełnianie, demontaż, przechowanie zabezpieczeń </w:t>
                            </w:r>
                            <w:r w:rsidR="009D2877" w:rsidRPr="00E96EA6">
                              <w:rPr>
                                <w:rFonts w:ascii="Open Sans" w:hAnsi="Open Sans" w:cs="Open Sans"/>
                                <w:b/>
                                <w:sz w:val="18"/>
                                <w:szCs w:val="18"/>
                              </w:rPr>
                              <w:t xml:space="preserve">zimowych </w:t>
                            </w:r>
                            <w:r w:rsidRPr="00E96EA6">
                              <w:rPr>
                                <w:rFonts w:ascii="Open Sans" w:hAnsi="Open Sans" w:cs="Open Sans"/>
                                <w:b/>
                                <w:sz w:val="18"/>
                                <w:szCs w:val="18"/>
                              </w:rPr>
                              <w:t xml:space="preserve">roślin chroniących przed zimowym zasoleniem w pasach drogowych dróg krajowych, wojewódzkich i powiatowych m.st. Warszawy”,  </w:t>
                            </w:r>
                            <w:r w:rsidRPr="00E96EA6">
                              <w:rPr>
                                <w:rFonts w:ascii="Open Sans" w:hAnsi="Open Sans" w:cs="Open Sans"/>
                                <w:b/>
                                <w:sz w:val="18"/>
                                <w:szCs w:val="18"/>
                                <w:shd w:val="clear" w:color="auto" w:fill="FFFFFF"/>
                              </w:rPr>
                              <w:t>znak sprawy</w:t>
                            </w:r>
                            <w:r w:rsidRPr="0061635E">
                              <w:rPr>
                                <w:rFonts w:ascii="Open Sans" w:hAnsi="Open Sans" w:cs="Open Sans"/>
                                <w:b/>
                                <w:sz w:val="16"/>
                                <w:szCs w:val="18"/>
                                <w:shd w:val="clear" w:color="auto" w:fill="FFFFFF"/>
                              </w:rPr>
                              <w:t xml:space="preserve">: </w:t>
                            </w:r>
                            <w:r w:rsidR="00353045">
                              <w:rPr>
                                <w:rFonts w:ascii="Open Sans" w:hAnsi="Open Sans" w:cs="Open Sans"/>
                                <w:b/>
                                <w:sz w:val="20"/>
                                <w:szCs w:val="28"/>
                                <w:shd w:val="clear" w:color="auto" w:fill="FFFFFF"/>
                              </w:rPr>
                              <w:t>10</w:t>
                            </w:r>
                            <w:r w:rsidRPr="0061635E">
                              <w:rPr>
                                <w:rFonts w:ascii="Open Sans" w:hAnsi="Open Sans" w:cs="Open Sans"/>
                                <w:b/>
                                <w:sz w:val="20"/>
                                <w:szCs w:val="28"/>
                                <w:shd w:val="clear" w:color="auto" w:fill="FFFFFF"/>
                              </w:rPr>
                              <w:t>/PN/20</w:t>
                            </w:r>
                            <w:r w:rsidR="00353045">
                              <w:rPr>
                                <w:rFonts w:ascii="Open Sans" w:hAnsi="Open Sans" w:cs="Open Sans"/>
                                <w:b/>
                                <w:sz w:val="20"/>
                                <w:szCs w:val="28"/>
                                <w:shd w:val="clear" w:color="auto" w:fill="FFFFFF"/>
                              </w:rPr>
                              <w:t>20</w:t>
                            </w:r>
                            <w:r w:rsidR="0061635E" w:rsidRPr="0061635E">
                              <w:rPr>
                                <w:rFonts w:ascii="Open Sans" w:hAnsi="Open Sans" w:cs="Open Sans"/>
                                <w:b/>
                                <w:sz w:val="20"/>
                                <w:szCs w:val="28"/>
                                <w:shd w:val="clear" w:color="auto" w:fill="FFFFFF"/>
                              </w:rPr>
                              <w:t xml:space="preserve"> </w:t>
                            </w:r>
                          </w:p>
                          <w:p w:rsidR="00A86451" w:rsidRPr="00ED4069" w:rsidRDefault="00A86451" w:rsidP="00365FC3">
                            <w:pPr>
                              <w:spacing w:beforeLines="20" w:before="48" w:afterLines="20" w:after="48"/>
                              <w:ind w:left="426"/>
                              <w:jc w:val="center"/>
                              <w:rPr>
                                <w:rFonts w:ascii="Open Sans" w:hAnsi="Open Sans" w:cs="Open Sans"/>
                                <w:b/>
                                <w:sz w:val="16"/>
                                <w:szCs w:val="16"/>
                              </w:rPr>
                            </w:pPr>
                          </w:p>
                          <w:p w:rsidR="00A86451" w:rsidRPr="00D3577A" w:rsidRDefault="00A86451" w:rsidP="00D3577A">
                            <w:pPr>
                              <w:widowControl w:val="0"/>
                              <w:autoSpaceDE w:val="0"/>
                              <w:autoSpaceDN w:val="0"/>
                              <w:adjustRightInd w:val="0"/>
                              <w:spacing w:after="0" w:line="235" w:lineRule="auto"/>
                              <w:rPr>
                                <w:rFonts w:ascii="Times New Roman" w:hAnsi="Times New Roman" w:cs="Times New Roman"/>
                                <w:shd w:val="clear" w:color="auto" w:fill="FFFFFF"/>
                              </w:rPr>
                            </w:pPr>
                            <w:r>
                              <w:rPr>
                                <w:rFonts w:ascii="Times New Roman" w:hAnsi="Times New Roman" w:cs="Times New Roman"/>
                                <w:u w:val="single"/>
                                <w:shd w:val="clear" w:color="auto" w:fill="FFFFFF"/>
                              </w:rPr>
                              <w:t>NIE OTWIERAĆ PRZED</w:t>
                            </w:r>
                            <w:r w:rsidRPr="00D3577A">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 godz.:…………………</w:t>
                            </w:r>
                          </w:p>
                          <w:p w:rsidR="00A86451" w:rsidRPr="00D3577A" w:rsidRDefault="00A86451" w:rsidP="00D3577A">
                            <w:pPr>
                              <w:widowControl w:val="0"/>
                              <w:autoSpaceDE w:val="0"/>
                              <w:autoSpaceDN w:val="0"/>
                              <w:adjustRightInd w:val="0"/>
                              <w:spacing w:after="0" w:line="235" w:lineRule="auto"/>
                              <w:rPr>
                                <w:rFonts w:ascii="Times New Roman" w:hAnsi="Times New Roman" w:cs="Times New Roman"/>
                                <w:b/>
                                <w:sz w:val="32"/>
                                <w:szCs w:val="32"/>
                                <w:shd w:val="clear" w:color="auto" w:fill="FFFFFF"/>
                              </w:rPr>
                            </w:pPr>
                          </w:p>
                          <w:p w:rsidR="00A86451" w:rsidRPr="00D3577A" w:rsidRDefault="00A86451" w:rsidP="00D3577A">
                            <w:pPr>
                              <w:spacing w:after="0"/>
                              <w:jc w:val="cente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2D147F7" id="AutoShape 10" o:spid="_x0000_s1026" style="position:absolute;left:0;text-align:left;margin-left:41.65pt;margin-top:-42.25pt;width:370.5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">
                <v:textbox>
                  <w:txbxContent>
                    <w:p w:rsidR="00A86451" w:rsidRPr="00E96EA6" w:rsidRDefault="00A86451" w:rsidP="00376253">
                      <w:pPr>
                        <w:spacing w:after="0"/>
                        <w:jc w:val="right"/>
                        <w:rPr>
                          <w:rFonts w:ascii="Open Sans" w:hAnsi="Open Sans" w:cs="Open Sans"/>
                        </w:rPr>
                      </w:pPr>
                      <w:r w:rsidRPr="00E96EA6">
                        <w:rPr>
                          <w:rFonts w:ascii="Open Sans" w:hAnsi="Open Sans" w:cs="Open Sans"/>
                        </w:rPr>
                        <w:t>Zarząd Zieleni m.st. Warszawy</w:t>
                      </w:r>
                    </w:p>
                    <w:p w:rsidR="00A86451" w:rsidRPr="00E96EA6" w:rsidRDefault="00A86451" w:rsidP="00376253">
                      <w:pPr>
                        <w:spacing w:after="0"/>
                        <w:jc w:val="right"/>
                        <w:rPr>
                          <w:rFonts w:ascii="Open Sans" w:hAnsi="Open Sans" w:cs="Open Sans"/>
                        </w:rPr>
                      </w:pPr>
                      <w:r w:rsidRPr="00E96EA6">
                        <w:rPr>
                          <w:rFonts w:ascii="Open Sans" w:hAnsi="Open Sans" w:cs="Open Sans"/>
                        </w:rPr>
                        <w:t xml:space="preserve">ul. </w:t>
                      </w:r>
                      <w:r w:rsidR="00353045">
                        <w:rPr>
                          <w:rFonts w:ascii="Open Sans" w:hAnsi="Open Sans" w:cs="Open Sans"/>
                        </w:rPr>
                        <w:t xml:space="preserve">Krucza 5/11d, pok. </w:t>
                      </w:r>
                    </w:p>
                    <w:p w:rsidR="00A86451" w:rsidRPr="00E96EA6" w:rsidRDefault="00A86451" w:rsidP="00376253">
                      <w:pPr>
                        <w:spacing w:after="0"/>
                        <w:jc w:val="right"/>
                        <w:rPr>
                          <w:rFonts w:ascii="Open Sans" w:hAnsi="Open Sans" w:cs="Open Sans"/>
                        </w:rPr>
                      </w:pPr>
                      <w:r w:rsidRPr="00E96EA6">
                        <w:rPr>
                          <w:rFonts w:ascii="Open Sans" w:hAnsi="Open Sans" w:cs="Open Sans"/>
                        </w:rPr>
                        <w:t>00-</w:t>
                      </w:r>
                      <w:r w:rsidR="00E96EA6" w:rsidRPr="00E96EA6">
                        <w:rPr>
                          <w:rFonts w:ascii="Open Sans" w:hAnsi="Open Sans" w:cs="Open Sans"/>
                        </w:rPr>
                        <w:t>528</w:t>
                      </w:r>
                      <w:r w:rsidRPr="00E96EA6">
                        <w:rPr>
                          <w:rFonts w:ascii="Open Sans" w:hAnsi="Open Sans" w:cs="Open Sans"/>
                        </w:rPr>
                        <w:t xml:space="preserve"> Warszawa</w:t>
                      </w:r>
                    </w:p>
                    <w:p w:rsidR="00A86451" w:rsidRPr="00E96EA6" w:rsidRDefault="00A86451" w:rsidP="00D3577A">
                      <w:pPr>
                        <w:spacing w:after="0"/>
                        <w:jc w:val="center"/>
                        <w:rPr>
                          <w:rFonts w:ascii="Open Sans" w:hAnsi="Open Sans" w:cs="Open Sans"/>
                          <w:b/>
                          <w:u w:val="single"/>
                        </w:rPr>
                      </w:pPr>
                      <w:r w:rsidRPr="00E96EA6">
                        <w:rPr>
                          <w:rFonts w:ascii="Open Sans" w:hAnsi="Open Sans" w:cs="Open Sans"/>
                          <w:b/>
                          <w:u w:val="single"/>
                        </w:rPr>
                        <w:t>OFERTA</w:t>
                      </w:r>
                    </w:p>
                    <w:p w:rsidR="00A86451" w:rsidRPr="000A35C8" w:rsidRDefault="00A86451" w:rsidP="00365FC3">
                      <w:pPr>
                        <w:spacing w:beforeLines="20" w:before="48" w:afterLines="20" w:after="48"/>
                        <w:ind w:left="426"/>
                        <w:jc w:val="center"/>
                        <w:rPr>
                          <w:rFonts w:ascii="Open Sans" w:hAnsi="Open Sans" w:cs="Open Sans"/>
                          <w:b/>
                          <w:sz w:val="28"/>
                          <w:szCs w:val="28"/>
                          <w:shd w:val="clear" w:color="auto" w:fill="FFFFFF"/>
                        </w:rPr>
                      </w:pPr>
                      <w:r w:rsidRPr="00E96EA6">
                        <w:rPr>
                          <w:rFonts w:ascii="Open Sans" w:hAnsi="Open Sans" w:cs="Open Sans"/>
                          <w:b/>
                          <w:sz w:val="18"/>
                          <w:szCs w:val="18"/>
                        </w:rPr>
                        <w:t>„</w:t>
                      </w:r>
                      <w:r w:rsidR="009D2877">
                        <w:rPr>
                          <w:rFonts w:ascii="Open Sans" w:hAnsi="Open Sans" w:cs="Open Sans"/>
                          <w:b/>
                          <w:sz w:val="18"/>
                          <w:szCs w:val="18"/>
                        </w:rPr>
                        <w:t>Dostawa i montaż mat PE oraz k</w:t>
                      </w:r>
                      <w:r w:rsidRPr="00E96EA6">
                        <w:rPr>
                          <w:rFonts w:ascii="Open Sans" w:hAnsi="Open Sans" w:cs="Open Sans"/>
                          <w:b/>
                          <w:sz w:val="18"/>
                          <w:szCs w:val="18"/>
                        </w:rPr>
                        <w:t xml:space="preserve">onserwacja, interwencyjne uzupełnianie, demontaż, przechowanie zabezpieczeń </w:t>
                      </w:r>
                      <w:r w:rsidR="009D2877" w:rsidRPr="00E96EA6">
                        <w:rPr>
                          <w:rFonts w:ascii="Open Sans" w:hAnsi="Open Sans" w:cs="Open Sans"/>
                          <w:b/>
                          <w:sz w:val="18"/>
                          <w:szCs w:val="18"/>
                        </w:rPr>
                        <w:t xml:space="preserve">zimowych </w:t>
                      </w:r>
                      <w:r w:rsidRPr="00E96EA6">
                        <w:rPr>
                          <w:rFonts w:ascii="Open Sans" w:hAnsi="Open Sans" w:cs="Open Sans"/>
                          <w:b/>
                          <w:sz w:val="18"/>
                          <w:szCs w:val="18"/>
                        </w:rPr>
                        <w:t xml:space="preserve">roślin chroniących przed zimowym zasoleniem w pasach drogowych dróg krajowych, wojewódzkich i powiatowych m.st. Warszawy”,  </w:t>
                      </w:r>
                      <w:r w:rsidRPr="00E96EA6">
                        <w:rPr>
                          <w:rFonts w:ascii="Open Sans" w:hAnsi="Open Sans" w:cs="Open Sans"/>
                          <w:b/>
                          <w:sz w:val="18"/>
                          <w:szCs w:val="18"/>
                          <w:shd w:val="clear" w:color="auto" w:fill="FFFFFF"/>
                        </w:rPr>
                        <w:t>znak sprawy</w:t>
                      </w:r>
                      <w:r w:rsidRPr="0061635E">
                        <w:rPr>
                          <w:rFonts w:ascii="Open Sans" w:hAnsi="Open Sans" w:cs="Open Sans"/>
                          <w:b/>
                          <w:sz w:val="16"/>
                          <w:szCs w:val="18"/>
                          <w:shd w:val="clear" w:color="auto" w:fill="FFFFFF"/>
                        </w:rPr>
                        <w:t xml:space="preserve">: </w:t>
                      </w:r>
                      <w:r w:rsidR="00353045">
                        <w:rPr>
                          <w:rFonts w:ascii="Open Sans" w:hAnsi="Open Sans" w:cs="Open Sans"/>
                          <w:b/>
                          <w:sz w:val="20"/>
                          <w:szCs w:val="28"/>
                          <w:shd w:val="clear" w:color="auto" w:fill="FFFFFF"/>
                        </w:rPr>
                        <w:t>10</w:t>
                      </w:r>
                      <w:r w:rsidRPr="0061635E">
                        <w:rPr>
                          <w:rFonts w:ascii="Open Sans" w:hAnsi="Open Sans" w:cs="Open Sans"/>
                          <w:b/>
                          <w:sz w:val="20"/>
                          <w:szCs w:val="28"/>
                          <w:shd w:val="clear" w:color="auto" w:fill="FFFFFF"/>
                        </w:rPr>
                        <w:t>/PN/20</w:t>
                      </w:r>
                      <w:r w:rsidR="00353045">
                        <w:rPr>
                          <w:rFonts w:ascii="Open Sans" w:hAnsi="Open Sans" w:cs="Open Sans"/>
                          <w:b/>
                          <w:sz w:val="20"/>
                          <w:szCs w:val="28"/>
                          <w:shd w:val="clear" w:color="auto" w:fill="FFFFFF"/>
                        </w:rPr>
                        <w:t>20</w:t>
                      </w:r>
                      <w:r w:rsidR="0061635E" w:rsidRPr="0061635E">
                        <w:rPr>
                          <w:rFonts w:ascii="Open Sans" w:hAnsi="Open Sans" w:cs="Open Sans"/>
                          <w:b/>
                          <w:sz w:val="20"/>
                          <w:szCs w:val="28"/>
                          <w:shd w:val="clear" w:color="auto" w:fill="FFFFFF"/>
                        </w:rPr>
                        <w:t xml:space="preserve"> </w:t>
                      </w:r>
                    </w:p>
                    <w:p w:rsidR="00A86451" w:rsidRPr="00ED4069" w:rsidRDefault="00A86451" w:rsidP="00365FC3">
                      <w:pPr>
                        <w:spacing w:beforeLines="20" w:before="48" w:afterLines="20" w:after="48"/>
                        <w:ind w:left="426"/>
                        <w:jc w:val="center"/>
                        <w:rPr>
                          <w:rFonts w:ascii="Open Sans" w:hAnsi="Open Sans" w:cs="Open Sans"/>
                          <w:b/>
                          <w:sz w:val="16"/>
                          <w:szCs w:val="16"/>
                        </w:rPr>
                      </w:pPr>
                    </w:p>
                    <w:p w:rsidR="00A86451" w:rsidRPr="00D3577A" w:rsidRDefault="00A86451" w:rsidP="00D3577A">
                      <w:pPr>
                        <w:widowControl w:val="0"/>
                        <w:autoSpaceDE w:val="0"/>
                        <w:autoSpaceDN w:val="0"/>
                        <w:adjustRightInd w:val="0"/>
                        <w:spacing w:after="0" w:line="235" w:lineRule="auto"/>
                        <w:rPr>
                          <w:rFonts w:ascii="Times New Roman" w:hAnsi="Times New Roman" w:cs="Times New Roman"/>
                          <w:shd w:val="clear" w:color="auto" w:fill="FFFFFF"/>
                        </w:rPr>
                      </w:pPr>
                      <w:r>
                        <w:rPr>
                          <w:rFonts w:ascii="Times New Roman" w:hAnsi="Times New Roman" w:cs="Times New Roman"/>
                          <w:u w:val="single"/>
                          <w:shd w:val="clear" w:color="auto" w:fill="FFFFFF"/>
                        </w:rPr>
                        <w:t>NIE OTWIERAĆ PRZED</w:t>
                      </w:r>
                      <w:r w:rsidRPr="00D3577A">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 godz.:…………………</w:t>
                      </w:r>
                    </w:p>
                    <w:p w:rsidR="00A86451" w:rsidRPr="00D3577A" w:rsidRDefault="00A86451" w:rsidP="00D3577A">
                      <w:pPr>
                        <w:widowControl w:val="0"/>
                        <w:autoSpaceDE w:val="0"/>
                        <w:autoSpaceDN w:val="0"/>
                        <w:adjustRightInd w:val="0"/>
                        <w:spacing w:after="0" w:line="235" w:lineRule="auto"/>
                        <w:rPr>
                          <w:rFonts w:ascii="Times New Roman" w:hAnsi="Times New Roman" w:cs="Times New Roman"/>
                          <w:b/>
                          <w:sz w:val="32"/>
                          <w:szCs w:val="32"/>
                          <w:shd w:val="clear" w:color="auto" w:fill="FFFFFF"/>
                        </w:rPr>
                      </w:pPr>
                    </w:p>
                    <w:p w:rsidR="00A86451" w:rsidRPr="00D3577A" w:rsidRDefault="00A86451" w:rsidP="00D3577A">
                      <w:pPr>
                        <w:spacing w:after="0"/>
                        <w:jc w:val="center"/>
                        <w:rPr>
                          <w:rFonts w:ascii="Times New Roman" w:hAnsi="Times New Roman" w:cs="Times New Roman"/>
                          <w:b/>
                        </w:rPr>
                      </w:pPr>
                    </w:p>
                  </w:txbxContent>
                </v:textbox>
              </v:roundrect>
            </w:pict>
          </mc:Fallback>
        </mc:AlternateContent>
      </w:r>
    </w:p>
    <w:p w:rsidR="00D3577A" w:rsidRPr="0095183D"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D3577A" w:rsidRPr="0095183D"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D3577A" w:rsidRPr="0095183D"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D3577A" w:rsidRPr="0095183D"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D3577A" w:rsidRPr="0095183D"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A4171F" w:rsidRPr="00A4171F" w:rsidRDefault="00A4171F" w:rsidP="00A4171F">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9D2877" w:rsidRDefault="009D2877" w:rsidP="00A4171F">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61635E" w:rsidRDefault="0061635E" w:rsidP="00A4171F">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61635E" w:rsidRDefault="0061635E" w:rsidP="00A4171F">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61635E" w:rsidRDefault="0061635E" w:rsidP="00A4171F">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61635E" w:rsidRDefault="0061635E" w:rsidP="00A4171F">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61635E" w:rsidRPr="00A4171F" w:rsidRDefault="0061635E" w:rsidP="00A4171F">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D81C39" w:rsidRPr="0095183D" w:rsidRDefault="00D81C39" w:rsidP="00E21563">
      <w:pPr>
        <w:widowControl w:val="0"/>
        <w:numPr>
          <w:ilvl w:val="0"/>
          <w:numId w:val="21"/>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Wykonawca może wprowadzić zmiany w złożonej ofercie lub ją wycofać, pod warunkiem, że uczyni to przed terminem składania ofert. Zarówno z miana, jak i wycofanie oferty wymagają formy pisemnej. Zmiany dotyczące treści oferty powinny być przygotowane, opakowane i zaadresowane w ten sam sposób, co oferta. Dodatkowo opakowanie, w którym jest przekazywana zmieniona oferta należy opatrzyć napisem “ZMIANA”. </w:t>
      </w:r>
    </w:p>
    <w:p w:rsidR="00D81C39" w:rsidRPr="0095183D" w:rsidRDefault="00252D1D" w:rsidP="00E21563">
      <w:pPr>
        <w:widowControl w:val="0"/>
        <w:numPr>
          <w:ilvl w:val="0"/>
          <w:numId w:val="21"/>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Pisemne oświadczenie o wycofaniu oferty powinno być opakowane i zaadresowane w ten sam sposób, co oferta. Dodatkowo opakowanie, w którym jest przekazywane to powiadomienie należy opatrzyć napisem “WYCOFANIE”. </w:t>
      </w:r>
    </w:p>
    <w:p w:rsidR="00D81C39" w:rsidRPr="0095183D" w:rsidRDefault="00252D1D" w:rsidP="00E21563">
      <w:pPr>
        <w:widowControl w:val="0"/>
        <w:numPr>
          <w:ilvl w:val="0"/>
          <w:numId w:val="21"/>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Oferta wraz z wymaganymi załącznikami, oświadczeniami i dokumentami jest jawna, z wyjątkiem informacji stanowiących tajemnice przedsiębiorstwa w rozumieniu przepisów ustawy z dnia 16 kwietnia 1993 r. o zwalczaniu nieuczciwej konkurencji (Dz. U.</w:t>
      </w:r>
      <w:r w:rsidR="004B70F8" w:rsidRPr="0095183D">
        <w:rPr>
          <w:rFonts w:ascii="Open Sans" w:eastAsiaTheme="minorEastAsia" w:hAnsi="Open Sans" w:cs="Open Sans"/>
          <w:sz w:val="20"/>
          <w:szCs w:val="20"/>
          <w:lang w:eastAsia="pl-PL"/>
        </w:rPr>
        <w:t xml:space="preserve"> Nr 47, poz. 211 z </w:t>
      </w:r>
      <w:proofErr w:type="spellStart"/>
      <w:r w:rsidR="004B70F8" w:rsidRPr="0095183D">
        <w:rPr>
          <w:rFonts w:ascii="Open Sans" w:eastAsiaTheme="minorEastAsia" w:hAnsi="Open Sans" w:cs="Open Sans"/>
          <w:sz w:val="20"/>
          <w:szCs w:val="20"/>
          <w:lang w:eastAsia="pl-PL"/>
        </w:rPr>
        <w:t>późn</w:t>
      </w:r>
      <w:proofErr w:type="spellEnd"/>
      <w:r w:rsidR="004B70F8" w:rsidRPr="0095183D">
        <w:rPr>
          <w:rFonts w:ascii="Open Sans" w:eastAsiaTheme="minorEastAsia" w:hAnsi="Open Sans" w:cs="Open Sans"/>
          <w:sz w:val="20"/>
          <w:szCs w:val="20"/>
          <w:lang w:eastAsia="pl-PL"/>
        </w:rPr>
        <w:t>. zm.), pod warunkiem, że</w:t>
      </w:r>
      <w:r w:rsidRPr="0095183D">
        <w:rPr>
          <w:rFonts w:ascii="Open Sans" w:eastAsiaTheme="minorEastAsia" w:hAnsi="Open Sans" w:cs="Open Sans"/>
          <w:sz w:val="20"/>
          <w:szCs w:val="20"/>
          <w:lang w:eastAsia="pl-PL"/>
        </w:rPr>
        <w:t xml:space="preserve"> Wykonawca, nie później niż w terminie składania ofert zastrzegł</w:t>
      </w:r>
      <w:r w:rsidR="00D81C39" w:rsidRPr="0095183D">
        <w:rPr>
          <w:rFonts w:ascii="Open Sans" w:eastAsiaTheme="minorEastAsia" w:hAnsi="Open Sans" w:cs="Open Sans"/>
          <w:sz w:val="20"/>
          <w:szCs w:val="20"/>
          <w:lang w:eastAsia="pl-PL"/>
        </w:rPr>
        <w:t>,</w:t>
      </w:r>
      <w:r w:rsidRPr="0095183D">
        <w:rPr>
          <w:rFonts w:ascii="Open Sans" w:eastAsiaTheme="minorEastAsia" w:hAnsi="Open Sans" w:cs="Open Sans"/>
          <w:sz w:val="20"/>
          <w:szCs w:val="20"/>
          <w:lang w:eastAsia="pl-PL"/>
        </w:rPr>
        <w:t xml:space="preserve"> że nie mogą być one udostępniane, oraz wykazał, że zastrzeżone informacje stanowią tajemnicę przedsiębiorstwa. Wykonawca nie może zastrzec informacji podawanych do publicznej wiadomości podczas otwarcia ofert (art. 86 ust. 4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 xml:space="preserve">). </w:t>
      </w:r>
    </w:p>
    <w:p w:rsidR="00D81C39" w:rsidRPr="0095183D" w:rsidRDefault="00252D1D" w:rsidP="00E21563">
      <w:pPr>
        <w:widowControl w:val="0"/>
        <w:numPr>
          <w:ilvl w:val="0"/>
          <w:numId w:val="21"/>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Zaleca się, aby Wykonawca, który zastrzega w odniesieniu do informacji stanowiących tajemnice przedsiębiorstwa, że nie mogą być one udostępnione</w:t>
      </w:r>
      <w:r w:rsidR="00D81C39" w:rsidRPr="0095183D">
        <w:rPr>
          <w:rFonts w:ascii="Open Sans" w:eastAsiaTheme="minorEastAsia" w:hAnsi="Open Sans" w:cs="Open Sans"/>
          <w:sz w:val="20"/>
          <w:szCs w:val="20"/>
          <w:lang w:eastAsia="pl-PL"/>
        </w:rPr>
        <w:t>, złożył te informacje</w:t>
      </w:r>
      <w:r w:rsidR="00D81C39" w:rsidRPr="0095183D">
        <w:rPr>
          <w:rFonts w:ascii="Open Sans" w:hAnsi="Open Sans" w:cs="Open Sans"/>
          <w:sz w:val="20"/>
          <w:szCs w:val="20"/>
        </w:rPr>
        <w:t xml:space="preserve"> na osobnych stronach oznaczonych klauzulą: „Dokument stanowi tajemnicę przedsiębiorstwa w rozumieniu art. 11 ust. 4 ustawy z dnia 16 kwietnia 1993r. o zwalczaniu nieuczciwej konkurencji (tj. Dz. U. z 2003r. Nr 153, poz. 1503 ze zm.)”. </w:t>
      </w:r>
      <w:r w:rsidR="00D81C39" w:rsidRPr="0095183D">
        <w:rPr>
          <w:rFonts w:ascii="Open Sans" w:eastAsiaTheme="minorEastAsia" w:hAnsi="Open Sans" w:cs="Open Sans"/>
          <w:sz w:val="20"/>
          <w:szCs w:val="20"/>
          <w:lang w:eastAsia="pl-PL"/>
        </w:rPr>
        <w:t xml:space="preserve"> </w:t>
      </w:r>
    </w:p>
    <w:p w:rsidR="00D81C39" w:rsidRPr="0095183D" w:rsidRDefault="00252D1D" w:rsidP="00E21563">
      <w:pPr>
        <w:widowControl w:val="0"/>
        <w:numPr>
          <w:ilvl w:val="0"/>
          <w:numId w:val="21"/>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Brak jednoznacznego wskazania, które informacje stanowią tajemnicę przedsiębiorstwa oznaczać będzie, że wszelkie oświadczenia i zaświadczenia składane w trakcie niniejszego postępowania są jawne bez zastrzeżeń. </w:t>
      </w:r>
    </w:p>
    <w:p w:rsidR="00D81C39" w:rsidRPr="0095183D" w:rsidRDefault="00252D1D" w:rsidP="00E21563">
      <w:pPr>
        <w:widowControl w:val="0"/>
        <w:numPr>
          <w:ilvl w:val="0"/>
          <w:numId w:val="21"/>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Zastrzeżeni</w:t>
      </w:r>
      <w:r w:rsidR="00D81C39" w:rsidRPr="0095183D">
        <w:rPr>
          <w:rFonts w:ascii="Open Sans" w:eastAsiaTheme="minorEastAsia" w:hAnsi="Open Sans" w:cs="Open Sans"/>
          <w:sz w:val="20"/>
          <w:szCs w:val="20"/>
          <w:lang w:eastAsia="pl-PL"/>
        </w:rPr>
        <w:t>e informacji, które nie stanowi</w:t>
      </w:r>
      <w:r w:rsidRPr="0095183D">
        <w:rPr>
          <w:rFonts w:ascii="Open Sans" w:eastAsiaTheme="minorEastAsia" w:hAnsi="Open Sans" w:cs="Open Sans"/>
          <w:sz w:val="20"/>
          <w:szCs w:val="20"/>
          <w:lang w:eastAsia="pl-PL"/>
        </w:rPr>
        <w:t xml:space="preserve">ą tajemnicy przedsiębiorstwa w rozumieniu ustawy o zwalczaniu nieuczciwej konkurencji będzie traktowane, jako bezskuteczne i skutkować będzie ich odtajnieniem. </w:t>
      </w:r>
    </w:p>
    <w:p w:rsidR="00D81C39" w:rsidRPr="0095183D" w:rsidRDefault="00252D1D" w:rsidP="00E21563">
      <w:pPr>
        <w:widowControl w:val="0"/>
        <w:numPr>
          <w:ilvl w:val="0"/>
          <w:numId w:val="21"/>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Zamawiający informuje, że w przypadku kiedy Wykonawca otrzyma od niego wezw</w:t>
      </w:r>
      <w:r w:rsidR="00D81C39" w:rsidRPr="0095183D">
        <w:rPr>
          <w:rFonts w:ascii="Open Sans" w:eastAsiaTheme="minorEastAsia" w:hAnsi="Open Sans" w:cs="Open Sans"/>
          <w:sz w:val="20"/>
          <w:szCs w:val="20"/>
          <w:lang w:eastAsia="pl-PL"/>
        </w:rPr>
        <w:t xml:space="preserve">anie w trybie art. 90 ustawy </w:t>
      </w:r>
      <w:proofErr w:type="spellStart"/>
      <w:r w:rsidR="00D81C39"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4B70F8" w:rsidRPr="0095183D" w:rsidRDefault="00252D1D" w:rsidP="00E21563">
      <w:pPr>
        <w:widowControl w:val="0"/>
        <w:numPr>
          <w:ilvl w:val="0"/>
          <w:numId w:val="21"/>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Tajemnicą przedsiębiorstwa, zgodnie, z art. 11 ust. 4 ustawy z dnia 16 kwietnia 1993r. o zwalczaniu nieuczciwej konkurencji (Dz. U. Nr 47, poz. 211 z </w:t>
      </w:r>
      <w:proofErr w:type="spellStart"/>
      <w:r w:rsidRPr="0095183D">
        <w:rPr>
          <w:rFonts w:ascii="Open Sans" w:eastAsiaTheme="minorEastAsia" w:hAnsi="Open Sans" w:cs="Open Sans"/>
          <w:sz w:val="20"/>
          <w:szCs w:val="20"/>
          <w:lang w:eastAsia="pl-PL"/>
        </w:rPr>
        <w:t>późn</w:t>
      </w:r>
      <w:proofErr w:type="spellEnd"/>
      <w:r w:rsidRPr="0095183D">
        <w:rPr>
          <w:rFonts w:ascii="Open Sans" w:eastAsiaTheme="minorEastAsia" w:hAnsi="Open Sans" w:cs="Open Sans"/>
          <w:sz w:val="20"/>
          <w:szCs w:val="20"/>
          <w:lang w:eastAsia="pl-PL"/>
        </w:rPr>
        <w:t>. zm.) są: nie ujawnione do</w:t>
      </w:r>
      <w:r w:rsidR="004B70F8" w:rsidRPr="0095183D">
        <w:rPr>
          <w:rFonts w:ascii="Open Sans" w:eastAsiaTheme="minorEastAsia" w:hAnsi="Open Sans" w:cs="Open Sans"/>
          <w:b/>
          <w:bCs/>
          <w:sz w:val="20"/>
          <w:szCs w:val="20"/>
          <w:lang w:eastAsia="pl-PL"/>
        </w:rPr>
        <w:t xml:space="preserve"> </w:t>
      </w:r>
      <w:r w:rsidR="004B70F8" w:rsidRPr="0095183D">
        <w:rPr>
          <w:rFonts w:ascii="Open Sans" w:eastAsiaTheme="minorEastAsia" w:hAnsi="Open Sans" w:cs="Open Sans"/>
          <w:sz w:val="20"/>
          <w:szCs w:val="20"/>
          <w:lang w:eastAsia="pl-PL"/>
        </w:rPr>
        <w:t>wiadomości publicznej informacje techniczne, technologiczne, handlowe lub organizacyjne przedsiębiorstwa, co do których przedsiębiorca podjął niezbędne działania w celu zachowania ich poufności.</w:t>
      </w:r>
    </w:p>
    <w:p w:rsidR="004B70F8" w:rsidRPr="0095183D" w:rsidRDefault="004B70F8" w:rsidP="00E21563">
      <w:pPr>
        <w:widowControl w:val="0"/>
        <w:numPr>
          <w:ilvl w:val="0"/>
          <w:numId w:val="21"/>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Protokół wraz z załącznikami jest jawny. </w:t>
      </w:r>
    </w:p>
    <w:p w:rsidR="004B70F8" w:rsidRPr="0095183D" w:rsidRDefault="004B70F8" w:rsidP="00E21563">
      <w:pPr>
        <w:widowControl w:val="0"/>
        <w:numPr>
          <w:ilvl w:val="0"/>
          <w:numId w:val="21"/>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Oferty, opinie biegłych, oświadczenia, informacja z zebrania z Wykonawcami, zawiadomienia, wnioski, inne dokumenty i informacje składane przez Zamawiającego i Wykonawców oraz umowa </w:t>
      </w:r>
      <w:r w:rsidRPr="0095183D">
        <w:rPr>
          <w:rFonts w:ascii="Open Sans" w:eastAsiaTheme="minorEastAsia" w:hAnsi="Open Sans" w:cs="Open Sans"/>
          <w:sz w:val="20"/>
          <w:szCs w:val="20"/>
          <w:lang w:eastAsia="pl-PL"/>
        </w:rPr>
        <w:lastRenderedPageBreak/>
        <w:t xml:space="preserve">w sprawie zamówienia publicznego stanowią załączniki do protokołu. </w:t>
      </w:r>
    </w:p>
    <w:p w:rsidR="00BF3F88" w:rsidRDefault="004B70F8" w:rsidP="00E21563">
      <w:pPr>
        <w:widowControl w:val="0"/>
        <w:numPr>
          <w:ilvl w:val="0"/>
          <w:numId w:val="21"/>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Załączniki do protokołu udostępnia się po dokonaniu wyboru najkorzystniejszej oferty lub unieważnieniu postępowania, z tym, że oferty udostępnia się od chwili ich otwarcia. </w:t>
      </w:r>
    </w:p>
    <w:p w:rsidR="00BF3F88" w:rsidRPr="00BF3F88" w:rsidRDefault="00BF3F88" w:rsidP="00E21563">
      <w:pPr>
        <w:widowControl w:val="0"/>
        <w:numPr>
          <w:ilvl w:val="0"/>
          <w:numId w:val="21"/>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BF3F88">
        <w:rPr>
          <w:rFonts w:ascii="Open Sans" w:eastAsiaTheme="minorEastAsia" w:hAnsi="Open Sans" w:cs="Open Sans"/>
          <w:sz w:val="20"/>
          <w:szCs w:val="20"/>
          <w:lang w:eastAsia="pl-PL"/>
        </w:rPr>
        <w:t xml:space="preserve">Wykonawca ponosi wszelkie koszty związane z przygotowaniem i złożeniem oferty. Zamawiający nie przewiduje zwrotu kosztów udziału w postępowaniu, z wyjątkiem sytuacji, o której mowa w art. 93 ust. 4 ustawy </w:t>
      </w:r>
      <w:proofErr w:type="spellStart"/>
      <w:r w:rsidRPr="00BF3F88">
        <w:rPr>
          <w:rFonts w:ascii="Open Sans" w:eastAsiaTheme="minorEastAsia" w:hAnsi="Open Sans" w:cs="Open Sans"/>
          <w:sz w:val="20"/>
          <w:szCs w:val="20"/>
          <w:lang w:eastAsia="pl-PL"/>
        </w:rPr>
        <w:t>Pzp</w:t>
      </w:r>
      <w:proofErr w:type="spellEnd"/>
      <w:r w:rsidRPr="00BF3F88">
        <w:rPr>
          <w:rFonts w:ascii="Open Sans" w:eastAsiaTheme="minorEastAsia" w:hAnsi="Open Sans" w:cs="Open Sans"/>
          <w:sz w:val="20"/>
          <w:szCs w:val="20"/>
          <w:lang w:eastAsia="pl-PL"/>
        </w:rPr>
        <w:t>.</w:t>
      </w:r>
    </w:p>
    <w:p w:rsidR="00570DA1" w:rsidRPr="0095183D" w:rsidRDefault="00570DA1" w:rsidP="00570DA1">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4B70F8" w:rsidRPr="0095183D" w:rsidRDefault="004B70F8" w:rsidP="004B70F8">
      <w:pPr>
        <w:widowControl w:val="0"/>
        <w:autoSpaceDE w:val="0"/>
        <w:autoSpaceDN w:val="0"/>
        <w:adjustRightInd w:val="0"/>
        <w:spacing w:after="0" w:line="198" w:lineRule="exact"/>
        <w:rPr>
          <w:rFonts w:ascii="Open Sans" w:eastAsiaTheme="minorEastAsia" w:hAnsi="Open Sans" w:cs="Open Sans"/>
          <w:sz w:val="20"/>
          <w:szCs w:val="20"/>
          <w:lang w:eastAsia="pl-PL"/>
        </w:rPr>
      </w:pPr>
    </w:p>
    <w:p w:rsidR="004B70F8" w:rsidRPr="0095183D" w:rsidRDefault="004B70F8" w:rsidP="004B70F8">
      <w:pPr>
        <w:widowControl w:val="0"/>
        <w:autoSpaceDE w:val="0"/>
        <w:autoSpaceDN w:val="0"/>
        <w:adjustRightInd w:val="0"/>
        <w:spacing w:after="0" w:line="240" w:lineRule="auto"/>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XII.  MIEJSCE ORAZ TERMIN SKŁADANIA I OTWARCIA OFERT.</w:t>
      </w:r>
    </w:p>
    <w:p w:rsidR="004B70F8" w:rsidRPr="0095183D" w:rsidRDefault="004B70F8" w:rsidP="004B70F8">
      <w:pPr>
        <w:widowControl w:val="0"/>
        <w:autoSpaceDE w:val="0"/>
        <w:autoSpaceDN w:val="0"/>
        <w:adjustRightInd w:val="0"/>
        <w:spacing w:after="0" w:line="114" w:lineRule="exact"/>
        <w:rPr>
          <w:rFonts w:ascii="Open Sans" w:eastAsiaTheme="minorEastAsia" w:hAnsi="Open Sans" w:cs="Open Sans"/>
          <w:sz w:val="20"/>
          <w:szCs w:val="20"/>
          <w:lang w:eastAsia="pl-PL"/>
        </w:rPr>
      </w:pPr>
    </w:p>
    <w:p w:rsidR="00570DA1" w:rsidRPr="0095183D" w:rsidRDefault="004B70F8" w:rsidP="00AF2094">
      <w:pPr>
        <w:pStyle w:val="Akapitzlist"/>
        <w:widowControl w:val="0"/>
        <w:numPr>
          <w:ilvl w:val="0"/>
          <w:numId w:val="28"/>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Ofertę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wraz z wymaganymi oświadczeniami należy złożyć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 terminie do</w:t>
      </w:r>
      <w:r w:rsidRPr="0095183D">
        <w:rPr>
          <w:rFonts w:ascii="Open Sans" w:eastAsiaTheme="minorEastAsia" w:hAnsi="Open Sans" w:cs="Open Sans"/>
          <w:b/>
          <w:bCs/>
          <w:sz w:val="20"/>
          <w:szCs w:val="20"/>
          <w:lang w:eastAsia="pl-PL"/>
        </w:rPr>
        <w:t xml:space="preserve"> dnia </w:t>
      </w:r>
      <w:r w:rsidR="00353045">
        <w:rPr>
          <w:rFonts w:ascii="Open Sans" w:eastAsiaTheme="minorEastAsia" w:hAnsi="Open Sans" w:cs="Open Sans"/>
          <w:b/>
          <w:bCs/>
          <w:sz w:val="20"/>
          <w:szCs w:val="20"/>
          <w:lang w:eastAsia="pl-PL"/>
        </w:rPr>
        <w:t>31.</w:t>
      </w:r>
      <w:r w:rsidR="004C2C76">
        <w:rPr>
          <w:rFonts w:ascii="Open Sans" w:eastAsiaTheme="minorEastAsia" w:hAnsi="Open Sans" w:cs="Open Sans"/>
          <w:b/>
          <w:bCs/>
          <w:sz w:val="20"/>
          <w:szCs w:val="20"/>
          <w:lang w:eastAsia="pl-PL"/>
        </w:rPr>
        <w:t>0</w:t>
      </w:r>
      <w:r w:rsidR="00353045">
        <w:rPr>
          <w:rFonts w:ascii="Open Sans" w:eastAsiaTheme="minorEastAsia" w:hAnsi="Open Sans" w:cs="Open Sans"/>
          <w:b/>
          <w:bCs/>
          <w:sz w:val="20"/>
          <w:szCs w:val="20"/>
          <w:lang w:eastAsia="pl-PL"/>
        </w:rPr>
        <w:t>3</w:t>
      </w:r>
      <w:r w:rsidR="004C2C76">
        <w:rPr>
          <w:rFonts w:ascii="Open Sans" w:eastAsiaTheme="minorEastAsia" w:hAnsi="Open Sans" w:cs="Open Sans"/>
          <w:b/>
          <w:bCs/>
          <w:sz w:val="20"/>
          <w:szCs w:val="20"/>
          <w:lang w:eastAsia="pl-PL"/>
        </w:rPr>
        <w:t>.20</w:t>
      </w:r>
      <w:r w:rsidR="00C84755">
        <w:rPr>
          <w:rFonts w:ascii="Open Sans" w:eastAsiaTheme="minorEastAsia" w:hAnsi="Open Sans" w:cs="Open Sans"/>
          <w:b/>
          <w:bCs/>
          <w:sz w:val="20"/>
          <w:szCs w:val="20"/>
          <w:lang w:eastAsia="pl-PL"/>
        </w:rPr>
        <w:t>20</w:t>
      </w:r>
      <w:bookmarkStart w:id="1" w:name="_GoBack"/>
      <w:bookmarkEnd w:id="1"/>
      <w:r w:rsidR="00BF3F88">
        <w:rPr>
          <w:rFonts w:ascii="Open Sans" w:eastAsiaTheme="minorEastAsia" w:hAnsi="Open Sans" w:cs="Open Sans"/>
          <w:b/>
          <w:bCs/>
          <w:sz w:val="20"/>
          <w:szCs w:val="20"/>
          <w:lang w:eastAsia="pl-PL"/>
        </w:rPr>
        <w:t xml:space="preserve"> </w:t>
      </w:r>
      <w:r w:rsidR="004C2C76">
        <w:rPr>
          <w:rFonts w:ascii="Open Sans" w:eastAsiaTheme="minorEastAsia" w:hAnsi="Open Sans" w:cs="Open Sans"/>
          <w:b/>
          <w:bCs/>
          <w:sz w:val="20"/>
          <w:szCs w:val="20"/>
          <w:lang w:eastAsia="pl-PL"/>
        </w:rPr>
        <w:t xml:space="preserve">r. </w:t>
      </w:r>
      <w:r w:rsidRPr="0095183D">
        <w:rPr>
          <w:rFonts w:ascii="Open Sans" w:eastAsiaTheme="minorEastAsia" w:hAnsi="Open Sans" w:cs="Open Sans"/>
          <w:b/>
          <w:sz w:val="20"/>
          <w:szCs w:val="20"/>
          <w:lang w:eastAsia="pl-PL"/>
        </w:rPr>
        <w:t>do godziny</w:t>
      </w:r>
      <w:r w:rsidRPr="0095183D">
        <w:rPr>
          <w:rFonts w:ascii="Open Sans" w:eastAsiaTheme="minorEastAsia" w:hAnsi="Open Sans" w:cs="Open Sans"/>
          <w:b/>
          <w:bCs/>
          <w:sz w:val="20"/>
          <w:szCs w:val="20"/>
          <w:lang w:eastAsia="pl-PL"/>
        </w:rPr>
        <w:t xml:space="preserve"> </w:t>
      </w:r>
      <w:r w:rsidR="004C2C76">
        <w:rPr>
          <w:rFonts w:ascii="Open Sans" w:eastAsiaTheme="minorEastAsia" w:hAnsi="Open Sans" w:cs="Open Sans"/>
          <w:b/>
          <w:bCs/>
          <w:sz w:val="20"/>
          <w:szCs w:val="20"/>
          <w:lang w:eastAsia="pl-PL"/>
        </w:rPr>
        <w:t>1</w:t>
      </w:r>
      <w:r w:rsidR="00353045">
        <w:rPr>
          <w:rFonts w:ascii="Open Sans" w:eastAsiaTheme="minorEastAsia" w:hAnsi="Open Sans" w:cs="Open Sans"/>
          <w:b/>
          <w:bCs/>
          <w:sz w:val="20"/>
          <w:szCs w:val="20"/>
          <w:lang w:eastAsia="pl-PL"/>
        </w:rPr>
        <w:t>0</w:t>
      </w:r>
      <w:r w:rsidR="004C2C76">
        <w:rPr>
          <w:rFonts w:ascii="Open Sans" w:eastAsiaTheme="minorEastAsia" w:hAnsi="Open Sans" w:cs="Open Sans"/>
          <w:b/>
          <w:bCs/>
          <w:sz w:val="20"/>
          <w:szCs w:val="20"/>
          <w:lang w:eastAsia="pl-PL"/>
        </w:rPr>
        <w:t>:</w:t>
      </w:r>
      <w:r w:rsidR="00353045">
        <w:rPr>
          <w:rFonts w:ascii="Open Sans" w:eastAsiaTheme="minorEastAsia" w:hAnsi="Open Sans" w:cs="Open Sans"/>
          <w:b/>
          <w:bCs/>
          <w:sz w:val="20"/>
          <w:szCs w:val="20"/>
          <w:lang w:eastAsia="pl-PL"/>
        </w:rPr>
        <w:t>3</w:t>
      </w:r>
      <w:r w:rsidR="00931360">
        <w:rPr>
          <w:rFonts w:ascii="Open Sans" w:eastAsiaTheme="minorEastAsia" w:hAnsi="Open Sans" w:cs="Open Sans"/>
          <w:b/>
          <w:bCs/>
          <w:sz w:val="20"/>
          <w:szCs w:val="20"/>
          <w:lang w:eastAsia="pl-PL"/>
        </w:rPr>
        <w:t>0</w:t>
      </w:r>
      <w:r w:rsidR="00BF3F88">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w </w:t>
      </w:r>
      <w:r w:rsidR="00570DA1" w:rsidRPr="0095183D">
        <w:rPr>
          <w:rFonts w:ascii="Open Sans" w:eastAsiaTheme="minorEastAsia" w:hAnsi="Open Sans" w:cs="Open Sans"/>
          <w:sz w:val="20"/>
          <w:szCs w:val="20"/>
          <w:lang w:eastAsia="pl-PL"/>
        </w:rPr>
        <w:t xml:space="preserve">siedzibie Zarządu Zieleni m.st. Warszawy </w:t>
      </w:r>
      <w:r w:rsidR="00570DA1" w:rsidRPr="0095183D">
        <w:rPr>
          <w:rFonts w:ascii="Open Sans" w:eastAsiaTheme="minorEastAsia" w:hAnsi="Open Sans" w:cs="Open Sans"/>
          <w:bCs/>
          <w:sz w:val="20"/>
          <w:szCs w:val="20"/>
          <w:lang w:eastAsia="pl-PL"/>
        </w:rPr>
        <w:t>w pokoju nr</w:t>
      </w:r>
      <w:r w:rsidR="00CE0AB4">
        <w:rPr>
          <w:rFonts w:ascii="Open Sans" w:eastAsiaTheme="minorEastAsia" w:hAnsi="Open Sans" w:cs="Open Sans"/>
          <w:bCs/>
          <w:sz w:val="20"/>
          <w:szCs w:val="20"/>
          <w:lang w:eastAsia="pl-PL"/>
        </w:rPr>
        <w:t xml:space="preserve"> 31</w:t>
      </w:r>
      <w:r w:rsidRPr="0095183D">
        <w:rPr>
          <w:rFonts w:ascii="Open Sans" w:eastAsiaTheme="minorEastAsia" w:hAnsi="Open Sans" w:cs="Open Sans"/>
          <w:bCs/>
          <w:sz w:val="20"/>
          <w:szCs w:val="20"/>
          <w:lang w:eastAsia="pl-PL"/>
        </w:rPr>
        <w:t>.</w:t>
      </w:r>
    </w:p>
    <w:p w:rsidR="00570DA1" w:rsidRPr="0095183D" w:rsidRDefault="004B70F8" w:rsidP="00AF2094">
      <w:pPr>
        <w:pStyle w:val="Akapitzlist"/>
        <w:widowControl w:val="0"/>
        <w:numPr>
          <w:ilvl w:val="0"/>
          <w:numId w:val="28"/>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Otwarcie ofert nastąpi tego samego dnia, tj.:</w:t>
      </w:r>
      <w:r w:rsidR="004C2C76">
        <w:rPr>
          <w:rFonts w:ascii="Open Sans" w:eastAsiaTheme="minorEastAsia" w:hAnsi="Open Sans" w:cs="Open Sans"/>
          <w:b/>
          <w:bCs/>
          <w:sz w:val="20"/>
          <w:szCs w:val="20"/>
          <w:lang w:eastAsia="pl-PL"/>
        </w:rPr>
        <w:t xml:space="preserve"> </w:t>
      </w:r>
      <w:r w:rsidR="00353045">
        <w:rPr>
          <w:rFonts w:ascii="Open Sans" w:eastAsiaTheme="minorEastAsia" w:hAnsi="Open Sans" w:cs="Open Sans"/>
          <w:b/>
          <w:bCs/>
          <w:sz w:val="20"/>
          <w:szCs w:val="20"/>
          <w:lang w:eastAsia="pl-PL"/>
        </w:rPr>
        <w:t>31</w:t>
      </w:r>
      <w:r w:rsidR="004C2C76">
        <w:rPr>
          <w:rFonts w:ascii="Open Sans" w:eastAsiaTheme="minorEastAsia" w:hAnsi="Open Sans" w:cs="Open Sans"/>
          <w:b/>
          <w:bCs/>
          <w:sz w:val="20"/>
          <w:szCs w:val="20"/>
          <w:lang w:eastAsia="pl-PL"/>
        </w:rPr>
        <w:t>.</w:t>
      </w:r>
      <w:r w:rsidR="00353045">
        <w:rPr>
          <w:rFonts w:ascii="Open Sans" w:eastAsiaTheme="minorEastAsia" w:hAnsi="Open Sans" w:cs="Open Sans"/>
          <w:b/>
          <w:bCs/>
          <w:sz w:val="20"/>
          <w:szCs w:val="20"/>
          <w:lang w:eastAsia="pl-PL"/>
        </w:rPr>
        <w:t>03</w:t>
      </w:r>
      <w:r w:rsidR="004C2C76">
        <w:rPr>
          <w:rFonts w:ascii="Open Sans" w:eastAsiaTheme="minorEastAsia" w:hAnsi="Open Sans" w:cs="Open Sans"/>
          <w:b/>
          <w:bCs/>
          <w:sz w:val="20"/>
          <w:szCs w:val="20"/>
          <w:lang w:eastAsia="pl-PL"/>
        </w:rPr>
        <w:t>.20</w:t>
      </w:r>
      <w:r w:rsidR="00353045">
        <w:rPr>
          <w:rFonts w:ascii="Open Sans" w:eastAsiaTheme="minorEastAsia" w:hAnsi="Open Sans" w:cs="Open Sans"/>
          <w:b/>
          <w:bCs/>
          <w:sz w:val="20"/>
          <w:szCs w:val="20"/>
          <w:lang w:eastAsia="pl-PL"/>
        </w:rPr>
        <w:t>20</w:t>
      </w:r>
      <w:r w:rsidR="004C2C76">
        <w:rPr>
          <w:rFonts w:ascii="Open Sans" w:eastAsiaTheme="minorEastAsia" w:hAnsi="Open Sans" w:cs="Open Sans"/>
          <w:b/>
          <w:bCs/>
          <w:sz w:val="20"/>
          <w:szCs w:val="20"/>
          <w:lang w:eastAsia="pl-PL"/>
        </w:rPr>
        <w:t xml:space="preserve"> r.</w:t>
      </w:r>
      <w:r w:rsidRPr="00AA3889">
        <w:rPr>
          <w:rFonts w:ascii="Open Sans" w:eastAsiaTheme="minorEastAsia" w:hAnsi="Open Sans" w:cs="Open Sans"/>
          <w:b/>
          <w:bCs/>
          <w:sz w:val="20"/>
          <w:szCs w:val="20"/>
          <w:lang w:eastAsia="pl-PL"/>
        </w:rPr>
        <w:t>,</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o godz</w:t>
      </w:r>
      <w:r w:rsidRPr="00AA3889">
        <w:rPr>
          <w:rFonts w:ascii="Open Sans" w:eastAsiaTheme="minorEastAsia" w:hAnsi="Open Sans" w:cs="Open Sans"/>
          <w:sz w:val="20"/>
          <w:szCs w:val="20"/>
          <w:lang w:eastAsia="pl-PL"/>
        </w:rPr>
        <w:t>.</w:t>
      </w:r>
      <w:r w:rsidRPr="00AA3889">
        <w:rPr>
          <w:rFonts w:ascii="Open Sans" w:eastAsiaTheme="minorEastAsia" w:hAnsi="Open Sans" w:cs="Open Sans"/>
          <w:b/>
          <w:bCs/>
          <w:sz w:val="20"/>
          <w:szCs w:val="20"/>
          <w:lang w:eastAsia="pl-PL"/>
        </w:rPr>
        <w:t xml:space="preserve"> </w:t>
      </w:r>
      <w:r w:rsidR="004C2C76">
        <w:rPr>
          <w:rFonts w:ascii="Open Sans" w:eastAsiaTheme="minorEastAsia" w:hAnsi="Open Sans" w:cs="Open Sans"/>
          <w:b/>
          <w:bCs/>
          <w:sz w:val="20"/>
          <w:szCs w:val="20"/>
          <w:lang w:eastAsia="pl-PL"/>
        </w:rPr>
        <w:t>1</w:t>
      </w:r>
      <w:r w:rsidR="00931360">
        <w:rPr>
          <w:rFonts w:ascii="Open Sans" w:eastAsiaTheme="minorEastAsia" w:hAnsi="Open Sans" w:cs="Open Sans"/>
          <w:b/>
          <w:bCs/>
          <w:sz w:val="20"/>
          <w:szCs w:val="20"/>
          <w:lang w:eastAsia="pl-PL"/>
        </w:rPr>
        <w:t>1</w:t>
      </w:r>
      <w:r w:rsidR="004C2C76">
        <w:rPr>
          <w:rFonts w:ascii="Open Sans" w:eastAsiaTheme="minorEastAsia" w:hAnsi="Open Sans" w:cs="Open Sans"/>
          <w:b/>
          <w:bCs/>
          <w:sz w:val="20"/>
          <w:szCs w:val="20"/>
          <w:lang w:eastAsia="pl-PL"/>
        </w:rPr>
        <w:t>:</w:t>
      </w:r>
      <w:r w:rsidR="00CE0AB4">
        <w:rPr>
          <w:rFonts w:ascii="Open Sans" w:eastAsiaTheme="minorEastAsia" w:hAnsi="Open Sans" w:cs="Open Sans"/>
          <w:b/>
          <w:bCs/>
          <w:sz w:val="20"/>
          <w:szCs w:val="20"/>
          <w:lang w:eastAsia="pl-PL"/>
        </w:rPr>
        <w:t>0</w:t>
      </w:r>
      <w:r w:rsidR="004C2C76">
        <w:rPr>
          <w:rFonts w:ascii="Open Sans" w:eastAsiaTheme="minorEastAsia" w:hAnsi="Open Sans" w:cs="Open Sans"/>
          <w:b/>
          <w:bCs/>
          <w:sz w:val="20"/>
          <w:szCs w:val="20"/>
          <w:lang w:eastAsia="pl-PL"/>
        </w:rPr>
        <w:t>0</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 siedzibie</w:t>
      </w:r>
      <w:r w:rsidRPr="0095183D">
        <w:rPr>
          <w:rFonts w:ascii="Open Sans" w:eastAsiaTheme="minorEastAsia" w:hAnsi="Open Sans" w:cs="Open Sans"/>
          <w:b/>
          <w:bCs/>
          <w:sz w:val="20"/>
          <w:szCs w:val="20"/>
          <w:lang w:eastAsia="pl-PL"/>
        </w:rPr>
        <w:t xml:space="preserve"> </w:t>
      </w:r>
      <w:r w:rsidR="00570DA1" w:rsidRPr="0095183D">
        <w:rPr>
          <w:rFonts w:ascii="Open Sans" w:eastAsiaTheme="minorEastAsia" w:hAnsi="Open Sans" w:cs="Open Sans"/>
          <w:sz w:val="20"/>
          <w:szCs w:val="20"/>
          <w:lang w:eastAsia="pl-PL"/>
        </w:rPr>
        <w:t xml:space="preserve">Zarządu Zieleni m.st. Warszawy w </w:t>
      </w:r>
      <w:r w:rsidR="00570DA1" w:rsidRPr="00CE0AB4">
        <w:rPr>
          <w:rFonts w:ascii="Open Sans" w:eastAsiaTheme="minorEastAsia" w:hAnsi="Open Sans" w:cs="Open Sans"/>
          <w:sz w:val="20"/>
          <w:szCs w:val="20"/>
          <w:lang w:eastAsia="pl-PL"/>
        </w:rPr>
        <w:t xml:space="preserve">pokoju nr </w:t>
      </w:r>
      <w:r w:rsidR="00CE0AB4" w:rsidRPr="00CE0AB4">
        <w:rPr>
          <w:rFonts w:ascii="Open Sans" w:eastAsiaTheme="minorEastAsia" w:hAnsi="Open Sans" w:cs="Open Sans"/>
          <w:sz w:val="20"/>
          <w:szCs w:val="20"/>
          <w:lang w:eastAsia="pl-PL"/>
        </w:rPr>
        <w:t>16</w:t>
      </w:r>
      <w:r w:rsidR="00E03051" w:rsidRPr="00CE0AB4">
        <w:rPr>
          <w:rFonts w:ascii="Open Sans" w:eastAsiaTheme="minorEastAsia" w:hAnsi="Open Sans" w:cs="Open Sans"/>
          <w:sz w:val="20"/>
          <w:szCs w:val="20"/>
          <w:lang w:eastAsia="pl-PL"/>
        </w:rPr>
        <w:t>.</w:t>
      </w:r>
    </w:p>
    <w:p w:rsidR="00570DA1" w:rsidRPr="0095183D" w:rsidRDefault="004B70F8" w:rsidP="00AF2094">
      <w:pPr>
        <w:pStyle w:val="Akapitzlist"/>
        <w:widowControl w:val="0"/>
        <w:numPr>
          <w:ilvl w:val="0"/>
          <w:numId w:val="28"/>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Otwarcie ofert jest jawne. Bezpośrednio przed otwarciem ofert Zamawiający poda kwotę, jaką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zamierza przeznaczyć na sfinansowanie zamówienia. Podczas otwarcia ofert podane zostaną: nazwa (firma) oraz adres Wykonawcy, cena oferty, termin wykonania zamówienia, okres gwarancji oraz warunki płatności zawarte w ofertach.</w:t>
      </w:r>
    </w:p>
    <w:p w:rsidR="004B70F8" w:rsidRPr="0095183D" w:rsidRDefault="004B70F8" w:rsidP="00AF2094">
      <w:pPr>
        <w:pStyle w:val="Akapitzlist"/>
        <w:widowControl w:val="0"/>
        <w:numPr>
          <w:ilvl w:val="0"/>
          <w:numId w:val="28"/>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Niezwłocznie po otwarciu ofert Zamawiający zamieści na stronie</w:t>
      </w:r>
      <w:r w:rsidRPr="0095183D">
        <w:rPr>
          <w:rFonts w:ascii="Open Sans" w:eastAsiaTheme="minorEastAsia" w:hAnsi="Open Sans" w:cs="Open Sans"/>
          <w:b/>
          <w:bCs/>
          <w:sz w:val="20"/>
          <w:szCs w:val="20"/>
          <w:lang w:eastAsia="pl-PL"/>
        </w:rPr>
        <w:t xml:space="preserve"> </w:t>
      </w:r>
      <w:r w:rsidR="00570DA1" w:rsidRPr="0095183D">
        <w:rPr>
          <w:rFonts w:ascii="Open Sans" w:eastAsiaTheme="minorEastAsia" w:hAnsi="Open Sans" w:cs="Open Sans"/>
          <w:b/>
          <w:sz w:val="20"/>
          <w:szCs w:val="20"/>
          <w:u w:val="single"/>
          <w:lang w:eastAsia="pl-PL"/>
        </w:rPr>
        <w:t>www.zzw.waw.pl</w:t>
      </w:r>
      <w:r w:rsidR="00570DA1" w:rsidRPr="0095183D">
        <w:rPr>
          <w:rFonts w:ascii="Open Sans" w:eastAsiaTheme="minorEastAsia" w:hAnsi="Open Sans" w:cs="Open Sans"/>
          <w:sz w:val="20"/>
          <w:szCs w:val="20"/>
          <w:u w:val="single"/>
          <w:lang w:eastAsia="pl-PL"/>
        </w:rPr>
        <w:t xml:space="preserve"> </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informacje dotyczące:</w:t>
      </w:r>
    </w:p>
    <w:p w:rsidR="0045318F" w:rsidRDefault="004B70F8" w:rsidP="00AF2094">
      <w:pPr>
        <w:pStyle w:val="Akapitzlist"/>
        <w:widowControl w:val="0"/>
        <w:numPr>
          <w:ilvl w:val="0"/>
          <w:numId w:val="43"/>
        </w:numPr>
        <w:autoSpaceDE w:val="0"/>
        <w:autoSpaceDN w:val="0"/>
        <w:adjustRightInd w:val="0"/>
        <w:spacing w:after="0" w:line="235" w:lineRule="auto"/>
        <w:jc w:val="both"/>
        <w:rPr>
          <w:rFonts w:ascii="Open Sans" w:eastAsiaTheme="minorEastAsia" w:hAnsi="Open Sans" w:cs="Open Sans"/>
          <w:sz w:val="20"/>
          <w:szCs w:val="20"/>
          <w:lang w:eastAsia="pl-PL"/>
        </w:rPr>
      </w:pPr>
      <w:r w:rsidRPr="0045318F">
        <w:rPr>
          <w:rFonts w:ascii="Open Sans" w:eastAsiaTheme="minorEastAsia" w:hAnsi="Open Sans" w:cs="Open Sans"/>
          <w:sz w:val="20"/>
          <w:szCs w:val="20"/>
          <w:lang w:eastAsia="pl-PL"/>
        </w:rPr>
        <w:t>kwoty, jaką zamierza przeznac</w:t>
      </w:r>
      <w:r w:rsidR="00C07BD1" w:rsidRPr="0045318F">
        <w:rPr>
          <w:rFonts w:ascii="Open Sans" w:eastAsiaTheme="minorEastAsia" w:hAnsi="Open Sans" w:cs="Open Sans"/>
          <w:sz w:val="20"/>
          <w:szCs w:val="20"/>
          <w:lang w:eastAsia="pl-PL"/>
        </w:rPr>
        <w:t>zyć na sfinansowanie Zamówienia,</w:t>
      </w:r>
    </w:p>
    <w:p w:rsidR="0045318F" w:rsidRDefault="004B70F8" w:rsidP="00AF2094">
      <w:pPr>
        <w:pStyle w:val="Akapitzlist"/>
        <w:widowControl w:val="0"/>
        <w:numPr>
          <w:ilvl w:val="0"/>
          <w:numId w:val="43"/>
        </w:numPr>
        <w:autoSpaceDE w:val="0"/>
        <w:autoSpaceDN w:val="0"/>
        <w:adjustRightInd w:val="0"/>
        <w:spacing w:after="0" w:line="235" w:lineRule="auto"/>
        <w:jc w:val="both"/>
        <w:rPr>
          <w:rFonts w:ascii="Open Sans" w:eastAsiaTheme="minorEastAsia" w:hAnsi="Open Sans" w:cs="Open Sans"/>
          <w:sz w:val="20"/>
          <w:szCs w:val="20"/>
          <w:lang w:eastAsia="pl-PL"/>
        </w:rPr>
      </w:pPr>
      <w:r w:rsidRPr="0045318F">
        <w:rPr>
          <w:rFonts w:ascii="Open Sans" w:eastAsiaTheme="minorEastAsia" w:hAnsi="Open Sans" w:cs="Open Sans"/>
          <w:sz w:val="20"/>
          <w:szCs w:val="20"/>
          <w:lang w:eastAsia="pl-PL"/>
        </w:rPr>
        <w:t xml:space="preserve"> firm oraz adresów Wykonawców, któ</w:t>
      </w:r>
      <w:r w:rsidR="00460B34">
        <w:rPr>
          <w:rFonts w:ascii="Open Sans" w:eastAsiaTheme="minorEastAsia" w:hAnsi="Open Sans" w:cs="Open Sans"/>
          <w:sz w:val="20"/>
          <w:szCs w:val="20"/>
          <w:lang w:eastAsia="pl-PL"/>
        </w:rPr>
        <w:t>rzy zło</w:t>
      </w:r>
      <w:r w:rsidR="00C07BD1" w:rsidRPr="0045318F">
        <w:rPr>
          <w:rFonts w:ascii="Open Sans" w:eastAsiaTheme="minorEastAsia" w:hAnsi="Open Sans" w:cs="Open Sans"/>
          <w:sz w:val="20"/>
          <w:szCs w:val="20"/>
          <w:lang w:eastAsia="pl-PL"/>
        </w:rPr>
        <w:t>żyli oferty w terminie,</w:t>
      </w:r>
    </w:p>
    <w:p w:rsidR="00570DA1" w:rsidRPr="0045318F" w:rsidRDefault="004B70F8" w:rsidP="00AF2094">
      <w:pPr>
        <w:pStyle w:val="Akapitzlist"/>
        <w:widowControl w:val="0"/>
        <w:numPr>
          <w:ilvl w:val="0"/>
          <w:numId w:val="43"/>
        </w:numPr>
        <w:autoSpaceDE w:val="0"/>
        <w:autoSpaceDN w:val="0"/>
        <w:adjustRightInd w:val="0"/>
        <w:spacing w:after="0" w:line="235" w:lineRule="auto"/>
        <w:jc w:val="both"/>
        <w:rPr>
          <w:rFonts w:ascii="Open Sans" w:eastAsiaTheme="minorEastAsia" w:hAnsi="Open Sans" w:cs="Open Sans"/>
          <w:sz w:val="20"/>
          <w:szCs w:val="20"/>
          <w:lang w:eastAsia="pl-PL"/>
        </w:rPr>
      </w:pPr>
      <w:r w:rsidRPr="0045318F">
        <w:rPr>
          <w:rFonts w:ascii="Open Sans" w:eastAsiaTheme="minorEastAsia" w:hAnsi="Open Sans" w:cs="Open Sans"/>
          <w:sz w:val="20"/>
          <w:szCs w:val="20"/>
          <w:lang w:eastAsia="pl-PL"/>
        </w:rPr>
        <w:t>ceny,  terminu  wykonania  zamówienia,  okresu  gwarancji  i  warunków  płatności  zawartych</w:t>
      </w:r>
      <w:r w:rsidR="00C07BD1" w:rsidRPr="0045318F">
        <w:rPr>
          <w:rFonts w:ascii="Open Sans" w:eastAsiaTheme="minorEastAsia" w:hAnsi="Open Sans" w:cs="Open Sans"/>
          <w:sz w:val="20"/>
          <w:szCs w:val="20"/>
          <w:lang w:eastAsia="pl-PL"/>
        </w:rPr>
        <w:t xml:space="preserve"> </w:t>
      </w:r>
      <w:r w:rsidRPr="0045318F">
        <w:rPr>
          <w:rFonts w:ascii="Open Sans" w:eastAsiaTheme="minorEastAsia" w:hAnsi="Open Sans" w:cs="Open Sans"/>
          <w:sz w:val="20"/>
          <w:szCs w:val="20"/>
          <w:lang w:eastAsia="pl-PL"/>
        </w:rPr>
        <w:t>w ofertach.</w:t>
      </w:r>
    </w:p>
    <w:p w:rsidR="00570DA1" w:rsidRDefault="004B70F8" w:rsidP="00AF2094">
      <w:pPr>
        <w:pStyle w:val="Akapitzlist"/>
        <w:widowControl w:val="0"/>
        <w:numPr>
          <w:ilvl w:val="0"/>
          <w:numId w:val="28"/>
        </w:numPr>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Oferty, które zostały złożone po terminie określonym w </w:t>
      </w:r>
      <w:r w:rsidR="0045318F">
        <w:rPr>
          <w:rFonts w:ascii="Open Sans" w:eastAsiaTheme="minorEastAsia" w:hAnsi="Open Sans" w:cs="Open Sans"/>
          <w:sz w:val="20"/>
          <w:szCs w:val="20"/>
          <w:lang w:eastAsia="pl-PL"/>
        </w:rPr>
        <w:t xml:space="preserve">pkt </w:t>
      </w:r>
      <w:r w:rsidRPr="0095183D">
        <w:rPr>
          <w:rFonts w:ascii="Open Sans" w:eastAsiaTheme="minorEastAsia" w:hAnsi="Open Sans" w:cs="Open Sans"/>
          <w:sz w:val="20"/>
          <w:szCs w:val="20"/>
          <w:lang w:eastAsia="pl-PL"/>
        </w:rPr>
        <w:t xml:space="preserve">1 </w:t>
      </w:r>
      <w:r w:rsidR="0045318F">
        <w:rPr>
          <w:rFonts w:ascii="Open Sans" w:eastAsiaTheme="minorEastAsia" w:hAnsi="Open Sans" w:cs="Open Sans"/>
          <w:sz w:val="20"/>
          <w:szCs w:val="20"/>
          <w:lang w:eastAsia="pl-PL"/>
        </w:rPr>
        <w:t xml:space="preserve">powyżej </w:t>
      </w:r>
      <w:r w:rsidRPr="0095183D">
        <w:rPr>
          <w:rFonts w:ascii="Open Sans" w:eastAsiaTheme="minorEastAsia" w:hAnsi="Open Sans" w:cs="Open Sans"/>
          <w:sz w:val="20"/>
          <w:szCs w:val="20"/>
          <w:lang w:eastAsia="pl-PL"/>
        </w:rPr>
        <w:t>zostaną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zwrócone</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Wykonawcom niezwłocznie.</w:t>
      </w:r>
    </w:p>
    <w:p w:rsidR="0045318F" w:rsidRPr="0095183D" w:rsidRDefault="0045318F" w:rsidP="0045318F">
      <w:pPr>
        <w:pStyle w:val="Akapitzlist"/>
        <w:widowControl w:val="0"/>
        <w:autoSpaceDE w:val="0"/>
        <w:autoSpaceDN w:val="0"/>
        <w:adjustRightInd w:val="0"/>
        <w:spacing w:after="0" w:line="235" w:lineRule="auto"/>
        <w:ind w:left="360"/>
        <w:jc w:val="both"/>
        <w:rPr>
          <w:rFonts w:ascii="Open Sans" w:eastAsiaTheme="minorEastAsia" w:hAnsi="Open Sans" w:cs="Open Sans"/>
          <w:sz w:val="20"/>
          <w:szCs w:val="20"/>
          <w:lang w:eastAsia="pl-PL"/>
        </w:rPr>
      </w:pPr>
    </w:p>
    <w:p w:rsidR="004B70F8" w:rsidRPr="0095183D" w:rsidRDefault="004B70F8" w:rsidP="004B70F8">
      <w:pPr>
        <w:widowControl w:val="0"/>
        <w:autoSpaceDE w:val="0"/>
        <w:autoSpaceDN w:val="0"/>
        <w:adjustRightInd w:val="0"/>
        <w:spacing w:after="0" w:line="123" w:lineRule="exact"/>
        <w:rPr>
          <w:rFonts w:ascii="Open Sans" w:eastAsiaTheme="minorEastAsia" w:hAnsi="Open Sans" w:cs="Open Sans"/>
          <w:sz w:val="20"/>
          <w:szCs w:val="20"/>
          <w:lang w:eastAsia="pl-PL"/>
        </w:rPr>
      </w:pPr>
    </w:p>
    <w:p w:rsidR="004B70F8" w:rsidRPr="0095183D" w:rsidRDefault="004B70F8" w:rsidP="004B70F8">
      <w:pPr>
        <w:widowControl w:val="0"/>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XIII. OPIS SPOSOBU OBLICZENIA CENY.</w:t>
      </w:r>
    </w:p>
    <w:p w:rsidR="004B70F8" w:rsidRPr="0095183D" w:rsidRDefault="004B70F8" w:rsidP="004B70F8">
      <w:pPr>
        <w:widowControl w:val="0"/>
        <w:autoSpaceDE w:val="0"/>
        <w:autoSpaceDN w:val="0"/>
        <w:adjustRightInd w:val="0"/>
        <w:spacing w:after="0" w:line="118" w:lineRule="exact"/>
        <w:rPr>
          <w:rFonts w:ascii="Open Sans" w:eastAsiaTheme="minorEastAsia" w:hAnsi="Open Sans" w:cs="Open Sans"/>
          <w:sz w:val="20"/>
          <w:szCs w:val="20"/>
          <w:lang w:eastAsia="pl-PL"/>
        </w:rPr>
      </w:pPr>
    </w:p>
    <w:p w:rsidR="00A33DC5" w:rsidRPr="0095183D" w:rsidRDefault="004B70F8" w:rsidP="00AF2094">
      <w:pPr>
        <w:pStyle w:val="Akapitzlist"/>
        <w:widowControl w:val="0"/>
        <w:numPr>
          <w:ilvl w:val="0"/>
          <w:numId w:val="29"/>
        </w:numPr>
        <w:autoSpaceDE w:val="0"/>
        <w:autoSpaceDN w:val="0"/>
        <w:adjustRightInd w:val="0"/>
        <w:spacing w:after="0" w:line="235" w:lineRule="auto"/>
        <w:ind w:left="357" w:hanging="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Wykonawca zobowiązany jest skalkulować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cenę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oferty tak, aby obejmowała wszystkie koszty i</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składniki związane z wykonaniem zamówienia oraz warunki stawiane przez Zamawiającego.</w:t>
      </w:r>
    </w:p>
    <w:p w:rsidR="00A33DC5" w:rsidRPr="0095183D" w:rsidRDefault="004B70F8" w:rsidP="00AF2094">
      <w:pPr>
        <w:pStyle w:val="Akapitzlist"/>
        <w:widowControl w:val="0"/>
        <w:numPr>
          <w:ilvl w:val="0"/>
          <w:numId w:val="29"/>
        </w:numPr>
        <w:autoSpaceDE w:val="0"/>
        <w:autoSpaceDN w:val="0"/>
        <w:adjustRightInd w:val="0"/>
        <w:spacing w:after="0" w:line="235" w:lineRule="auto"/>
        <w:ind w:left="357" w:hanging="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Wykonawca </w:t>
      </w:r>
      <w:r w:rsidR="009F7829">
        <w:rPr>
          <w:rFonts w:ascii="Open Sans" w:eastAsiaTheme="minorEastAsia" w:hAnsi="Open Sans" w:cs="Open Sans"/>
          <w:sz w:val="20"/>
          <w:szCs w:val="20"/>
          <w:lang w:eastAsia="pl-PL"/>
        </w:rPr>
        <w:t xml:space="preserve">w formularzu oferty stanowiącym załącznik nr 4 do SIWZ </w:t>
      </w:r>
      <w:r w:rsidRPr="0095183D">
        <w:rPr>
          <w:rFonts w:ascii="Open Sans" w:eastAsiaTheme="minorEastAsia" w:hAnsi="Open Sans" w:cs="Open Sans"/>
          <w:sz w:val="20"/>
          <w:szCs w:val="20"/>
          <w:lang w:eastAsia="pl-PL"/>
        </w:rPr>
        <w:t>podaje cenę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oferty brutto wyliczoną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zgodnie </w:t>
      </w:r>
      <w:r w:rsidR="003E3AC3">
        <w:rPr>
          <w:rFonts w:ascii="Open Sans" w:eastAsiaTheme="minorEastAsia" w:hAnsi="Open Sans" w:cs="Open Sans"/>
          <w:sz w:val="20"/>
          <w:szCs w:val="20"/>
          <w:lang w:eastAsia="pl-PL"/>
        </w:rPr>
        <w:t xml:space="preserve">z </w:t>
      </w:r>
      <w:r w:rsidR="009F7829">
        <w:rPr>
          <w:rFonts w:ascii="Open Sans" w:eastAsiaTheme="minorEastAsia" w:hAnsi="Open Sans" w:cs="Open Sans"/>
          <w:sz w:val="20"/>
          <w:szCs w:val="20"/>
          <w:lang w:eastAsia="pl-PL"/>
        </w:rPr>
        <w:t>załącznik</w:t>
      </w:r>
      <w:r w:rsidR="003E3AC3">
        <w:rPr>
          <w:rFonts w:ascii="Open Sans" w:eastAsiaTheme="minorEastAsia" w:hAnsi="Open Sans" w:cs="Open Sans"/>
          <w:sz w:val="20"/>
          <w:szCs w:val="20"/>
          <w:lang w:eastAsia="pl-PL"/>
        </w:rPr>
        <w:t>iem</w:t>
      </w:r>
      <w:r w:rsidR="009F7829">
        <w:rPr>
          <w:rFonts w:ascii="Open Sans" w:eastAsiaTheme="minorEastAsia" w:hAnsi="Open Sans" w:cs="Open Sans"/>
          <w:sz w:val="20"/>
          <w:szCs w:val="20"/>
          <w:lang w:eastAsia="pl-PL"/>
        </w:rPr>
        <w:t xml:space="preserve"> nr </w:t>
      </w:r>
      <w:r w:rsidR="00E8629B">
        <w:rPr>
          <w:rFonts w:ascii="Open Sans" w:eastAsiaTheme="minorEastAsia" w:hAnsi="Open Sans" w:cs="Open Sans"/>
          <w:b/>
          <w:sz w:val="20"/>
          <w:szCs w:val="20"/>
          <w:lang w:eastAsia="pl-PL"/>
        </w:rPr>
        <w:t>5 do SIWZ.</w:t>
      </w:r>
    </w:p>
    <w:p w:rsidR="00A33DC5" w:rsidRPr="0095183D" w:rsidRDefault="004B70F8" w:rsidP="00AF2094">
      <w:pPr>
        <w:pStyle w:val="Akapitzlist"/>
        <w:widowControl w:val="0"/>
        <w:numPr>
          <w:ilvl w:val="0"/>
          <w:numId w:val="29"/>
        </w:numPr>
        <w:autoSpaceDE w:val="0"/>
        <w:autoSpaceDN w:val="0"/>
        <w:adjustRightInd w:val="0"/>
        <w:spacing w:after="0" w:line="235" w:lineRule="auto"/>
        <w:ind w:left="357" w:hanging="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Ceny należy podać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 złotych polskich z dokładnością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do dwóch miejsc po przecinku.</w:t>
      </w:r>
    </w:p>
    <w:p w:rsidR="00A33DC5" w:rsidRPr="0095183D" w:rsidRDefault="004B70F8" w:rsidP="00AF2094">
      <w:pPr>
        <w:pStyle w:val="Akapitzlist"/>
        <w:widowControl w:val="0"/>
        <w:numPr>
          <w:ilvl w:val="0"/>
          <w:numId w:val="29"/>
        </w:numPr>
        <w:autoSpaceDE w:val="0"/>
        <w:autoSpaceDN w:val="0"/>
        <w:adjustRightInd w:val="0"/>
        <w:spacing w:after="0" w:line="235" w:lineRule="auto"/>
        <w:ind w:left="357" w:hanging="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Cena może być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tylko jedna za oferowany przedmiot zamówienia, nie dopuszcza się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wariantowości</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cen.</w:t>
      </w:r>
    </w:p>
    <w:p w:rsidR="00A33DC5" w:rsidRPr="0045318F" w:rsidRDefault="004B70F8" w:rsidP="00AF2094">
      <w:pPr>
        <w:pStyle w:val="Akapitzlist"/>
        <w:widowControl w:val="0"/>
        <w:numPr>
          <w:ilvl w:val="0"/>
          <w:numId w:val="29"/>
        </w:numPr>
        <w:autoSpaceDE w:val="0"/>
        <w:autoSpaceDN w:val="0"/>
        <w:adjustRightInd w:val="0"/>
        <w:spacing w:after="0" w:line="235" w:lineRule="auto"/>
        <w:ind w:left="357" w:hanging="357"/>
        <w:jc w:val="both"/>
        <w:rPr>
          <w:rFonts w:ascii="Open Sans" w:eastAsiaTheme="minorEastAsia" w:hAnsi="Open Sans" w:cs="Open Sans"/>
          <w:b/>
          <w:sz w:val="20"/>
          <w:szCs w:val="20"/>
          <w:lang w:eastAsia="pl-PL"/>
        </w:rPr>
      </w:pPr>
      <w:r w:rsidRPr="0095183D">
        <w:rPr>
          <w:rFonts w:ascii="Open Sans" w:eastAsiaTheme="minorEastAsia" w:hAnsi="Open Sans" w:cs="Open Sans"/>
          <w:sz w:val="20"/>
          <w:szCs w:val="20"/>
          <w:lang w:eastAsia="pl-PL"/>
        </w:rPr>
        <w:t>Jeżeli w postępowaniu złożona będzie oferta, której wybór prowadziłby do powstania</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45318F">
        <w:rPr>
          <w:rFonts w:ascii="Open Sans" w:eastAsiaTheme="minorEastAsia" w:hAnsi="Open Sans" w:cs="Open Sans"/>
          <w:sz w:val="20"/>
          <w:szCs w:val="20"/>
          <w:lang w:eastAsia="pl-PL"/>
        </w:rPr>
        <w:t>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r w:rsidRPr="0045318F">
        <w:rPr>
          <w:rFonts w:ascii="Open Sans" w:eastAsiaTheme="minorEastAsia" w:hAnsi="Open Sans" w:cs="Open Sans"/>
          <w:b/>
          <w:sz w:val="20"/>
          <w:szCs w:val="20"/>
          <w:lang w:eastAsia="pl-PL"/>
        </w:rPr>
        <w:t>.</w:t>
      </w:r>
    </w:p>
    <w:p w:rsidR="00A33DC5" w:rsidRPr="0095183D" w:rsidRDefault="00A33DC5" w:rsidP="00AF2094">
      <w:pPr>
        <w:pStyle w:val="Akapitzlist"/>
        <w:widowControl w:val="0"/>
        <w:numPr>
          <w:ilvl w:val="0"/>
          <w:numId w:val="29"/>
        </w:numPr>
        <w:autoSpaceDE w:val="0"/>
        <w:autoSpaceDN w:val="0"/>
        <w:adjustRightInd w:val="0"/>
        <w:spacing w:after="0" w:line="235" w:lineRule="auto"/>
        <w:ind w:left="357" w:hanging="357"/>
        <w:jc w:val="both"/>
        <w:rPr>
          <w:rFonts w:ascii="Open Sans" w:eastAsiaTheme="minorEastAsia" w:hAnsi="Open Sans" w:cs="Open Sans"/>
          <w:b/>
          <w:sz w:val="20"/>
          <w:szCs w:val="20"/>
          <w:lang w:eastAsia="pl-PL"/>
        </w:rPr>
      </w:pPr>
      <w:r w:rsidRPr="0095183D">
        <w:rPr>
          <w:rFonts w:ascii="Open Sans" w:eastAsiaTheme="minorEastAsia" w:hAnsi="Open Sans" w:cs="Open Sans"/>
          <w:sz w:val="20"/>
          <w:szCs w:val="20"/>
          <w:lang w:eastAsia="pl-PL"/>
        </w:rPr>
        <w:t>W przypadku, gdy Wykonawca poda cenę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oferty z dokładnością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większą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niż</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do drugiego miejsca po przecinku lub dokona nieprawidłowego zaokrąglenia ceny oferty,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rsidR="00A33DC5" w:rsidRPr="0095183D" w:rsidRDefault="00A33DC5" w:rsidP="00A33DC5">
      <w:pPr>
        <w:pStyle w:val="Akapitzlist"/>
        <w:widowControl w:val="0"/>
        <w:autoSpaceDE w:val="0"/>
        <w:autoSpaceDN w:val="0"/>
        <w:adjustRightInd w:val="0"/>
        <w:spacing w:after="0" w:line="239" w:lineRule="auto"/>
        <w:ind w:left="360"/>
        <w:jc w:val="both"/>
        <w:rPr>
          <w:rFonts w:ascii="Open Sans" w:eastAsiaTheme="minorEastAsia" w:hAnsi="Open Sans" w:cs="Open Sans"/>
          <w:b/>
          <w:sz w:val="20"/>
          <w:szCs w:val="20"/>
          <w:lang w:eastAsia="pl-PL"/>
        </w:rPr>
      </w:pPr>
    </w:p>
    <w:p w:rsidR="00A33DC5" w:rsidRPr="0095183D" w:rsidRDefault="00A33DC5" w:rsidP="00A33DC5">
      <w:pPr>
        <w:widowControl w:val="0"/>
        <w:autoSpaceDE w:val="0"/>
        <w:autoSpaceDN w:val="0"/>
        <w:adjustRightInd w:val="0"/>
        <w:spacing w:after="0" w:line="132" w:lineRule="exact"/>
        <w:rPr>
          <w:rFonts w:ascii="Open Sans" w:eastAsiaTheme="minorEastAsia" w:hAnsi="Open Sans" w:cs="Open Sans"/>
          <w:sz w:val="20"/>
          <w:szCs w:val="20"/>
          <w:lang w:eastAsia="pl-PL"/>
        </w:rPr>
      </w:pPr>
    </w:p>
    <w:p w:rsidR="00A33DC5" w:rsidRPr="0095183D" w:rsidRDefault="00A33DC5" w:rsidP="00CE0AB4">
      <w:pPr>
        <w:widowControl w:val="0"/>
        <w:overflowPunct w:val="0"/>
        <w:autoSpaceDE w:val="0"/>
        <w:autoSpaceDN w:val="0"/>
        <w:adjustRightInd w:val="0"/>
        <w:spacing w:after="0" w:line="240" w:lineRule="auto"/>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XIV. OPIS KRYTERIÓW, KTÓRYMI ZAMAWIAJ ĄCY BĘDZIE SIĘ KIEROWAŁ PRZY WYBORZ</w:t>
      </w:r>
      <w:r w:rsidR="002C02D2">
        <w:rPr>
          <w:rFonts w:ascii="Open Sans" w:eastAsiaTheme="minorEastAsia" w:hAnsi="Open Sans" w:cs="Open Sans"/>
          <w:b/>
          <w:bCs/>
          <w:sz w:val="20"/>
          <w:szCs w:val="20"/>
          <w:lang w:eastAsia="pl-PL"/>
        </w:rPr>
        <w:t>E OFERTY, WRAZ Z PODANIEM WAG T</w:t>
      </w:r>
      <w:r w:rsidRPr="0095183D">
        <w:rPr>
          <w:rFonts w:ascii="Open Sans" w:eastAsiaTheme="minorEastAsia" w:hAnsi="Open Sans" w:cs="Open Sans"/>
          <w:b/>
          <w:bCs/>
          <w:sz w:val="20"/>
          <w:szCs w:val="20"/>
          <w:lang w:eastAsia="pl-PL"/>
        </w:rPr>
        <w:t>YCH KRYTERIÓW I SPOSOBU OCENY OFERT.</w:t>
      </w:r>
    </w:p>
    <w:p w:rsidR="00A33DC5" w:rsidRDefault="00A33DC5" w:rsidP="00A33DC5">
      <w:pPr>
        <w:widowControl w:val="0"/>
        <w:autoSpaceDE w:val="0"/>
        <w:autoSpaceDN w:val="0"/>
        <w:adjustRightInd w:val="0"/>
        <w:spacing w:after="0" w:line="189" w:lineRule="exact"/>
        <w:rPr>
          <w:rFonts w:ascii="Open Sans" w:eastAsiaTheme="minorEastAsia" w:hAnsi="Open Sans" w:cs="Open Sans"/>
          <w:sz w:val="20"/>
          <w:szCs w:val="20"/>
          <w:lang w:eastAsia="pl-PL"/>
        </w:rPr>
      </w:pPr>
    </w:p>
    <w:p w:rsidR="0045318F" w:rsidRDefault="0045318F" w:rsidP="00AF2094">
      <w:pPr>
        <w:pStyle w:val="Akapitzlist"/>
        <w:widowControl w:val="0"/>
        <w:numPr>
          <w:ilvl w:val="0"/>
          <w:numId w:val="44"/>
        </w:numPr>
        <w:autoSpaceDE w:val="0"/>
        <w:autoSpaceDN w:val="0"/>
        <w:adjustRightInd w:val="0"/>
        <w:spacing w:after="0" w:line="240"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Zamawiający dokona oceny ofert według następujących kryteriów i ich wag:</w:t>
      </w:r>
    </w:p>
    <w:p w:rsidR="0045318F" w:rsidRPr="0095183D" w:rsidRDefault="0045318F" w:rsidP="00A33DC5">
      <w:pPr>
        <w:widowControl w:val="0"/>
        <w:autoSpaceDE w:val="0"/>
        <w:autoSpaceDN w:val="0"/>
        <w:adjustRightInd w:val="0"/>
        <w:spacing w:after="0" w:line="189" w:lineRule="exact"/>
        <w:rPr>
          <w:rFonts w:ascii="Open Sans" w:eastAsiaTheme="minorEastAsia" w:hAnsi="Open Sans" w:cs="Open Sans"/>
          <w:sz w:val="20"/>
          <w:szCs w:val="20"/>
          <w:lang w:eastAsia="pl-PL"/>
        </w:rPr>
      </w:pPr>
    </w:p>
    <w:p w:rsidR="00EE7A57" w:rsidRPr="00E96EA6" w:rsidRDefault="0045318F" w:rsidP="00E96EA6">
      <w:pPr>
        <w:pStyle w:val="Akapitzlist"/>
        <w:widowControl w:val="0"/>
        <w:numPr>
          <w:ilvl w:val="0"/>
          <w:numId w:val="30"/>
        </w:numPr>
        <w:overflowPunct w:val="0"/>
        <w:autoSpaceDE w:val="0"/>
        <w:autoSpaceDN w:val="0"/>
        <w:adjustRightInd w:val="0"/>
        <w:spacing w:after="0" w:line="240" w:lineRule="auto"/>
        <w:ind w:left="714" w:hanging="357"/>
        <w:jc w:val="both"/>
        <w:rPr>
          <w:rFonts w:ascii="Open Sans" w:eastAsiaTheme="minorEastAsia" w:hAnsi="Open Sans" w:cs="Open Sans"/>
          <w:sz w:val="20"/>
          <w:szCs w:val="20"/>
          <w:lang w:eastAsia="pl-PL"/>
        </w:rPr>
      </w:pPr>
      <w:r w:rsidRPr="00E96EA6">
        <w:rPr>
          <w:rFonts w:ascii="Open Sans" w:eastAsiaTheme="minorEastAsia" w:hAnsi="Open Sans" w:cs="Open Sans"/>
          <w:sz w:val="20"/>
          <w:szCs w:val="20"/>
          <w:lang w:eastAsia="pl-PL"/>
        </w:rPr>
        <w:t xml:space="preserve"> „Cena” (C) – </w:t>
      </w:r>
      <w:r w:rsidR="009F7829" w:rsidRPr="00E96EA6">
        <w:rPr>
          <w:rFonts w:ascii="Open Sans" w:eastAsiaTheme="minorEastAsia" w:hAnsi="Open Sans" w:cs="Open Sans"/>
          <w:sz w:val="20"/>
          <w:szCs w:val="20"/>
          <w:lang w:eastAsia="pl-PL"/>
        </w:rPr>
        <w:t>60</w:t>
      </w:r>
      <w:r w:rsidR="00C73E13" w:rsidRPr="00E96EA6">
        <w:rPr>
          <w:rFonts w:ascii="Open Sans" w:eastAsiaTheme="minorEastAsia" w:hAnsi="Open Sans" w:cs="Open Sans"/>
          <w:sz w:val="20"/>
          <w:szCs w:val="20"/>
          <w:lang w:eastAsia="pl-PL"/>
        </w:rPr>
        <w:t xml:space="preserve"> pkt</w:t>
      </w:r>
    </w:p>
    <w:p w:rsidR="00A33DC5" w:rsidRPr="00E96EA6" w:rsidRDefault="0045318F" w:rsidP="00E96EA6">
      <w:pPr>
        <w:pStyle w:val="Akapitzlist"/>
        <w:widowControl w:val="0"/>
        <w:numPr>
          <w:ilvl w:val="0"/>
          <w:numId w:val="30"/>
        </w:numPr>
        <w:overflowPunct w:val="0"/>
        <w:autoSpaceDE w:val="0"/>
        <w:autoSpaceDN w:val="0"/>
        <w:adjustRightInd w:val="0"/>
        <w:spacing w:after="0" w:line="240" w:lineRule="auto"/>
        <w:ind w:left="714" w:hanging="357"/>
        <w:jc w:val="both"/>
        <w:rPr>
          <w:rFonts w:ascii="Open Sans" w:eastAsiaTheme="minorEastAsia" w:hAnsi="Open Sans" w:cs="Open Sans"/>
          <w:sz w:val="20"/>
          <w:szCs w:val="20"/>
          <w:lang w:eastAsia="pl-PL"/>
        </w:rPr>
      </w:pPr>
      <w:r w:rsidRPr="00E96EA6">
        <w:rPr>
          <w:rFonts w:ascii="Open Sans" w:eastAsiaTheme="minorEastAsia" w:hAnsi="Open Sans" w:cs="Open Sans"/>
          <w:sz w:val="20"/>
          <w:szCs w:val="20"/>
          <w:lang w:eastAsia="pl-PL"/>
        </w:rPr>
        <w:t xml:space="preserve"> </w:t>
      </w:r>
      <w:r w:rsidR="00F54A20" w:rsidRPr="00E96EA6">
        <w:rPr>
          <w:rFonts w:ascii="Open Sans" w:eastAsiaTheme="minorEastAsia" w:hAnsi="Open Sans" w:cs="Open Sans"/>
          <w:sz w:val="20"/>
          <w:szCs w:val="20"/>
          <w:lang w:eastAsia="pl-PL"/>
        </w:rPr>
        <w:t>„</w:t>
      </w:r>
      <w:r w:rsidR="009F7829" w:rsidRPr="00E96EA6">
        <w:rPr>
          <w:rFonts w:ascii="Open Sans" w:hAnsi="Open Sans" w:cs="Open Sans"/>
          <w:sz w:val="20"/>
          <w:szCs w:val="20"/>
          <w:lang w:eastAsia="pl-PL"/>
        </w:rPr>
        <w:t>Dodatkowe dni kon</w:t>
      </w:r>
      <w:r w:rsidR="00C73E13" w:rsidRPr="00E96EA6">
        <w:rPr>
          <w:rFonts w:ascii="Open Sans" w:hAnsi="Open Sans" w:cs="Open Sans"/>
          <w:sz w:val="20"/>
          <w:szCs w:val="20"/>
          <w:lang w:eastAsia="pl-PL"/>
        </w:rPr>
        <w:t xml:space="preserve">serwacji mat słomiano-foliowych </w:t>
      </w:r>
      <w:r w:rsidR="009F7829" w:rsidRPr="00E96EA6">
        <w:rPr>
          <w:rFonts w:ascii="Open Sans" w:hAnsi="Open Sans" w:cs="Open Sans"/>
          <w:sz w:val="20"/>
          <w:szCs w:val="20"/>
          <w:lang w:eastAsia="pl-PL"/>
        </w:rPr>
        <w:t xml:space="preserve">i </w:t>
      </w:r>
      <w:r w:rsidR="00C73E13" w:rsidRPr="00E96EA6">
        <w:rPr>
          <w:rFonts w:ascii="Open Sans" w:hAnsi="Open Sans" w:cs="Open Sans"/>
          <w:sz w:val="20"/>
          <w:szCs w:val="20"/>
          <w:lang w:eastAsia="pl-PL"/>
        </w:rPr>
        <w:t xml:space="preserve">mat </w:t>
      </w:r>
      <w:r w:rsidR="009F7829" w:rsidRPr="00E96EA6">
        <w:rPr>
          <w:rFonts w:ascii="Open Sans" w:hAnsi="Open Sans" w:cs="Open Sans"/>
          <w:sz w:val="20"/>
          <w:szCs w:val="20"/>
          <w:lang w:eastAsia="pl-PL"/>
        </w:rPr>
        <w:t>PE</w:t>
      </w:r>
      <w:r w:rsidR="00F54A20" w:rsidRPr="00E96EA6">
        <w:rPr>
          <w:rFonts w:ascii="Open Sans" w:hAnsi="Open Sans" w:cs="Open Sans"/>
          <w:sz w:val="20"/>
          <w:szCs w:val="20"/>
          <w:lang w:eastAsia="pl-PL"/>
        </w:rPr>
        <w:t>” (K)</w:t>
      </w:r>
      <w:r w:rsidR="009F7829" w:rsidRPr="00E96EA6">
        <w:rPr>
          <w:rFonts w:ascii="Open Sans" w:hAnsi="Open Sans" w:cs="Open Sans"/>
          <w:sz w:val="20"/>
          <w:szCs w:val="20"/>
          <w:lang w:eastAsia="pl-PL"/>
        </w:rPr>
        <w:t xml:space="preserve"> – 30 pkt</w:t>
      </w:r>
    </w:p>
    <w:p w:rsidR="009F7829" w:rsidRPr="00E96EA6" w:rsidRDefault="00F54A20" w:rsidP="00E96EA6">
      <w:pPr>
        <w:pStyle w:val="Akapitzlist"/>
        <w:widowControl w:val="0"/>
        <w:numPr>
          <w:ilvl w:val="0"/>
          <w:numId w:val="30"/>
        </w:numPr>
        <w:overflowPunct w:val="0"/>
        <w:autoSpaceDE w:val="0"/>
        <w:autoSpaceDN w:val="0"/>
        <w:adjustRightInd w:val="0"/>
        <w:spacing w:after="0" w:line="240" w:lineRule="auto"/>
        <w:ind w:left="714" w:hanging="357"/>
        <w:jc w:val="both"/>
        <w:rPr>
          <w:rFonts w:ascii="Open Sans" w:eastAsiaTheme="minorEastAsia" w:hAnsi="Open Sans" w:cs="Open Sans"/>
          <w:sz w:val="20"/>
          <w:szCs w:val="20"/>
          <w:lang w:eastAsia="pl-PL"/>
        </w:rPr>
      </w:pPr>
      <w:r w:rsidRPr="00E96EA6">
        <w:rPr>
          <w:rFonts w:ascii="Open Sans" w:hAnsi="Open Sans" w:cs="Open Sans"/>
          <w:sz w:val="20"/>
          <w:szCs w:val="20"/>
          <w:lang w:eastAsia="pl-PL"/>
        </w:rPr>
        <w:t>„</w:t>
      </w:r>
      <w:r w:rsidR="009F7829" w:rsidRPr="00E96EA6">
        <w:rPr>
          <w:rFonts w:ascii="Open Sans" w:hAnsi="Open Sans" w:cs="Open Sans"/>
          <w:sz w:val="20"/>
          <w:szCs w:val="20"/>
          <w:lang w:eastAsia="pl-PL"/>
        </w:rPr>
        <w:t>Skrócenie czasu demontażu mat</w:t>
      </w:r>
      <w:r w:rsidRPr="00E96EA6">
        <w:rPr>
          <w:rFonts w:ascii="Open Sans" w:hAnsi="Open Sans" w:cs="Open Sans"/>
          <w:sz w:val="20"/>
          <w:szCs w:val="20"/>
          <w:lang w:eastAsia="pl-PL"/>
        </w:rPr>
        <w:t xml:space="preserve"> słomiano-foliowych i mat PE”</w:t>
      </w:r>
      <w:r w:rsidR="009F7829" w:rsidRPr="00E96EA6">
        <w:rPr>
          <w:rFonts w:ascii="Open Sans" w:hAnsi="Open Sans" w:cs="Open Sans"/>
          <w:sz w:val="20"/>
          <w:szCs w:val="20"/>
          <w:lang w:eastAsia="pl-PL"/>
        </w:rPr>
        <w:t xml:space="preserve"> </w:t>
      </w:r>
      <w:r w:rsidRPr="00E96EA6">
        <w:rPr>
          <w:rFonts w:ascii="Open Sans" w:hAnsi="Open Sans" w:cs="Open Sans"/>
          <w:sz w:val="20"/>
          <w:szCs w:val="20"/>
          <w:lang w:eastAsia="pl-PL"/>
        </w:rPr>
        <w:t xml:space="preserve">(D” </w:t>
      </w:r>
      <w:r w:rsidR="009F7829" w:rsidRPr="00E96EA6">
        <w:rPr>
          <w:rFonts w:ascii="Open Sans" w:hAnsi="Open Sans" w:cs="Open Sans"/>
          <w:sz w:val="20"/>
          <w:szCs w:val="20"/>
          <w:lang w:eastAsia="pl-PL"/>
        </w:rPr>
        <w:t>– 10 pkt</w:t>
      </w:r>
    </w:p>
    <w:p w:rsidR="00A33DC5" w:rsidRPr="0095183D" w:rsidRDefault="00A33DC5" w:rsidP="00A33DC5">
      <w:pPr>
        <w:widowControl w:val="0"/>
        <w:autoSpaceDE w:val="0"/>
        <w:autoSpaceDN w:val="0"/>
        <w:adjustRightInd w:val="0"/>
        <w:spacing w:after="0" w:line="286" w:lineRule="exact"/>
        <w:rPr>
          <w:rFonts w:ascii="Open Sans" w:eastAsiaTheme="minorEastAsia" w:hAnsi="Open Sans" w:cs="Open Sans"/>
          <w:sz w:val="20"/>
          <w:szCs w:val="20"/>
          <w:lang w:eastAsia="pl-PL"/>
        </w:rPr>
      </w:pPr>
    </w:p>
    <w:p w:rsidR="00A33DC5" w:rsidRPr="0095183D" w:rsidRDefault="00A33DC5" w:rsidP="00AF2094">
      <w:pPr>
        <w:pStyle w:val="Akapitzlist"/>
        <w:widowControl w:val="0"/>
        <w:numPr>
          <w:ilvl w:val="0"/>
          <w:numId w:val="44"/>
        </w:numPr>
        <w:overflowPunct w:val="0"/>
        <w:autoSpaceDE w:val="0"/>
        <w:autoSpaceDN w:val="0"/>
        <w:adjustRightInd w:val="0"/>
        <w:spacing w:after="0" w:line="355" w:lineRule="auto"/>
        <w:ind w:right="-41"/>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W trakcie </w:t>
      </w:r>
      <w:r w:rsidR="0045318F">
        <w:rPr>
          <w:rFonts w:ascii="Open Sans" w:eastAsiaTheme="minorEastAsia" w:hAnsi="Open Sans" w:cs="Open Sans"/>
          <w:sz w:val="20"/>
          <w:szCs w:val="20"/>
          <w:lang w:eastAsia="pl-PL"/>
        </w:rPr>
        <w:t>oceny kolejno ocenianym ofertom</w:t>
      </w:r>
      <w:r w:rsidRPr="0095183D">
        <w:rPr>
          <w:rFonts w:ascii="Open Sans" w:eastAsiaTheme="minorEastAsia" w:hAnsi="Open Sans" w:cs="Open Sans"/>
          <w:sz w:val="20"/>
          <w:szCs w:val="20"/>
          <w:lang w:eastAsia="pl-PL"/>
        </w:rPr>
        <w:t xml:space="preserve"> zostaną</w:t>
      </w:r>
      <w:r w:rsidR="001A465F"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przyznane punkty:</w:t>
      </w:r>
      <w:r w:rsidRPr="0095183D">
        <w:rPr>
          <w:rFonts w:ascii="Open Sans" w:eastAsiaTheme="minorEastAsia" w:hAnsi="Open Sans" w:cs="Open Sans"/>
          <w:b/>
          <w:bCs/>
          <w:sz w:val="20"/>
          <w:szCs w:val="20"/>
          <w:lang w:eastAsia="pl-PL"/>
        </w:rPr>
        <w:t xml:space="preserve"> </w:t>
      </w:r>
      <w:r w:rsidR="00A82172" w:rsidRPr="0095183D">
        <w:rPr>
          <w:rFonts w:ascii="Open Sans" w:eastAsiaTheme="minorEastAsia" w:hAnsi="Open Sans" w:cs="Open Sans"/>
          <w:b/>
          <w:bCs/>
          <w:sz w:val="20"/>
          <w:szCs w:val="20"/>
          <w:lang w:eastAsia="pl-PL"/>
        </w:rPr>
        <w:t xml:space="preserve">     </w:t>
      </w:r>
    </w:p>
    <w:p w:rsidR="005E6B10" w:rsidRPr="0045318F" w:rsidRDefault="0045318F" w:rsidP="00AF2094">
      <w:pPr>
        <w:pStyle w:val="Akapitzlist"/>
        <w:widowControl w:val="0"/>
        <w:numPr>
          <w:ilvl w:val="0"/>
          <w:numId w:val="37"/>
        </w:numPr>
        <w:overflowPunct w:val="0"/>
        <w:autoSpaceDE w:val="0"/>
        <w:autoSpaceDN w:val="0"/>
        <w:adjustRightInd w:val="0"/>
        <w:spacing w:after="0" w:line="355" w:lineRule="auto"/>
        <w:ind w:right="2580"/>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w kryterium „C</w:t>
      </w:r>
      <w:r w:rsidR="00A82172" w:rsidRPr="0095183D">
        <w:rPr>
          <w:rFonts w:ascii="Open Sans" w:eastAsiaTheme="minorEastAsia" w:hAnsi="Open Sans" w:cs="Open Sans"/>
          <w:sz w:val="20"/>
          <w:szCs w:val="20"/>
          <w:lang w:eastAsia="pl-PL"/>
        </w:rPr>
        <w:t>ena”</w:t>
      </w:r>
      <w:r w:rsidR="00A82172" w:rsidRPr="0095183D">
        <w:rPr>
          <w:rFonts w:ascii="Open Sans" w:eastAsiaTheme="minorEastAsia" w:hAnsi="Open Sans" w:cs="Open Sans"/>
          <w:b/>
          <w:bCs/>
          <w:sz w:val="20"/>
          <w:szCs w:val="20"/>
          <w:lang w:eastAsia="pl-PL"/>
        </w:rPr>
        <w:t xml:space="preserve"> (C) </w:t>
      </w:r>
      <w:r w:rsidR="00A82172" w:rsidRPr="0095183D">
        <w:rPr>
          <w:rFonts w:ascii="Open Sans" w:eastAsiaTheme="minorEastAsia" w:hAnsi="Open Sans" w:cs="Open Sans"/>
          <w:sz w:val="20"/>
          <w:szCs w:val="20"/>
          <w:lang w:eastAsia="pl-PL"/>
        </w:rPr>
        <w:t>wg poniższego wzoru:</w:t>
      </w:r>
    </w:p>
    <w:p w:rsidR="003202BB" w:rsidRPr="0095183D" w:rsidRDefault="003202BB" w:rsidP="00A82172">
      <w:pPr>
        <w:widowControl w:val="0"/>
        <w:autoSpaceDE w:val="0"/>
        <w:autoSpaceDN w:val="0"/>
        <w:adjustRightInd w:val="0"/>
        <w:spacing w:after="0" w:line="250" w:lineRule="exact"/>
        <w:rPr>
          <w:rFonts w:ascii="Open Sans" w:eastAsiaTheme="minorEastAsia" w:hAnsi="Open Sans" w:cs="Open Sans"/>
          <w:sz w:val="20"/>
          <w:szCs w:val="20"/>
          <w:lang w:eastAsia="pl-PL"/>
        </w:rPr>
      </w:pPr>
    </w:p>
    <w:p w:rsidR="00A82172" w:rsidRPr="0095183D" w:rsidRDefault="00A82172" w:rsidP="00A82172">
      <w:pPr>
        <w:widowControl w:val="0"/>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i/>
          <w:iCs/>
          <w:sz w:val="20"/>
          <w:szCs w:val="20"/>
          <w:lang w:eastAsia="pl-PL"/>
        </w:rPr>
        <w:t xml:space="preserve">          najniższa </w:t>
      </w:r>
      <w:r w:rsidR="005E6B10" w:rsidRPr="0095183D">
        <w:rPr>
          <w:rFonts w:ascii="Open Sans" w:eastAsiaTheme="minorEastAsia" w:hAnsi="Open Sans" w:cs="Open Sans"/>
          <w:i/>
          <w:iCs/>
          <w:sz w:val="20"/>
          <w:szCs w:val="20"/>
          <w:lang w:eastAsia="pl-PL"/>
        </w:rPr>
        <w:t>za</w:t>
      </w:r>
      <w:r w:rsidRPr="0095183D">
        <w:rPr>
          <w:rFonts w:ascii="Open Sans" w:eastAsiaTheme="minorEastAsia" w:hAnsi="Open Sans" w:cs="Open Sans"/>
          <w:i/>
          <w:iCs/>
          <w:sz w:val="20"/>
          <w:szCs w:val="20"/>
          <w:lang w:eastAsia="pl-PL"/>
        </w:rPr>
        <w:t>oferowana cena brutto</w:t>
      </w:r>
    </w:p>
    <w:p w:rsidR="00A82172" w:rsidRPr="0095183D" w:rsidRDefault="00A82172" w:rsidP="00A82172">
      <w:pPr>
        <w:widowControl w:val="0"/>
        <w:autoSpaceDE w:val="0"/>
        <w:autoSpaceDN w:val="0"/>
        <w:adjustRightInd w:val="0"/>
        <w:spacing w:after="0" w:line="2" w:lineRule="exact"/>
        <w:rPr>
          <w:rFonts w:ascii="Open Sans" w:eastAsiaTheme="minorEastAsia" w:hAnsi="Open Sans" w:cs="Open Sans"/>
          <w:sz w:val="20"/>
          <w:szCs w:val="20"/>
          <w:lang w:eastAsia="pl-PL"/>
        </w:rPr>
      </w:pPr>
    </w:p>
    <w:p w:rsidR="00A82172" w:rsidRPr="0095183D" w:rsidRDefault="00A82172" w:rsidP="00A82172">
      <w:pPr>
        <w:widowControl w:val="0"/>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b/>
          <w:sz w:val="20"/>
          <w:szCs w:val="20"/>
          <w:lang w:eastAsia="pl-PL"/>
        </w:rPr>
        <w:t>C</w:t>
      </w:r>
      <w:r w:rsidRPr="0095183D">
        <w:rPr>
          <w:rFonts w:ascii="Open Sans" w:eastAsiaTheme="minorEastAsia" w:hAnsi="Open Sans" w:cs="Open Sans"/>
          <w:sz w:val="20"/>
          <w:szCs w:val="20"/>
          <w:lang w:eastAsia="pl-PL"/>
        </w:rPr>
        <w:t xml:space="preserve"> </w:t>
      </w:r>
      <w:r w:rsidRPr="0095183D">
        <w:rPr>
          <w:rFonts w:ascii="Open Sans" w:eastAsiaTheme="minorEastAsia" w:hAnsi="Open Sans" w:cs="Open Sans"/>
          <w:i/>
          <w:iCs/>
          <w:sz w:val="20"/>
          <w:szCs w:val="20"/>
          <w:lang w:eastAsia="pl-PL"/>
        </w:rPr>
        <w:t>=   ------------------------------------------------</w:t>
      </w:r>
      <w:r w:rsidR="005E6B10" w:rsidRPr="0095183D">
        <w:rPr>
          <w:rFonts w:ascii="Open Sans" w:eastAsiaTheme="minorEastAsia" w:hAnsi="Open Sans" w:cs="Open Sans"/>
          <w:i/>
          <w:iCs/>
          <w:sz w:val="20"/>
          <w:szCs w:val="20"/>
          <w:lang w:eastAsia="pl-PL"/>
        </w:rPr>
        <w:t>---------</w:t>
      </w:r>
      <w:r w:rsidRPr="0095183D">
        <w:rPr>
          <w:rFonts w:ascii="Open Sans" w:eastAsiaTheme="minorEastAsia" w:hAnsi="Open Sans" w:cs="Open Sans"/>
          <w:i/>
          <w:iCs/>
          <w:sz w:val="20"/>
          <w:szCs w:val="20"/>
          <w:lang w:eastAsia="pl-PL"/>
        </w:rPr>
        <w:t xml:space="preserve">  x </w:t>
      </w:r>
      <w:r w:rsidR="009F7829">
        <w:rPr>
          <w:rFonts w:ascii="Open Sans" w:eastAsiaTheme="minorEastAsia" w:hAnsi="Open Sans" w:cs="Open Sans"/>
          <w:i/>
          <w:iCs/>
          <w:sz w:val="20"/>
          <w:szCs w:val="20"/>
          <w:lang w:eastAsia="pl-PL"/>
        </w:rPr>
        <w:t xml:space="preserve">60 </w:t>
      </w:r>
      <w:r w:rsidR="0045318F">
        <w:rPr>
          <w:rFonts w:ascii="Open Sans" w:eastAsiaTheme="minorEastAsia" w:hAnsi="Open Sans" w:cs="Open Sans"/>
          <w:i/>
          <w:iCs/>
          <w:sz w:val="20"/>
          <w:szCs w:val="20"/>
          <w:lang w:eastAsia="pl-PL"/>
        </w:rPr>
        <w:t>pkt</w:t>
      </w:r>
    </w:p>
    <w:p w:rsidR="00A82172" w:rsidRPr="0095183D" w:rsidRDefault="00A82172" w:rsidP="00A82172">
      <w:pPr>
        <w:widowControl w:val="0"/>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i/>
          <w:iCs/>
          <w:sz w:val="20"/>
          <w:szCs w:val="20"/>
          <w:lang w:eastAsia="pl-PL"/>
        </w:rPr>
        <w:t xml:space="preserve">                    cena brutto badanej oferty</w:t>
      </w:r>
    </w:p>
    <w:p w:rsidR="00A82172" w:rsidRPr="0095183D" w:rsidRDefault="00A82172" w:rsidP="00A82172">
      <w:pPr>
        <w:widowControl w:val="0"/>
        <w:overflowPunct w:val="0"/>
        <w:autoSpaceDE w:val="0"/>
        <w:autoSpaceDN w:val="0"/>
        <w:adjustRightInd w:val="0"/>
        <w:spacing w:after="0" w:line="355" w:lineRule="auto"/>
        <w:ind w:right="2580"/>
        <w:rPr>
          <w:rFonts w:ascii="Open Sans" w:eastAsiaTheme="minorEastAsia" w:hAnsi="Open Sans" w:cs="Open Sans"/>
          <w:sz w:val="20"/>
          <w:szCs w:val="20"/>
          <w:lang w:eastAsia="pl-PL"/>
        </w:rPr>
      </w:pPr>
    </w:p>
    <w:p w:rsidR="005E6B10" w:rsidRDefault="0045318F" w:rsidP="00C73E13">
      <w:pPr>
        <w:pStyle w:val="Default"/>
        <w:numPr>
          <w:ilvl w:val="0"/>
          <w:numId w:val="37"/>
        </w:numPr>
        <w:jc w:val="both"/>
        <w:rPr>
          <w:rFonts w:ascii="Open Sans" w:hAnsi="Open Sans" w:cs="Open Sans"/>
          <w:sz w:val="20"/>
          <w:szCs w:val="20"/>
        </w:rPr>
      </w:pPr>
      <w:r w:rsidRPr="00C73E13">
        <w:rPr>
          <w:rFonts w:ascii="Open Sans" w:eastAsiaTheme="minorEastAsia" w:hAnsi="Open Sans" w:cs="Open Sans"/>
          <w:bCs/>
          <w:sz w:val="20"/>
          <w:szCs w:val="20"/>
          <w:lang w:eastAsia="pl-PL"/>
        </w:rPr>
        <w:t xml:space="preserve">w kryterium </w:t>
      </w:r>
      <w:r w:rsidR="00C73E13">
        <w:rPr>
          <w:rFonts w:ascii="Open Sans" w:eastAsiaTheme="minorEastAsia" w:hAnsi="Open Sans" w:cs="Open Sans"/>
          <w:bCs/>
          <w:sz w:val="20"/>
          <w:szCs w:val="20"/>
          <w:lang w:eastAsia="pl-PL"/>
        </w:rPr>
        <w:t>„</w:t>
      </w:r>
      <w:r w:rsidR="00C73E13" w:rsidRPr="009F7829">
        <w:rPr>
          <w:rFonts w:ascii="Open Sans" w:hAnsi="Open Sans" w:cs="Open Sans"/>
          <w:sz w:val="20"/>
          <w:szCs w:val="20"/>
          <w:lang w:eastAsia="pl-PL"/>
        </w:rPr>
        <w:t>Dodatkowe dni kon</w:t>
      </w:r>
      <w:r w:rsidR="00C73E13">
        <w:rPr>
          <w:rFonts w:ascii="Open Sans" w:hAnsi="Open Sans" w:cs="Open Sans"/>
          <w:sz w:val="20"/>
          <w:szCs w:val="20"/>
          <w:lang w:eastAsia="pl-PL"/>
        </w:rPr>
        <w:t xml:space="preserve">serwacji mat słomiano-foliowych </w:t>
      </w:r>
      <w:r w:rsidR="00C73E13" w:rsidRPr="009F7829">
        <w:rPr>
          <w:rFonts w:ascii="Open Sans" w:hAnsi="Open Sans" w:cs="Open Sans"/>
          <w:sz w:val="20"/>
          <w:szCs w:val="20"/>
          <w:lang w:eastAsia="pl-PL"/>
        </w:rPr>
        <w:t xml:space="preserve">i </w:t>
      </w:r>
      <w:r w:rsidR="00C73E13">
        <w:rPr>
          <w:rFonts w:ascii="Open Sans" w:hAnsi="Open Sans" w:cs="Open Sans"/>
          <w:sz w:val="20"/>
          <w:szCs w:val="20"/>
          <w:lang w:eastAsia="pl-PL"/>
        </w:rPr>
        <w:t xml:space="preserve">mat </w:t>
      </w:r>
      <w:r w:rsidR="00C73E13" w:rsidRPr="009F7829">
        <w:rPr>
          <w:rFonts w:ascii="Open Sans" w:hAnsi="Open Sans" w:cs="Open Sans"/>
          <w:sz w:val="20"/>
          <w:szCs w:val="20"/>
          <w:lang w:eastAsia="pl-PL"/>
        </w:rPr>
        <w:t>PE</w:t>
      </w:r>
      <w:r w:rsidR="00C73E13">
        <w:rPr>
          <w:rFonts w:ascii="Open Sans" w:hAnsi="Open Sans" w:cs="Open Sans"/>
          <w:sz w:val="20"/>
          <w:szCs w:val="20"/>
          <w:lang w:eastAsia="pl-PL"/>
        </w:rPr>
        <w:t xml:space="preserve">” </w:t>
      </w:r>
      <w:r w:rsidR="00F54A20" w:rsidRPr="00F54A20">
        <w:rPr>
          <w:rFonts w:ascii="Open Sans" w:hAnsi="Open Sans" w:cs="Open Sans"/>
          <w:b/>
          <w:sz w:val="20"/>
          <w:szCs w:val="20"/>
          <w:lang w:eastAsia="pl-PL"/>
        </w:rPr>
        <w:t>(K)</w:t>
      </w:r>
      <w:r w:rsidR="00F54A20">
        <w:rPr>
          <w:rFonts w:ascii="Open Sans" w:hAnsi="Open Sans" w:cs="Open Sans"/>
          <w:sz w:val="20"/>
          <w:szCs w:val="20"/>
          <w:lang w:eastAsia="pl-PL"/>
        </w:rPr>
        <w:t xml:space="preserve"> </w:t>
      </w:r>
      <w:r w:rsidR="00C73E13">
        <w:rPr>
          <w:rFonts w:ascii="Open Sans" w:hAnsi="Open Sans" w:cs="Open Sans"/>
          <w:sz w:val="20"/>
          <w:szCs w:val="20"/>
          <w:lang w:eastAsia="pl-PL"/>
        </w:rPr>
        <w:t>punkty zostaną przyznane w następujący sposób:</w:t>
      </w:r>
    </w:p>
    <w:p w:rsidR="00C73E13" w:rsidRDefault="00383FA2" w:rsidP="00383FA2">
      <w:pPr>
        <w:pStyle w:val="Default"/>
        <w:numPr>
          <w:ilvl w:val="0"/>
          <w:numId w:val="56"/>
        </w:numPr>
        <w:spacing w:after="60"/>
        <w:ind w:left="1145" w:hanging="357"/>
        <w:jc w:val="both"/>
        <w:rPr>
          <w:rFonts w:ascii="Open Sans" w:hAnsi="Open Sans" w:cs="Open Sans"/>
          <w:sz w:val="20"/>
          <w:szCs w:val="20"/>
          <w:lang w:eastAsia="pl-PL"/>
        </w:rPr>
      </w:pPr>
      <w:r>
        <w:rPr>
          <w:rFonts w:ascii="Open Sans" w:hAnsi="Open Sans" w:cs="Open Sans"/>
          <w:sz w:val="20"/>
          <w:szCs w:val="20"/>
        </w:rPr>
        <w:t>b</w:t>
      </w:r>
      <w:r w:rsidR="00C73E13">
        <w:rPr>
          <w:rFonts w:ascii="Open Sans" w:hAnsi="Open Sans" w:cs="Open Sans"/>
          <w:sz w:val="20"/>
          <w:szCs w:val="20"/>
        </w:rPr>
        <w:t xml:space="preserve">rak zaoferowania dodatkowych dni </w:t>
      </w:r>
      <w:r w:rsidR="00C73E13" w:rsidRPr="00C73E13">
        <w:rPr>
          <w:rFonts w:ascii="Open Sans" w:hAnsi="Open Sans" w:cs="Open Sans"/>
          <w:sz w:val="20"/>
          <w:szCs w:val="20"/>
          <w:lang w:eastAsia="pl-PL"/>
        </w:rPr>
        <w:t>wykonywania konse</w:t>
      </w:r>
      <w:r w:rsidR="00C73E13">
        <w:rPr>
          <w:rFonts w:ascii="Open Sans" w:hAnsi="Open Sans" w:cs="Open Sans"/>
          <w:sz w:val="20"/>
          <w:szCs w:val="20"/>
          <w:lang w:eastAsia="pl-PL"/>
        </w:rPr>
        <w:t>rwacji ponad 2 dni określone w W</w:t>
      </w:r>
      <w:r w:rsidR="00C73E13" w:rsidRPr="00C73E13">
        <w:rPr>
          <w:rFonts w:ascii="Open Sans" w:hAnsi="Open Sans" w:cs="Open Sans"/>
          <w:sz w:val="20"/>
          <w:szCs w:val="20"/>
          <w:lang w:eastAsia="pl-PL"/>
        </w:rPr>
        <w:t>arunkach technicznych</w:t>
      </w:r>
      <w:r w:rsidR="00C73E13">
        <w:rPr>
          <w:rFonts w:ascii="Open Sans" w:hAnsi="Open Sans" w:cs="Open Sans"/>
          <w:sz w:val="20"/>
          <w:szCs w:val="20"/>
          <w:lang w:eastAsia="pl-PL"/>
        </w:rPr>
        <w:t xml:space="preserve"> realizacji umowy </w:t>
      </w:r>
      <w:r w:rsidR="006F1F9D" w:rsidRPr="006F1F9D">
        <w:rPr>
          <w:rFonts w:ascii="Open Sans" w:hAnsi="Open Sans" w:cs="Open Sans"/>
          <w:sz w:val="20"/>
          <w:szCs w:val="20"/>
        </w:rPr>
        <w:t xml:space="preserve">i technologii wykonania prac </w:t>
      </w:r>
      <w:r w:rsidR="00C73E13">
        <w:rPr>
          <w:rFonts w:ascii="Open Sans" w:hAnsi="Open Sans" w:cs="Open Sans"/>
          <w:sz w:val="20"/>
          <w:szCs w:val="20"/>
          <w:lang w:eastAsia="pl-PL"/>
        </w:rPr>
        <w:t xml:space="preserve">– 0 pkt, </w:t>
      </w:r>
    </w:p>
    <w:p w:rsidR="00C73E13" w:rsidRDefault="00C73E13" w:rsidP="00383FA2">
      <w:pPr>
        <w:pStyle w:val="Default"/>
        <w:numPr>
          <w:ilvl w:val="0"/>
          <w:numId w:val="56"/>
        </w:numPr>
        <w:spacing w:after="60"/>
        <w:ind w:left="1145" w:hanging="357"/>
        <w:jc w:val="both"/>
        <w:rPr>
          <w:rFonts w:ascii="Open Sans" w:hAnsi="Open Sans" w:cs="Open Sans"/>
          <w:sz w:val="20"/>
          <w:szCs w:val="20"/>
          <w:lang w:eastAsia="pl-PL"/>
        </w:rPr>
      </w:pPr>
      <w:r w:rsidRPr="00C73E13">
        <w:rPr>
          <w:rFonts w:ascii="Open Sans" w:hAnsi="Open Sans" w:cs="Open Sans"/>
          <w:sz w:val="20"/>
          <w:szCs w:val="20"/>
        </w:rPr>
        <w:t xml:space="preserve">1 dodatkowy dzień </w:t>
      </w:r>
      <w:r w:rsidRPr="00C73E13">
        <w:rPr>
          <w:rFonts w:ascii="Open Sans" w:hAnsi="Open Sans" w:cs="Open Sans"/>
          <w:sz w:val="20"/>
          <w:szCs w:val="20"/>
          <w:lang w:eastAsia="pl-PL"/>
        </w:rPr>
        <w:t>wykonywania konse</w:t>
      </w:r>
      <w:r>
        <w:rPr>
          <w:rFonts w:ascii="Open Sans" w:hAnsi="Open Sans" w:cs="Open Sans"/>
          <w:sz w:val="20"/>
          <w:szCs w:val="20"/>
          <w:lang w:eastAsia="pl-PL"/>
        </w:rPr>
        <w:t>rwacji ponad 2 dni określone w W</w:t>
      </w:r>
      <w:r w:rsidRPr="00C73E13">
        <w:rPr>
          <w:rFonts w:ascii="Open Sans" w:hAnsi="Open Sans" w:cs="Open Sans"/>
          <w:sz w:val="20"/>
          <w:szCs w:val="20"/>
          <w:lang w:eastAsia="pl-PL"/>
        </w:rPr>
        <w:t>arunkach technicznych</w:t>
      </w:r>
      <w:r>
        <w:rPr>
          <w:rFonts w:ascii="Open Sans" w:hAnsi="Open Sans" w:cs="Open Sans"/>
          <w:sz w:val="20"/>
          <w:szCs w:val="20"/>
          <w:lang w:eastAsia="pl-PL"/>
        </w:rPr>
        <w:t xml:space="preserve"> realizacji umowy </w:t>
      </w:r>
      <w:r w:rsidR="006F1F9D" w:rsidRPr="006F1F9D">
        <w:rPr>
          <w:rFonts w:ascii="Open Sans" w:hAnsi="Open Sans" w:cs="Open Sans"/>
          <w:sz w:val="20"/>
          <w:szCs w:val="20"/>
        </w:rPr>
        <w:t xml:space="preserve">i technologii wykonania prac </w:t>
      </w:r>
      <w:r>
        <w:rPr>
          <w:rFonts w:ascii="Open Sans" w:hAnsi="Open Sans" w:cs="Open Sans"/>
          <w:sz w:val="20"/>
          <w:szCs w:val="20"/>
          <w:lang w:eastAsia="pl-PL"/>
        </w:rPr>
        <w:t xml:space="preserve">– 10 pkt, </w:t>
      </w:r>
    </w:p>
    <w:p w:rsidR="00C73E13" w:rsidRDefault="00383FA2" w:rsidP="00383FA2">
      <w:pPr>
        <w:pStyle w:val="Default"/>
        <w:numPr>
          <w:ilvl w:val="0"/>
          <w:numId w:val="56"/>
        </w:numPr>
        <w:spacing w:after="60"/>
        <w:ind w:left="1145" w:hanging="357"/>
        <w:jc w:val="both"/>
        <w:rPr>
          <w:rFonts w:ascii="Open Sans" w:hAnsi="Open Sans" w:cs="Open Sans"/>
          <w:sz w:val="20"/>
          <w:szCs w:val="20"/>
          <w:lang w:eastAsia="pl-PL"/>
        </w:rPr>
      </w:pPr>
      <w:r>
        <w:rPr>
          <w:rFonts w:ascii="Open Sans" w:hAnsi="Open Sans" w:cs="Open Sans"/>
          <w:sz w:val="20"/>
          <w:szCs w:val="20"/>
        </w:rPr>
        <w:t xml:space="preserve">2 </w:t>
      </w:r>
      <w:r w:rsidR="00C73E13">
        <w:rPr>
          <w:rFonts w:ascii="Open Sans" w:hAnsi="Open Sans" w:cs="Open Sans"/>
          <w:sz w:val="20"/>
          <w:szCs w:val="20"/>
        </w:rPr>
        <w:t>dodatkowe</w:t>
      </w:r>
      <w:r w:rsidR="00C73E13" w:rsidRPr="00C73E13">
        <w:rPr>
          <w:rFonts w:ascii="Open Sans" w:hAnsi="Open Sans" w:cs="Open Sans"/>
          <w:sz w:val="20"/>
          <w:szCs w:val="20"/>
        </w:rPr>
        <w:t xml:space="preserve"> d</w:t>
      </w:r>
      <w:r w:rsidR="00C73E13">
        <w:rPr>
          <w:rFonts w:ascii="Open Sans" w:hAnsi="Open Sans" w:cs="Open Sans"/>
          <w:sz w:val="20"/>
          <w:szCs w:val="20"/>
        </w:rPr>
        <w:t>ni</w:t>
      </w:r>
      <w:r w:rsidR="00C73E13" w:rsidRPr="00C73E13">
        <w:rPr>
          <w:rFonts w:ascii="Open Sans" w:hAnsi="Open Sans" w:cs="Open Sans"/>
          <w:sz w:val="20"/>
          <w:szCs w:val="20"/>
        </w:rPr>
        <w:t xml:space="preserve"> </w:t>
      </w:r>
      <w:r w:rsidR="00C73E13" w:rsidRPr="00C73E13">
        <w:rPr>
          <w:rFonts w:ascii="Open Sans" w:hAnsi="Open Sans" w:cs="Open Sans"/>
          <w:sz w:val="20"/>
          <w:szCs w:val="20"/>
          <w:lang w:eastAsia="pl-PL"/>
        </w:rPr>
        <w:t>wykonywania konse</w:t>
      </w:r>
      <w:r w:rsidR="00C73E13">
        <w:rPr>
          <w:rFonts w:ascii="Open Sans" w:hAnsi="Open Sans" w:cs="Open Sans"/>
          <w:sz w:val="20"/>
          <w:szCs w:val="20"/>
          <w:lang w:eastAsia="pl-PL"/>
        </w:rPr>
        <w:t>rwacji ponad 2 dni określone w W</w:t>
      </w:r>
      <w:r w:rsidR="00C73E13" w:rsidRPr="00C73E13">
        <w:rPr>
          <w:rFonts w:ascii="Open Sans" w:hAnsi="Open Sans" w:cs="Open Sans"/>
          <w:sz w:val="20"/>
          <w:szCs w:val="20"/>
          <w:lang w:eastAsia="pl-PL"/>
        </w:rPr>
        <w:t>arunkach technicznych</w:t>
      </w:r>
      <w:r w:rsidR="00C73E13">
        <w:rPr>
          <w:rFonts w:ascii="Open Sans" w:hAnsi="Open Sans" w:cs="Open Sans"/>
          <w:sz w:val="20"/>
          <w:szCs w:val="20"/>
          <w:lang w:eastAsia="pl-PL"/>
        </w:rPr>
        <w:t xml:space="preserve"> realizacji umowy </w:t>
      </w:r>
      <w:r w:rsidR="006F1F9D" w:rsidRPr="006F1F9D">
        <w:rPr>
          <w:rFonts w:ascii="Open Sans" w:hAnsi="Open Sans" w:cs="Open Sans"/>
          <w:sz w:val="20"/>
          <w:szCs w:val="20"/>
        </w:rPr>
        <w:t xml:space="preserve">i technologii wykonania prac </w:t>
      </w:r>
      <w:r w:rsidR="00C73E13">
        <w:rPr>
          <w:rFonts w:ascii="Open Sans" w:hAnsi="Open Sans" w:cs="Open Sans"/>
          <w:sz w:val="20"/>
          <w:szCs w:val="20"/>
          <w:lang w:eastAsia="pl-PL"/>
        </w:rPr>
        <w:t xml:space="preserve">– 20 pkt, </w:t>
      </w:r>
    </w:p>
    <w:p w:rsidR="00C73E13" w:rsidRDefault="00383FA2" w:rsidP="00383FA2">
      <w:pPr>
        <w:pStyle w:val="Default"/>
        <w:numPr>
          <w:ilvl w:val="0"/>
          <w:numId w:val="56"/>
        </w:numPr>
        <w:spacing w:after="60"/>
        <w:ind w:left="1145" w:hanging="357"/>
        <w:jc w:val="both"/>
        <w:rPr>
          <w:rFonts w:ascii="Open Sans" w:hAnsi="Open Sans" w:cs="Open Sans"/>
          <w:sz w:val="20"/>
          <w:szCs w:val="20"/>
          <w:lang w:eastAsia="pl-PL"/>
        </w:rPr>
      </w:pPr>
      <w:r>
        <w:rPr>
          <w:rFonts w:ascii="Open Sans" w:hAnsi="Open Sans" w:cs="Open Sans"/>
          <w:sz w:val="20"/>
          <w:szCs w:val="20"/>
        </w:rPr>
        <w:t xml:space="preserve">3 </w:t>
      </w:r>
      <w:r w:rsidR="00C73E13">
        <w:rPr>
          <w:rFonts w:ascii="Open Sans" w:hAnsi="Open Sans" w:cs="Open Sans"/>
          <w:sz w:val="20"/>
          <w:szCs w:val="20"/>
        </w:rPr>
        <w:t>dodatkowe</w:t>
      </w:r>
      <w:r w:rsidR="00C73E13" w:rsidRPr="00C73E13">
        <w:rPr>
          <w:rFonts w:ascii="Open Sans" w:hAnsi="Open Sans" w:cs="Open Sans"/>
          <w:sz w:val="20"/>
          <w:szCs w:val="20"/>
        </w:rPr>
        <w:t xml:space="preserve"> d</w:t>
      </w:r>
      <w:r w:rsidR="00C73E13">
        <w:rPr>
          <w:rFonts w:ascii="Open Sans" w:hAnsi="Open Sans" w:cs="Open Sans"/>
          <w:sz w:val="20"/>
          <w:szCs w:val="20"/>
        </w:rPr>
        <w:t>ni</w:t>
      </w:r>
      <w:r w:rsidR="00C73E13" w:rsidRPr="00C73E13">
        <w:rPr>
          <w:rFonts w:ascii="Open Sans" w:hAnsi="Open Sans" w:cs="Open Sans"/>
          <w:sz w:val="20"/>
          <w:szCs w:val="20"/>
        </w:rPr>
        <w:t xml:space="preserve"> </w:t>
      </w:r>
      <w:r w:rsidR="00C73E13" w:rsidRPr="00C73E13">
        <w:rPr>
          <w:rFonts w:ascii="Open Sans" w:hAnsi="Open Sans" w:cs="Open Sans"/>
          <w:sz w:val="20"/>
          <w:szCs w:val="20"/>
          <w:lang w:eastAsia="pl-PL"/>
        </w:rPr>
        <w:t>wykonywania konse</w:t>
      </w:r>
      <w:r w:rsidR="00C73E13">
        <w:rPr>
          <w:rFonts w:ascii="Open Sans" w:hAnsi="Open Sans" w:cs="Open Sans"/>
          <w:sz w:val="20"/>
          <w:szCs w:val="20"/>
          <w:lang w:eastAsia="pl-PL"/>
        </w:rPr>
        <w:t>rwacji ponad 2 dni określone w W</w:t>
      </w:r>
      <w:r w:rsidR="00C73E13" w:rsidRPr="00C73E13">
        <w:rPr>
          <w:rFonts w:ascii="Open Sans" w:hAnsi="Open Sans" w:cs="Open Sans"/>
          <w:sz w:val="20"/>
          <w:szCs w:val="20"/>
          <w:lang w:eastAsia="pl-PL"/>
        </w:rPr>
        <w:t>arunkach technicznych</w:t>
      </w:r>
      <w:r w:rsidR="00C73E13">
        <w:rPr>
          <w:rFonts w:ascii="Open Sans" w:hAnsi="Open Sans" w:cs="Open Sans"/>
          <w:sz w:val="20"/>
          <w:szCs w:val="20"/>
          <w:lang w:eastAsia="pl-PL"/>
        </w:rPr>
        <w:t xml:space="preserve"> realizacji umowy</w:t>
      </w:r>
      <w:r w:rsidR="006F1F9D" w:rsidRPr="006F1F9D">
        <w:rPr>
          <w:rFonts w:ascii="Open Sans" w:hAnsi="Open Sans" w:cs="Open Sans"/>
          <w:sz w:val="20"/>
          <w:szCs w:val="20"/>
        </w:rPr>
        <w:t xml:space="preserve"> i technologii wykonania prac</w:t>
      </w:r>
      <w:r w:rsidR="00C73E13">
        <w:rPr>
          <w:rFonts w:ascii="Open Sans" w:hAnsi="Open Sans" w:cs="Open Sans"/>
          <w:sz w:val="20"/>
          <w:szCs w:val="20"/>
          <w:lang w:eastAsia="pl-PL"/>
        </w:rPr>
        <w:t xml:space="preserve"> – 30 pkt.</w:t>
      </w:r>
    </w:p>
    <w:p w:rsidR="00C73E13" w:rsidRDefault="00C73E13" w:rsidP="00F54A20">
      <w:pPr>
        <w:pStyle w:val="Default"/>
        <w:ind w:left="426"/>
        <w:jc w:val="both"/>
        <w:rPr>
          <w:rFonts w:ascii="Open Sans" w:hAnsi="Open Sans" w:cs="Open Sans"/>
          <w:sz w:val="20"/>
          <w:szCs w:val="20"/>
          <w:lang w:eastAsia="pl-PL"/>
        </w:rPr>
      </w:pPr>
    </w:p>
    <w:p w:rsidR="00C73E13" w:rsidRPr="00F54A20" w:rsidRDefault="00C73E13" w:rsidP="006F1F9D">
      <w:pPr>
        <w:suppressAutoHyphens/>
        <w:spacing w:after="0" w:line="240" w:lineRule="auto"/>
        <w:ind w:left="426"/>
        <w:jc w:val="both"/>
        <w:rPr>
          <w:rFonts w:ascii="Open Sans" w:hAnsi="Open Sans" w:cs="Open Sans"/>
          <w:sz w:val="20"/>
          <w:szCs w:val="20"/>
          <w:lang w:eastAsia="pl-PL"/>
        </w:rPr>
      </w:pPr>
      <w:r w:rsidRPr="00F54A20">
        <w:rPr>
          <w:rFonts w:ascii="Open Sans" w:hAnsi="Open Sans" w:cs="Open Sans"/>
          <w:b/>
          <w:sz w:val="20"/>
          <w:szCs w:val="20"/>
          <w:lang w:eastAsia="pl-PL"/>
        </w:rPr>
        <w:t>Wykonawca może maksymalnie zaoferować 3 dodatkowe dni konserwacji</w:t>
      </w:r>
      <w:r w:rsidRPr="00F54A20">
        <w:rPr>
          <w:rFonts w:ascii="Open Sans" w:hAnsi="Open Sans" w:cs="Open Sans"/>
          <w:sz w:val="20"/>
          <w:szCs w:val="20"/>
          <w:lang w:eastAsia="pl-PL"/>
        </w:rPr>
        <w:t xml:space="preserve"> ponad 2 dni określone w Warunkach technicznych realizacji umowy, wyłącznie w dni robocze, tj.  od poniedziałku do piątku z wyłączeniem dni ustawowo wolnych od pracy. </w:t>
      </w:r>
    </w:p>
    <w:p w:rsidR="00C73E13" w:rsidRDefault="00C73E13" w:rsidP="006F1F9D">
      <w:pPr>
        <w:ind w:left="426"/>
        <w:jc w:val="both"/>
        <w:rPr>
          <w:rFonts w:ascii="Open Sans" w:hAnsi="Open Sans" w:cs="Open Sans"/>
          <w:sz w:val="20"/>
          <w:szCs w:val="20"/>
        </w:rPr>
      </w:pPr>
      <w:r w:rsidRPr="00F54A20">
        <w:rPr>
          <w:rFonts w:ascii="Open Sans" w:hAnsi="Open Sans" w:cs="Open Sans"/>
          <w:sz w:val="20"/>
          <w:szCs w:val="20"/>
        </w:rPr>
        <w:t xml:space="preserve">Jeżeli Wykonawca zaoferuje </w:t>
      </w:r>
      <w:r w:rsidR="00F54A20" w:rsidRPr="00F54A20">
        <w:rPr>
          <w:rFonts w:ascii="Open Sans" w:eastAsia="Times New Roman" w:hAnsi="Open Sans" w:cs="Open Sans"/>
          <w:sz w:val="20"/>
          <w:szCs w:val="20"/>
          <w:lang w:eastAsia="pl-PL"/>
        </w:rPr>
        <w:t xml:space="preserve">większą liczbę dni </w:t>
      </w:r>
      <w:r w:rsidRPr="00F54A20">
        <w:rPr>
          <w:rFonts w:ascii="Open Sans" w:eastAsia="Times New Roman" w:hAnsi="Open Sans" w:cs="Open Sans"/>
          <w:sz w:val="20"/>
          <w:szCs w:val="20"/>
          <w:lang w:eastAsia="pl-PL"/>
        </w:rPr>
        <w:t>dodatkowej konserwacji mat niż 3,</w:t>
      </w:r>
      <w:r w:rsidR="00F54A20" w:rsidRPr="00F54A20">
        <w:rPr>
          <w:rFonts w:ascii="Open Sans" w:eastAsia="Times New Roman" w:hAnsi="Open Sans" w:cs="Open Sans"/>
          <w:sz w:val="20"/>
          <w:szCs w:val="20"/>
          <w:lang w:eastAsia="pl-PL"/>
        </w:rPr>
        <w:t xml:space="preserve"> </w:t>
      </w:r>
      <w:r w:rsidRPr="00F54A20">
        <w:rPr>
          <w:rFonts w:ascii="Open Sans" w:hAnsi="Open Sans" w:cs="Open Sans"/>
          <w:sz w:val="20"/>
          <w:szCs w:val="20"/>
        </w:rPr>
        <w:t>d</w:t>
      </w:r>
      <w:r w:rsidR="00F54A20">
        <w:rPr>
          <w:rFonts w:ascii="Open Sans" w:hAnsi="Open Sans" w:cs="Open Sans"/>
          <w:sz w:val="20"/>
          <w:szCs w:val="20"/>
        </w:rPr>
        <w:t>o oceny ofert zostanie przyjęta maksymalna liczba dni, tj. 3 dni i taka liczba dni zostanie uwzględniona</w:t>
      </w:r>
      <w:r w:rsidRPr="00F54A20">
        <w:rPr>
          <w:rFonts w:ascii="Open Sans" w:hAnsi="Open Sans" w:cs="Open Sans"/>
          <w:sz w:val="20"/>
          <w:szCs w:val="20"/>
        </w:rPr>
        <w:t xml:space="preserve"> także w umowie.</w:t>
      </w:r>
    </w:p>
    <w:p w:rsidR="00C73E13" w:rsidRPr="00F54A20" w:rsidRDefault="00F54A20" w:rsidP="00F54A20">
      <w:pPr>
        <w:pStyle w:val="Akapitzlist"/>
        <w:numPr>
          <w:ilvl w:val="0"/>
          <w:numId w:val="37"/>
        </w:numPr>
        <w:rPr>
          <w:rFonts w:ascii="Arial" w:eastAsia="Times New Roman" w:hAnsi="Arial" w:cs="Arial"/>
          <w:sz w:val="25"/>
          <w:szCs w:val="25"/>
          <w:lang w:eastAsia="pl-PL"/>
        </w:rPr>
      </w:pPr>
      <w:r w:rsidRPr="00F54A20">
        <w:rPr>
          <w:rFonts w:ascii="Open Sans" w:eastAsia="Times New Roman" w:hAnsi="Open Sans" w:cs="Open Sans"/>
          <w:sz w:val="20"/>
          <w:szCs w:val="20"/>
          <w:lang w:eastAsia="pl-PL"/>
        </w:rPr>
        <w:t>W kryterium „</w:t>
      </w:r>
      <w:r w:rsidRPr="00F54A20">
        <w:rPr>
          <w:rFonts w:ascii="Open Sans" w:hAnsi="Open Sans" w:cs="Open Sans"/>
          <w:sz w:val="20"/>
          <w:szCs w:val="20"/>
          <w:lang w:eastAsia="pl-PL"/>
        </w:rPr>
        <w:t>Skrócenie czasu demontażu mat słomiano-foliowych i mat PE”</w:t>
      </w:r>
      <w:r w:rsidRPr="00F54A20">
        <w:rPr>
          <w:rFonts w:ascii="Open Sans" w:hAnsi="Open Sans" w:cs="Open Sans"/>
          <w:sz w:val="20"/>
          <w:szCs w:val="20"/>
        </w:rPr>
        <w:t xml:space="preserve"> </w:t>
      </w:r>
      <w:r w:rsidRPr="00F54A20">
        <w:rPr>
          <w:rFonts w:ascii="Open Sans" w:hAnsi="Open Sans" w:cs="Open Sans"/>
          <w:b/>
          <w:sz w:val="20"/>
          <w:szCs w:val="20"/>
        </w:rPr>
        <w:t>(D)</w:t>
      </w:r>
      <w:r w:rsidRPr="00F54A20">
        <w:rPr>
          <w:rFonts w:ascii="Open Sans" w:hAnsi="Open Sans" w:cs="Open Sans"/>
          <w:sz w:val="20"/>
          <w:szCs w:val="20"/>
        </w:rPr>
        <w:t xml:space="preserve"> </w:t>
      </w:r>
      <w:r w:rsidRPr="00F54A20">
        <w:rPr>
          <w:rFonts w:ascii="Open Sans" w:eastAsia="Times New Roman" w:hAnsi="Open Sans" w:cs="Open Sans"/>
          <w:sz w:val="20"/>
          <w:szCs w:val="20"/>
          <w:lang w:eastAsia="pl-PL"/>
        </w:rPr>
        <w:t>punkty zostaną przyznane Wykonawcy, który zadeklaruje skrócenie terminu demontażu mat Słomiano-foliowych i mat PE o 7 dni kalendarzowych w stosunku do terminu określonego w Warunkach technicznych realizacji umowy</w:t>
      </w:r>
      <w:r w:rsidR="006F1F9D" w:rsidRPr="006F1F9D">
        <w:rPr>
          <w:rFonts w:ascii="Arial" w:hAnsi="Arial" w:cs="Arial"/>
          <w:color w:val="000000"/>
          <w:sz w:val="18"/>
          <w:szCs w:val="18"/>
        </w:rPr>
        <w:t xml:space="preserve"> </w:t>
      </w:r>
      <w:r w:rsidR="006F1F9D" w:rsidRPr="006F1F9D">
        <w:rPr>
          <w:rFonts w:ascii="Open Sans" w:hAnsi="Open Sans" w:cs="Open Sans"/>
          <w:color w:val="000000"/>
          <w:sz w:val="20"/>
          <w:szCs w:val="20"/>
        </w:rPr>
        <w:t>i technologi</w:t>
      </w:r>
      <w:r w:rsidR="006F1F9D">
        <w:rPr>
          <w:rFonts w:ascii="Open Sans" w:hAnsi="Open Sans" w:cs="Open Sans"/>
          <w:color w:val="000000"/>
          <w:sz w:val="20"/>
          <w:szCs w:val="20"/>
        </w:rPr>
        <w:t>i</w:t>
      </w:r>
      <w:r w:rsidR="006F1F9D" w:rsidRPr="006F1F9D">
        <w:rPr>
          <w:rFonts w:ascii="Open Sans" w:hAnsi="Open Sans" w:cs="Open Sans"/>
          <w:color w:val="000000"/>
          <w:sz w:val="20"/>
          <w:szCs w:val="20"/>
        </w:rPr>
        <w:t xml:space="preserve"> wykonania</w:t>
      </w:r>
      <w:r w:rsidRPr="006F1F9D">
        <w:rPr>
          <w:rFonts w:ascii="Open Sans" w:eastAsia="Times New Roman" w:hAnsi="Open Sans" w:cs="Open Sans"/>
          <w:sz w:val="20"/>
          <w:szCs w:val="20"/>
          <w:lang w:eastAsia="pl-PL"/>
        </w:rPr>
        <w:t xml:space="preserve"> </w:t>
      </w:r>
      <w:r w:rsidR="006F1F9D" w:rsidRPr="006F1F9D">
        <w:rPr>
          <w:rFonts w:ascii="Open Sans" w:eastAsia="Times New Roman" w:hAnsi="Open Sans" w:cs="Open Sans"/>
          <w:sz w:val="20"/>
          <w:szCs w:val="20"/>
          <w:lang w:eastAsia="pl-PL"/>
        </w:rPr>
        <w:t>prac</w:t>
      </w:r>
      <w:r w:rsidR="006F1F9D">
        <w:rPr>
          <w:rFonts w:ascii="Open Sans" w:eastAsia="Times New Roman" w:hAnsi="Open Sans" w:cs="Open Sans"/>
          <w:sz w:val="20"/>
          <w:szCs w:val="20"/>
          <w:lang w:eastAsia="pl-PL"/>
        </w:rPr>
        <w:t xml:space="preserve"> </w:t>
      </w:r>
      <w:r w:rsidRPr="00F54A20">
        <w:rPr>
          <w:rFonts w:ascii="Open Sans" w:eastAsia="Times New Roman" w:hAnsi="Open Sans" w:cs="Open Sans"/>
          <w:sz w:val="20"/>
          <w:szCs w:val="20"/>
          <w:lang w:eastAsia="pl-PL"/>
        </w:rPr>
        <w:t>– Wykonawca otrzyma 10 dni.</w:t>
      </w:r>
      <w:r w:rsidRPr="00F54A20">
        <w:rPr>
          <w:rFonts w:ascii="Arial" w:eastAsia="Times New Roman" w:hAnsi="Arial" w:cs="Arial"/>
          <w:sz w:val="25"/>
          <w:szCs w:val="25"/>
          <w:lang w:eastAsia="pl-PL"/>
        </w:rPr>
        <w:t xml:space="preserve"> </w:t>
      </w:r>
      <w:r w:rsidRPr="00F54A20">
        <w:rPr>
          <w:rFonts w:ascii="Open Sans" w:eastAsia="Times New Roman" w:hAnsi="Open Sans" w:cs="Open Sans"/>
          <w:sz w:val="20"/>
          <w:szCs w:val="20"/>
          <w:lang w:eastAsia="pl-PL"/>
        </w:rPr>
        <w:t>W przypadku niezadeklarowania skrócenia terminu Wykonawca otrzyma 0 pkt</w:t>
      </w:r>
      <w:r w:rsidRPr="00F54A20">
        <w:rPr>
          <w:rFonts w:ascii="Arial" w:eastAsia="Times New Roman" w:hAnsi="Arial" w:cs="Arial"/>
          <w:sz w:val="25"/>
          <w:szCs w:val="25"/>
          <w:lang w:eastAsia="pl-PL"/>
        </w:rPr>
        <w:t>.</w:t>
      </w:r>
    </w:p>
    <w:p w:rsidR="003311E8" w:rsidRPr="0095183D" w:rsidRDefault="00F54A20" w:rsidP="009F7829">
      <w:pPr>
        <w:pStyle w:val="Default"/>
        <w:numPr>
          <w:ilvl w:val="0"/>
          <w:numId w:val="44"/>
        </w:numPr>
        <w:rPr>
          <w:rFonts w:ascii="Open Sans" w:hAnsi="Open Sans" w:cs="Open Sans"/>
          <w:sz w:val="20"/>
          <w:szCs w:val="20"/>
        </w:rPr>
      </w:pPr>
      <w:r>
        <w:rPr>
          <w:rFonts w:ascii="Open Sans" w:eastAsiaTheme="minorEastAsia" w:hAnsi="Open Sans" w:cs="Open Sans"/>
          <w:sz w:val="20"/>
          <w:szCs w:val="20"/>
          <w:lang w:eastAsia="pl-PL"/>
        </w:rPr>
        <w:t>Całkowita liczba punktów (L</w:t>
      </w:r>
      <w:r w:rsidR="003311E8" w:rsidRPr="0095183D">
        <w:rPr>
          <w:rFonts w:ascii="Open Sans" w:eastAsiaTheme="minorEastAsia" w:hAnsi="Open Sans" w:cs="Open Sans"/>
          <w:sz w:val="20"/>
          <w:szCs w:val="20"/>
          <w:lang w:eastAsia="pl-PL"/>
        </w:rPr>
        <w:t xml:space="preserve">), jaką otrzyma dana oferta, zostanie obliczona będzie wg wzoru: </w:t>
      </w:r>
    </w:p>
    <w:p w:rsidR="003311E8" w:rsidRPr="0095183D" w:rsidRDefault="003311E8" w:rsidP="003311E8">
      <w:pPr>
        <w:widowControl w:val="0"/>
        <w:autoSpaceDE w:val="0"/>
        <w:autoSpaceDN w:val="0"/>
        <w:adjustRightInd w:val="0"/>
        <w:spacing w:after="0" w:line="1" w:lineRule="exact"/>
        <w:rPr>
          <w:rFonts w:ascii="Open Sans" w:eastAsiaTheme="minorEastAsia" w:hAnsi="Open Sans" w:cs="Open Sans"/>
          <w:b/>
          <w:bCs/>
          <w:sz w:val="20"/>
          <w:szCs w:val="20"/>
          <w:lang w:eastAsia="pl-PL"/>
        </w:rPr>
      </w:pPr>
    </w:p>
    <w:p w:rsidR="003311E8" w:rsidRPr="0095183D" w:rsidRDefault="003311E8" w:rsidP="003311E8">
      <w:pPr>
        <w:widowControl w:val="0"/>
        <w:overflowPunct w:val="0"/>
        <w:autoSpaceDE w:val="0"/>
        <w:autoSpaceDN w:val="0"/>
        <w:adjustRightInd w:val="0"/>
        <w:spacing w:after="0" w:line="239" w:lineRule="auto"/>
        <w:jc w:val="both"/>
        <w:rPr>
          <w:rFonts w:ascii="Open Sans" w:eastAsiaTheme="minorEastAsia" w:hAnsi="Open Sans" w:cs="Open Sans"/>
          <w:b/>
          <w:bCs/>
          <w:sz w:val="20"/>
          <w:szCs w:val="20"/>
          <w:lang w:eastAsia="pl-PL"/>
        </w:rPr>
      </w:pPr>
    </w:p>
    <w:p w:rsidR="00A82172" w:rsidRPr="0095183D" w:rsidRDefault="00F54A20" w:rsidP="00C07BD1">
      <w:pPr>
        <w:widowControl w:val="0"/>
        <w:overflowPunct w:val="0"/>
        <w:autoSpaceDE w:val="0"/>
        <w:autoSpaceDN w:val="0"/>
        <w:adjustRightInd w:val="0"/>
        <w:spacing w:after="0" w:line="239" w:lineRule="auto"/>
        <w:ind w:left="426"/>
        <w:jc w:val="both"/>
        <w:rPr>
          <w:rFonts w:ascii="Open Sans" w:eastAsiaTheme="minorEastAsia" w:hAnsi="Open Sans" w:cs="Open Sans"/>
          <w:b/>
          <w:bCs/>
          <w:sz w:val="20"/>
          <w:szCs w:val="20"/>
          <w:lang w:eastAsia="pl-PL"/>
        </w:rPr>
      </w:pPr>
      <w:r>
        <w:rPr>
          <w:rFonts w:ascii="Open Sans" w:eastAsiaTheme="minorEastAsia" w:hAnsi="Open Sans" w:cs="Open Sans"/>
          <w:b/>
          <w:bCs/>
          <w:sz w:val="20"/>
          <w:szCs w:val="20"/>
          <w:lang w:eastAsia="pl-PL"/>
        </w:rPr>
        <w:t>L</w:t>
      </w:r>
      <w:r w:rsidR="003311E8" w:rsidRPr="0095183D">
        <w:rPr>
          <w:rFonts w:ascii="Open Sans" w:eastAsiaTheme="minorEastAsia" w:hAnsi="Open Sans" w:cs="Open Sans"/>
          <w:b/>
          <w:bCs/>
          <w:sz w:val="20"/>
          <w:szCs w:val="20"/>
          <w:lang w:eastAsia="pl-PL"/>
        </w:rPr>
        <w:t xml:space="preserve"> =</w:t>
      </w:r>
      <w:r>
        <w:rPr>
          <w:rFonts w:ascii="Open Sans" w:eastAsiaTheme="minorEastAsia" w:hAnsi="Open Sans" w:cs="Open Sans"/>
          <w:b/>
          <w:bCs/>
          <w:sz w:val="20"/>
          <w:szCs w:val="20"/>
          <w:lang w:eastAsia="pl-PL"/>
        </w:rPr>
        <w:t xml:space="preserve"> C + K + D</w:t>
      </w:r>
      <w:r w:rsidR="0045318F">
        <w:rPr>
          <w:rFonts w:ascii="Open Sans" w:eastAsiaTheme="minorEastAsia" w:hAnsi="Open Sans" w:cs="Open Sans"/>
          <w:b/>
          <w:bCs/>
          <w:sz w:val="20"/>
          <w:szCs w:val="20"/>
          <w:lang w:eastAsia="pl-PL"/>
        </w:rPr>
        <w:t xml:space="preserve"> </w:t>
      </w:r>
    </w:p>
    <w:p w:rsidR="00E914BE" w:rsidRPr="0095183D" w:rsidRDefault="00E914BE" w:rsidP="00E914BE">
      <w:pPr>
        <w:spacing w:after="0" w:line="240" w:lineRule="auto"/>
        <w:rPr>
          <w:rFonts w:ascii="Open Sans" w:eastAsia="Times New Roman" w:hAnsi="Open Sans" w:cs="Open Sans"/>
          <w:sz w:val="20"/>
          <w:szCs w:val="20"/>
          <w:lang w:eastAsia="pl-PL"/>
        </w:rPr>
      </w:pPr>
    </w:p>
    <w:p w:rsidR="00E914BE" w:rsidRPr="0045318F" w:rsidRDefault="00E914BE" w:rsidP="00E914BE">
      <w:pPr>
        <w:spacing w:after="0" w:line="240" w:lineRule="auto"/>
        <w:rPr>
          <w:rFonts w:ascii="Open Sans" w:eastAsia="Times New Roman" w:hAnsi="Open Sans" w:cs="Open Sans"/>
          <w:i/>
          <w:sz w:val="20"/>
          <w:szCs w:val="20"/>
          <w:lang w:eastAsia="pl-PL"/>
        </w:rPr>
      </w:pPr>
      <w:r w:rsidRPr="0045318F">
        <w:rPr>
          <w:rStyle w:val="Uwydatnienie"/>
          <w:rFonts w:ascii="Open Sans" w:hAnsi="Open Sans" w:cs="Open Sans"/>
          <w:i w:val="0"/>
          <w:sz w:val="20"/>
          <w:szCs w:val="20"/>
        </w:rPr>
        <w:t>Punkty będą obliczane</w:t>
      </w:r>
      <w:r w:rsidRPr="0045318F">
        <w:rPr>
          <w:rStyle w:val="st"/>
          <w:rFonts w:ascii="Open Sans" w:hAnsi="Open Sans" w:cs="Open Sans"/>
          <w:i/>
          <w:sz w:val="20"/>
          <w:szCs w:val="20"/>
        </w:rPr>
        <w:t xml:space="preserve"> z </w:t>
      </w:r>
      <w:r w:rsidRPr="0045318F">
        <w:rPr>
          <w:rStyle w:val="st"/>
          <w:rFonts w:ascii="Open Sans" w:hAnsi="Open Sans" w:cs="Open Sans"/>
          <w:sz w:val="20"/>
          <w:szCs w:val="20"/>
        </w:rPr>
        <w:t>dokładnością do</w:t>
      </w:r>
      <w:r w:rsidRPr="0045318F">
        <w:rPr>
          <w:rStyle w:val="st"/>
          <w:rFonts w:ascii="Open Sans" w:hAnsi="Open Sans" w:cs="Open Sans"/>
          <w:i/>
          <w:sz w:val="20"/>
          <w:szCs w:val="20"/>
        </w:rPr>
        <w:t xml:space="preserve"> </w:t>
      </w:r>
      <w:r w:rsidRPr="0045318F">
        <w:rPr>
          <w:rStyle w:val="Uwydatnienie"/>
          <w:rFonts w:ascii="Open Sans" w:hAnsi="Open Sans" w:cs="Open Sans"/>
          <w:i w:val="0"/>
          <w:sz w:val="20"/>
          <w:szCs w:val="20"/>
        </w:rPr>
        <w:t>dwóch miejsc</w:t>
      </w:r>
      <w:r w:rsidRPr="0045318F">
        <w:rPr>
          <w:rStyle w:val="st"/>
          <w:rFonts w:ascii="Open Sans" w:hAnsi="Open Sans" w:cs="Open Sans"/>
          <w:i/>
          <w:sz w:val="20"/>
          <w:szCs w:val="20"/>
        </w:rPr>
        <w:t xml:space="preserve"> </w:t>
      </w:r>
      <w:r w:rsidRPr="0045318F">
        <w:rPr>
          <w:rStyle w:val="st"/>
          <w:rFonts w:ascii="Open Sans" w:hAnsi="Open Sans" w:cs="Open Sans"/>
          <w:sz w:val="20"/>
          <w:szCs w:val="20"/>
        </w:rPr>
        <w:t xml:space="preserve">po </w:t>
      </w:r>
      <w:r w:rsidRPr="0045318F">
        <w:rPr>
          <w:rStyle w:val="Uwydatnienie"/>
          <w:rFonts w:ascii="Open Sans" w:hAnsi="Open Sans" w:cs="Open Sans"/>
          <w:i w:val="0"/>
          <w:sz w:val="20"/>
          <w:szCs w:val="20"/>
        </w:rPr>
        <w:t>przecinku</w:t>
      </w:r>
      <w:r w:rsidRPr="0045318F">
        <w:rPr>
          <w:rStyle w:val="st"/>
          <w:rFonts w:ascii="Open Sans" w:hAnsi="Open Sans" w:cs="Open Sans"/>
          <w:i/>
          <w:sz w:val="20"/>
          <w:szCs w:val="20"/>
        </w:rPr>
        <w:t>.</w:t>
      </w:r>
    </w:p>
    <w:p w:rsidR="00623EAE" w:rsidRPr="0095183D" w:rsidRDefault="00623EAE" w:rsidP="00C07BD1">
      <w:pPr>
        <w:widowControl w:val="0"/>
        <w:overflowPunct w:val="0"/>
        <w:autoSpaceDE w:val="0"/>
        <w:autoSpaceDN w:val="0"/>
        <w:adjustRightInd w:val="0"/>
        <w:spacing w:after="0" w:line="239" w:lineRule="auto"/>
        <w:ind w:left="426"/>
        <w:jc w:val="both"/>
        <w:rPr>
          <w:rFonts w:ascii="Open Sans" w:eastAsiaTheme="minorEastAsia" w:hAnsi="Open Sans" w:cs="Open Sans"/>
          <w:b/>
          <w:bCs/>
          <w:sz w:val="20"/>
          <w:szCs w:val="20"/>
          <w:lang w:eastAsia="pl-PL"/>
        </w:rPr>
      </w:pPr>
    </w:p>
    <w:p w:rsidR="003311E8" w:rsidRPr="0095183D" w:rsidRDefault="003311E8" w:rsidP="003311E8">
      <w:pPr>
        <w:widowControl w:val="0"/>
        <w:autoSpaceDE w:val="0"/>
        <w:autoSpaceDN w:val="0"/>
        <w:adjustRightInd w:val="0"/>
        <w:spacing w:after="0" w:line="7" w:lineRule="exact"/>
        <w:rPr>
          <w:rFonts w:ascii="Open Sans" w:eastAsiaTheme="minorEastAsia" w:hAnsi="Open Sans" w:cs="Open Sans"/>
          <w:b/>
          <w:bCs/>
          <w:sz w:val="20"/>
          <w:szCs w:val="20"/>
          <w:lang w:eastAsia="pl-PL"/>
        </w:rPr>
      </w:pPr>
    </w:p>
    <w:p w:rsidR="003311E8" w:rsidRPr="0095183D" w:rsidRDefault="003311E8" w:rsidP="009F7829">
      <w:pPr>
        <w:pStyle w:val="Akapitzlist"/>
        <w:widowControl w:val="0"/>
        <w:numPr>
          <w:ilvl w:val="0"/>
          <w:numId w:val="44"/>
        </w:numPr>
        <w:overflowPunct w:val="0"/>
        <w:autoSpaceDE w:val="0"/>
        <w:autoSpaceDN w:val="0"/>
        <w:adjustRightInd w:val="0"/>
        <w:spacing w:after="0" w:line="238" w:lineRule="auto"/>
        <w:ind w:right="220"/>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Jeżeli nie będzie można wybrać oferty najkorzystniejszej z uwagi na to, że dwie lub więcej ofert przedstawia taki sam bilans ceny i innych kryteriów oceny ofert, Zamawiający spośród tych ofert wybierze ofertę z niższą ceną, a jeżeli zostały złożone oferty o takiej samej cenie Zamawiający wezwie Wykonawców, którzy złożyli te oferty, do złożenia w terminie określonym przez Zamawiającego ofert dodatkowych. </w:t>
      </w:r>
    </w:p>
    <w:p w:rsidR="003311E8" w:rsidRPr="0095183D" w:rsidRDefault="003311E8" w:rsidP="003311E8">
      <w:pPr>
        <w:widowControl w:val="0"/>
        <w:autoSpaceDE w:val="0"/>
        <w:autoSpaceDN w:val="0"/>
        <w:adjustRightInd w:val="0"/>
        <w:spacing w:after="0" w:line="130" w:lineRule="exact"/>
        <w:rPr>
          <w:rFonts w:ascii="Open Sans" w:eastAsiaTheme="minorEastAsia" w:hAnsi="Open Sans" w:cs="Open Sans"/>
          <w:b/>
          <w:bCs/>
          <w:sz w:val="20"/>
          <w:szCs w:val="20"/>
          <w:lang w:eastAsia="pl-PL"/>
        </w:rPr>
      </w:pPr>
    </w:p>
    <w:p w:rsidR="001871E2" w:rsidRPr="0095183D" w:rsidRDefault="001871E2" w:rsidP="001871E2">
      <w:pPr>
        <w:widowControl w:val="0"/>
        <w:overflowPunct w:val="0"/>
        <w:autoSpaceDE w:val="0"/>
        <w:autoSpaceDN w:val="0"/>
        <w:adjustRightInd w:val="0"/>
        <w:spacing w:after="0" w:line="237" w:lineRule="auto"/>
        <w:ind w:left="720"/>
        <w:jc w:val="both"/>
        <w:rPr>
          <w:rFonts w:ascii="Open Sans" w:eastAsiaTheme="minorEastAsia" w:hAnsi="Open Sans" w:cs="Open Sans"/>
          <w:sz w:val="20"/>
          <w:szCs w:val="20"/>
          <w:lang w:eastAsia="pl-PL"/>
        </w:rPr>
      </w:pPr>
    </w:p>
    <w:p w:rsidR="00995310" w:rsidRPr="0095183D" w:rsidRDefault="00995310" w:rsidP="00995310">
      <w:pPr>
        <w:widowControl w:val="0"/>
        <w:overflowPunct w:val="0"/>
        <w:autoSpaceDE w:val="0"/>
        <w:autoSpaceDN w:val="0"/>
        <w:adjustRightInd w:val="0"/>
        <w:spacing w:after="0" w:line="240" w:lineRule="auto"/>
        <w:ind w:right="560"/>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XV. INFORMACJE O FORMALNOŚCIACH, JAKIE POWINNY ZOSTAĆ DOPEŁNIONE PO WYBORZE OFERTY W CELU ZAWARCIA UMOWY W SPRAWIE ZAMÓWIENIA PUBLICZNEGO</w:t>
      </w:r>
    </w:p>
    <w:p w:rsidR="00995310" w:rsidRPr="0095183D" w:rsidRDefault="00995310" w:rsidP="00995310">
      <w:pPr>
        <w:widowControl w:val="0"/>
        <w:autoSpaceDE w:val="0"/>
        <w:autoSpaceDN w:val="0"/>
        <w:adjustRightInd w:val="0"/>
        <w:spacing w:after="0" w:line="117" w:lineRule="exact"/>
        <w:rPr>
          <w:rFonts w:ascii="Open Sans" w:eastAsiaTheme="minorEastAsia" w:hAnsi="Open Sans" w:cs="Open Sans"/>
          <w:sz w:val="20"/>
          <w:szCs w:val="20"/>
          <w:lang w:eastAsia="pl-PL"/>
        </w:rPr>
      </w:pPr>
    </w:p>
    <w:p w:rsidR="001D5517" w:rsidRPr="0095183D" w:rsidRDefault="00995310" w:rsidP="00AF2094">
      <w:pPr>
        <w:pStyle w:val="Akapitzlist"/>
        <w:widowControl w:val="0"/>
        <w:numPr>
          <w:ilvl w:val="0"/>
          <w:numId w:val="32"/>
        </w:numPr>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Zamawiający zawrze umowę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 sprawie zamówienia publicznego, z zastrzeżeniem art. 183 ustawy</w:t>
      </w:r>
      <w:r w:rsidRPr="0095183D">
        <w:rPr>
          <w:rFonts w:ascii="Open Sans" w:eastAsiaTheme="minorEastAsia" w:hAnsi="Open Sans" w:cs="Open Sans"/>
          <w:b/>
          <w:bCs/>
          <w:sz w:val="20"/>
          <w:szCs w:val="20"/>
          <w:lang w:eastAsia="pl-PL"/>
        </w:rPr>
        <w:t xml:space="preserve"> </w:t>
      </w:r>
      <w:proofErr w:type="spellStart"/>
      <w:r w:rsidR="001D5517" w:rsidRPr="0095183D">
        <w:rPr>
          <w:rFonts w:ascii="Open Sans" w:eastAsiaTheme="minorEastAsia" w:hAnsi="Open Sans" w:cs="Open Sans"/>
          <w:sz w:val="20"/>
          <w:szCs w:val="20"/>
          <w:lang w:eastAsia="pl-PL"/>
        </w:rPr>
        <w:t>Pzp</w:t>
      </w:r>
      <w:proofErr w:type="spellEnd"/>
      <w:r w:rsidR="001D5517" w:rsidRPr="0095183D">
        <w:rPr>
          <w:rFonts w:ascii="Open Sans" w:eastAsiaTheme="minorEastAsia" w:hAnsi="Open Sans" w:cs="Open Sans"/>
          <w:sz w:val="20"/>
          <w:szCs w:val="20"/>
          <w:lang w:eastAsia="pl-PL"/>
        </w:rPr>
        <w:t>, w terminie nie krótszym ni</w:t>
      </w:r>
      <w:r w:rsidRPr="0095183D">
        <w:rPr>
          <w:rFonts w:ascii="Open Sans" w:eastAsiaTheme="minorEastAsia" w:hAnsi="Open Sans" w:cs="Open Sans"/>
          <w:sz w:val="20"/>
          <w:szCs w:val="20"/>
          <w:lang w:eastAsia="pl-PL"/>
        </w:rPr>
        <w:t>ż 5 dni od dnia przesłania zawiadomienia o wyborze najkorzystniejszej oferty, jeżeli zawiadomienie to zostało przesłane przy użyciu środków komunikacji e</w:t>
      </w:r>
      <w:r w:rsidR="001D5517" w:rsidRPr="0095183D">
        <w:rPr>
          <w:rFonts w:ascii="Open Sans" w:eastAsiaTheme="minorEastAsia" w:hAnsi="Open Sans" w:cs="Open Sans"/>
          <w:sz w:val="20"/>
          <w:szCs w:val="20"/>
          <w:lang w:eastAsia="pl-PL"/>
        </w:rPr>
        <w:t>lektronicznej, albo 10 dni – je</w:t>
      </w:r>
      <w:r w:rsidRPr="0095183D">
        <w:rPr>
          <w:rFonts w:ascii="Open Sans" w:eastAsiaTheme="minorEastAsia" w:hAnsi="Open Sans" w:cs="Open Sans"/>
          <w:sz w:val="20"/>
          <w:szCs w:val="20"/>
          <w:lang w:eastAsia="pl-PL"/>
        </w:rPr>
        <w:t>żeli zostało przesłane w inny sposób. Nie zgłoszenie się w wyznaczonym terminie uprawomocnionych przedstawicieli wybranego Wykonawcy zostanie poczytane przez Zamawiającego jako uchylanie się Wykonawcy od zawarcia umowy.</w:t>
      </w:r>
    </w:p>
    <w:p w:rsidR="001D5517" w:rsidRPr="0095183D" w:rsidRDefault="001D5517" w:rsidP="00AF2094">
      <w:pPr>
        <w:pStyle w:val="Akapitzlist"/>
        <w:widowControl w:val="0"/>
        <w:numPr>
          <w:ilvl w:val="0"/>
          <w:numId w:val="32"/>
        </w:numPr>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lastRenderedPageBreak/>
        <w:t>Zamawiający może zawrzeć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umowę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 sprawie zamówienia publicznego przed upływem terminów,</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o których mowa w pkt 1 powyżej, jeżeli w postępowaniu o udzielenie zamówienia została złożona tylko jedna oferta lub upłynął termin do wniesienia odwołania na czynności Zamawiającego wymienione w art. 180 ust. 2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 xml:space="preserve"> lub w następstwie jego wniesienia Izba ogłosiła wyrok lub postanowienie kończące postępowanie odwoławcze.</w:t>
      </w:r>
    </w:p>
    <w:p w:rsidR="001D5517" w:rsidRPr="0095183D" w:rsidRDefault="001D5517" w:rsidP="00AF2094">
      <w:pPr>
        <w:pStyle w:val="Akapitzlist"/>
        <w:widowControl w:val="0"/>
        <w:numPr>
          <w:ilvl w:val="0"/>
          <w:numId w:val="32"/>
        </w:numPr>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 przypadku wyboru oferty złożonej przez Wykonawców wspólnie ubiegających się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o udzielenie</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zamówienia, Zamawiający zastrzega sobie prawo żądania, przed podpisaniem umowy w sprawie udzielenia zamówienia publicznego, umowy regulującej współpracę tych Wykonawców.</w:t>
      </w:r>
    </w:p>
    <w:p w:rsidR="001D5517" w:rsidRPr="0095183D" w:rsidRDefault="001D5517" w:rsidP="00AF2094">
      <w:pPr>
        <w:pStyle w:val="Akapitzlist"/>
        <w:widowControl w:val="0"/>
        <w:numPr>
          <w:ilvl w:val="0"/>
          <w:numId w:val="32"/>
        </w:numPr>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Zamawiający unieważni postępowanie w przypadkach określonych w art. 93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O unieważnieniu postępowania Zamawiający zawiadomi równocześnie wszystkich Wykonawców, podając uzasadnienie faktyczne i prawne.</w:t>
      </w:r>
    </w:p>
    <w:p w:rsidR="001D5517" w:rsidRPr="0095183D" w:rsidRDefault="001D5517" w:rsidP="00AF2094">
      <w:pPr>
        <w:pStyle w:val="Akapitzlist"/>
        <w:widowControl w:val="0"/>
        <w:numPr>
          <w:ilvl w:val="0"/>
          <w:numId w:val="32"/>
        </w:numPr>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 przypadku unieważnienia postępowania z przyczyn leżących po stronie Zamawiającego,</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Wykonawcom, którzy złożyli oferty nie podlegające odrzuceniu, przysługuje roszczenie o zwrot uzasadnionych kosztów uczestnictwa w postępowaniu, w szczególności kosztów przygotowania oferty.</w:t>
      </w:r>
    </w:p>
    <w:p w:rsidR="001D5517" w:rsidRPr="00A46EBC" w:rsidRDefault="001D5517" w:rsidP="00A46EBC">
      <w:pPr>
        <w:pStyle w:val="Akapitzlist"/>
        <w:widowControl w:val="0"/>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p>
    <w:p w:rsidR="001D5517" w:rsidRDefault="001D5517" w:rsidP="001D5517">
      <w:pPr>
        <w:widowControl w:val="0"/>
        <w:autoSpaceDE w:val="0"/>
        <w:autoSpaceDN w:val="0"/>
        <w:adjustRightInd w:val="0"/>
        <w:spacing w:after="0" w:line="214" w:lineRule="exact"/>
        <w:rPr>
          <w:rFonts w:ascii="Open Sans" w:eastAsiaTheme="minorEastAsia" w:hAnsi="Open Sans" w:cs="Open Sans"/>
          <w:sz w:val="20"/>
          <w:szCs w:val="20"/>
          <w:lang w:eastAsia="pl-PL"/>
        </w:rPr>
      </w:pPr>
    </w:p>
    <w:p w:rsidR="0044227D" w:rsidRPr="0095183D" w:rsidRDefault="0044227D" w:rsidP="001D5517">
      <w:pPr>
        <w:widowControl w:val="0"/>
        <w:autoSpaceDE w:val="0"/>
        <w:autoSpaceDN w:val="0"/>
        <w:adjustRightInd w:val="0"/>
        <w:spacing w:after="0" w:line="214" w:lineRule="exact"/>
        <w:rPr>
          <w:rFonts w:ascii="Open Sans" w:eastAsiaTheme="minorEastAsia" w:hAnsi="Open Sans" w:cs="Open Sans"/>
          <w:sz w:val="20"/>
          <w:szCs w:val="20"/>
          <w:lang w:eastAsia="pl-PL"/>
        </w:rPr>
      </w:pPr>
    </w:p>
    <w:p w:rsidR="001D5517" w:rsidRPr="0095183D" w:rsidRDefault="001D5517" w:rsidP="001D5517">
      <w:pPr>
        <w:widowControl w:val="0"/>
        <w:overflowPunct w:val="0"/>
        <w:autoSpaceDE w:val="0"/>
        <w:autoSpaceDN w:val="0"/>
        <w:adjustRightInd w:val="0"/>
        <w:spacing w:after="0" w:line="239" w:lineRule="auto"/>
        <w:ind w:right="1360"/>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XVI. WYMAGANIA DOTYCZĄCE ZABEZPIECZENIA NALEŻYTEGO WYKONANIA UMOWY.</w:t>
      </w:r>
    </w:p>
    <w:p w:rsidR="001D5517" w:rsidRPr="0095183D" w:rsidRDefault="001D5517" w:rsidP="001D5517">
      <w:pPr>
        <w:widowControl w:val="0"/>
        <w:autoSpaceDE w:val="0"/>
        <w:autoSpaceDN w:val="0"/>
        <w:adjustRightInd w:val="0"/>
        <w:spacing w:after="0" w:line="128" w:lineRule="exact"/>
        <w:rPr>
          <w:rFonts w:ascii="Open Sans" w:eastAsiaTheme="minorEastAsia" w:hAnsi="Open Sans" w:cs="Open Sans"/>
          <w:sz w:val="20"/>
          <w:szCs w:val="20"/>
          <w:lang w:eastAsia="pl-PL"/>
        </w:rPr>
      </w:pPr>
    </w:p>
    <w:p w:rsidR="001D5517" w:rsidRPr="0095183D" w:rsidRDefault="001D5517" w:rsidP="00AF2094">
      <w:pPr>
        <w:pStyle w:val="Akapitzlist"/>
        <w:widowControl w:val="0"/>
        <w:numPr>
          <w:ilvl w:val="0"/>
          <w:numId w:val="34"/>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Wykonawca, którego oferta zostanie uznana za najkorzystniejszą będzie zobowiązany do wniesienia najpóźniej w dniu podpisania umowy zabezpieczenia należytego wykonania umowy w wysokości</w:t>
      </w:r>
      <w:r w:rsidRPr="0095183D">
        <w:rPr>
          <w:rFonts w:ascii="Open Sans" w:eastAsiaTheme="minorEastAsia" w:hAnsi="Open Sans" w:cs="Open Sans"/>
          <w:b/>
          <w:bCs/>
          <w:sz w:val="20"/>
          <w:szCs w:val="20"/>
          <w:lang w:eastAsia="pl-PL"/>
        </w:rPr>
        <w:t xml:space="preserve"> </w:t>
      </w:r>
      <w:r w:rsidR="00621392">
        <w:rPr>
          <w:rFonts w:ascii="Open Sans" w:eastAsiaTheme="minorEastAsia" w:hAnsi="Open Sans" w:cs="Open Sans"/>
          <w:b/>
          <w:bCs/>
          <w:sz w:val="20"/>
          <w:szCs w:val="20"/>
          <w:lang w:eastAsia="pl-PL"/>
        </w:rPr>
        <w:t>5%</w:t>
      </w:r>
      <w:r w:rsidRPr="0095183D">
        <w:rPr>
          <w:rFonts w:ascii="Open Sans" w:eastAsiaTheme="minorEastAsia" w:hAnsi="Open Sans" w:cs="Open Sans"/>
          <w:sz w:val="20"/>
          <w:szCs w:val="20"/>
          <w:lang w:eastAsia="pl-PL"/>
        </w:rPr>
        <w:t xml:space="preserve"> ceny całkowitej podanej w ofercie (cena brutto oferty). </w:t>
      </w:r>
    </w:p>
    <w:p w:rsidR="001D5517" w:rsidRPr="0095183D" w:rsidRDefault="001D5517" w:rsidP="00AF2094">
      <w:pPr>
        <w:pStyle w:val="Akapitzlist"/>
        <w:widowControl w:val="0"/>
        <w:numPr>
          <w:ilvl w:val="0"/>
          <w:numId w:val="34"/>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Zabezpieczenie może być wnoszone według wyboru Wykonawcy w jednej lub w kilku następujących formach: </w:t>
      </w:r>
    </w:p>
    <w:p w:rsidR="001D5517" w:rsidRPr="0095183D" w:rsidRDefault="001D5517" w:rsidP="00AF2094">
      <w:pPr>
        <w:pStyle w:val="Akapitzlist"/>
        <w:widowControl w:val="0"/>
        <w:numPr>
          <w:ilvl w:val="0"/>
          <w:numId w:val="35"/>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pieniądzu przelewem na rachunek bankowy Zamawiającego w </w:t>
      </w:r>
      <w:r w:rsidR="00C07BD1" w:rsidRPr="0095183D">
        <w:rPr>
          <w:rFonts w:ascii="Open Sans" w:eastAsiaTheme="minorEastAsia" w:hAnsi="Open Sans" w:cs="Open Sans"/>
          <w:sz w:val="20"/>
          <w:szCs w:val="20"/>
          <w:lang w:eastAsia="pl-PL"/>
        </w:rPr>
        <w:t xml:space="preserve">Banku City Handlowy </w:t>
      </w:r>
      <w:r w:rsidRPr="0095183D">
        <w:rPr>
          <w:rFonts w:ascii="Open Sans" w:eastAsiaTheme="minorEastAsia" w:hAnsi="Open Sans" w:cs="Open Sans"/>
          <w:sz w:val="20"/>
          <w:szCs w:val="20"/>
          <w:lang w:eastAsia="pl-PL"/>
        </w:rPr>
        <w:t xml:space="preserve">nr </w:t>
      </w:r>
      <w:r w:rsidR="00A82172" w:rsidRPr="0095183D">
        <w:rPr>
          <w:rFonts w:ascii="Open Sans" w:eastAsiaTheme="minorEastAsia" w:hAnsi="Open Sans" w:cs="Open Sans"/>
          <w:sz w:val="20"/>
          <w:szCs w:val="20"/>
          <w:lang w:eastAsia="pl-PL"/>
        </w:rPr>
        <w:t>rachunku:</w:t>
      </w:r>
      <w:r w:rsidR="00E1106A" w:rsidRPr="0095183D">
        <w:rPr>
          <w:rFonts w:ascii="Open Sans" w:hAnsi="Open Sans" w:cs="Open Sans"/>
          <w:sz w:val="20"/>
          <w:szCs w:val="20"/>
        </w:rPr>
        <w:t xml:space="preserve"> </w:t>
      </w:r>
      <w:r w:rsidR="00E1106A" w:rsidRPr="0095183D">
        <w:rPr>
          <w:rFonts w:ascii="Open Sans" w:eastAsiaTheme="minorEastAsia" w:hAnsi="Open Sans" w:cs="Open Sans"/>
          <w:sz w:val="20"/>
          <w:szCs w:val="20"/>
          <w:lang w:eastAsia="pl-PL"/>
        </w:rPr>
        <w:t>91 1030 1508 0000 0005 5110 7035</w:t>
      </w:r>
      <w:r w:rsidR="00A82172" w:rsidRPr="0095183D">
        <w:rPr>
          <w:rFonts w:ascii="Open Sans" w:eastAsiaTheme="minorEastAsia" w:hAnsi="Open Sans" w:cs="Open Sans"/>
          <w:sz w:val="20"/>
          <w:szCs w:val="20"/>
          <w:lang w:eastAsia="pl-PL"/>
        </w:rPr>
        <w:t>.</w:t>
      </w:r>
    </w:p>
    <w:p w:rsidR="001D5517" w:rsidRPr="0095183D" w:rsidRDefault="001D5517" w:rsidP="00AF2094">
      <w:pPr>
        <w:pStyle w:val="Akapitzlist"/>
        <w:widowControl w:val="0"/>
        <w:numPr>
          <w:ilvl w:val="0"/>
          <w:numId w:val="35"/>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poręczeniach bankowych lub poręczeniach spółdzielczej kasy oszczędnościowo- kredytowej, z tym, że zobowiązanie kasy jest zawsze zobowiązaniem pieniężnym,</w:t>
      </w:r>
    </w:p>
    <w:p w:rsidR="001D5517" w:rsidRPr="0095183D" w:rsidRDefault="001D5517" w:rsidP="00AF2094">
      <w:pPr>
        <w:widowControl w:val="0"/>
        <w:numPr>
          <w:ilvl w:val="1"/>
          <w:numId w:val="33"/>
        </w:numPr>
        <w:overflowPunct w:val="0"/>
        <w:autoSpaceDE w:val="0"/>
        <w:autoSpaceDN w:val="0"/>
        <w:adjustRightInd w:val="0"/>
        <w:spacing w:after="0" w:line="235" w:lineRule="auto"/>
        <w:ind w:left="664" w:hanging="30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gwarancjach bankowych, </w:t>
      </w:r>
    </w:p>
    <w:p w:rsidR="001D5517" w:rsidRPr="0095183D" w:rsidRDefault="001D5517" w:rsidP="00AF2094">
      <w:pPr>
        <w:widowControl w:val="0"/>
        <w:numPr>
          <w:ilvl w:val="1"/>
          <w:numId w:val="33"/>
        </w:numPr>
        <w:overflowPunct w:val="0"/>
        <w:autoSpaceDE w:val="0"/>
        <w:autoSpaceDN w:val="0"/>
        <w:adjustRightInd w:val="0"/>
        <w:spacing w:after="0" w:line="235" w:lineRule="auto"/>
        <w:ind w:left="664" w:hanging="30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gwarancjach ubezpieczeniowych, </w:t>
      </w:r>
    </w:p>
    <w:p w:rsidR="00A82172" w:rsidRPr="0095183D" w:rsidRDefault="001D5517" w:rsidP="00AF2094">
      <w:pPr>
        <w:widowControl w:val="0"/>
        <w:numPr>
          <w:ilvl w:val="1"/>
          <w:numId w:val="33"/>
        </w:numPr>
        <w:overflowPunct w:val="0"/>
        <w:autoSpaceDE w:val="0"/>
        <w:autoSpaceDN w:val="0"/>
        <w:adjustRightInd w:val="0"/>
        <w:spacing w:after="0" w:line="235" w:lineRule="auto"/>
        <w:ind w:left="724" w:hanging="36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poręczeniach udzielanych przez podmioty, o których mowa w art. 6b ust. 5 pkt 2 ustawy z dnia 9 listopada 2000 r. o utworzeniu Polskiej Agencji Rozwoju Przedsiębiorczości. </w:t>
      </w:r>
    </w:p>
    <w:p w:rsidR="00A82172" w:rsidRDefault="001D5517" w:rsidP="00AF2094">
      <w:pPr>
        <w:pStyle w:val="Akapitzlist"/>
        <w:widowControl w:val="0"/>
        <w:numPr>
          <w:ilvl w:val="0"/>
          <w:numId w:val="34"/>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Zamawiający nie wyraża zgody na weksel z poręczeniem wekslowym banku lub spółdzielczej kasy oszczędnościowo - kredytowej, ustanowienie zastawu na papierach wartościowych emitowanych </w:t>
      </w:r>
      <w:r w:rsidR="00A82172" w:rsidRPr="0095183D">
        <w:rPr>
          <w:rFonts w:ascii="Open Sans" w:eastAsiaTheme="minorEastAsia" w:hAnsi="Open Sans" w:cs="Open Sans"/>
          <w:sz w:val="20"/>
          <w:szCs w:val="20"/>
          <w:lang w:eastAsia="pl-PL"/>
        </w:rPr>
        <w:t>przez Skarb Państwa lub jednostkę samorządu terytorialnego oraz na ustanowienie zastawu rejestrowego na zasadach określonych w odrębnych przepisach.</w:t>
      </w:r>
    </w:p>
    <w:p w:rsidR="000F6D69" w:rsidRPr="000F6D69" w:rsidRDefault="000F6D69" w:rsidP="000F6D69">
      <w:pPr>
        <w:pStyle w:val="Akapitzlist"/>
        <w:numPr>
          <w:ilvl w:val="0"/>
          <w:numId w:val="34"/>
        </w:numPr>
        <w:autoSpaceDE w:val="0"/>
        <w:autoSpaceDN w:val="0"/>
        <w:adjustRightInd w:val="0"/>
        <w:spacing w:before="80" w:after="80" w:line="240" w:lineRule="auto"/>
        <w:jc w:val="both"/>
        <w:rPr>
          <w:rFonts w:ascii="Open Sans" w:hAnsi="Open Sans" w:cs="Open Sans"/>
          <w:bCs/>
          <w:color w:val="000000"/>
          <w:sz w:val="20"/>
          <w:szCs w:val="20"/>
        </w:rPr>
      </w:pPr>
      <w:r w:rsidRPr="004D4810">
        <w:rPr>
          <w:rFonts w:ascii="Open Sans" w:hAnsi="Open Sans" w:cs="Open Sans"/>
          <w:bCs/>
          <w:color w:val="000000"/>
          <w:sz w:val="20"/>
          <w:szCs w:val="20"/>
        </w:rPr>
        <w:t xml:space="preserve">W przypadku wniesienia zabezpieczenia w innych formach niż pieniądz, Wykonawca jest zobowiązany przedstawić Zamawiającemu do akceptacji projekt takiego zabezpieczenia. Z jego treści musi wynikać, że wartość zabezpieczenia zostanie wypłacona bezwarunkowo, nieodwołalnie oraz w terminie co najwyżej </w:t>
      </w:r>
      <w:r w:rsidR="0042734B">
        <w:rPr>
          <w:rFonts w:ascii="Open Sans" w:hAnsi="Open Sans" w:cs="Open Sans"/>
          <w:bCs/>
          <w:color w:val="000000"/>
          <w:sz w:val="20"/>
          <w:szCs w:val="20"/>
        </w:rPr>
        <w:t>30</w:t>
      </w:r>
      <w:r w:rsidRPr="004D4810">
        <w:rPr>
          <w:rFonts w:ascii="Open Sans" w:hAnsi="Open Sans" w:cs="Open Sans"/>
          <w:bCs/>
          <w:color w:val="000000"/>
          <w:sz w:val="20"/>
          <w:szCs w:val="20"/>
        </w:rPr>
        <w:t xml:space="preserve"> dni na pierwsze pisemne żądanie Zamawiającego, zaś </w:t>
      </w:r>
      <w:r w:rsidRPr="004D4810">
        <w:rPr>
          <w:rFonts w:ascii="Open Sans" w:hAnsi="Open Sans" w:cs="Open Sans"/>
          <w:color w:val="000000"/>
          <w:sz w:val="20"/>
          <w:szCs w:val="20"/>
          <w:shd w:val="clear" w:color="auto" w:fill="FFFFFF"/>
        </w:rPr>
        <w:t xml:space="preserve">terminy ważności zabezpieczenia winny gwarantować wypłatę zgodnie z terminami zwrotu zabezpieczenia określonymi </w:t>
      </w:r>
      <w:r>
        <w:rPr>
          <w:rFonts w:ascii="Open Sans" w:hAnsi="Open Sans" w:cs="Open Sans"/>
          <w:color w:val="000000"/>
          <w:sz w:val="20"/>
          <w:szCs w:val="20"/>
          <w:shd w:val="clear" w:color="auto" w:fill="FFFFFF"/>
        </w:rPr>
        <w:t>powyżej</w:t>
      </w:r>
      <w:r w:rsidRPr="004D4810">
        <w:rPr>
          <w:rFonts w:ascii="Open Sans" w:hAnsi="Open Sans" w:cs="Open Sans"/>
          <w:bCs/>
          <w:color w:val="000000"/>
          <w:sz w:val="20"/>
          <w:szCs w:val="20"/>
        </w:rPr>
        <w:t>.</w:t>
      </w:r>
    </w:p>
    <w:p w:rsidR="00A82172" w:rsidRPr="0095183D" w:rsidRDefault="00A82172" w:rsidP="00AF2094">
      <w:pPr>
        <w:pStyle w:val="Akapitzlist"/>
        <w:widowControl w:val="0"/>
        <w:numPr>
          <w:ilvl w:val="0"/>
          <w:numId w:val="34"/>
        </w:numPr>
        <w:overflowPunct w:val="0"/>
        <w:autoSpaceDE w:val="0"/>
        <w:autoSpaceDN w:val="0"/>
        <w:adjustRightInd w:val="0"/>
        <w:spacing w:after="0" w:line="235" w:lineRule="auto"/>
        <w:ind w:right="16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Wszystkie inne postanowienia dotyczące zabezpieczenia należytego wykonania umowy,</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w tym zasady jego zwrotu odbywać się będą zgodnie z zapisami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w:t>
      </w:r>
    </w:p>
    <w:p w:rsidR="00A82172" w:rsidRPr="0095183D" w:rsidRDefault="00A82172" w:rsidP="00C07BD1">
      <w:pPr>
        <w:pStyle w:val="Akapitzlist"/>
        <w:widowControl w:val="0"/>
        <w:overflowPunct w:val="0"/>
        <w:autoSpaceDE w:val="0"/>
        <w:autoSpaceDN w:val="0"/>
        <w:adjustRightInd w:val="0"/>
        <w:spacing w:after="0" w:line="235" w:lineRule="auto"/>
        <w:ind w:left="360" w:right="160"/>
        <w:jc w:val="both"/>
        <w:rPr>
          <w:rFonts w:ascii="Open Sans" w:eastAsiaTheme="minorEastAsia" w:hAnsi="Open Sans" w:cs="Open Sans"/>
          <w:sz w:val="20"/>
          <w:szCs w:val="20"/>
          <w:lang w:eastAsia="pl-PL"/>
        </w:rPr>
      </w:pPr>
    </w:p>
    <w:p w:rsidR="00A82172" w:rsidRPr="0095183D" w:rsidRDefault="00A82172" w:rsidP="00C07BD1">
      <w:pPr>
        <w:widowControl w:val="0"/>
        <w:autoSpaceDE w:val="0"/>
        <w:autoSpaceDN w:val="0"/>
        <w:adjustRightInd w:val="0"/>
        <w:spacing w:after="0" w:line="235" w:lineRule="auto"/>
        <w:rPr>
          <w:rFonts w:ascii="Open Sans" w:eastAsiaTheme="minorEastAsia" w:hAnsi="Open Sans" w:cs="Open Sans"/>
          <w:sz w:val="20"/>
          <w:szCs w:val="20"/>
          <w:lang w:eastAsia="pl-PL"/>
        </w:rPr>
      </w:pPr>
    </w:p>
    <w:p w:rsidR="00A82172" w:rsidRPr="0095183D" w:rsidRDefault="00A82172" w:rsidP="00A82172">
      <w:pPr>
        <w:widowControl w:val="0"/>
        <w:overflowPunct w:val="0"/>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XVII. ISTOTNE DLA ST</w:t>
      </w:r>
      <w:r w:rsidR="002C02D2">
        <w:rPr>
          <w:rFonts w:ascii="Open Sans" w:eastAsiaTheme="minorEastAsia" w:hAnsi="Open Sans" w:cs="Open Sans"/>
          <w:b/>
          <w:bCs/>
          <w:sz w:val="20"/>
          <w:szCs w:val="20"/>
          <w:lang w:eastAsia="pl-PL"/>
        </w:rPr>
        <w:t>RON POSTANOWIENIA, KTÓRE ZOSTAN</w:t>
      </w:r>
      <w:r w:rsidRPr="0095183D">
        <w:rPr>
          <w:rFonts w:ascii="Open Sans" w:eastAsiaTheme="minorEastAsia" w:hAnsi="Open Sans" w:cs="Open Sans"/>
          <w:b/>
          <w:bCs/>
          <w:sz w:val="20"/>
          <w:szCs w:val="20"/>
          <w:lang w:eastAsia="pl-PL"/>
        </w:rPr>
        <w:t xml:space="preserve">Ą WPROWADZONE DO TREŚCI ZAWIERANEJ UMOWY </w:t>
      </w:r>
      <w:r w:rsidR="002C02D2">
        <w:rPr>
          <w:rFonts w:ascii="Open Sans" w:eastAsiaTheme="minorEastAsia" w:hAnsi="Open Sans" w:cs="Open Sans"/>
          <w:b/>
          <w:bCs/>
          <w:sz w:val="20"/>
          <w:szCs w:val="20"/>
          <w:lang w:eastAsia="pl-PL"/>
        </w:rPr>
        <w:t>W SPRAWIE ZAMÓWIENIA PUBLICZNEG</w:t>
      </w:r>
      <w:r w:rsidRPr="0095183D">
        <w:rPr>
          <w:rFonts w:ascii="Open Sans" w:eastAsiaTheme="minorEastAsia" w:hAnsi="Open Sans" w:cs="Open Sans"/>
          <w:b/>
          <w:bCs/>
          <w:sz w:val="20"/>
          <w:szCs w:val="20"/>
          <w:lang w:eastAsia="pl-PL"/>
        </w:rPr>
        <w:t>O, OGÓLNE WA</w:t>
      </w:r>
      <w:r w:rsidR="002C02D2">
        <w:rPr>
          <w:rFonts w:ascii="Open Sans" w:eastAsiaTheme="minorEastAsia" w:hAnsi="Open Sans" w:cs="Open Sans"/>
          <w:b/>
          <w:bCs/>
          <w:sz w:val="20"/>
          <w:szCs w:val="20"/>
          <w:lang w:eastAsia="pl-PL"/>
        </w:rPr>
        <w:t>RUNKI UMOWY ALBO WZÓR UMOWY, JE</w:t>
      </w:r>
      <w:r w:rsidRPr="0095183D">
        <w:rPr>
          <w:rFonts w:ascii="Open Sans" w:eastAsiaTheme="minorEastAsia" w:hAnsi="Open Sans" w:cs="Open Sans"/>
          <w:b/>
          <w:bCs/>
          <w:sz w:val="20"/>
          <w:szCs w:val="20"/>
          <w:lang w:eastAsia="pl-PL"/>
        </w:rPr>
        <w:t>ŻELI ZAMAWIAJĄCY WYMAGA OD WY</w:t>
      </w:r>
      <w:r w:rsidR="002C02D2">
        <w:rPr>
          <w:rFonts w:ascii="Open Sans" w:eastAsiaTheme="minorEastAsia" w:hAnsi="Open Sans" w:cs="Open Sans"/>
          <w:b/>
          <w:bCs/>
          <w:sz w:val="20"/>
          <w:szCs w:val="20"/>
          <w:lang w:eastAsia="pl-PL"/>
        </w:rPr>
        <w:t xml:space="preserve">KONAWCY, ABY ZAWARŁ Z NIM UMOW </w:t>
      </w:r>
      <w:r w:rsidRPr="0095183D">
        <w:rPr>
          <w:rFonts w:ascii="Open Sans" w:eastAsiaTheme="minorEastAsia" w:hAnsi="Open Sans" w:cs="Open Sans"/>
          <w:b/>
          <w:bCs/>
          <w:sz w:val="20"/>
          <w:szCs w:val="20"/>
          <w:lang w:eastAsia="pl-PL"/>
        </w:rPr>
        <w:t xml:space="preserve"> W SPRAWIE ZAMÓWIENIA NA TAKICH WARUNKACH</w:t>
      </w:r>
    </w:p>
    <w:p w:rsidR="00A82172" w:rsidRPr="0095183D" w:rsidRDefault="00A82172" w:rsidP="00A82172">
      <w:pPr>
        <w:widowControl w:val="0"/>
        <w:autoSpaceDE w:val="0"/>
        <w:autoSpaceDN w:val="0"/>
        <w:adjustRightInd w:val="0"/>
        <w:spacing w:after="0" w:line="120" w:lineRule="exact"/>
        <w:rPr>
          <w:rFonts w:ascii="Open Sans" w:eastAsiaTheme="minorEastAsia" w:hAnsi="Open Sans" w:cs="Open Sans"/>
          <w:sz w:val="20"/>
          <w:szCs w:val="20"/>
          <w:lang w:eastAsia="pl-PL"/>
        </w:rPr>
      </w:pPr>
    </w:p>
    <w:p w:rsidR="00F111D3" w:rsidRDefault="00A82172" w:rsidP="00AF2094">
      <w:pPr>
        <w:pStyle w:val="Akapitzlist"/>
        <w:widowControl w:val="0"/>
        <w:numPr>
          <w:ilvl w:val="0"/>
          <w:numId w:val="45"/>
        </w:numPr>
        <w:overflowPunct w:val="0"/>
        <w:autoSpaceDE w:val="0"/>
        <w:autoSpaceDN w:val="0"/>
        <w:adjustRightInd w:val="0"/>
        <w:spacing w:after="0" w:line="235" w:lineRule="auto"/>
        <w:ind w:right="100"/>
        <w:jc w:val="both"/>
        <w:rPr>
          <w:rFonts w:ascii="Open Sans" w:eastAsiaTheme="minorEastAsia" w:hAnsi="Open Sans" w:cs="Open Sans"/>
          <w:sz w:val="20"/>
          <w:szCs w:val="20"/>
          <w:lang w:eastAsia="pl-PL"/>
        </w:rPr>
      </w:pPr>
      <w:r w:rsidRPr="00F111D3">
        <w:rPr>
          <w:rFonts w:ascii="Open Sans" w:eastAsiaTheme="minorEastAsia" w:hAnsi="Open Sans" w:cs="Open Sans"/>
          <w:sz w:val="20"/>
          <w:szCs w:val="20"/>
          <w:lang w:eastAsia="pl-PL"/>
        </w:rPr>
        <w:t xml:space="preserve">Postanowienia umowy, w tym </w:t>
      </w:r>
      <w:r w:rsidR="0045318F" w:rsidRPr="00F111D3">
        <w:rPr>
          <w:rFonts w:ascii="Open Sans" w:eastAsiaTheme="minorEastAsia" w:hAnsi="Open Sans" w:cs="Open Sans"/>
          <w:sz w:val="20"/>
          <w:szCs w:val="20"/>
          <w:lang w:eastAsia="pl-PL"/>
        </w:rPr>
        <w:t xml:space="preserve">istotne </w:t>
      </w:r>
      <w:r w:rsidR="00123EA2" w:rsidRPr="00F111D3">
        <w:rPr>
          <w:rFonts w:ascii="Open Sans" w:eastAsiaTheme="minorEastAsia" w:hAnsi="Open Sans" w:cs="Open Sans"/>
          <w:sz w:val="20"/>
          <w:szCs w:val="20"/>
          <w:lang w:eastAsia="pl-PL"/>
        </w:rPr>
        <w:t xml:space="preserve">zmiany umowy oraz </w:t>
      </w:r>
      <w:r w:rsidRPr="00F111D3">
        <w:rPr>
          <w:rFonts w:ascii="Open Sans" w:eastAsiaTheme="minorEastAsia" w:hAnsi="Open Sans" w:cs="Open Sans"/>
          <w:sz w:val="20"/>
          <w:szCs w:val="20"/>
          <w:lang w:eastAsia="pl-PL"/>
        </w:rPr>
        <w:t>warunki płatności - określa wzór umowy stanowiący</w:t>
      </w:r>
      <w:r w:rsidRPr="00F111D3">
        <w:rPr>
          <w:rFonts w:ascii="Open Sans" w:eastAsiaTheme="minorEastAsia" w:hAnsi="Open Sans" w:cs="Open Sans"/>
          <w:b/>
          <w:bCs/>
          <w:sz w:val="20"/>
          <w:szCs w:val="20"/>
          <w:lang w:eastAsia="pl-PL"/>
        </w:rPr>
        <w:t xml:space="preserve"> </w:t>
      </w:r>
      <w:r w:rsidR="00123EA2" w:rsidRPr="00CE0AB4">
        <w:rPr>
          <w:rFonts w:ascii="Open Sans" w:eastAsiaTheme="minorEastAsia" w:hAnsi="Open Sans" w:cs="Open Sans"/>
          <w:b/>
          <w:bCs/>
          <w:sz w:val="20"/>
          <w:szCs w:val="20"/>
          <w:lang w:eastAsia="pl-PL"/>
        </w:rPr>
        <w:t>z</w:t>
      </w:r>
      <w:r w:rsidRPr="00CE0AB4">
        <w:rPr>
          <w:rFonts w:ascii="Open Sans" w:eastAsiaTheme="minorEastAsia" w:hAnsi="Open Sans" w:cs="Open Sans"/>
          <w:b/>
          <w:bCs/>
          <w:sz w:val="20"/>
          <w:szCs w:val="20"/>
          <w:lang w:eastAsia="pl-PL"/>
        </w:rPr>
        <w:t xml:space="preserve">ałącznik nr </w:t>
      </w:r>
      <w:r w:rsidR="00621392" w:rsidRPr="00CE0AB4">
        <w:rPr>
          <w:rFonts w:ascii="Open Sans" w:eastAsiaTheme="minorEastAsia" w:hAnsi="Open Sans" w:cs="Open Sans"/>
          <w:b/>
          <w:bCs/>
          <w:sz w:val="20"/>
          <w:szCs w:val="20"/>
          <w:lang w:eastAsia="pl-PL"/>
        </w:rPr>
        <w:t>6</w:t>
      </w:r>
      <w:r w:rsidRPr="00CE0AB4">
        <w:rPr>
          <w:rFonts w:ascii="Open Sans" w:eastAsiaTheme="minorEastAsia" w:hAnsi="Open Sans" w:cs="Open Sans"/>
          <w:b/>
          <w:bCs/>
          <w:sz w:val="20"/>
          <w:szCs w:val="20"/>
          <w:lang w:eastAsia="pl-PL"/>
        </w:rPr>
        <w:t xml:space="preserve"> do SIWZ</w:t>
      </w:r>
      <w:r w:rsidRPr="00CE0AB4">
        <w:rPr>
          <w:rFonts w:ascii="Open Sans" w:eastAsiaTheme="minorEastAsia" w:hAnsi="Open Sans" w:cs="Open Sans"/>
          <w:b/>
          <w:sz w:val="20"/>
          <w:szCs w:val="20"/>
          <w:lang w:eastAsia="pl-PL"/>
        </w:rPr>
        <w:t>.</w:t>
      </w:r>
    </w:p>
    <w:p w:rsidR="00F111D3" w:rsidRDefault="00A82172" w:rsidP="00AF2094">
      <w:pPr>
        <w:pStyle w:val="Akapitzlist"/>
        <w:widowControl w:val="0"/>
        <w:numPr>
          <w:ilvl w:val="0"/>
          <w:numId w:val="45"/>
        </w:numPr>
        <w:overflowPunct w:val="0"/>
        <w:autoSpaceDE w:val="0"/>
        <w:autoSpaceDN w:val="0"/>
        <w:adjustRightInd w:val="0"/>
        <w:spacing w:after="0" w:line="235" w:lineRule="auto"/>
        <w:ind w:right="100"/>
        <w:jc w:val="both"/>
        <w:rPr>
          <w:rFonts w:ascii="Open Sans" w:eastAsiaTheme="minorEastAsia" w:hAnsi="Open Sans" w:cs="Open Sans"/>
          <w:sz w:val="20"/>
          <w:szCs w:val="20"/>
          <w:lang w:eastAsia="pl-PL"/>
        </w:rPr>
      </w:pPr>
      <w:r w:rsidRPr="00F111D3">
        <w:rPr>
          <w:rFonts w:ascii="Open Sans" w:eastAsiaTheme="minorEastAsia" w:hAnsi="Open Sans" w:cs="Open Sans"/>
          <w:sz w:val="20"/>
          <w:szCs w:val="20"/>
          <w:lang w:eastAsia="pl-PL"/>
        </w:rPr>
        <w:t>Wykonawca, który przedstawił najkorzystniejszą</w:t>
      </w:r>
      <w:r w:rsidRPr="00F111D3">
        <w:rPr>
          <w:rFonts w:ascii="Open Sans" w:eastAsiaTheme="minorEastAsia" w:hAnsi="Open Sans" w:cs="Open Sans"/>
          <w:b/>
          <w:bCs/>
          <w:sz w:val="20"/>
          <w:szCs w:val="20"/>
          <w:lang w:eastAsia="pl-PL"/>
        </w:rPr>
        <w:t xml:space="preserve"> </w:t>
      </w:r>
      <w:r w:rsidRPr="00F111D3">
        <w:rPr>
          <w:rFonts w:ascii="Open Sans" w:eastAsiaTheme="minorEastAsia" w:hAnsi="Open Sans" w:cs="Open Sans"/>
          <w:sz w:val="20"/>
          <w:szCs w:val="20"/>
          <w:lang w:eastAsia="pl-PL"/>
        </w:rPr>
        <w:t>ofertę</w:t>
      </w:r>
      <w:r w:rsidRPr="00F111D3">
        <w:rPr>
          <w:rFonts w:ascii="Open Sans" w:eastAsiaTheme="minorEastAsia" w:hAnsi="Open Sans" w:cs="Open Sans"/>
          <w:b/>
          <w:bCs/>
          <w:sz w:val="20"/>
          <w:szCs w:val="20"/>
          <w:lang w:eastAsia="pl-PL"/>
        </w:rPr>
        <w:t xml:space="preserve"> </w:t>
      </w:r>
      <w:r w:rsidRPr="00F111D3">
        <w:rPr>
          <w:rFonts w:ascii="Open Sans" w:eastAsiaTheme="minorEastAsia" w:hAnsi="Open Sans" w:cs="Open Sans"/>
          <w:sz w:val="20"/>
          <w:szCs w:val="20"/>
          <w:lang w:eastAsia="pl-PL"/>
        </w:rPr>
        <w:t>pod względem kryteriów oceny ofert</w:t>
      </w:r>
      <w:r w:rsidRPr="00F111D3">
        <w:rPr>
          <w:rFonts w:ascii="Open Sans" w:eastAsiaTheme="minorEastAsia" w:hAnsi="Open Sans" w:cs="Open Sans"/>
          <w:b/>
          <w:bCs/>
          <w:sz w:val="20"/>
          <w:szCs w:val="20"/>
          <w:lang w:eastAsia="pl-PL"/>
        </w:rPr>
        <w:t xml:space="preserve"> </w:t>
      </w:r>
      <w:r w:rsidRPr="00F111D3">
        <w:rPr>
          <w:rFonts w:ascii="Open Sans" w:eastAsiaTheme="minorEastAsia" w:hAnsi="Open Sans" w:cs="Open Sans"/>
          <w:sz w:val="20"/>
          <w:szCs w:val="20"/>
          <w:lang w:eastAsia="pl-PL"/>
        </w:rPr>
        <w:t xml:space="preserve">zamówienia, będzie zobowiązany do podpisania w siedzibie Zamawiającego umowy zgodnej ze </w:t>
      </w:r>
      <w:r w:rsidR="00F111D3">
        <w:rPr>
          <w:rFonts w:ascii="Open Sans" w:eastAsiaTheme="minorEastAsia" w:hAnsi="Open Sans" w:cs="Open Sans"/>
          <w:sz w:val="20"/>
          <w:szCs w:val="20"/>
          <w:lang w:eastAsia="pl-PL"/>
        </w:rPr>
        <w:t>wzorem umowy załączonym do SIWZ.</w:t>
      </w:r>
    </w:p>
    <w:p w:rsidR="00A82172" w:rsidRPr="0095183D" w:rsidRDefault="00A82172" w:rsidP="00A82172">
      <w:pPr>
        <w:widowControl w:val="0"/>
        <w:autoSpaceDE w:val="0"/>
        <w:autoSpaceDN w:val="0"/>
        <w:adjustRightInd w:val="0"/>
        <w:spacing w:after="0" w:line="239" w:lineRule="auto"/>
        <w:rPr>
          <w:rFonts w:ascii="Open Sans" w:eastAsiaTheme="minorEastAsia" w:hAnsi="Open Sans" w:cs="Open Sans"/>
          <w:sz w:val="20"/>
          <w:szCs w:val="20"/>
          <w:lang w:eastAsia="pl-PL"/>
        </w:rPr>
      </w:pPr>
    </w:p>
    <w:p w:rsidR="00A82172" w:rsidRPr="0095183D" w:rsidRDefault="00A82172" w:rsidP="00A82172">
      <w:pPr>
        <w:widowControl w:val="0"/>
        <w:autoSpaceDE w:val="0"/>
        <w:autoSpaceDN w:val="0"/>
        <w:adjustRightInd w:val="0"/>
        <w:spacing w:after="0" w:line="127" w:lineRule="exact"/>
        <w:rPr>
          <w:rFonts w:ascii="Open Sans" w:eastAsiaTheme="minorEastAsia" w:hAnsi="Open Sans" w:cs="Open Sans"/>
          <w:sz w:val="20"/>
          <w:szCs w:val="20"/>
          <w:lang w:eastAsia="pl-PL"/>
        </w:rPr>
      </w:pPr>
    </w:p>
    <w:p w:rsidR="00A82172" w:rsidRPr="0095183D" w:rsidRDefault="00A82172" w:rsidP="00A82172">
      <w:pPr>
        <w:widowControl w:val="0"/>
        <w:overflowPunct w:val="0"/>
        <w:autoSpaceDE w:val="0"/>
        <w:autoSpaceDN w:val="0"/>
        <w:adjustRightInd w:val="0"/>
        <w:spacing w:after="0" w:line="261" w:lineRule="auto"/>
        <w:ind w:right="960"/>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XVIII. POUCZENIE O ŚROD</w:t>
      </w:r>
      <w:r w:rsidR="002C02D2">
        <w:rPr>
          <w:rFonts w:ascii="Open Sans" w:eastAsiaTheme="minorEastAsia" w:hAnsi="Open Sans" w:cs="Open Sans"/>
          <w:b/>
          <w:bCs/>
          <w:sz w:val="20"/>
          <w:szCs w:val="20"/>
          <w:lang w:eastAsia="pl-PL"/>
        </w:rPr>
        <w:t>KACH OCHRONY PRAWNEJ PRZYSŁUGUJ</w:t>
      </w:r>
      <w:r w:rsidRPr="0095183D">
        <w:rPr>
          <w:rFonts w:ascii="Open Sans" w:eastAsiaTheme="minorEastAsia" w:hAnsi="Open Sans" w:cs="Open Sans"/>
          <w:b/>
          <w:bCs/>
          <w:sz w:val="20"/>
          <w:szCs w:val="20"/>
          <w:lang w:eastAsia="pl-PL"/>
        </w:rPr>
        <w:t>ĄCYCH WYKONAWCY W TOKU POSTĘPOWANIA O UDZIELENIE ZAMÓWIENIA.</w:t>
      </w:r>
    </w:p>
    <w:p w:rsidR="00A82172" w:rsidRPr="0095183D" w:rsidRDefault="00A82172" w:rsidP="00C07BD1">
      <w:pPr>
        <w:widowControl w:val="0"/>
        <w:autoSpaceDE w:val="0"/>
        <w:autoSpaceDN w:val="0"/>
        <w:adjustRightInd w:val="0"/>
        <w:spacing w:after="0" w:line="235" w:lineRule="auto"/>
        <w:rPr>
          <w:rFonts w:ascii="Open Sans" w:eastAsiaTheme="minorEastAsia" w:hAnsi="Open Sans" w:cs="Open Sans"/>
          <w:sz w:val="20"/>
          <w:szCs w:val="20"/>
          <w:lang w:eastAsia="pl-PL"/>
        </w:rPr>
      </w:pPr>
    </w:p>
    <w:p w:rsidR="00A46EBC" w:rsidRDefault="00A46EBC" w:rsidP="00A46EBC">
      <w:pPr>
        <w:pStyle w:val="Akapitzlist"/>
        <w:widowControl w:val="0"/>
        <w:numPr>
          <w:ilvl w:val="0"/>
          <w:numId w:val="38"/>
        </w:numPr>
        <w:overflowPunct w:val="0"/>
        <w:autoSpaceDE w:val="0"/>
        <w:autoSpaceDN w:val="0"/>
        <w:adjustRightInd w:val="0"/>
        <w:spacing w:after="0" w:line="235" w:lineRule="auto"/>
        <w:ind w:right="120"/>
        <w:jc w:val="both"/>
        <w:rPr>
          <w:rFonts w:ascii="Open Sans" w:eastAsiaTheme="minorEastAsia" w:hAnsi="Open Sans" w:cs="Open Sans"/>
          <w:sz w:val="20"/>
          <w:szCs w:val="20"/>
          <w:lang w:eastAsia="pl-PL"/>
        </w:rPr>
      </w:pPr>
      <w:r w:rsidRPr="00BF1121">
        <w:rPr>
          <w:rFonts w:ascii="Open Sans" w:eastAsiaTheme="minorEastAsia" w:hAnsi="Open Sans" w:cs="Open Sans"/>
          <w:sz w:val="20"/>
          <w:szCs w:val="20"/>
          <w:lang w:eastAsia="pl-PL"/>
        </w:rPr>
        <w:t>Wykonawcy oraz innemu podmiotowi, jeżeli ma lub miał interes w uzyskaniu zamówienia oraz</w:t>
      </w:r>
      <w:r w:rsidRPr="00BF1121">
        <w:rPr>
          <w:rFonts w:ascii="Open Sans" w:eastAsiaTheme="minorEastAsia" w:hAnsi="Open Sans" w:cs="Open Sans"/>
          <w:b/>
          <w:bCs/>
          <w:sz w:val="20"/>
          <w:szCs w:val="20"/>
          <w:lang w:eastAsia="pl-PL"/>
        </w:rPr>
        <w:t xml:space="preserve"> </w:t>
      </w:r>
      <w:r w:rsidRPr="00BF1121">
        <w:rPr>
          <w:rFonts w:ascii="Open Sans" w:eastAsiaTheme="minorEastAsia" w:hAnsi="Open Sans" w:cs="Open Sans"/>
          <w:sz w:val="20"/>
          <w:szCs w:val="20"/>
          <w:lang w:eastAsia="pl-PL"/>
        </w:rPr>
        <w:t xml:space="preserve">poniósł lub może ponieść szkodę w wyniku naruszenia przez Zamawiającego przepisów ustawy </w:t>
      </w:r>
      <w:proofErr w:type="spellStart"/>
      <w:r w:rsidRPr="00BF1121">
        <w:rPr>
          <w:rFonts w:ascii="Open Sans" w:eastAsiaTheme="minorEastAsia" w:hAnsi="Open Sans" w:cs="Open Sans"/>
          <w:sz w:val="20"/>
          <w:szCs w:val="20"/>
          <w:lang w:eastAsia="pl-PL"/>
        </w:rPr>
        <w:t>Pzp</w:t>
      </w:r>
      <w:proofErr w:type="spellEnd"/>
      <w:r w:rsidRPr="00BF1121">
        <w:rPr>
          <w:rFonts w:ascii="Open Sans" w:eastAsiaTheme="minorEastAsia" w:hAnsi="Open Sans" w:cs="Open Sans"/>
          <w:sz w:val="20"/>
          <w:szCs w:val="20"/>
          <w:lang w:eastAsia="pl-PL"/>
        </w:rPr>
        <w:t>, przysługują środki ochrony prawnej ok</w:t>
      </w:r>
      <w:r>
        <w:rPr>
          <w:rFonts w:ascii="Open Sans" w:eastAsiaTheme="minorEastAsia" w:hAnsi="Open Sans" w:cs="Open Sans"/>
          <w:sz w:val="20"/>
          <w:szCs w:val="20"/>
          <w:lang w:eastAsia="pl-PL"/>
        </w:rPr>
        <w:t xml:space="preserve">reślone w dziale VI ustawy </w:t>
      </w:r>
      <w:proofErr w:type="spellStart"/>
      <w:r>
        <w:rPr>
          <w:rFonts w:ascii="Open Sans" w:eastAsiaTheme="minorEastAsia" w:hAnsi="Open Sans" w:cs="Open Sans"/>
          <w:sz w:val="20"/>
          <w:szCs w:val="20"/>
          <w:lang w:eastAsia="pl-PL"/>
        </w:rPr>
        <w:t>Pzp</w:t>
      </w:r>
      <w:proofErr w:type="spellEnd"/>
      <w:r>
        <w:rPr>
          <w:rFonts w:ascii="Open Sans" w:eastAsiaTheme="minorEastAsia" w:hAnsi="Open Sans" w:cs="Open Sans"/>
          <w:sz w:val="20"/>
          <w:szCs w:val="20"/>
          <w:lang w:eastAsia="pl-PL"/>
        </w:rPr>
        <w:t>.</w:t>
      </w:r>
    </w:p>
    <w:p w:rsidR="00A46EBC" w:rsidRPr="00BF1121" w:rsidRDefault="00A46EBC" w:rsidP="00A46EBC">
      <w:pPr>
        <w:pStyle w:val="Akapitzlist"/>
        <w:widowControl w:val="0"/>
        <w:numPr>
          <w:ilvl w:val="0"/>
          <w:numId w:val="38"/>
        </w:numPr>
        <w:overflowPunct w:val="0"/>
        <w:autoSpaceDE w:val="0"/>
        <w:autoSpaceDN w:val="0"/>
        <w:adjustRightInd w:val="0"/>
        <w:spacing w:after="0" w:line="235" w:lineRule="auto"/>
        <w:ind w:right="120"/>
        <w:jc w:val="both"/>
        <w:rPr>
          <w:rFonts w:ascii="Open Sans" w:eastAsiaTheme="minorEastAsia" w:hAnsi="Open Sans" w:cs="Open Sans"/>
          <w:sz w:val="20"/>
          <w:szCs w:val="20"/>
          <w:lang w:eastAsia="pl-PL"/>
        </w:rPr>
      </w:pPr>
      <w:r w:rsidRPr="00BF1121">
        <w:rPr>
          <w:rFonts w:ascii="Open Sans" w:eastAsiaTheme="minorEastAsia" w:hAnsi="Open Sans" w:cs="Open Sans"/>
          <w:sz w:val="20"/>
          <w:szCs w:val="20"/>
          <w:lang w:eastAsia="pl-PL"/>
        </w:rPr>
        <w:t>Zasady i tryb postępowania w zakresie korzystania ze</w:t>
      </w:r>
      <w:r w:rsidRPr="00BF1121">
        <w:rPr>
          <w:rFonts w:ascii="Open Sans" w:eastAsiaTheme="minorEastAsia" w:hAnsi="Open Sans" w:cs="Open Sans"/>
          <w:b/>
          <w:bCs/>
          <w:sz w:val="20"/>
          <w:szCs w:val="20"/>
          <w:lang w:eastAsia="pl-PL"/>
        </w:rPr>
        <w:t xml:space="preserve"> </w:t>
      </w:r>
      <w:r w:rsidRPr="00BF1121">
        <w:rPr>
          <w:rFonts w:ascii="Open Sans" w:eastAsiaTheme="minorEastAsia" w:hAnsi="Open Sans" w:cs="Open Sans"/>
          <w:sz w:val="20"/>
          <w:szCs w:val="20"/>
          <w:lang w:eastAsia="pl-PL"/>
        </w:rPr>
        <w:t>środków ochrony prawnej określone zostały</w:t>
      </w:r>
      <w:r w:rsidRPr="00BF1121">
        <w:rPr>
          <w:rFonts w:ascii="Open Sans" w:eastAsiaTheme="minorEastAsia" w:hAnsi="Open Sans" w:cs="Open Sans"/>
          <w:b/>
          <w:bCs/>
          <w:sz w:val="20"/>
          <w:szCs w:val="20"/>
          <w:lang w:eastAsia="pl-PL"/>
        </w:rPr>
        <w:t xml:space="preserve"> </w:t>
      </w:r>
      <w:r w:rsidRPr="00BF1121">
        <w:rPr>
          <w:rFonts w:ascii="Open Sans" w:eastAsiaTheme="minorEastAsia" w:hAnsi="Open Sans" w:cs="Open Sans"/>
          <w:sz w:val="20"/>
          <w:szCs w:val="20"/>
          <w:lang w:eastAsia="pl-PL"/>
        </w:rPr>
        <w:t xml:space="preserve">w dziale VI ustawy </w:t>
      </w:r>
      <w:proofErr w:type="spellStart"/>
      <w:r w:rsidRPr="00BF1121">
        <w:rPr>
          <w:rFonts w:ascii="Open Sans" w:eastAsiaTheme="minorEastAsia" w:hAnsi="Open Sans" w:cs="Open Sans"/>
          <w:sz w:val="20"/>
          <w:szCs w:val="20"/>
          <w:lang w:eastAsia="pl-PL"/>
        </w:rPr>
        <w:t>Pzp</w:t>
      </w:r>
      <w:proofErr w:type="spellEnd"/>
      <w:r w:rsidRPr="00BF1121">
        <w:rPr>
          <w:rFonts w:ascii="Open Sans" w:eastAsiaTheme="minorEastAsia" w:hAnsi="Open Sans" w:cs="Open Sans"/>
          <w:sz w:val="20"/>
          <w:szCs w:val="20"/>
          <w:lang w:eastAsia="pl-PL"/>
        </w:rPr>
        <w:t>.</w:t>
      </w:r>
    </w:p>
    <w:p w:rsidR="00C07BD1" w:rsidRPr="0095183D" w:rsidRDefault="00C07BD1" w:rsidP="00C07BD1">
      <w:pPr>
        <w:pStyle w:val="Akapitzlist"/>
        <w:widowControl w:val="0"/>
        <w:overflowPunct w:val="0"/>
        <w:autoSpaceDE w:val="0"/>
        <w:autoSpaceDN w:val="0"/>
        <w:adjustRightInd w:val="0"/>
        <w:spacing w:after="0" w:line="235" w:lineRule="auto"/>
        <w:ind w:left="360" w:right="120"/>
        <w:jc w:val="both"/>
        <w:rPr>
          <w:rFonts w:ascii="Open Sans" w:eastAsiaTheme="minorEastAsia" w:hAnsi="Open Sans" w:cs="Open Sans"/>
          <w:sz w:val="20"/>
          <w:szCs w:val="20"/>
          <w:lang w:eastAsia="pl-PL"/>
        </w:rPr>
      </w:pPr>
    </w:p>
    <w:p w:rsidR="00A82172" w:rsidRPr="0095183D" w:rsidRDefault="00A82172" w:rsidP="00A82172">
      <w:pPr>
        <w:widowControl w:val="0"/>
        <w:autoSpaceDE w:val="0"/>
        <w:autoSpaceDN w:val="0"/>
        <w:adjustRightInd w:val="0"/>
        <w:spacing w:after="0" w:line="125" w:lineRule="exact"/>
        <w:rPr>
          <w:rFonts w:ascii="Open Sans" w:eastAsiaTheme="minorEastAsia" w:hAnsi="Open Sans" w:cs="Open Sans"/>
          <w:sz w:val="20"/>
          <w:szCs w:val="20"/>
          <w:lang w:eastAsia="pl-PL"/>
        </w:rPr>
      </w:pPr>
    </w:p>
    <w:p w:rsidR="00A82172" w:rsidRPr="0095183D" w:rsidRDefault="008D6F9D" w:rsidP="00A82172">
      <w:pPr>
        <w:widowControl w:val="0"/>
        <w:autoSpaceDE w:val="0"/>
        <w:autoSpaceDN w:val="0"/>
        <w:adjustRightInd w:val="0"/>
        <w:spacing w:after="0" w:line="239" w:lineRule="auto"/>
        <w:rPr>
          <w:rFonts w:ascii="Open Sans" w:eastAsiaTheme="minorEastAsia" w:hAnsi="Open Sans" w:cs="Open Sans"/>
          <w:sz w:val="20"/>
          <w:szCs w:val="20"/>
          <w:lang w:eastAsia="pl-PL"/>
        </w:rPr>
      </w:pPr>
      <w:r>
        <w:rPr>
          <w:rFonts w:ascii="Open Sans" w:eastAsiaTheme="minorEastAsia" w:hAnsi="Open Sans" w:cs="Open Sans"/>
          <w:b/>
          <w:bCs/>
          <w:sz w:val="20"/>
          <w:szCs w:val="20"/>
          <w:lang w:eastAsia="pl-PL"/>
        </w:rPr>
        <w:t>XIX. ZAŁ</w:t>
      </w:r>
      <w:r w:rsidR="00A82172" w:rsidRPr="0095183D">
        <w:rPr>
          <w:rFonts w:ascii="Open Sans" w:eastAsiaTheme="minorEastAsia" w:hAnsi="Open Sans" w:cs="Open Sans"/>
          <w:b/>
          <w:bCs/>
          <w:sz w:val="20"/>
          <w:szCs w:val="20"/>
          <w:lang w:eastAsia="pl-PL"/>
        </w:rPr>
        <w:t>ĄCZNIKI DO SIWZ (stanowią integralną część SIWZ)</w:t>
      </w:r>
      <w:r w:rsidR="002C02D2">
        <w:rPr>
          <w:rFonts w:ascii="Open Sans" w:eastAsiaTheme="minorEastAsia" w:hAnsi="Open Sans" w:cs="Open Sans"/>
          <w:b/>
          <w:bCs/>
          <w:sz w:val="20"/>
          <w:szCs w:val="20"/>
          <w:lang w:eastAsia="pl-PL"/>
        </w:rPr>
        <w:t>:</w:t>
      </w:r>
    </w:p>
    <w:p w:rsidR="00A82172" w:rsidRPr="0095183D" w:rsidRDefault="00A82172" w:rsidP="00A82172">
      <w:pPr>
        <w:widowControl w:val="0"/>
        <w:autoSpaceDE w:val="0"/>
        <w:autoSpaceDN w:val="0"/>
        <w:adjustRightInd w:val="0"/>
        <w:spacing w:after="0" w:line="118" w:lineRule="exact"/>
        <w:rPr>
          <w:rFonts w:ascii="Open Sans" w:eastAsiaTheme="minorEastAsia" w:hAnsi="Open Sans" w:cs="Open Sans"/>
          <w:sz w:val="20"/>
          <w:szCs w:val="20"/>
          <w:lang w:eastAsia="pl-PL"/>
        </w:rPr>
      </w:pPr>
    </w:p>
    <w:p w:rsidR="00B0021D" w:rsidRDefault="00A82172" w:rsidP="00B0021D">
      <w:pPr>
        <w:widowControl w:val="0"/>
        <w:autoSpaceDE w:val="0"/>
        <w:autoSpaceDN w:val="0"/>
        <w:adjustRightInd w:val="0"/>
        <w:spacing w:after="0" w:line="240" w:lineRule="auto"/>
        <w:jc w:val="both"/>
        <w:rPr>
          <w:rFonts w:ascii="Open Sans" w:eastAsiaTheme="minorEastAsia" w:hAnsi="Open Sans" w:cs="Open Sans"/>
          <w:sz w:val="20"/>
          <w:szCs w:val="20"/>
          <w:lang w:eastAsia="pl-PL"/>
        </w:rPr>
      </w:pPr>
      <w:r w:rsidRPr="0095183D">
        <w:rPr>
          <w:rFonts w:ascii="Open Sans" w:eastAsiaTheme="minorEastAsia" w:hAnsi="Open Sans" w:cs="Open Sans"/>
          <w:b/>
          <w:sz w:val="20"/>
          <w:szCs w:val="20"/>
          <w:lang w:eastAsia="pl-PL"/>
        </w:rPr>
        <w:t xml:space="preserve">Załącznik nr </w:t>
      </w:r>
      <w:r w:rsidR="00621392">
        <w:rPr>
          <w:rFonts w:ascii="Open Sans" w:eastAsiaTheme="minorEastAsia" w:hAnsi="Open Sans" w:cs="Open Sans"/>
          <w:b/>
          <w:sz w:val="20"/>
          <w:szCs w:val="20"/>
          <w:lang w:eastAsia="pl-PL"/>
        </w:rPr>
        <w:t>1</w:t>
      </w:r>
      <w:r w:rsidR="00D4635F">
        <w:rPr>
          <w:rFonts w:ascii="Open Sans" w:eastAsiaTheme="minorEastAsia" w:hAnsi="Open Sans" w:cs="Open Sans"/>
          <w:b/>
          <w:sz w:val="20"/>
          <w:szCs w:val="20"/>
          <w:lang w:eastAsia="pl-PL"/>
        </w:rPr>
        <w:t xml:space="preserve"> </w:t>
      </w:r>
      <w:r w:rsidR="00A57183" w:rsidRPr="0095183D">
        <w:rPr>
          <w:rFonts w:ascii="Open Sans" w:eastAsiaTheme="minorEastAsia" w:hAnsi="Open Sans" w:cs="Open Sans"/>
          <w:sz w:val="20"/>
          <w:szCs w:val="20"/>
          <w:lang w:eastAsia="pl-PL"/>
        </w:rPr>
        <w:t xml:space="preserve"> – </w:t>
      </w:r>
      <w:r w:rsidR="00621392">
        <w:rPr>
          <w:rFonts w:ascii="Open Sans" w:eastAsiaTheme="minorEastAsia" w:hAnsi="Open Sans" w:cs="Open Sans"/>
          <w:iCs/>
          <w:sz w:val="20"/>
          <w:szCs w:val="20"/>
          <w:lang w:eastAsia="pl-PL"/>
        </w:rPr>
        <w:t>Warunki techniczne realizacji umowy</w:t>
      </w:r>
      <w:r w:rsidR="003F42E0">
        <w:rPr>
          <w:rFonts w:ascii="Open Sans" w:eastAsiaTheme="minorEastAsia" w:hAnsi="Open Sans" w:cs="Open Sans"/>
          <w:iCs/>
          <w:sz w:val="20"/>
          <w:szCs w:val="20"/>
          <w:lang w:eastAsia="pl-PL"/>
        </w:rPr>
        <w:t xml:space="preserve"> </w:t>
      </w:r>
      <w:r w:rsidR="003F42E0" w:rsidRPr="003F42E0">
        <w:rPr>
          <w:rFonts w:ascii="Open Sans" w:hAnsi="Open Sans" w:cs="Open Sans"/>
          <w:color w:val="000000"/>
          <w:sz w:val="20"/>
          <w:szCs w:val="20"/>
        </w:rPr>
        <w:t>i technologia wykonania prac</w:t>
      </w:r>
      <w:r w:rsidR="00F111D3" w:rsidRPr="003F42E0">
        <w:rPr>
          <w:rFonts w:ascii="Open Sans" w:eastAsiaTheme="minorEastAsia" w:hAnsi="Open Sans" w:cs="Open Sans"/>
          <w:iCs/>
          <w:sz w:val="20"/>
          <w:szCs w:val="20"/>
          <w:lang w:eastAsia="pl-PL"/>
        </w:rPr>
        <w:t>,</w:t>
      </w:r>
    </w:p>
    <w:p w:rsidR="0055619C" w:rsidRDefault="0055619C" w:rsidP="0055619C">
      <w:pPr>
        <w:widowControl w:val="0"/>
        <w:overflowPunct w:val="0"/>
        <w:autoSpaceDE w:val="0"/>
        <w:autoSpaceDN w:val="0"/>
        <w:adjustRightInd w:val="0"/>
        <w:spacing w:after="0" w:line="233" w:lineRule="auto"/>
        <w:ind w:right="120"/>
        <w:jc w:val="both"/>
        <w:rPr>
          <w:rFonts w:ascii="Open Sans" w:eastAsiaTheme="minorEastAsia" w:hAnsi="Open Sans" w:cs="Open Sans"/>
          <w:sz w:val="20"/>
          <w:szCs w:val="20"/>
          <w:lang w:eastAsia="pl-PL"/>
        </w:rPr>
      </w:pPr>
      <w:r>
        <w:rPr>
          <w:rFonts w:ascii="Open Sans" w:eastAsiaTheme="minorEastAsia" w:hAnsi="Open Sans" w:cs="Open Sans"/>
          <w:b/>
          <w:sz w:val="20"/>
          <w:szCs w:val="20"/>
          <w:lang w:eastAsia="pl-PL"/>
        </w:rPr>
        <w:t xml:space="preserve">Załącznik nr </w:t>
      </w:r>
      <w:r w:rsidR="00621392">
        <w:rPr>
          <w:rFonts w:ascii="Open Sans" w:eastAsiaTheme="minorEastAsia" w:hAnsi="Open Sans" w:cs="Open Sans"/>
          <w:b/>
          <w:sz w:val="20"/>
          <w:szCs w:val="20"/>
          <w:lang w:eastAsia="pl-PL"/>
        </w:rPr>
        <w:t xml:space="preserve">2 </w:t>
      </w:r>
      <w:r w:rsidRPr="0055619C">
        <w:rPr>
          <w:rFonts w:ascii="Open Sans" w:eastAsiaTheme="minorEastAsia" w:hAnsi="Open Sans" w:cs="Open Sans"/>
          <w:sz w:val="20"/>
          <w:szCs w:val="20"/>
          <w:lang w:eastAsia="pl-PL"/>
        </w:rPr>
        <w:t xml:space="preserve">- </w:t>
      </w:r>
      <w:r w:rsidRPr="0095183D">
        <w:rPr>
          <w:rFonts w:ascii="Open Sans" w:eastAsiaTheme="minorEastAsia" w:hAnsi="Open Sans" w:cs="Open Sans"/>
          <w:sz w:val="20"/>
          <w:szCs w:val="20"/>
          <w:lang w:eastAsia="pl-PL"/>
        </w:rPr>
        <w:t>Oświadcze</w:t>
      </w:r>
      <w:r>
        <w:rPr>
          <w:rFonts w:ascii="Open Sans" w:eastAsiaTheme="minorEastAsia" w:hAnsi="Open Sans" w:cs="Open Sans"/>
          <w:sz w:val="20"/>
          <w:szCs w:val="20"/>
          <w:lang w:eastAsia="pl-PL"/>
        </w:rPr>
        <w:t>nie o niepodleganiu wykluczeniu,</w:t>
      </w:r>
    </w:p>
    <w:p w:rsidR="00B0021D" w:rsidRPr="009F7829" w:rsidRDefault="0055619C" w:rsidP="009F7829">
      <w:pPr>
        <w:widowControl w:val="0"/>
        <w:overflowPunct w:val="0"/>
        <w:autoSpaceDE w:val="0"/>
        <w:autoSpaceDN w:val="0"/>
        <w:adjustRightInd w:val="0"/>
        <w:spacing w:after="0" w:line="233" w:lineRule="auto"/>
        <w:ind w:right="120"/>
        <w:jc w:val="both"/>
        <w:rPr>
          <w:rFonts w:ascii="Open Sans" w:eastAsiaTheme="minorEastAsia" w:hAnsi="Open Sans" w:cs="Open Sans"/>
          <w:b/>
          <w:sz w:val="20"/>
          <w:szCs w:val="20"/>
          <w:lang w:eastAsia="pl-PL"/>
        </w:rPr>
      </w:pPr>
      <w:r w:rsidRPr="00231A6B">
        <w:rPr>
          <w:rFonts w:ascii="Open Sans" w:eastAsiaTheme="minorEastAsia" w:hAnsi="Open Sans" w:cs="Open Sans"/>
          <w:b/>
          <w:sz w:val="20"/>
          <w:szCs w:val="20"/>
          <w:lang w:eastAsia="pl-PL"/>
        </w:rPr>
        <w:t xml:space="preserve">Załącznik nr </w:t>
      </w:r>
      <w:r w:rsidR="00621392">
        <w:rPr>
          <w:rFonts w:ascii="Open Sans" w:eastAsiaTheme="minorEastAsia" w:hAnsi="Open Sans" w:cs="Open Sans"/>
          <w:b/>
          <w:sz w:val="20"/>
          <w:szCs w:val="20"/>
          <w:lang w:eastAsia="pl-PL"/>
        </w:rPr>
        <w:t xml:space="preserve">2A </w:t>
      </w:r>
      <w:r>
        <w:rPr>
          <w:rFonts w:ascii="Open Sans" w:eastAsiaTheme="minorEastAsia" w:hAnsi="Open Sans" w:cs="Open Sans"/>
          <w:sz w:val="20"/>
          <w:szCs w:val="20"/>
          <w:lang w:eastAsia="pl-PL"/>
        </w:rPr>
        <w:t>– Oświadczenie o</w:t>
      </w:r>
      <w:r w:rsidRPr="0095183D">
        <w:rPr>
          <w:rFonts w:ascii="Open Sans" w:eastAsiaTheme="minorEastAsia" w:hAnsi="Open Sans" w:cs="Open Sans"/>
          <w:sz w:val="20"/>
          <w:szCs w:val="20"/>
          <w:lang w:eastAsia="pl-PL"/>
        </w:rPr>
        <w:t xml:space="preserve"> spełnianiu warunków u</w:t>
      </w:r>
      <w:r>
        <w:rPr>
          <w:rFonts w:ascii="Open Sans" w:eastAsiaTheme="minorEastAsia" w:hAnsi="Open Sans" w:cs="Open Sans"/>
          <w:sz w:val="20"/>
          <w:szCs w:val="20"/>
          <w:lang w:eastAsia="pl-PL"/>
        </w:rPr>
        <w:t>działu w postępowaniu,</w:t>
      </w:r>
    </w:p>
    <w:p w:rsidR="00A82172" w:rsidRDefault="00A82172" w:rsidP="00B0021D">
      <w:pPr>
        <w:widowControl w:val="0"/>
        <w:autoSpaceDE w:val="0"/>
        <w:autoSpaceDN w:val="0"/>
        <w:adjustRightInd w:val="0"/>
        <w:spacing w:after="0" w:line="240" w:lineRule="auto"/>
        <w:jc w:val="both"/>
        <w:rPr>
          <w:rFonts w:ascii="Open Sans" w:eastAsiaTheme="minorEastAsia" w:hAnsi="Open Sans" w:cs="Open Sans"/>
          <w:iCs/>
          <w:sz w:val="20"/>
          <w:szCs w:val="20"/>
          <w:lang w:eastAsia="pl-PL"/>
        </w:rPr>
      </w:pPr>
      <w:r w:rsidRPr="0095183D">
        <w:rPr>
          <w:rFonts w:ascii="Open Sans" w:eastAsiaTheme="minorEastAsia" w:hAnsi="Open Sans" w:cs="Open Sans"/>
          <w:b/>
          <w:iCs/>
          <w:sz w:val="20"/>
          <w:szCs w:val="20"/>
          <w:lang w:eastAsia="pl-PL"/>
        </w:rPr>
        <w:t xml:space="preserve">Załącznik nr </w:t>
      </w:r>
      <w:r w:rsidR="00621392">
        <w:rPr>
          <w:rFonts w:ascii="Open Sans" w:eastAsiaTheme="minorEastAsia" w:hAnsi="Open Sans" w:cs="Open Sans"/>
          <w:b/>
          <w:iCs/>
          <w:sz w:val="20"/>
          <w:szCs w:val="20"/>
          <w:lang w:eastAsia="pl-PL"/>
        </w:rPr>
        <w:t xml:space="preserve">3 </w:t>
      </w:r>
      <w:r w:rsidRPr="0095183D">
        <w:rPr>
          <w:rFonts w:ascii="Open Sans" w:eastAsiaTheme="minorEastAsia" w:hAnsi="Open Sans" w:cs="Open Sans"/>
          <w:iCs/>
          <w:sz w:val="20"/>
          <w:szCs w:val="20"/>
          <w:lang w:eastAsia="pl-PL"/>
        </w:rPr>
        <w:t>– Wzór o  świadczenia o przynależności lub braku przynależności</w:t>
      </w:r>
      <w:r w:rsidR="009F0E09">
        <w:rPr>
          <w:rFonts w:ascii="Open Sans" w:eastAsiaTheme="minorEastAsia" w:hAnsi="Open Sans" w:cs="Open Sans"/>
          <w:iCs/>
          <w:sz w:val="20"/>
          <w:szCs w:val="20"/>
          <w:lang w:eastAsia="pl-PL"/>
        </w:rPr>
        <w:t xml:space="preserve"> do tej samej grupy kapitałowej,</w:t>
      </w:r>
    </w:p>
    <w:p w:rsidR="000A291D" w:rsidRDefault="000A291D" w:rsidP="00B0021D">
      <w:pPr>
        <w:widowControl w:val="0"/>
        <w:autoSpaceDE w:val="0"/>
        <w:autoSpaceDN w:val="0"/>
        <w:adjustRightInd w:val="0"/>
        <w:spacing w:after="0" w:line="240" w:lineRule="auto"/>
        <w:jc w:val="both"/>
        <w:rPr>
          <w:rFonts w:ascii="Open Sans" w:eastAsiaTheme="minorEastAsia" w:hAnsi="Open Sans" w:cs="Open Sans"/>
          <w:iCs/>
          <w:sz w:val="20"/>
          <w:szCs w:val="20"/>
          <w:lang w:eastAsia="pl-PL"/>
        </w:rPr>
      </w:pPr>
      <w:r w:rsidRPr="0095183D">
        <w:rPr>
          <w:rFonts w:ascii="Open Sans" w:eastAsiaTheme="minorEastAsia" w:hAnsi="Open Sans" w:cs="Open Sans"/>
          <w:b/>
          <w:iCs/>
          <w:sz w:val="20"/>
          <w:szCs w:val="20"/>
          <w:lang w:eastAsia="pl-PL"/>
        </w:rPr>
        <w:t xml:space="preserve">Załącznik </w:t>
      </w:r>
      <w:r>
        <w:rPr>
          <w:rFonts w:ascii="Open Sans" w:eastAsiaTheme="minorEastAsia" w:hAnsi="Open Sans" w:cs="Open Sans"/>
          <w:b/>
          <w:iCs/>
          <w:sz w:val="20"/>
          <w:szCs w:val="20"/>
          <w:lang w:eastAsia="pl-PL"/>
        </w:rPr>
        <w:t xml:space="preserve">nr </w:t>
      </w:r>
      <w:r w:rsidR="00621392">
        <w:rPr>
          <w:rFonts w:ascii="Open Sans" w:eastAsiaTheme="minorEastAsia" w:hAnsi="Open Sans" w:cs="Open Sans"/>
          <w:b/>
          <w:iCs/>
          <w:sz w:val="20"/>
          <w:szCs w:val="20"/>
          <w:lang w:eastAsia="pl-PL"/>
        </w:rPr>
        <w:t>4</w:t>
      </w:r>
      <w:r>
        <w:rPr>
          <w:rFonts w:ascii="Open Sans" w:eastAsiaTheme="minorEastAsia" w:hAnsi="Open Sans" w:cs="Open Sans"/>
          <w:b/>
          <w:iCs/>
          <w:sz w:val="20"/>
          <w:szCs w:val="20"/>
          <w:lang w:eastAsia="pl-PL"/>
        </w:rPr>
        <w:t xml:space="preserve"> </w:t>
      </w:r>
      <w:r w:rsidRPr="00F111D3">
        <w:rPr>
          <w:rFonts w:ascii="Open Sans" w:eastAsiaTheme="minorEastAsia" w:hAnsi="Open Sans" w:cs="Open Sans"/>
          <w:iCs/>
          <w:sz w:val="20"/>
          <w:szCs w:val="20"/>
          <w:lang w:eastAsia="pl-PL"/>
        </w:rPr>
        <w:t>– Formularz oferty</w:t>
      </w:r>
      <w:r>
        <w:rPr>
          <w:rFonts w:ascii="Open Sans" w:eastAsiaTheme="minorEastAsia" w:hAnsi="Open Sans" w:cs="Open Sans"/>
          <w:iCs/>
          <w:sz w:val="20"/>
          <w:szCs w:val="20"/>
          <w:lang w:eastAsia="pl-PL"/>
        </w:rPr>
        <w:t>,</w:t>
      </w:r>
    </w:p>
    <w:p w:rsidR="009F7829" w:rsidRPr="0044227D" w:rsidRDefault="009F7829" w:rsidP="00B0021D">
      <w:pPr>
        <w:widowControl w:val="0"/>
        <w:autoSpaceDE w:val="0"/>
        <w:autoSpaceDN w:val="0"/>
        <w:adjustRightInd w:val="0"/>
        <w:spacing w:after="0" w:line="240" w:lineRule="auto"/>
        <w:jc w:val="both"/>
        <w:rPr>
          <w:rFonts w:ascii="Open Sans" w:eastAsiaTheme="minorEastAsia" w:hAnsi="Open Sans" w:cs="Open Sans"/>
          <w:strike/>
          <w:color w:val="FF0000"/>
          <w:sz w:val="20"/>
          <w:szCs w:val="20"/>
          <w:lang w:eastAsia="pl-PL"/>
        </w:rPr>
      </w:pPr>
      <w:r w:rsidRPr="00621392">
        <w:rPr>
          <w:rFonts w:ascii="Open Sans" w:eastAsiaTheme="minorEastAsia" w:hAnsi="Open Sans" w:cs="Open Sans"/>
          <w:b/>
          <w:iCs/>
          <w:sz w:val="20"/>
          <w:szCs w:val="20"/>
          <w:lang w:eastAsia="pl-PL"/>
        </w:rPr>
        <w:t xml:space="preserve">Załącznik nr </w:t>
      </w:r>
      <w:r w:rsidR="00621392" w:rsidRPr="00621392">
        <w:rPr>
          <w:rFonts w:ascii="Open Sans" w:eastAsiaTheme="minorEastAsia" w:hAnsi="Open Sans" w:cs="Open Sans"/>
          <w:b/>
          <w:iCs/>
          <w:sz w:val="20"/>
          <w:szCs w:val="20"/>
          <w:lang w:eastAsia="pl-PL"/>
        </w:rPr>
        <w:t>5</w:t>
      </w:r>
      <w:r w:rsidRPr="00621392">
        <w:rPr>
          <w:rFonts w:ascii="Open Sans" w:eastAsiaTheme="minorEastAsia" w:hAnsi="Open Sans" w:cs="Open Sans"/>
          <w:b/>
          <w:iCs/>
          <w:sz w:val="20"/>
          <w:szCs w:val="20"/>
          <w:lang w:eastAsia="pl-PL"/>
        </w:rPr>
        <w:t xml:space="preserve"> –</w:t>
      </w:r>
      <w:r>
        <w:rPr>
          <w:rFonts w:ascii="Open Sans" w:eastAsiaTheme="minorEastAsia" w:hAnsi="Open Sans" w:cs="Open Sans"/>
          <w:iCs/>
          <w:sz w:val="20"/>
          <w:szCs w:val="20"/>
          <w:lang w:eastAsia="pl-PL"/>
        </w:rPr>
        <w:t xml:space="preserve"> </w:t>
      </w:r>
      <w:r w:rsidR="0044227D">
        <w:rPr>
          <w:rFonts w:ascii="Open Sans" w:eastAsiaTheme="minorEastAsia" w:hAnsi="Open Sans" w:cs="Open Sans"/>
          <w:iCs/>
          <w:sz w:val="20"/>
          <w:szCs w:val="20"/>
          <w:lang w:eastAsia="pl-PL"/>
        </w:rPr>
        <w:t>Kosztorys ofertowy,</w:t>
      </w:r>
    </w:p>
    <w:p w:rsidR="009F0E09" w:rsidRDefault="009F0E09" w:rsidP="00B0019A">
      <w:pPr>
        <w:widowControl w:val="0"/>
        <w:autoSpaceDE w:val="0"/>
        <w:autoSpaceDN w:val="0"/>
        <w:adjustRightInd w:val="0"/>
        <w:spacing w:after="0" w:line="240" w:lineRule="auto"/>
        <w:jc w:val="both"/>
        <w:rPr>
          <w:rFonts w:ascii="Open Sans" w:eastAsiaTheme="minorEastAsia" w:hAnsi="Open Sans" w:cs="Open Sans"/>
          <w:iCs/>
          <w:sz w:val="20"/>
          <w:szCs w:val="20"/>
          <w:lang w:eastAsia="pl-PL"/>
        </w:rPr>
      </w:pPr>
      <w:r w:rsidRPr="009F0E09">
        <w:rPr>
          <w:rFonts w:ascii="Open Sans" w:eastAsiaTheme="minorEastAsia" w:hAnsi="Open Sans" w:cs="Open Sans"/>
          <w:b/>
          <w:iCs/>
          <w:sz w:val="20"/>
          <w:szCs w:val="20"/>
          <w:lang w:eastAsia="pl-PL"/>
        </w:rPr>
        <w:t>Załącznik nr</w:t>
      </w:r>
      <w:r w:rsidR="00621392" w:rsidRPr="00621392">
        <w:rPr>
          <w:rFonts w:ascii="Open Sans" w:eastAsiaTheme="minorEastAsia" w:hAnsi="Open Sans" w:cs="Open Sans"/>
          <w:b/>
          <w:iCs/>
          <w:sz w:val="20"/>
          <w:szCs w:val="20"/>
          <w:lang w:eastAsia="pl-PL"/>
        </w:rPr>
        <w:t xml:space="preserve"> 6</w:t>
      </w:r>
      <w:r>
        <w:rPr>
          <w:rFonts w:ascii="Open Sans" w:eastAsiaTheme="minorEastAsia" w:hAnsi="Open Sans" w:cs="Open Sans"/>
          <w:iCs/>
          <w:sz w:val="20"/>
          <w:szCs w:val="20"/>
          <w:lang w:eastAsia="pl-PL"/>
        </w:rPr>
        <w:t xml:space="preserve"> – Wzór umowy</w:t>
      </w:r>
      <w:r w:rsidR="00A86451">
        <w:rPr>
          <w:rFonts w:ascii="Open Sans" w:eastAsiaTheme="minorEastAsia" w:hAnsi="Open Sans" w:cs="Open Sans"/>
          <w:iCs/>
          <w:sz w:val="20"/>
          <w:szCs w:val="20"/>
          <w:lang w:eastAsia="pl-PL"/>
        </w:rPr>
        <w:t>,</w:t>
      </w:r>
    </w:p>
    <w:p w:rsidR="00A86451" w:rsidRDefault="00A86451" w:rsidP="00B0019A">
      <w:pPr>
        <w:spacing w:after="0"/>
        <w:rPr>
          <w:rFonts w:ascii="Open Sans" w:hAnsi="Open Sans" w:cs="Open Sans"/>
          <w:noProof/>
          <w:sz w:val="20"/>
          <w:szCs w:val="20"/>
        </w:rPr>
      </w:pPr>
      <w:r w:rsidRPr="00A86451">
        <w:rPr>
          <w:rFonts w:ascii="Open Sans" w:eastAsiaTheme="minorEastAsia" w:hAnsi="Open Sans" w:cs="Open Sans"/>
          <w:b/>
          <w:iCs/>
          <w:sz w:val="20"/>
          <w:szCs w:val="20"/>
          <w:lang w:eastAsia="pl-PL"/>
        </w:rPr>
        <w:t>Załącznik nr 7</w:t>
      </w:r>
      <w:r>
        <w:rPr>
          <w:rFonts w:ascii="Open Sans" w:eastAsiaTheme="minorEastAsia" w:hAnsi="Open Sans" w:cs="Open Sans"/>
          <w:iCs/>
          <w:sz w:val="20"/>
          <w:szCs w:val="20"/>
          <w:lang w:eastAsia="pl-PL"/>
        </w:rPr>
        <w:t xml:space="preserve"> - </w:t>
      </w:r>
      <w:r w:rsidRPr="00A86451">
        <w:rPr>
          <w:rFonts w:ascii="Open Sans" w:hAnsi="Open Sans" w:cs="Open Sans"/>
          <w:noProof/>
          <w:sz w:val="20"/>
          <w:szCs w:val="20"/>
        </w:rPr>
        <w:t>Szczegółowa lokalizacja i numeracja drewnianych skrzyń</w:t>
      </w:r>
      <w:r w:rsidR="007D653D">
        <w:rPr>
          <w:rFonts w:ascii="Open Sans" w:hAnsi="Open Sans" w:cs="Open Sans"/>
          <w:noProof/>
          <w:sz w:val="20"/>
          <w:szCs w:val="20"/>
        </w:rPr>
        <w:t>,</w:t>
      </w:r>
    </w:p>
    <w:p w:rsidR="00B0019A" w:rsidRDefault="00B0019A" w:rsidP="00B0019A">
      <w:pPr>
        <w:spacing w:after="0"/>
        <w:rPr>
          <w:rFonts w:ascii="Open Sans" w:hAnsi="Open Sans" w:cs="Open Sans"/>
          <w:noProof/>
          <w:sz w:val="20"/>
          <w:szCs w:val="20"/>
        </w:rPr>
      </w:pPr>
      <w:r w:rsidRPr="00B0019A">
        <w:rPr>
          <w:rFonts w:ascii="Open Sans" w:hAnsi="Open Sans" w:cs="Open Sans"/>
          <w:b/>
          <w:noProof/>
          <w:sz w:val="20"/>
          <w:szCs w:val="20"/>
        </w:rPr>
        <w:t>Załącznik nr 8</w:t>
      </w:r>
      <w:r w:rsidRPr="00B0019A">
        <w:rPr>
          <w:rFonts w:ascii="Open Sans" w:hAnsi="Open Sans" w:cs="Open Sans"/>
          <w:noProof/>
          <w:sz w:val="20"/>
          <w:szCs w:val="20"/>
        </w:rPr>
        <w:t>-</w:t>
      </w:r>
      <w:r w:rsidR="008617CF">
        <w:rPr>
          <w:rFonts w:ascii="Open Sans" w:hAnsi="Open Sans" w:cs="Open Sans"/>
          <w:noProof/>
          <w:sz w:val="20"/>
          <w:szCs w:val="20"/>
        </w:rPr>
        <w:t xml:space="preserve"> wykaz urządzeń </w:t>
      </w:r>
      <w:r w:rsidR="00DD2B4E">
        <w:rPr>
          <w:rFonts w:ascii="Open Sans" w:hAnsi="Open Sans" w:cs="Open Sans"/>
          <w:noProof/>
          <w:sz w:val="20"/>
          <w:szCs w:val="20"/>
        </w:rPr>
        <w:t>,</w:t>
      </w:r>
    </w:p>
    <w:p w:rsidR="00A86451" w:rsidRDefault="00A86451" w:rsidP="00A86451">
      <w:pPr>
        <w:rPr>
          <w:rFonts w:ascii="Open Sans" w:hAnsi="Open Sans" w:cs="Open Sans"/>
          <w:noProof/>
          <w:sz w:val="20"/>
          <w:szCs w:val="20"/>
        </w:rPr>
      </w:pPr>
    </w:p>
    <w:p w:rsidR="00A86451" w:rsidRPr="00B0021D" w:rsidRDefault="00A86451" w:rsidP="00B0021D">
      <w:pPr>
        <w:widowControl w:val="0"/>
        <w:autoSpaceDE w:val="0"/>
        <w:autoSpaceDN w:val="0"/>
        <w:adjustRightInd w:val="0"/>
        <w:spacing w:after="0" w:line="240" w:lineRule="auto"/>
        <w:jc w:val="both"/>
        <w:rPr>
          <w:rFonts w:ascii="Open Sans" w:eastAsiaTheme="minorEastAsia" w:hAnsi="Open Sans" w:cs="Open Sans"/>
          <w:sz w:val="20"/>
          <w:szCs w:val="20"/>
          <w:lang w:eastAsia="pl-PL"/>
        </w:rPr>
      </w:pPr>
    </w:p>
    <w:p w:rsidR="007F2557" w:rsidRPr="0095183D" w:rsidRDefault="007F2557" w:rsidP="00E1106A">
      <w:pPr>
        <w:rPr>
          <w:rFonts w:ascii="Open Sans" w:hAnsi="Open Sans" w:cs="Open Sans"/>
          <w:sz w:val="20"/>
          <w:szCs w:val="20"/>
        </w:rPr>
      </w:pPr>
    </w:p>
    <w:sectPr w:rsidR="007F2557" w:rsidRPr="0095183D" w:rsidSect="007F25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162" w:rsidRDefault="00C03162" w:rsidP="00FB7D42">
      <w:pPr>
        <w:spacing w:after="0" w:line="240" w:lineRule="auto"/>
      </w:pPr>
      <w:r>
        <w:separator/>
      </w:r>
    </w:p>
  </w:endnote>
  <w:endnote w:type="continuationSeparator" w:id="0">
    <w:p w:rsidR="00C03162" w:rsidRDefault="00C03162" w:rsidP="00FB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Open Sans">
    <w:altName w:val="Tahoma"/>
    <w:charset w:val="EE"/>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3602679"/>
      <w:docPartObj>
        <w:docPartGallery w:val="Page Numbers (Bottom of Page)"/>
        <w:docPartUnique/>
      </w:docPartObj>
    </w:sdtPr>
    <w:sdtEndPr>
      <w:rPr>
        <w:rFonts w:asciiTheme="minorHAnsi" w:hAnsiTheme="minorHAnsi"/>
      </w:rPr>
    </w:sdtEndPr>
    <w:sdtContent>
      <w:p w:rsidR="00A86451" w:rsidRPr="00181449" w:rsidRDefault="00A86451">
        <w:pPr>
          <w:pStyle w:val="Stopka"/>
          <w:jc w:val="right"/>
          <w:rPr>
            <w:rFonts w:asciiTheme="majorHAnsi" w:hAnsiTheme="majorHAnsi"/>
            <w:sz w:val="20"/>
            <w:szCs w:val="20"/>
          </w:rPr>
        </w:pPr>
        <w:r w:rsidRPr="00181449">
          <w:rPr>
            <w:rFonts w:ascii="Times New Roman" w:hAnsi="Times New Roman" w:cs="Times New Roman"/>
            <w:sz w:val="20"/>
            <w:szCs w:val="20"/>
          </w:rPr>
          <w:t xml:space="preserve">str. </w:t>
        </w:r>
        <w:r w:rsidR="008B2D52" w:rsidRPr="00181449">
          <w:rPr>
            <w:rFonts w:ascii="Times New Roman" w:hAnsi="Times New Roman" w:cs="Times New Roman"/>
            <w:sz w:val="20"/>
            <w:szCs w:val="20"/>
          </w:rPr>
          <w:fldChar w:fldCharType="begin"/>
        </w:r>
        <w:r w:rsidRPr="00181449">
          <w:rPr>
            <w:rFonts w:ascii="Times New Roman" w:hAnsi="Times New Roman" w:cs="Times New Roman"/>
            <w:sz w:val="20"/>
            <w:szCs w:val="20"/>
          </w:rPr>
          <w:instrText xml:space="preserve"> PAGE    \* MERGEFORMAT </w:instrText>
        </w:r>
        <w:r w:rsidR="008B2D52" w:rsidRPr="00181449">
          <w:rPr>
            <w:rFonts w:ascii="Times New Roman" w:hAnsi="Times New Roman" w:cs="Times New Roman"/>
            <w:sz w:val="20"/>
            <w:szCs w:val="20"/>
          </w:rPr>
          <w:fldChar w:fldCharType="separate"/>
        </w:r>
        <w:r w:rsidR="00C84755">
          <w:rPr>
            <w:rFonts w:ascii="Times New Roman" w:hAnsi="Times New Roman" w:cs="Times New Roman"/>
            <w:noProof/>
            <w:sz w:val="20"/>
            <w:szCs w:val="20"/>
          </w:rPr>
          <w:t>13</w:t>
        </w:r>
        <w:r w:rsidR="008B2D52" w:rsidRPr="00181449">
          <w:rPr>
            <w:rFonts w:ascii="Times New Roman" w:hAnsi="Times New Roman" w:cs="Times New Roman"/>
            <w:sz w:val="20"/>
            <w:szCs w:val="20"/>
          </w:rPr>
          <w:fldChar w:fldCharType="end"/>
        </w:r>
      </w:p>
    </w:sdtContent>
  </w:sdt>
  <w:p w:rsidR="00A86451" w:rsidRDefault="00A8645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162" w:rsidRDefault="00C03162" w:rsidP="00FB7D42">
      <w:pPr>
        <w:spacing w:after="0" w:line="240" w:lineRule="auto"/>
      </w:pPr>
      <w:r>
        <w:separator/>
      </w:r>
    </w:p>
  </w:footnote>
  <w:footnote w:type="continuationSeparator" w:id="0">
    <w:p w:rsidR="00C03162" w:rsidRDefault="00C03162" w:rsidP="00FB7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32"/>
    <w:multiLevelType w:val="hybridMultilevel"/>
    <w:tmpl w:val="650A9D6A"/>
    <w:lvl w:ilvl="0" w:tplc="04150017">
      <w:start w:val="1"/>
      <w:numFmt w:val="lowerLetter"/>
      <w:lvlText w:val="%1)"/>
      <w:lvlJc w:val="left"/>
      <w:pPr>
        <w:tabs>
          <w:tab w:val="num" w:pos="720"/>
        </w:tabs>
        <w:ind w:left="720" w:hanging="360"/>
      </w:pPr>
      <w:rPr>
        <w:rFont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4D"/>
    <w:multiLevelType w:val="hybridMultilevel"/>
    <w:tmpl w:val="2B42E570"/>
    <w:lvl w:ilvl="0" w:tplc="B1AC8938">
      <w:start w:val="2"/>
      <w:numFmt w:val="decimal"/>
      <w:lvlText w:val="%1."/>
      <w:lvlJc w:val="left"/>
      <w:pPr>
        <w:tabs>
          <w:tab w:val="num" w:pos="364"/>
        </w:tabs>
        <w:ind w:left="364"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350"/>
    <w:multiLevelType w:val="hybridMultilevel"/>
    <w:tmpl w:val="000022EE"/>
    <w:lvl w:ilvl="0" w:tplc="00004B40">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CD6"/>
    <w:multiLevelType w:val="multilevel"/>
    <w:tmpl w:val="4A727428"/>
    <w:lvl w:ilvl="0">
      <w:start w:val="1"/>
      <w:numFmt w:val="decimal"/>
      <w:lvlText w:val="%1."/>
      <w:lvlJc w:val="left"/>
      <w:pPr>
        <w:ind w:left="360" w:hanging="360"/>
      </w:pPr>
      <w:rPr>
        <w:i w:val="0"/>
        <w:i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000301C"/>
    <w:multiLevelType w:val="hybridMultilevel"/>
    <w:tmpl w:val="2280D144"/>
    <w:lvl w:ilvl="0" w:tplc="DA4666CC">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E12"/>
    <w:multiLevelType w:val="hybridMultilevel"/>
    <w:tmpl w:val="DA50CD78"/>
    <w:lvl w:ilvl="0" w:tplc="861C75F8">
      <w:start w:val="4"/>
      <w:numFmt w:val="decimal"/>
      <w:lvlText w:val="%1."/>
      <w:lvlJc w:val="left"/>
      <w:pPr>
        <w:tabs>
          <w:tab w:val="num" w:pos="360"/>
        </w:tabs>
        <w:ind w:left="36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878"/>
    <w:multiLevelType w:val="hybridMultilevel"/>
    <w:tmpl w:val="28767A0A"/>
    <w:lvl w:ilvl="0" w:tplc="59C44E36">
      <w:start w:val="1"/>
      <w:numFmt w:val="decimal"/>
      <w:lvlText w:val="%1."/>
      <w:lvlJc w:val="left"/>
      <w:pPr>
        <w:tabs>
          <w:tab w:val="num" w:pos="360"/>
        </w:tabs>
        <w:ind w:left="360" w:hanging="360"/>
      </w:pPr>
      <w:rPr>
        <w:rFonts w:ascii="Open Sans" w:eastAsiaTheme="minorEastAsia" w:hAnsi="Open Sans" w:cs="Open San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F49"/>
    <w:multiLevelType w:val="hybridMultilevel"/>
    <w:tmpl w:val="00000DDC"/>
    <w:lvl w:ilvl="0" w:tplc="00004CAD">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784"/>
    <w:multiLevelType w:val="hybridMultilevel"/>
    <w:tmpl w:val="00004AE1"/>
    <w:lvl w:ilvl="0" w:tplc="00003D6C">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767D"/>
    <w:multiLevelType w:val="hybridMultilevel"/>
    <w:tmpl w:val="7C763D62"/>
    <w:lvl w:ilvl="0" w:tplc="00001238">
      <w:start w:val="1"/>
      <w:numFmt w:val="decimal"/>
      <w:lvlText w:val="%1"/>
      <w:lvlJc w:val="left"/>
      <w:pPr>
        <w:tabs>
          <w:tab w:val="num" w:pos="720"/>
        </w:tabs>
        <w:ind w:left="720" w:hanging="360"/>
      </w:pPr>
    </w:lvl>
    <w:lvl w:ilvl="1" w:tplc="2828F2B6">
      <w:start w:val="1"/>
      <w:numFmt w:val="lowerLetter"/>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798B"/>
    <w:multiLevelType w:val="hybridMultilevel"/>
    <w:tmpl w:val="61A0BA6C"/>
    <w:lvl w:ilvl="0" w:tplc="000073DA">
      <w:start w:val="1"/>
      <w:numFmt w:val="decimal"/>
      <w:lvlText w:val="%1"/>
      <w:lvlJc w:val="left"/>
      <w:pPr>
        <w:tabs>
          <w:tab w:val="num" w:pos="720"/>
        </w:tabs>
        <w:ind w:left="720" w:hanging="360"/>
      </w:pPr>
    </w:lvl>
    <w:lvl w:ilvl="1" w:tplc="66148B3C">
      <w:start w:val="3"/>
      <w:numFmt w:val="decimal"/>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E87"/>
    <w:multiLevelType w:val="hybridMultilevel"/>
    <w:tmpl w:val="C6A411B2"/>
    <w:lvl w:ilvl="0" w:tplc="2CECAF96">
      <w:start w:val="1"/>
      <w:numFmt w:val="low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2F47D0F"/>
    <w:multiLevelType w:val="hybridMultilevel"/>
    <w:tmpl w:val="F23C70BA"/>
    <w:lvl w:ilvl="0" w:tplc="1340ED24">
      <w:start w:val="1"/>
      <w:numFmt w:val="decimal"/>
      <w:lvlText w:val="%1)"/>
      <w:lvlJc w:val="left"/>
      <w:pPr>
        <w:ind w:left="1140" w:hanging="360"/>
      </w:pPr>
      <w:rPr>
        <w:rFonts w:ascii="Open Sans" w:hAnsi="Open Sans" w:cs="Open Sans" w:hint="default"/>
        <w:b/>
        <w:i w:val="0"/>
        <w:color w:val="auto"/>
        <w:sz w:val="20"/>
        <w:szCs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 w15:restartNumberingAfterBreak="0">
    <w:nsid w:val="052B6193"/>
    <w:multiLevelType w:val="hybridMultilevel"/>
    <w:tmpl w:val="7882A6CE"/>
    <w:lvl w:ilvl="0" w:tplc="A15E335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C704CE8"/>
    <w:multiLevelType w:val="hybridMultilevel"/>
    <w:tmpl w:val="4B0EAC2C"/>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8A3BCD"/>
    <w:multiLevelType w:val="hybridMultilevel"/>
    <w:tmpl w:val="1E6ECEC2"/>
    <w:lvl w:ilvl="0" w:tplc="6F4C249E">
      <w:start w:val="1"/>
      <w:numFmt w:val="decimal"/>
      <w:lvlText w:val="%1."/>
      <w:lvlJc w:val="left"/>
      <w:pPr>
        <w:ind w:left="720" w:hanging="360"/>
      </w:pPr>
      <w:rPr>
        <w:rFonts w:ascii="Open Sans" w:hAnsi="Open Sans" w:cs="Open San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A36755"/>
    <w:multiLevelType w:val="hybridMultilevel"/>
    <w:tmpl w:val="F754DF8E"/>
    <w:lvl w:ilvl="0" w:tplc="2020B9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E6692A"/>
    <w:multiLevelType w:val="hybridMultilevel"/>
    <w:tmpl w:val="41CA3242"/>
    <w:lvl w:ilvl="0" w:tplc="6168272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69E64FE"/>
    <w:multiLevelType w:val="hybridMultilevel"/>
    <w:tmpl w:val="4922170C"/>
    <w:lvl w:ilvl="0" w:tplc="664AA5F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D24626"/>
    <w:multiLevelType w:val="hybridMultilevel"/>
    <w:tmpl w:val="CC103D44"/>
    <w:lvl w:ilvl="0" w:tplc="E96EAA1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9FA5201"/>
    <w:multiLevelType w:val="multilevel"/>
    <w:tmpl w:val="78501EC2"/>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5501E20"/>
    <w:multiLevelType w:val="hybridMultilevel"/>
    <w:tmpl w:val="0658A94C"/>
    <w:lvl w:ilvl="0" w:tplc="27FE9D1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925252B"/>
    <w:multiLevelType w:val="multilevel"/>
    <w:tmpl w:val="AC7A4A3E"/>
    <w:lvl w:ilvl="0">
      <w:start w:val="1"/>
      <w:numFmt w:val="decimal"/>
      <w:lvlText w:val="%1."/>
      <w:lvlJc w:val="left"/>
      <w:pPr>
        <w:ind w:left="360" w:hanging="360"/>
      </w:pPr>
      <w:rPr>
        <w:b/>
      </w:rPr>
    </w:lvl>
    <w:lvl w:ilvl="1">
      <w:start w:val="1"/>
      <w:numFmt w:val="decimal"/>
      <w:isLgl/>
      <w:lvlText w:val="%1.%2"/>
      <w:lvlJc w:val="left"/>
      <w:pPr>
        <w:ind w:left="364" w:hanging="360"/>
      </w:pPr>
      <w:rPr>
        <w:rFonts w:hint="default"/>
        <w:b/>
      </w:rPr>
    </w:lvl>
    <w:lvl w:ilvl="2">
      <w:start w:val="1"/>
      <w:numFmt w:val="decimal"/>
      <w:isLgl/>
      <w:lvlText w:val="%1.%2.%3"/>
      <w:lvlJc w:val="left"/>
      <w:pPr>
        <w:ind w:left="728" w:hanging="720"/>
      </w:pPr>
      <w:rPr>
        <w:rFonts w:hint="default"/>
        <w:b w:val="0"/>
      </w:rPr>
    </w:lvl>
    <w:lvl w:ilvl="3">
      <w:start w:val="1"/>
      <w:numFmt w:val="decimal"/>
      <w:isLgl/>
      <w:lvlText w:val="%1.%2.%3.%4"/>
      <w:lvlJc w:val="left"/>
      <w:pPr>
        <w:ind w:left="732" w:hanging="720"/>
      </w:pPr>
      <w:rPr>
        <w:rFonts w:hint="default"/>
        <w:b w:val="0"/>
      </w:rPr>
    </w:lvl>
    <w:lvl w:ilvl="4">
      <w:start w:val="1"/>
      <w:numFmt w:val="decimal"/>
      <w:isLgl/>
      <w:lvlText w:val="%1.%2.%3.%4.%5"/>
      <w:lvlJc w:val="left"/>
      <w:pPr>
        <w:ind w:left="1096" w:hanging="1080"/>
      </w:pPr>
      <w:rPr>
        <w:rFonts w:hint="default"/>
        <w:b w:val="0"/>
      </w:rPr>
    </w:lvl>
    <w:lvl w:ilvl="5">
      <w:start w:val="1"/>
      <w:numFmt w:val="decimal"/>
      <w:isLgl/>
      <w:lvlText w:val="%1.%2.%3.%4.%5.%6"/>
      <w:lvlJc w:val="left"/>
      <w:pPr>
        <w:ind w:left="1100" w:hanging="1080"/>
      </w:pPr>
      <w:rPr>
        <w:rFonts w:hint="default"/>
        <w:b w:val="0"/>
      </w:rPr>
    </w:lvl>
    <w:lvl w:ilvl="6">
      <w:start w:val="1"/>
      <w:numFmt w:val="decimal"/>
      <w:isLgl/>
      <w:lvlText w:val="%1.%2.%3.%4.%5.%6.%7"/>
      <w:lvlJc w:val="left"/>
      <w:pPr>
        <w:ind w:left="1464" w:hanging="1440"/>
      </w:pPr>
      <w:rPr>
        <w:rFonts w:hint="default"/>
        <w:b w:val="0"/>
      </w:rPr>
    </w:lvl>
    <w:lvl w:ilvl="7">
      <w:start w:val="1"/>
      <w:numFmt w:val="decimal"/>
      <w:isLgl/>
      <w:lvlText w:val="%1.%2.%3.%4.%5.%6.%7.%8"/>
      <w:lvlJc w:val="left"/>
      <w:pPr>
        <w:ind w:left="1468" w:hanging="1440"/>
      </w:pPr>
      <w:rPr>
        <w:rFonts w:hint="default"/>
        <w:b w:val="0"/>
      </w:rPr>
    </w:lvl>
    <w:lvl w:ilvl="8">
      <w:start w:val="1"/>
      <w:numFmt w:val="decimal"/>
      <w:isLgl/>
      <w:lvlText w:val="%1.%2.%3.%4.%5.%6.%7.%8.%9"/>
      <w:lvlJc w:val="left"/>
      <w:pPr>
        <w:ind w:left="1832" w:hanging="1800"/>
      </w:pPr>
      <w:rPr>
        <w:rFonts w:hint="default"/>
        <w:b w:val="0"/>
      </w:rPr>
    </w:lvl>
  </w:abstractNum>
  <w:abstractNum w:abstractNumId="25" w15:restartNumberingAfterBreak="0">
    <w:nsid w:val="2A4A0777"/>
    <w:multiLevelType w:val="hybridMultilevel"/>
    <w:tmpl w:val="ED660F02"/>
    <w:lvl w:ilvl="0" w:tplc="1C32F7EE">
      <w:start w:val="1"/>
      <w:numFmt w:val="lowerLetter"/>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2BBB5311"/>
    <w:multiLevelType w:val="hybridMultilevel"/>
    <w:tmpl w:val="32B22678"/>
    <w:lvl w:ilvl="0" w:tplc="0DB66A3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3160D4A"/>
    <w:multiLevelType w:val="hybridMultilevel"/>
    <w:tmpl w:val="13FE3EEC"/>
    <w:lvl w:ilvl="0" w:tplc="160E6788">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E57D0F"/>
    <w:multiLevelType w:val="hybridMultilevel"/>
    <w:tmpl w:val="D24EB9B4"/>
    <w:lvl w:ilvl="0" w:tplc="7F4C04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D0158E"/>
    <w:multiLevelType w:val="multilevel"/>
    <w:tmpl w:val="65DC1EFE"/>
    <w:lvl w:ilvl="0">
      <w:start w:val="2"/>
      <w:numFmt w:val="decimal"/>
      <w:lvlText w:val="%1."/>
      <w:lvlJc w:val="left"/>
      <w:pPr>
        <w:ind w:left="360" w:hanging="360"/>
      </w:pPr>
      <w:rPr>
        <w:rFonts w:ascii="Open Sans" w:hAnsi="Open Sans" w:cs="Open Sans" w:hint="default"/>
        <w:b/>
        <w:sz w:val="20"/>
        <w:szCs w:val="2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0" w15:restartNumberingAfterBreak="0">
    <w:nsid w:val="39F5281B"/>
    <w:multiLevelType w:val="hybridMultilevel"/>
    <w:tmpl w:val="A13869C2"/>
    <w:lvl w:ilvl="0" w:tplc="04150017">
      <w:start w:val="1"/>
      <w:numFmt w:val="lowerLetter"/>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AA63E84"/>
    <w:multiLevelType w:val="hybridMultilevel"/>
    <w:tmpl w:val="00EE1398"/>
    <w:lvl w:ilvl="0" w:tplc="15302A12">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B206C0E"/>
    <w:multiLevelType w:val="multilevel"/>
    <w:tmpl w:val="7848F3E0"/>
    <w:lvl w:ilvl="0">
      <w:start w:val="2"/>
      <w:numFmt w:val="decimal"/>
      <w:lvlText w:val="%1."/>
      <w:lvlJc w:val="left"/>
      <w:pPr>
        <w:ind w:left="364" w:hanging="360"/>
      </w:pPr>
      <w:rPr>
        <w:rFonts w:hint="default"/>
        <w:b/>
      </w:rPr>
    </w:lvl>
    <w:lvl w:ilvl="1">
      <w:start w:val="1"/>
      <w:numFmt w:val="decimal"/>
      <w:isLgl/>
      <w:lvlText w:val="%1.%2"/>
      <w:lvlJc w:val="left"/>
      <w:pPr>
        <w:ind w:left="587" w:hanging="405"/>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258" w:hanging="720"/>
      </w:pPr>
      <w:rPr>
        <w:rFonts w:hint="default"/>
        <w:u w:val="single"/>
      </w:rPr>
    </w:lvl>
    <w:lvl w:ilvl="4">
      <w:start w:val="1"/>
      <w:numFmt w:val="decimal"/>
      <w:isLgl/>
      <w:lvlText w:val="%1.%2.%3.%4.%5"/>
      <w:lvlJc w:val="left"/>
      <w:pPr>
        <w:ind w:left="1796" w:hanging="1080"/>
      </w:pPr>
      <w:rPr>
        <w:rFonts w:hint="default"/>
        <w:u w:val="single"/>
      </w:rPr>
    </w:lvl>
    <w:lvl w:ilvl="5">
      <w:start w:val="1"/>
      <w:numFmt w:val="decimal"/>
      <w:isLgl/>
      <w:lvlText w:val="%1.%2.%3.%4.%5.%6"/>
      <w:lvlJc w:val="left"/>
      <w:pPr>
        <w:ind w:left="1974" w:hanging="1080"/>
      </w:pPr>
      <w:rPr>
        <w:rFonts w:hint="default"/>
        <w:u w:val="single"/>
      </w:rPr>
    </w:lvl>
    <w:lvl w:ilvl="6">
      <w:start w:val="1"/>
      <w:numFmt w:val="decimal"/>
      <w:isLgl/>
      <w:lvlText w:val="%1.%2.%3.%4.%5.%6.%7"/>
      <w:lvlJc w:val="left"/>
      <w:pPr>
        <w:ind w:left="2512" w:hanging="1440"/>
      </w:pPr>
      <w:rPr>
        <w:rFonts w:hint="default"/>
        <w:u w:val="single"/>
      </w:rPr>
    </w:lvl>
    <w:lvl w:ilvl="7">
      <w:start w:val="1"/>
      <w:numFmt w:val="decimal"/>
      <w:isLgl/>
      <w:lvlText w:val="%1.%2.%3.%4.%5.%6.%7.%8"/>
      <w:lvlJc w:val="left"/>
      <w:pPr>
        <w:ind w:left="2690" w:hanging="1440"/>
      </w:pPr>
      <w:rPr>
        <w:rFonts w:hint="default"/>
        <w:u w:val="single"/>
      </w:rPr>
    </w:lvl>
    <w:lvl w:ilvl="8">
      <w:start w:val="1"/>
      <w:numFmt w:val="decimal"/>
      <w:isLgl/>
      <w:lvlText w:val="%1.%2.%3.%4.%5.%6.%7.%8.%9"/>
      <w:lvlJc w:val="left"/>
      <w:pPr>
        <w:ind w:left="3228" w:hanging="1800"/>
      </w:pPr>
      <w:rPr>
        <w:rFonts w:hint="default"/>
        <w:u w:val="single"/>
      </w:rPr>
    </w:lvl>
  </w:abstractNum>
  <w:abstractNum w:abstractNumId="33" w15:restartNumberingAfterBreak="0">
    <w:nsid w:val="3B944F95"/>
    <w:multiLevelType w:val="hybridMultilevel"/>
    <w:tmpl w:val="2B6EA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A833FD"/>
    <w:multiLevelType w:val="multilevel"/>
    <w:tmpl w:val="7EEE0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32535AD"/>
    <w:multiLevelType w:val="hybridMultilevel"/>
    <w:tmpl w:val="1A487C02"/>
    <w:lvl w:ilvl="0" w:tplc="C0669BC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6032084"/>
    <w:multiLevelType w:val="hybridMultilevel"/>
    <w:tmpl w:val="14F09474"/>
    <w:lvl w:ilvl="0" w:tplc="A482BADE">
      <w:start w:val="1"/>
      <w:numFmt w:val="lowerLetter"/>
      <w:lvlText w:val="%1)"/>
      <w:lvlJc w:val="left"/>
      <w:pPr>
        <w:ind w:left="765" w:hanging="360"/>
      </w:pPr>
      <w:rPr>
        <w:rFonts w:hint="default"/>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4D690D26"/>
    <w:multiLevelType w:val="hybridMultilevel"/>
    <w:tmpl w:val="1BE44AB8"/>
    <w:lvl w:ilvl="0" w:tplc="004E28C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C352A9"/>
    <w:multiLevelType w:val="hybridMultilevel"/>
    <w:tmpl w:val="E098E732"/>
    <w:lvl w:ilvl="0" w:tplc="ED94EEDE">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7AE7C3E"/>
    <w:multiLevelType w:val="multilevel"/>
    <w:tmpl w:val="CBB46010"/>
    <w:lvl w:ilvl="0">
      <w:start w:val="2"/>
      <w:numFmt w:val="decimal"/>
      <w:lvlText w:val="%1"/>
      <w:lvlJc w:val="left"/>
      <w:pPr>
        <w:ind w:left="480" w:hanging="480"/>
      </w:pPr>
      <w:rPr>
        <w:rFonts w:hint="default"/>
      </w:rPr>
    </w:lvl>
    <w:lvl w:ilvl="1">
      <w:start w:val="2"/>
      <w:numFmt w:val="decimal"/>
      <w:lvlText w:val="%1.%2"/>
      <w:lvlJc w:val="left"/>
      <w:pPr>
        <w:ind w:left="750" w:hanging="480"/>
      </w:pPr>
      <w:rPr>
        <w:rFonts w:hint="default"/>
        <w:b/>
      </w:rPr>
    </w:lvl>
    <w:lvl w:ilvl="2">
      <w:start w:val="1"/>
      <w:numFmt w:val="decimal"/>
      <w:lvlText w:val="%1.%2.%3"/>
      <w:lvlJc w:val="left"/>
      <w:pPr>
        <w:ind w:left="1260" w:hanging="720"/>
      </w:pPr>
      <w:rPr>
        <w:rFonts w:ascii="Open Sans" w:hAnsi="Open Sans" w:cs="Open Sans" w:hint="default"/>
        <w:b/>
        <w:sz w:val="20"/>
        <w:szCs w:val="20"/>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40" w15:restartNumberingAfterBreak="0">
    <w:nsid w:val="580759D3"/>
    <w:multiLevelType w:val="hybridMultilevel"/>
    <w:tmpl w:val="6492BF82"/>
    <w:lvl w:ilvl="0" w:tplc="04150011">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1" w15:restartNumberingAfterBreak="0">
    <w:nsid w:val="5E2A29F1"/>
    <w:multiLevelType w:val="hybridMultilevel"/>
    <w:tmpl w:val="67F6D1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0A60535"/>
    <w:multiLevelType w:val="hybridMultilevel"/>
    <w:tmpl w:val="9872F598"/>
    <w:lvl w:ilvl="0" w:tplc="4AB803FA">
      <w:start w:val="1"/>
      <w:numFmt w:val="decimal"/>
      <w:lvlText w:val="%1)"/>
      <w:lvlJc w:val="left"/>
      <w:pPr>
        <w:ind w:left="720" w:hanging="360"/>
      </w:pPr>
      <w:rPr>
        <w:rFonts w:ascii="Open Sans" w:hAnsi="Open Sans" w:cs="Open Sans" w:hint="default"/>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C11478"/>
    <w:multiLevelType w:val="hybridMultilevel"/>
    <w:tmpl w:val="7334EF32"/>
    <w:lvl w:ilvl="0" w:tplc="E5883792">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95A671A"/>
    <w:multiLevelType w:val="hybridMultilevel"/>
    <w:tmpl w:val="4DFC5476"/>
    <w:lvl w:ilvl="0" w:tplc="344A517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6FCE1161"/>
    <w:multiLevelType w:val="multilevel"/>
    <w:tmpl w:val="17800DBE"/>
    <w:lvl w:ilvl="0">
      <w:start w:val="1"/>
      <w:numFmt w:val="upperRoman"/>
      <w:lvlText w:val="%1."/>
      <w:lvlJc w:val="left"/>
      <w:pPr>
        <w:ind w:left="720" w:hanging="720"/>
      </w:pPr>
      <w:rPr>
        <w:rFonts w:hint="default"/>
      </w:rPr>
    </w:lvl>
    <w:lvl w:ilvl="1">
      <w:start w:val="1"/>
      <w:numFmt w:val="decimal"/>
      <w:isLgl/>
      <w:lvlText w:val="%1.%2."/>
      <w:lvlJc w:val="left"/>
      <w:pPr>
        <w:ind w:left="540" w:hanging="540"/>
      </w:pPr>
      <w:rPr>
        <w:rFonts w:hint="default"/>
        <w:b/>
        <w:sz w:val="20"/>
        <w:szCs w:val="20"/>
        <w:u w:val="single"/>
      </w:rPr>
    </w:lvl>
    <w:lvl w:ilvl="2">
      <w:start w:val="1"/>
      <w:numFmt w:val="decimal"/>
      <w:isLgl/>
      <w:lvlText w:val="%1.%2.%3."/>
      <w:lvlJc w:val="left"/>
      <w:pPr>
        <w:ind w:left="720" w:hanging="720"/>
      </w:pPr>
      <w:rPr>
        <w:rFonts w:hint="default"/>
        <w:b/>
        <w:sz w:val="20"/>
        <w:szCs w:val="20"/>
        <w:u w:val="none"/>
      </w:rPr>
    </w:lvl>
    <w:lvl w:ilvl="3">
      <w:start w:val="1"/>
      <w:numFmt w:val="decimal"/>
      <w:isLgl/>
      <w:lvlText w:val="%1.%2.%3.%4."/>
      <w:lvlJc w:val="left"/>
      <w:pPr>
        <w:ind w:left="720" w:hanging="720"/>
      </w:pPr>
      <w:rPr>
        <w:rFonts w:hint="default"/>
        <w:b/>
        <w:sz w:val="22"/>
        <w:u w:val="single"/>
      </w:rPr>
    </w:lvl>
    <w:lvl w:ilvl="4">
      <w:start w:val="1"/>
      <w:numFmt w:val="decimal"/>
      <w:isLgl/>
      <w:lvlText w:val="%1.%2.%3.%4.%5."/>
      <w:lvlJc w:val="left"/>
      <w:pPr>
        <w:ind w:left="1080" w:hanging="1080"/>
      </w:pPr>
      <w:rPr>
        <w:rFonts w:hint="default"/>
        <w:b/>
        <w:sz w:val="22"/>
        <w:u w:val="single"/>
      </w:rPr>
    </w:lvl>
    <w:lvl w:ilvl="5">
      <w:start w:val="1"/>
      <w:numFmt w:val="decimal"/>
      <w:isLgl/>
      <w:lvlText w:val="%1.%2.%3.%4.%5.%6."/>
      <w:lvlJc w:val="left"/>
      <w:pPr>
        <w:ind w:left="1080" w:hanging="1080"/>
      </w:pPr>
      <w:rPr>
        <w:rFonts w:hint="default"/>
        <w:b/>
        <w:sz w:val="22"/>
        <w:u w:val="single"/>
      </w:rPr>
    </w:lvl>
    <w:lvl w:ilvl="6">
      <w:start w:val="1"/>
      <w:numFmt w:val="decimal"/>
      <w:isLgl/>
      <w:lvlText w:val="%1.%2.%3.%4.%5.%6.%7."/>
      <w:lvlJc w:val="left"/>
      <w:pPr>
        <w:ind w:left="1440" w:hanging="1440"/>
      </w:pPr>
      <w:rPr>
        <w:rFonts w:hint="default"/>
        <w:b/>
        <w:sz w:val="22"/>
        <w:u w:val="single"/>
      </w:rPr>
    </w:lvl>
    <w:lvl w:ilvl="7">
      <w:start w:val="1"/>
      <w:numFmt w:val="decimal"/>
      <w:isLgl/>
      <w:lvlText w:val="%1.%2.%3.%4.%5.%6.%7.%8."/>
      <w:lvlJc w:val="left"/>
      <w:pPr>
        <w:ind w:left="1440" w:hanging="1440"/>
      </w:pPr>
      <w:rPr>
        <w:rFonts w:hint="default"/>
        <w:b/>
        <w:sz w:val="22"/>
        <w:u w:val="single"/>
      </w:rPr>
    </w:lvl>
    <w:lvl w:ilvl="8">
      <w:start w:val="1"/>
      <w:numFmt w:val="decimal"/>
      <w:isLgl/>
      <w:lvlText w:val="%1.%2.%3.%4.%5.%6.%7.%8.%9."/>
      <w:lvlJc w:val="left"/>
      <w:pPr>
        <w:ind w:left="1800" w:hanging="1800"/>
      </w:pPr>
      <w:rPr>
        <w:rFonts w:hint="default"/>
        <w:b/>
        <w:sz w:val="22"/>
        <w:u w:val="single"/>
      </w:rPr>
    </w:lvl>
  </w:abstractNum>
  <w:abstractNum w:abstractNumId="46" w15:restartNumberingAfterBreak="0">
    <w:nsid w:val="70966F52"/>
    <w:multiLevelType w:val="hybridMultilevel"/>
    <w:tmpl w:val="D36C73DC"/>
    <w:lvl w:ilvl="0" w:tplc="092AD08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1953973"/>
    <w:multiLevelType w:val="hybridMultilevel"/>
    <w:tmpl w:val="BDEA6C80"/>
    <w:lvl w:ilvl="0" w:tplc="5F42F09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570208"/>
    <w:multiLevelType w:val="hybridMultilevel"/>
    <w:tmpl w:val="5E2C535A"/>
    <w:lvl w:ilvl="0" w:tplc="3370D70E">
      <w:start w:val="1"/>
      <w:numFmt w:val="lowerLetter"/>
      <w:lvlText w:val="%1)"/>
      <w:lvlJc w:val="left"/>
      <w:pPr>
        <w:ind w:left="720" w:hanging="360"/>
      </w:pPr>
      <w:rPr>
        <w:rFonts w:ascii="Open Sans" w:hAnsi="Open Sans" w:cs="Open San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0A2EFB"/>
    <w:multiLevelType w:val="hybridMultilevel"/>
    <w:tmpl w:val="15FE32E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760B48A4"/>
    <w:multiLevelType w:val="hybridMultilevel"/>
    <w:tmpl w:val="F9DABF22"/>
    <w:lvl w:ilvl="0" w:tplc="092AD08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6CB159E"/>
    <w:multiLevelType w:val="hybridMultilevel"/>
    <w:tmpl w:val="BDEA6C80"/>
    <w:lvl w:ilvl="0" w:tplc="5F42F09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F01766"/>
    <w:multiLevelType w:val="hybridMultilevel"/>
    <w:tmpl w:val="9B742C42"/>
    <w:lvl w:ilvl="0" w:tplc="42C4CBE6">
      <w:start w:val="1"/>
      <w:numFmt w:val="decimal"/>
      <w:lvlText w:val="%1."/>
      <w:lvlJc w:val="left"/>
      <w:pPr>
        <w:ind w:left="360" w:hanging="360"/>
      </w:pPr>
      <w:rPr>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0"/>
  </w:num>
  <w:num w:numId="3">
    <w:abstractNumId w:val="5"/>
  </w:num>
  <w:num w:numId="4">
    <w:abstractNumId w:val="45"/>
  </w:num>
  <w:num w:numId="5">
    <w:abstractNumId w:val="13"/>
  </w:num>
  <w:num w:numId="6">
    <w:abstractNumId w:val="1"/>
  </w:num>
  <w:num w:numId="7">
    <w:abstractNumId w:val="3"/>
  </w:num>
  <w:num w:numId="8">
    <w:abstractNumId w:val="14"/>
  </w:num>
  <w:num w:numId="9">
    <w:abstractNumId w:val="29"/>
  </w:num>
  <w:num w:numId="10">
    <w:abstractNumId w:val="39"/>
  </w:num>
  <w:num w:numId="11">
    <w:abstractNumId w:val="25"/>
  </w:num>
  <w:num w:numId="12">
    <w:abstractNumId w:val="42"/>
  </w:num>
  <w:num w:numId="13">
    <w:abstractNumId w:val="11"/>
  </w:num>
  <w:num w:numId="14">
    <w:abstractNumId w:val="31"/>
  </w:num>
  <w:num w:numId="15">
    <w:abstractNumId w:val="15"/>
  </w:num>
  <w:num w:numId="16">
    <w:abstractNumId w:val="38"/>
  </w:num>
  <w:num w:numId="17">
    <w:abstractNumId w:val="6"/>
  </w:num>
  <w:num w:numId="18">
    <w:abstractNumId w:val="2"/>
  </w:num>
  <w:num w:numId="19">
    <w:abstractNumId w:val="4"/>
  </w:num>
  <w:num w:numId="20">
    <w:abstractNumId w:val="8"/>
  </w:num>
  <w:num w:numId="21">
    <w:abstractNumId w:val="7"/>
  </w:num>
  <w:num w:numId="22">
    <w:abstractNumId w:val="21"/>
  </w:num>
  <w:num w:numId="23">
    <w:abstractNumId w:val="19"/>
  </w:num>
  <w:num w:numId="24">
    <w:abstractNumId w:val="24"/>
  </w:num>
  <w:num w:numId="25">
    <w:abstractNumId w:val="32"/>
  </w:num>
  <w:num w:numId="26">
    <w:abstractNumId w:val="23"/>
  </w:num>
  <w:num w:numId="27">
    <w:abstractNumId w:val="9"/>
  </w:num>
  <w:num w:numId="28">
    <w:abstractNumId w:val="52"/>
  </w:num>
  <w:num w:numId="29">
    <w:abstractNumId w:val="35"/>
  </w:num>
  <w:num w:numId="30">
    <w:abstractNumId w:val="16"/>
  </w:num>
  <w:num w:numId="31">
    <w:abstractNumId w:val="27"/>
  </w:num>
  <w:num w:numId="32">
    <w:abstractNumId w:val="26"/>
  </w:num>
  <w:num w:numId="33">
    <w:abstractNumId w:val="12"/>
  </w:num>
  <w:num w:numId="34">
    <w:abstractNumId w:val="37"/>
  </w:num>
  <w:num w:numId="35">
    <w:abstractNumId w:val="20"/>
  </w:num>
  <w:num w:numId="36">
    <w:abstractNumId w:val="40"/>
  </w:num>
  <w:num w:numId="37">
    <w:abstractNumId w:val="48"/>
  </w:num>
  <w:num w:numId="38">
    <w:abstractNumId w:val="28"/>
  </w:num>
  <w:num w:numId="39">
    <w:abstractNumId w:val="22"/>
  </w:num>
  <w:num w:numId="40">
    <w:abstractNumId w:val="34"/>
  </w:num>
  <w:num w:numId="41">
    <w:abstractNumId w:val="36"/>
  </w:num>
  <w:num w:numId="42">
    <w:abstractNumId w:val="33"/>
  </w:num>
  <w:num w:numId="43">
    <w:abstractNumId w:val="43"/>
  </w:num>
  <w:num w:numId="44">
    <w:abstractNumId w:val="51"/>
  </w:num>
  <w:num w:numId="45">
    <w:abstractNumId w:val="47"/>
  </w:num>
  <w:num w:numId="46">
    <w:abstractNumId w:val="46"/>
  </w:num>
  <w:num w:numId="47">
    <w:abstractNumId w:val="50"/>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41"/>
  </w:num>
  <w:num w:numId="53">
    <w:abstractNumId w:val="17"/>
  </w:num>
  <w:num w:numId="54">
    <w:abstractNumId w:val="30"/>
  </w:num>
  <w:num w:numId="55">
    <w:abstractNumId w:val="49"/>
  </w:num>
  <w:num w:numId="56">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9A"/>
    <w:rsid w:val="00014F86"/>
    <w:rsid w:val="00015AFC"/>
    <w:rsid w:val="000229F1"/>
    <w:rsid w:val="0003197D"/>
    <w:rsid w:val="00032A68"/>
    <w:rsid w:val="00032EB2"/>
    <w:rsid w:val="00061F5F"/>
    <w:rsid w:val="000670F0"/>
    <w:rsid w:val="00074D7A"/>
    <w:rsid w:val="0008529E"/>
    <w:rsid w:val="0009267E"/>
    <w:rsid w:val="00093B2C"/>
    <w:rsid w:val="0009516F"/>
    <w:rsid w:val="000A018B"/>
    <w:rsid w:val="000A291D"/>
    <w:rsid w:val="000A35C8"/>
    <w:rsid w:val="000B1421"/>
    <w:rsid w:val="000B2357"/>
    <w:rsid w:val="000C5249"/>
    <w:rsid w:val="000C6F26"/>
    <w:rsid w:val="000F0BD1"/>
    <w:rsid w:val="000F6D69"/>
    <w:rsid w:val="001133A6"/>
    <w:rsid w:val="00123EA2"/>
    <w:rsid w:val="00134ECA"/>
    <w:rsid w:val="00137833"/>
    <w:rsid w:val="001406C2"/>
    <w:rsid w:val="001548CA"/>
    <w:rsid w:val="00162E44"/>
    <w:rsid w:val="00171BCD"/>
    <w:rsid w:val="00181449"/>
    <w:rsid w:val="001871E2"/>
    <w:rsid w:val="0019585B"/>
    <w:rsid w:val="001A2550"/>
    <w:rsid w:val="001A465F"/>
    <w:rsid w:val="001A7E66"/>
    <w:rsid w:val="001D5517"/>
    <w:rsid w:val="001E1D9E"/>
    <w:rsid w:val="00201D89"/>
    <w:rsid w:val="00206D7C"/>
    <w:rsid w:val="00207272"/>
    <w:rsid w:val="00216449"/>
    <w:rsid w:val="0022496A"/>
    <w:rsid w:val="002525E6"/>
    <w:rsid w:val="00252D1D"/>
    <w:rsid w:val="00266DDE"/>
    <w:rsid w:val="002737A2"/>
    <w:rsid w:val="002A034B"/>
    <w:rsid w:val="002A7D81"/>
    <w:rsid w:val="002B3A9A"/>
    <w:rsid w:val="002B6387"/>
    <w:rsid w:val="002C02D2"/>
    <w:rsid w:val="002C366B"/>
    <w:rsid w:val="002C72FD"/>
    <w:rsid w:val="002D1558"/>
    <w:rsid w:val="002E5D03"/>
    <w:rsid w:val="002E6289"/>
    <w:rsid w:val="002E6E6F"/>
    <w:rsid w:val="002F5650"/>
    <w:rsid w:val="00305DBE"/>
    <w:rsid w:val="00306BEB"/>
    <w:rsid w:val="003202BB"/>
    <w:rsid w:val="00324D07"/>
    <w:rsid w:val="0032603D"/>
    <w:rsid w:val="00326FD9"/>
    <w:rsid w:val="003311E8"/>
    <w:rsid w:val="00331B2B"/>
    <w:rsid w:val="00332764"/>
    <w:rsid w:val="0035206C"/>
    <w:rsid w:val="00353045"/>
    <w:rsid w:val="00365FC3"/>
    <w:rsid w:val="0036616A"/>
    <w:rsid w:val="00372A9E"/>
    <w:rsid w:val="00373857"/>
    <w:rsid w:val="00376253"/>
    <w:rsid w:val="00376D18"/>
    <w:rsid w:val="00383FA2"/>
    <w:rsid w:val="003847DC"/>
    <w:rsid w:val="00394EF4"/>
    <w:rsid w:val="0039524C"/>
    <w:rsid w:val="003A58DB"/>
    <w:rsid w:val="003C31C3"/>
    <w:rsid w:val="003C40FC"/>
    <w:rsid w:val="003C548C"/>
    <w:rsid w:val="003C6F67"/>
    <w:rsid w:val="003D48DC"/>
    <w:rsid w:val="003E3AC3"/>
    <w:rsid w:val="003F42E0"/>
    <w:rsid w:val="0040488C"/>
    <w:rsid w:val="004052BF"/>
    <w:rsid w:val="0041744B"/>
    <w:rsid w:val="00417903"/>
    <w:rsid w:val="0042734B"/>
    <w:rsid w:val="004335C0"/>
    <w:rsid w:val="0043667C"/>
    <w:rsid w:val="00440E46"/>
    <w:rsid w:val="0044227D"/>
    <w:rsid w:val="00450D69"/>
    <w:rsid w:val="0045318F"/>
    <w:rsid w:val="00460B34"/>
    <w:rsid w:val="004643D4"/>
    <w:rsid w:val="00467457"/>
    <w:rsid w:val="004847BD"/>
    <w:rsid w:val="00486483"/>
    <w:rsid w:val="004870DB"/>
    <w:rsid w:val="00491675"/>
    <w:rsid w:val="00494216"/>
    <w:rsid w:val="004B70F8"/>
    <w:rsid w:val="004C123F"/>
    <w:rsid w:val="004C191C"/>
    <w:rsid w:val="004C1E4A"/>
    <w:rsid w:val="004C2C76"/>
    <w:rsid w:val="004C5603"/>
    <w:rsid w:val="004D1477"/>
    <w:rsid w:val="004D4833"/>
    <w:rsid w:val="004E42AB"/>
    <w:rsid w:val="004F27F0"/>
    <w:rsid w:val="004F45DF"/>
    <w:rsid w:val="004F5C72"/>
    <w:rsid w:val="005035F4"/>
    <w:rsid w:val="00527CD8"/>
    <w:rsid w:val="0053655E"/>
    <w:rsid w:val="00542C2D"/>
    <w:rsid w:val="005512D6"/>
    <w:rsid w:val="00552CF9"/>
    <w:rsid w:val="0055619C"/>
    <w:rsid w:val="00556D05"/>
    <w:rsid w:val="00557B62"/>
    <w:rsid w:val="00570DA1"/>
    <w:rsid w:val="00571399"/>
    <w:rsid w:val="005843B8"/>
    <w:rsid w:val="005868F5"/>
    <w:rsid w:val="005A0AE8"/>
    <w:rsid w:val="005A5B51"/>
    <w:rsid w:val="005B1420"/>
    <w:rsid w:val="005C1D3A"/>
    <w:rsid w:val="005D19EB"/>
    <w:rsid w:val="005D1EB6"/>
    <w:rsid w:val="005E6B10"/>
    <w:rsid w:val="0061635E"/>
    <w:rsid w:val="006173EF"/>
    <w:rsid w:val="00621392"/>
    <w:rsid w:val="00621B7D"/>
    <w:rsid w:val="00623EAE"/>
    <w:rsid w:val="00624D35"/>
    <w:rsid w:val="006404FC"/>
    <w:rsid w:val="006451EE"/>
    <w:rsid w:val="00670CFD"/>
    <w:rsid w:val="00673260"/>
    <w:rsid w:val="00687782"/>
    <w:rsid w:val="006A5A99"/>
    <w:rsid w:val="006B3D1C"/>
    <w:rsid w:val="006B5396"/>
    <w:rsid w:val="006C015C"/>
    <w:rsid w:val="006C372B"/>
    <w:rsid w:val="006C3ED1"/>
    <w:rsid w:val="006C6E34"/>
    <w:rsid w:val="006C7475"/>
    <w:rsid w:val="006D4F70"/>
    <w:rsid w:val="006E033D"/>
    <w:rsid w:val="006F1F9D"/>
    <w:rsid w:val="007015B8"/>
    <w:rsid w:val="00705EF5"/>
    <w:rsid w:val="00720F4D"/>
    <w:rsid w:val="00725809"/>
    <w:rsid w:val="00727D64"/>
    <w:rsid w:val="00743049"/>
    <w:rsid w:val="00746A53"/>
    <w:rsid w:val="00756D73"/>
    <w:rsid w:val="00761DEC"/>
    <w:rsid w:val="00767D78"/>
    <w:rsid w:val="00770828"/>
    <w:rsid w:val="007845DD"/>
    <w:rsid w:val="0079530E"/>
    <w:rsid w:val="007A5FA4"/>
    <w:rsid w:val="007A6FBD"/>
    <w:rsid w:val="007B2D53"/>
    <w:rsid w:val="007B30FE"/>
    <w:rsid w:val="007B72D5"/>
    <w:rsid w:val="007D3C50"/>
    <w:rsid w:val="007D5DF8"/>
    <w:rsid w:val="007D653D"/>
    <w:rsid w:val="007E6259"/>
    <w:rsid w:val="007F2557"/>
    <w:rsid w:val="00803FEC"/>
    <w:rsid w:val="00806E1D"/>
    <w:rsid w:val="008073FC"/>
    <w:rsid w:val="00813E36"/>
    <w:rsid w:val="008467E2"/>
    <w:rsid w:val="00856565"/>
    <w:rsid w:val="008617CF"/>
    <w:rsid w:val="00862BF4"/>
    <w:rsid w:val="00864F38"/>
    <w:rsid w:val="0087752D"/>
    <w:rsid w:val="00897C71"/>
    <w:rsid w:val="008A14B1"/>
    <w:rsid w:val="008B2D52"/>
    <w:rsid w:val="008D6F9D"/>
    <w:rsid w:val="008E511B"/>
    <w:rsid w:val="008E6C55"/>
    <w:rsid w:val="008F66C1"/>
    <w:rsid w:val="0090296F"/>
    <w:rsid w:val="00903201"/>
    <w:rsid w:val="00915557"/>
    <w:rsid w:val="00916260"/>
    <w:rsid w:val="0092194F"/>
    <w:rsid w:val="00931360"/>
    <w:rsid w:val="0095183D"/>
    <w:rsid w:val="00951FC6"/>
    <w:rsid w:val="00953E91"/>
    <w:rsid w:val="00954AEF"/>
    <w:rsid w:val="00963D6B"/>
    <w:rsid w:val="009917F8"/>
    <w:rsid w:val="00993FBA"/>
    <w:rsid w:val="00995310"/>
    <w:rsid w:val="009A4A51"/>
    <w:rsid w:val="009C3DE5"/>
    <w:rsid w:val="009C753E"/>
    <w:rsid w:val="009D2877"/>
    <w:rsid w:val="009E0B55"/>
    <w:rsid w:val="009F0E09"/>
    <w:rsid w:val="009F308C"/>
    <w:rsid w:val="009F7829"/>
    <w:rsid w:val="00A01FA9"/>
    <w:rsid w:val="00A16C94"/>
    <w:rsid w:val="00A26E5C"/>
    <w:rsid w:val="00A32382"/>
    <w:rsid w:val="00A33DC5"/>
    <w:rsid w:val="00A4171F"/>
    <w:rsid w:val="00A46EBC"/>
    <w:rsid w:val="00A47F8E"/>
    <w:rsid w:val="00A51614"/>
    <w:rsid w:val="00A57183"/>
    <w:rsid w:val="00A650E2"/>
    <w:rsid w:val="00A738F8"/>
    <w:rsid w:val="00A81141"/>
    <w:rsid w:val="00A82172"/>
    <w:rsid w:val="00A82966"/>
    <w:rsid w:val="00A86451"/>
    <w:rsid w:val="00AA1B4F"/>
    <w:rsid w:val="00AA3889"/>
    <w:rsid w:val="00AB1858"/>
    <w:rsid w:val="00AB6E2A"/>
    <w:rsid w:val="00AC17CB"/>
    <w:rsid w:val="00AC36CD"/>
    <w:rsid w:val="00AD5A75"/>
    <w:rsid w:val="00AD6450"/>
    <w:rsid w:val="00AE360F"/>
    <w:rsid w:val="00AF2094"/>
    <w:rsid w:val="00B0019A"/>
    <w:rsid w:val="00B0021D"/>
    <w:rsid w:val="00B018DE"/>
    <w:rsid w:val="00B05D1A"/>
    <w:rsid w:val="00B11F88"/>
    <w:rsid w:val="00B15D12"/>
    <w:rsid w:val="00B2418A"/>
    <w:rsid w:val="00B32919"/>
    <w:rsid w:val="00B402A4"/>
    <w:rsid w:val="00B47E13"/>
    <w:rsid w:val="00B555C0"/>
    <w:rsid w:val="00B74C7B"/>
    <w:rsid w:val="00BA2FB9"/>
    <w:rsid w:val="00BA362F"/>
    <w:rsid w:val="00BB0818"/>
    <w:rsid w:val="00BC1C76"/>
    <w:rsid w:val="00BC612C"/>
    <w:rsid w:val="00BE23E9"/>
    <w:rsid w:val="00BF3F88"/>
    <w:rsid w:val="00C00CED"/>
    <w:rsid w:val="00C03162"/>
    <w:rsid w:val="00C06A9D"/>
    <w:rsid w:val="00C07BD1"/>
    <w:rsid w:val="00C07BEE"/>
    <w:rsid w:val="00C20143"/>
    <w:rsid w:val="00C309C0"/>
    <w:rsid w:val="00C33314"/>
    <w:rsid w:val="00C46203"/>
    <w:rsid w:val="00C500C2"/>
    <w:rsid w:val="00C52A86"/>
    <w:rsid w:val="00C62354"/>
    <w:rsid w:val="00C666BA"/>
    <w:rsid w:val="00C67C90"/>
    <w:rsid w:val="00C73E13"/>
    <w:rsid w:val="00C772C7"/>
    <w:rsid w:val="00C84755"/>
    <w:rsid w:val="00C911E7"/>
    <w:rsid w:val="00C92333"/>
    <w:rsid w:val="00CA2B4C"/>
    <w:rsid w:val="00CA61C9"/>
    <w:rsid w:val="00CB73D0"/>
    <w:rsid w:val="00CE0AB4"/>
    <w:rsid w:val="00CF32B2"/>
    <w:rsid w:val="00D01BA1"/>
    <w:rsid w:val="00D079C4"/>
    <w:rsid w:val="00D17A2E"/>
    <w:rsid w:val="00D21F52"/>
    <w:rsid w:val="00D22173"/>
    <w:rsid w:val="00D33344"/>
    <w:rsid w:val="00D3577A"/>
    <w:rsid w:val="00D4522F"/>
    <w:rsid w:val="00D45360"/>
    <w:rsid w:val="00D4635F"/>
    <w:rsid w:val="00D5180C"/>
    <w:rsid w:val="00D5734B"/>
    <w:rsid w:val="00D63510"/>
    <w:rsid w:val="00D64170"/>
    <w:rsid w:val="00D7726A"/>
    <w:rsid w:val="00D81C39"/>
    <w:rsid w:val="00D84C33"/>
    <w:rsid w:val="00D8656E"/>
    <w:rsid w:val="00D90AB7"/>
    <w:rsid w:val="00D91FA3"/>
    <w:rsid w:val="00D92869"/>
    <w:rsid w:val="00DA29A9"/>
    <w:rsid w:val="00DA604F"/>
    <w:rsid w:val="00DD2B4E"/>
    <w:rsid w:val="00DD7644"/>
    <w:rsid w:val="00E03051"/>
    <w:rsid w:val="00E1106A"/>
    <w:rsid w:val="00E12DCD"/>
    <w:rsid w:val="00E21563"/>
    <w:rsid w:val="00E46BC4"/>
    <w:rsid w:val="00E579B6"/>
    <w:rsid w:val="00E63E1F"/>
    <w:rsid w:val="00E7538A"/>
    <w:rsid w:val="00E8629B"/>
    <w:rsid w:val="00E914BE"/>
    <w:rsid w:val="00E96EA6"/>
    <w:rsid w:val="00EA6F52"/>
    <w:rsid w:val="00EC217B"/>
    <w:rsid w:val="00EC4F63"/>
    <w:rsid w:val="00ED4069"/>
    <w:rsid w:val="00ED77F9"/>
    <w:rsid w:val="00EE7A57"/>
    <w:rsid w:val="00EF012F"/>
    <w:rsid w:val="00F014F3"/>
    <w:rsid w:val="00F02204"/>
    <w:rsid w:val="00F0419E"/>
    <w:rsid w:val="00F0713D"/>
    <w:rsid w:val="00F111D3"/>
    <w:rsid w:val="00F54A20"/>
    <w:rsid w:val="00F60506"/>
    <w:rsid w:val="00F76C44"/>
    <w:rsid w:val="00F80795"/>
    <w:rsid w:val="00F8213C"/>
    <w:rsid w:val="00F9087A"/>
    <w:rsid w:val="00F92991"/>
    <w:rsid w:val="00FA230C"/>
    <w:rsid w:val="00FA537A"/>
    <w:rsid w:val="00FA6AFF"/>
    <w:rsid w:val="00FA7A30"/>
    <w:rsid w:val="00FB5155"/>
    <w:rsid w:val="00FB6075"/>
    <w:rsid w:val="00FB7CED"/>
    <w:rsid w:val="00FB7D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0550"/>
  <w15:docId w15:val="{89B73CC5-B331-4183-BCAF-EB61F1D7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3A9A"/>
  </w:style>
  <w:style w:type="paragraph" w:styleId="Nagwek1">
    <w:name w:val="heading 1"/>
    <w:basedOn w:val="Normalny"/>
    <w:next w:val="Normalny"/>
    <w:link w:val="Nagwek1Znak"/>
    <w:uiPriority w:val="9"/>
    <w:qFormat/>
    <w:rsid w:val="00991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991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991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9917F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9917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B3A9A"/>
    <w:pPr>
      <w:ind w:left="720"/>
      <w:contextualSpacing/>
    </w:pPr>
  </w:style>
  <w:style w:type="character" w:styleId="Hipercze">
    <w:name w:val="Hyperlink"/>
    <w:basedOn w:val="Domylnaczcionkaakapitu"/>
    <w:uiPriority w:val="99"/>
    <w:semiHidden/>
    <w:unhideWhenUsed/>
    <w:rsid w:val="000C5249"/>
    <w:rPr>
      <w:color w:val="0000FF"/>
      <w:u w:val="single"/>
    </w:rPr>
  </w:style>
  <w:style w:type="paragraph" w:styleId="Nagwek">
    <w:name w:val="header"/>
    <w:basedOn w:val="Normalny"/>
    <w:link w:val="NagwekZnak"/>
    <w:uiPriority w:val="99"/>
    <w:semiHidden/>
    <w:unhideWhenUsed/>
    <w:rsid w:val="00FB7D4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7D42"/>
  </w:style>
  <w:style w:type="paragraph" w:styleId="Stopka">
    <w:name w:val="footer"/>
    <w:basedOn w:val="Normalny"/>
    <w:link w:val="StopkaZnak"/>
    <w:uiPriority w:val="99"/>
    <w:unhideWhenUsed/>
    <w:rsid w:val="00FB7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D42"/>
  </w:style>
  <w:style w:type="character" w:customStyle="1" w:styleId="tabulatory">
    <w:name w:val="tabulatory"/>
    <w:basedOn w:val="Domylnaczcionkaakapitu"/>
    <w:rsid w:val="00FB7D42"/>
  </w:style>
  <w:style w:type="paragraph" w:customStyle="1" w:styleId="pkt">
    <w:name w:val="pkt"/>
    <w:basedOn w:val="Normalny"/>
    <w:rsid w:val="00B402A4"/>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17903"/>
    <w:rPr>
      <w:sz w:val="16"/>
      <w:szCs w:val="16"/>
    </w:rPr>
  </w:style>
  <w:style w:type="paragraph" w:styleId="Tekstkomentarza">
    <w:name w:val="annotation text"/>
    <w:basedOn w:val="Normalny"/>
    <w:link w:val="TekstkomentarzaZnak"/>
    <w:uiPriority w:val="99"/>
    <w:semiHidden/>
    <w:unhideWhenUsed/>
    <w:rsid w:val="004179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7903"/>
    <w:rPr>
      <w:sz w:val="20"/>
      <w:szCs w:val="20"/>
    </w:rPr>
  </w:style>
  <w:style w:type="paragraph" w:styleId="Tematkomentarza">
    <w:name w:val="annotation subject"/>
    <w:basedOn w:val="Tekstkomentarza"/>
    <w:next w:val="Tekstkomentarza"/>
    <w:link w:val="TematkomentarzaZnak"/>
    <w:uiPriority w:val="99"/>
    <w:semiHidden/>
    <w:unhideWhenUsed/>
    <w:rsid w:val="00417903"/>
    <w:rPr>
      <w:b/>
      <w:bCs/>
    </w:rPr>
  </w:style>
  <w:style w:type="character" w:customStyle="1" w:styleId="TematkomentarzaZnak">
    <w:name w:val="Temat komentarza Znak"/>
    <w:basedOn w:val="TekstkomentarzaZnak"/>
    <w:link w:val="Tematkomentarza"/>
    <w:uiPriority w:val="99"/>
    <w:semiHidden/>
    <w:rsid w:val="00417903"/>
    <w:rPr>
      <w:b/>
      <w:bCs/>
      <w:sz w:val="20"/>
      <w:szCs w:val="20"/>
    </w:rPr>
  </w:style>
  <w:style w:type="paragraph" w:styleId="Tekstdymka">
    <w:name w:val="Balloon Text"/>
    <w:basedOn w:val="Normalny"/>
    <w:link w:val="TekstdymkaZnak"/>
    <w:uiPriority w:val="99"/>
    <w:semiHidden/>
    <w:unhideWhenUsed/>
    <w:rsid w:val="004179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7903"/>
    <w:rPr>
      <w:rFonts w:ascii="Tahoma" w:hAnsi="Tahoma" w:cs="Tahoma"/>
      <w:sz w:val="16"/>
      <w:szCs w:val="16"/>
    </w:rPr>
  </w:style>
  <w:style w:type="table" w:styleId="Tabela-Siatka">
    <w:name w:val="Table Grid"/>
    <w:basedOn w:val="Standardowy"/>
    <w:uiPriority w:val="59"/>
    <w:rsid w:val="00EE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B51"/>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3311E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311E8"/>
    <w:rPr>
      <w:sz w:val="20"/>
      <w:szCs w:val="20"/>
    </w:rPr>
  </w:style>
  <w:style w:type="character" w:styleId="Odwoanieprzypisudolnego">
    <w:name w:val="footnote reference"/>
    <w:basedOn w:val="Domylnaczcionkaakapitu"/>
    <w:uiPriority w:val="99"/>
    <w:semiHidden/>
    <w:unhideWhenUsed/>
    <w:rsid w:val="003311E8"/>
    <w:rPr>
      <w:vertAlign w:val="superscript"/>
    </w:rPr>
  </w:style>
  <w:style w:type="character" w:customStyle="1" w:styleId="highlight">
    <w:name w:val="highlight"/>
    <w:basedOn w:val="Domylnaczcionkaakapitu"/>
    <w:rsid w:val="00E914BE"/>
  </w:style>
  <w:style w:type="character" w:customStyle="1" w:styleId="st">
    <w:name w:val="st"/>
    <w:basedOn w:val="Domylnaczcionkaakapitu"/>
    <w:rsid w:val="00E914BE"/>
  </w:style>
  <w:style w:type="character" w:styleId="Uwydatnienie">
    <w:name w:val="Emphasis"/>
    <w:basedOn w:val="Domylnaczcionkaakapitu"/>
    <w:uiPriority w:val="20"/>
    <w:qFormat/>
    <w:rsid w:val="00E914BE"/>
    <w:rPr>
      <w:i/>
      <w:iCs/>
    </w:rPr>
  </w:style>
  <w:style w:type="character" w:customStyle="1" w:styleId="AkapitzlistZnak">
    <w:name w:val="Akapit z listą Znak"/>
    <w:link w:val="Akapitzlist"/>
    <w:uiPriority w:val="34"/>
    <w:rsid w:val="000F6D69"/>
  </w:style>
  <w:style w:type="character" w:customStyle="1" w:styleId="Nagwek2Znak">
    <w:name w:val="Nagłówek 2 Znak"/>
    <w:basedOn w:val="Domylnaczcionkaakapitu"/>
    <w:link w:val="Nagwek2"/>
    <w:uiPriority w:val="9"/>
    <w:rsid w:val="009917F8"/>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9917F8"/>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9917F8"/>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rsid w:val="009917F8"/>
    <w:rPr>
      <w:rFonts w:asciiTheme="majorHAnsi" w:eastAsiaTheme="majorEastAsia" w:hAnsiTheme="majorHAnsi" w:cstheme="majorBidi"/>
      <w:color w:val="365F91" w:themeColor="accent1" w:themeShade="BF"/>
    </w:rPr>
  </w:style>
  <w:style w:type="character" w:customStyle="1" w:styleId="Nagwek1Znak">
    <w:name w:val="Nagłówek 1 Znak"/>
    <w:basedOn w:val="Domylnaczcionkaakapitu"/>
    <w:link w:val="Nagwek1"/>
    <w:uiPriority w:val="9"/>
    <w:rsid w:val="009917F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5447">
      <w:bodyDiv w:val="1"/>
      <w:marLeft w:val="0"/>
      <w:marRight w:val="0"/>
      <w:marTop w:val="0"/>
      <w:marBottom w:val="0"/>
      <w:divBdr>
        <w:top w:val="none" w:sz="0" w:space="0" w:color="auto"/>
        <w:left w:val="none" w:sz="0" w:space="0" w:color="auto"/>
        <w:bottom w:val="none" w:sz="0" w:space="0" w:color="auto"/>
        <w:right w:val="none" w:sz="0" w:space="0" w:color="auto"/>
      </w:divBdr>
      <w:divsChild>
        <w:div w:id="595594579">
          <w:marLeft w:val="0"/>
          <w:marRight w:val="0"/>
          <w:marTop w:val="0"/>
          <w:marBottom w:val="0"/>
          <w:divBdr>
            <w:top w:val="none" w:sz="0" w:space="0" w:color="auto"/>
            <w:left w:val="none" w:sz="0" w:space="0" w:color="auto"/>
            <w:bottom w:val="none" w:sz="0" w:space="0" w:color="auto"/>
            <w:right w:val="none" w:sz="0" w:space="0" w:color="auto"/>
          </w:divBdr>
        </w:div>
        <w:div w:id="1093211723">
          <w:marLeft w:val="0"/>
          <w:marRight w:val="0"/>
          <w:marTop w:val="0"/>
          <w:marBottom w:val="0"/>
          <w:divBdr>
            <w:top w:val="none" w:sz="0" w:space="0" w:color="auto"/>
            <w:left w:val="none" w:sz="0" w:space="0" w:color="auto"/>
            <w:bottom w:val="none" w:sz="0" w:space="0" w:color="auto"/>
            <w:right w:val="none" w:sz="0" w:space="0" w:color="auto"/>
          </w:divBdr>
        </w:div>
        <w:div w:id="1420828549">
          <w:marLeft w:val="0"/>
          <w:marRight w:val="0"/>
          <w:marTop w:val="0"/>
          <w:marBottom w:val="0"/>
          <w:divBdr>
            <w:top w:val="none" w:sz="0" w:space="0" w:color="auto"/>
            <w:left w:val="none" w:sz="0" w:space="0" w:color="auto"/>
            <w:bottom w:val="none" w:sz="0" w:space="0" w:color="auto"/>
            <w:right w:val="none" w:sz="0" w:space="0" w:color="auto"/>
          </w:divBdr>
        </w:div>
        <w:div w:id="885023970">
          <w:marLeft w:val="0"/>
          <w:marRight w:val="0"/>
          <w:marTop w:val="0"/>
          <w:marBottom w:val="0"/>
          <w:divBdr>
            <w:top w:val="none" w:sz="0" w:space="0" w:color="auto"/>
            <w:left w:val="none" w:sz="0" w:space="0" w:color="auto"/>
            <w:bottom w:val="none" w:sz="0" w:space="0" w:color="auto"/>
            <w:right w:val="none" w:sz="0" w:space="0" w:color="auto"/>
          </w:divBdr>
        </w:div>
        <w:div w:id="1559588865">
          <w:marLeft w:val="0"/>
          <w:marRight w:val="0"/>
          <w:marTop w:val="0"/>
          <w:marBottom w:val="0"/>
          <w:divBdr>
            <w:top w:val="none" w:sz="0" w:space="0" w:color="auto"/>
            <w:left w:val="none" w:sz="0" w:space="0" w:color="auto"/>
            <w:bottom w:val="none" w:sz="0" w:space="0" w:color="auto"/>
            <w:right w:val="none" w:sz="0" w:space="0" w:color="auto"/>
          </w:divBdr>
        </w:div>
      </w:divsChild>
    </w:div>
    <w:div w:id="902060107">
      <w:bodyDiv w:val="1"/>
      <w:marLeft w:val="0"/>
      <w:marRight w:val="0"/>
      <w:marTop w:val="0"/>
      <w:marBottom w:val="0"/>
      <w:divBdr>
        <w:top w:val="none" w:sz="0" w:space="0" w:color="auto"/>
        <w:left w:val="none" w:sz="0" w:space="0" w:color="auto"/>
        <w:bottom w:val="none" w:sz="0" w:space="0" w:color="auto"/>
        <w:right w:val="none" w:sz="0" w:space="0" w:color="auto"/>
      </w:divBdr>
      <w:divsChild>
        <w:div w:id="785655420">
          <w:marLeft w:val="0"/>
          <w:marRight w:val="0"/>
          <w:marTop w:val="0"/>
          <w:marBottom w:val="0"/>
          <w:divBdr>
            <w:top w:val="none" w:sz="0" w:space="0" w:color="auto"/>
            <w:left w:val="none" w:sz="0" w:space="0" w:color="auto"/>
            <w:bottom w:val="none" w:sz="0" w:space="0" w:color="auto"/>
            <w:right w:val="none" w:sz="0" w:space="0" w:color="auto"/>
          </w:divBdr>
        </w:div>
        <w:div w:id="1849977762">
          <w:marLeft w:val="0"/>
          <w:marRight w:val="0"/>
          <w:marTop w:val="0"/>
          <w:marBottom w:val="0"/>
          <w:divBdr>
            <w:top w:val="none" w:sz="0" w:space="0" w:color="auto"/>
            <w:left w:val="none" w:sz="0" w:space="0" w:color="auto"/>
            <w:bottom w:val="none" w:sz="0" w:space="0" w:color="auto"/>
            <w:right w:val="none" w:sz="0" w:space="0" w:color="auto"/>
          </w:divBdr>
        </w:div>
        <w:div w:id="1370495813">
          <w:marLeft w:val="0"/>
          <w:marRight w:val="0"/>
          <w:marTop w:val="0"/>
          <w:marBottom w:val="0"/>
          <w:divBdr>
            <w:top w:val="none" w:sz="0" w:space="0" w:color="auto"/>
            <w:left w:val="none" w:sz="0" w:space="0" w:color="auto"/>
            <w:bottom w:val="none" w:sz="0" w:space="0" w:color="auto"/>
            <w:right w:val="none" w:sz="0" w:space="0" w:color="auto"/>
          </w:divBdr>
        </w:div>
      </w:divsChild>
    </w:div>
    <w:div w:id="915167082">
      <w:bodyDiv w:val="1"/>
      <w:marLeft w:val="0"/>
      <w:marRight w:val="0"/>
      <w:marTop w:val="0"/>
      <w:marBottom w:val="0"/>
      <w:divBdr>
        <w:top w:val="none" w:sz="0" w:space="0" w:color="auto"/>
        <w:left w:val="none" w:sz="0" w:space="0" w:color="auto"/>
        <w:bottom w:val="none" w:sz="0" w:space="0" w:color="auto"/>
        <w:right w:val="none" w:sz="0" w:space="0" w:color="auto"/>
      </w:divBdr>
      <w:divsChild>
        <w:div w:id="3243652">
          <w:marLeft w:val="0"/>
          <w:marRight w:val="0"/>
          <w:marTop w:val="0"/>
          <w:marBottom w:val="0"/>
          <w:divBdr>
            <w:top w:val="none" w:sz="0" w:space="0" w:color="auto"/>
            <w:left w:val="none" w:sz="0" w:space="0" w:color="auto"/>
            <w:bottom w:val="none" w:sz="0" w:space="0" w:color="auto"/>
            <w:right w:val="none" w:sz="0" w:space="0" w:color="auto"/>
          </w:divBdr>
        </w:div>
        <w:div w:id="1298415982">
          <w:marLeft w:val="0"/>
          <w:marRight w:val="0"/>
          <w:marTop w:val="0"/>
          <w:marBottom w:val="0"/>
          <w:divBdr>
            <w:top w:val="none" w:sz="0" w:space="0" w:color="auto"/>
            <w:left w:val="none" w:sz="0" w:space="0" w:color="auto"/>
            <w:bottom w:val="none" w:sz="0" w:space="0" w:color="auto"/>
            <w:right w:val="none" w:sz="0" w:space="0" w:color="auto"/>
          </w:divBdr>
        </w:div>
      </w:divsChild>
    </w:div>
    <w:div w:id="1807357819">
      <w:bodyDiv w:val="1"/>
      <w:marLeft w:val="0"/>
      <w:marRight w:val="0"/>
      <w:marTop w:val="0"/>
      <w:marBottom w:val="0"/>
      <w:divBdr>
        <w:top w:val="none" w:sz="0" w:space="0" w:color="auto"/>
        <w:left w:val="none" w:sz="0" w:space="0" w:color="auto"/>
        <w:bottom w:val="none" w:sz="0" w:space="0" w:color="auto"/>
        <w:right w:val="none" w:sz="0" w:space="0" w:color="auto"/>
      </w:divBdr>
      <w:divsChild>
        <w:div w:id="1903368005">
          <w:marLeft w:val="0"/>
          <w:marRight w:val="0"/>
          <w:marTop w:val="0"/>
          <w:marBottom w:val="0"/>
          <w:divBdr>
            <w:top w:val="none" w:sz="0" w:space="0" w:color="auto"/>
            <w:left w:val="none" w:sz="0" w:space="0" w:color="auto"/>
            <w:bottom w:val="none" w:sz="0" w:space="0" w:color="auto"/>
            <w:right w:val="none" w:sz="0" w:space="0" w:color="auto"/>
          </w:divBdr>
          <w:divsChild>
            <w:div w:id="1144276983">
              <w:marLeft w:val="0"/>
              <w:marRight w:val="0"/>
              <w:marTop w:val="0"/>
              <w:marBottom w:val="0"/>
              <w:divBdr>
                <w:top w:val="none" w:sz="0" w:space="0" w:color="auto"/>
                <w:left w:val="none" w:sz="0" w:space="0" w:color="auto"/>
                <w:bottom w:val="none" w:sz="0" w:space="0" w:color="auto"/>
                <w:right w:val="none" w:sz="0" w:space="0" w:color="auto"/>
              </w:divBdr>
            </w:div>
          </w:divsChild>
        </w:div>
        <w:div w:id="43070160">
          <w:marLeft w:val="0"/>
          <w:marRight w:val="0"/>
          <w:marTop w:val="0"/>
          <w:marBottom w:val="0"/>
          <w:divBdr>
            <w:top w:val="none" w:sz="0" w:space="0" w:color="auto"/>
            <w:left w:val="none" w:sz="0" w:space="0" w:color="auto"/>
            <w:bottom w:val="none" w:sz="0" w:space="0" w:color="auto"/>
            <w:right w:val="none" w:sz="0" w:space="0" w:color="auto"/>
          </w:divBdr>
          <w:divsChild>
            <w:div w:id="1000741618">
              <w:marLeft w:val="0"/>
              <w:marRight w:val="0"/>
              <w:marTop w:val="0"/>
              <w:marBottom w:val="0"/>
              <w:divBdr>
                <w:top w:val="none" w:sz="0" w:space="0" w:color="auto"/>
                <w:left w:val="none" w:sz="0" w:space="0" w:color="auto"/>
                <w:bottom w:val="none" w:sz="0" w:space="0" w:color="auto"/>
                <w:right w:val="none" w:sz="0" w:space="0" w:color="auto"/>
              </w:divBdr>
            </w:div>
            <w:div w:id="1016231280">
              <w:marLeft w:val="0"/>
              <w:marRight w:val="0"/>
              <w:marTop w:val="0"/>
              <w:marBottom w:val="0"/>
              <w:divBdr>
                <w:top w:val="none" w:sz="0" w:space="0" w:color="auto"/>
                <w:left w:val="none" w:sz="0" w:space="0" w:color="auto"/>
                <w:bottom w:val="none" w:sz="0" w:space="0" w:color="auto"/>
                <w:right w:val="none" w:sz="0" w:space="0" w:color="auto"/>
              </w:divBdr>
              <w:divsChild>
                <w:div w:id="1408384386">
                  <w:marLeft w:val="0"/>
                  <w:marRight w:val="0"/>
                  <w:marTop w:val="0"/>
                  <w:marBottom w:val="0"/>
                  <w:divBdr>
                    <w:top w:val="none" w:sz="0" w:space="0" w:color="auto"/>
                    <w:left w:val="none" w:sz="0" w:space="0" w:color="auto"/>
                    <w:bottom w:val="none" w:sz="0" w:space="0" w:color="auto"/>
                    <w:right w:val="none" w:sz="0" w:space="0" w:color="auto"/>
                  </w:divBdr>
                </w:div>
              </w:divsChild>
            </w:div>
            <w:div w:id="1589313743">
              <w:marLeft w:val="0"/>
              <w:marRight w:val="0"/>
              <w:marTop w:val="0"/>
              <w:marBottom w:val="0"/>
              <w:divBdr>
                <w:top w:val="none" w:sz="0" w:space="0" w:color="auto"/>
                <w:left w:val="none" w:sz="0" w:space="0" w:color="auto"/>
                <w:bottom w:val="none" w:sz="0" w:space="0" w:color="auto"/>
                <w:right w:val="none" w:sz="0" w:space="0" w:color="auto"/>
              </w:divBdr>
              <w:divsChild>
                <w:div w:id="18106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61172">
      <w:bodyDiv w:val="1"/>
      <w:marLeft w:val="0"/>
      <w:marRight w:val="0"/>
      <w:marTop w:val="0"/>
      <w:marBottom w:val="0"/>
      <w:divBdr>
        <w:top w:val="none" w:sz="0" w:space="0" w:color="auto"/>
        <w:left w:val="none" w:sz="0" w:space="0" w:color="auto"/>
        <w:bottom w:val="none" w:sz="0" w:space="0" w:color="auto"/>
        <w:right w:val="none" w:sz="0" w:space="0" w:color="auto"/>
      </w:divBdr>
    </w:div>
    <w:div w:id="1918126650">
      <w:bodyDiv w:val="1"/>
      <w:marLeft w:val="0"/>
      <w:marRight w:val="0"/>
      <w:marTop w:val="0"/>
      <w:marBottom w:val="0"/>
      <w:divBdr>
        <w:top w:val="none" w:sz="0" w:space="0" w:color="auto"/>
        <w:left w:val="none" w:sz="0" w:space="0" w:color="auto"/>
        <w:bottom w:val="none" w:sz="0" w:space="0" w:color="auto"/>
        <w:right w:val="none" w:sz="0" w:space="0" w:color="auto"/>
      </w:divBdr>
    </w:div>
    <w:div w:id="1991210513">
      <w:bodyDiv w:val="1"/>
      <w:marLeft w:val="0"/>
      <w:marRight w:val="0"/>
      <w:marTop w:val="0"/>
      <w:marBottom w:val="0"/>
      <w:divBdr>
        <w:top w:val="none" w:sz="0" w:space="0" w:color="auto"/>
        <w:left w:val="none" w:sz="0" w:space="0" w:color="auto"/>
        <w:bottom w:val="none" w:sz="0" w:space="0" w:color="auto"/>
        <w:right w:val="none" w:sz="0" w:space="0" w:color="auto"/>
      </w:divBdr>
    </w:div>
    <w:div w:id="2142572046">
      <w:bodyDiv w:val="1"/>
      <w:marLeft w:val="0"/>
      <w:marRight w:val="0"/>
      <w:marTop w:val="0"/>
      <w:marBottom w:val="0"/>
      <w:divBdr>
        <w:top w:val="none" w:sz="0" w:space="0" w:color="auto"/>
        <w:left w:val="none" w:sz="0" w:space="0" w:color="auto"/>
        <w:bottom w:val="none" w:sz="0" w:space="0" w:color="auto"/>
        <w:right w:val="none" w:sz="0" w:space="0" w:color="auto"/>
      </w:divBdr>
      <w:divsChild>
        <w:div w:id="1213426132">
          <w:marLeft w:val="0"/>
          <w:marRight w:val="0"/>
          <w:marTop w:val="0"/>
          <w:marBottom w:val="0"/>
          <w:divBdr>
            <w:top w:val="none" w:sz="0" w:space="0" w:color="auto"/>
            <w:left w:val="none" w:sz="0" w:space="0" w:color="auto"/>
            <w:bottom w:val="none" w:sz="0" w:space="0" w:color="auto"/>
            <w:right w:val="none" w:sz="0" w:space="0" w:color="auto"/>
          </w:divBdr>
        </w:div>
        <w:div w:id="366874768">
          <w:marLeft w:val="0"/>
          <w:marRight w:val="0"/>
          <w:marTop w:val="0"/>
          <w:marBottom w:val="0"/>
          <w:divBdr>
            <w:top w:val="none" w:sz="0" w:space="0" w:color="auto"/>
            <w:left w:val="none" w:sz="0" w:space="0" w:color="auto"/>
            <w:bottom w:val="none" w:sz="0" w:space="0" w:color="auto"/>
            <w:right w:val="none" w:sz="0" w:space="0" w:color="auto"/>
          </w:divBdr>
        </w:div>
        <w:div w:id="1746369652">
          <w:marLeft w:val="0"/>
          <w:marRight w:val="0"/>
          <w:marTop w:val="0"/>
          <w:marBottom w:val="0"/>
          <w:divBdr>
            <w:top w:val="none" w:sz="0" w:space="0" w:color="auto"/>
            <w:left w:val="none" w:sz="0" w:space="0" w:color="auto"/>
            <w:bottom w:val="none" w:sz="0" w:space="0" w:color="auto"/>
            <w:right w:val="none" w:sz="0" w:space="0" w:color="auto"/>
          </w:divBdr>
        </w:div>
        <w:div w:id="209657214">
          <w:marLeft w:val="0"/>
          <w:marRight w:val="0"/>
          <w:marTop w:val="0"/>
          <w:marBottom w:val="0"/>
          <w:divBdr>
            <w:top w:val="none" w:sz="0" w:space="0" w:color="auto"/>
            <w:left w:val="none" w:sz="0" w:space="0" w:color="auto"/>
            <w:bottom w:val="none" w:sz="0" w:space="0" w:color="auto"/>
            <w:right w:val="none" w:sz="0" w:space="0" w:color="auto"/>
          </w:divBdr>
        </w:div>
        <w:div w:id="1960524539">
          <w:marLeft w:val="0"/>
          <w:marRight w:val="0"/>
          <w:marTop w:val="0"/>
          <w:marBottom w:val="0"/>
          <w:divBdr>
            <w:top w:val="none" w:sz="0" w:space="0" w:color="auto"/>
            <w:left w:val="none" w:sz="0" w:space="0" w:color="auto"/>
            <w:bottom w:val="none" w:sz="0" w:space="0" w:color="auto"/>
            <w:right w:val="none" w:sz="0" w:space="0" w:color="auto"/>
          </w:divBdr>
        </w:div>
        <w:div w:id="1280918263">
          <w:marLeft w:val="0"/>
          <w:marRight w:val="0"/>
          <w:marTop w:val="0"/>
          <w:marBottom w:val="0"/>
          <w:divBdr>
            <w:top w:val="none" w:sz="0" w:space="0" w:color="auto"/>
            <w:left w:val="none" w:sz="0" w:space="0" w:color="auto"/>
            <w:bottom w:val="none" w:sz="0" w:space="0" w:color="auto"/>
            <w:right w:val="none" w:sz="0" w:space="0" w:color="auto"/>
          </w:divBdr>
        </w:div>
        <w:div w:id="215434279">
          <w:marLeft w:val="0"/>
          <w:marRight w:val="0"/>
          <w:marTop w:val="0"/>
          <w:marBottom w:val="0"/>
          <w:divBdr>
            <w:top w:val="none" w:sz="0" w:space="0" w:color="auto"/>
            <w:left w:val="none" w:sz="0" w:space="0" w:color="auto"/>
            <w:bottom w:val="none" w:sz="0" w:space="0" w:color="auto"/>
            <w:right w:val="none" w:sz="0" w:space="0" w:color="auto"/>
          </w:divBdr>
        </w:div>
        <w:div w:id="681053890">
          <w:marLeft w:val="0"/>
          <w:marRight w:val="0"/>
          <w:marTop w:val="0"/>
          <w:marBottom w:val="0"/>
          <w:divBdr>
            <w:top w:val="none" w:sz="0" w:space="0" w:color="auto"/>
            <w:left w:val="none" w:sz="0" w:space="0" w:color="auto"/>
            <w:bottom w:val="none" w:sz="0" w:space="0" w:color="auto"/>
            <w:right w:val="none" w:sz="0" w:space="0" w:color="auto"/>
          </w:divBdr>
        </w:div>
        <w:div w:id="599338406">
          <w:marLeft w:val="0"/>
          <w:marRight w:val="0"/>
          <w:marTop w:val="0"/>
          <w:marBottom w:val="0"/>
          <w:divBdr>
            <w:top w:val="none" w:sz="0" w:space="0" w:color="auto"/>
            <w:left w:val="none" w:sz="0" w:space="0" w:color="auto"/>
            <w:bottom w:val="none" w:sz="0" w:space="0" w:color="auto"/>
            <w:right w:val="none" w:sz="0" w:space="0" w:color="auto"/>
          </w:divBdr>
        </w:div>
        <w:div w:id="1170365081">
          <w:marLeft w:val="0"/>
          <w:marRight w:val="0"/>
          <w:marTop w:val="0"/>
          <w:marBottom w:val="0"/>
          <w:divBdr>
            <w:top w:val="none" w:sz="0" w:space="0" w:color="auto"/>
            <w:left w:val="none" w:sz="0" w:space="0" w:color="auto"/>
            <w:bottom w:val="none" w:sz="0" w:space="0" w:color="auto"/>
            <w:right w:val="none" w:sz="0" w:space="0" w:color="auto"/>
          </w:divBdr>
        </w:div>
        <w:div w:id="1398361362">
          <w:marLeft w:val="0"/>
          <w:marRight w:val="0"/>
          <w:marTop w:val="0"/>
          <w:marBottom w:val="0"/>
          <w:divBdr>
            <w:top w:val="none" w:sz="0" w:space="0" w:color="auto"/>
            <w:left w:val="none" w:sz="0" w:space="0" w:color="auto"/>
            <w:bottom w:val="none" w:sz="0" w:space="0" w:color="auto"/>
            <w:right w:val="none" w:sz="0" w:space="0" w:color="auto"/>
          </w:divBdr>
        </w:div>
        <w:div w:id="1100643190">
          <w:marLeft w:val="0"/>
          <w:marRight w:val="0"/>
          <w:marTop w:val="0"/>
          <w:marBottom w:val="0"/>
          <w:divBdr>
            <w:top w:val="none" w:sz="0" w:space="0" w:color="auto"/>
            <w:left w:val="none" w:sz="0" w:space="0" w:color="auto"/>
            <w:bottom w:val="none" w:sz="0" w:space="0" w:color="auto"/>
            <w:right w:val="none" w:sz="0" w:space="0" w:color="auto"/>
          </w:divBdr>
        </w:div>
        <w:div w:id="89282267">
          <w:marLeft w:val="0"/>
          <w:marRight w:val="0"/>
          <w:marTop w:val="0"/>
          <w:marBottom w:val="0"/>
          <w:divBdr>
            <w:top w:val="none" w:sz="0" w:space="0" w:color="auto"/>
            <w:left w:val="none" w:sz="0" w:space="0" w:color="auto"/>
            <w:bottom w:val="none" w:sz="0" w:space="0" w:color="auto"/>
            <w:right w:val="none" w:sz="0" w:space="0" w:color="auto"/>
          </w:divBdr>
        </w:div>
        <w:div w:id="1096176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70C59-65D5-4748-BA81-114B9DCD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6018</Words>
  <Characters>36111</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Urząd Miasta Stołecznego Warszawy</Company>
  <LinksUpToDate>false</LinksUpToDate>
  <CharactersWithSpaces>42045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aroslon</dc:creator>
  <cp:lastModifiedBy>Użytkownik</cp:lastModifiedBy>
  <cp:revision>6</cp:revision>
  <cp:lastPrinted>2018-10-11T11:28:00Z</cp:lastPrinted>
  <dcterms:created xsi:type="dcterms:W3CDTF">2020-03-23T13:00:00Z</dcterms:created>
  <dcterms:modified xsi:type="dcterms:W3CDTF">2020-03-24T07:22:00Z</dcterms:modified>
</cp:coreProperties>
</file>