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A9A" w:rsidRPr="0087202E" w:rsidRDefault="002B3A9A" w:rsidP="002B3A9A">
      <w:pPr>
        <w:widowControl w:val="0"/>
        <w:autoSpaceDE w:val="0"/>
        <w:autoSpaceDN w:val="0"/>
        <w:adjustRightInd w:val="0"/>
        <w:spacing w:after="0" w:line="200" w:lineRule="exact"/>
        <w:rPr>
          <w:rFonts w:ascii="Open Sans" w:eastAsiaTheme="minorEastAsia" w:hAnsi="Open Sans" w:cs="Open Sans"/>
          <w:i/>
          <w:iCs/>
          <w:sz w:val="20"/>
          <w:szCs w:val="20"/>
          <w:lang w:eastAsia="pl-PL"/>
        </w:rPr>
      </w:pPr>
    </w:p>
    <w:p w:rsidR="002B3A9A" w:rsidRPr="0087202E" w:rsidRDefault="002B3A9A" w:rsidP="002B3A9A">
      <w:pPr>
        <w:widowControl w:val="0"/>
        <w:autoSpaceDE w:val="0"/>
        <w:autoSpaceDN w:val="0"/>
        <w:adjustRightInd w:val="0"/>
        <w:spacing w:after="0" w:line="200" w:lineRule="exact"/>
        <w:rPr>
          <w:rFonts w:ascii="Open Sans" w:eastAsiaTheme="minorEastAsia" w:hAnsi="Open Sans" w:cs="Open Sans"/>
          <w:sz w:val="24"/>
          <w:szCs w:val="24"/>
          <w:lang w:eastAsia="pl-PL"/>
        </w:rPr>
      </w:pPr>
    </w:p>
    <w:p w:rsidR="002B3A9A" w:rsidRPr="0087202E" w:rsidRDefault="002B3A9A" w:rsidP="002B3A9A">
      <w:pPr>
        <w:widowControl w:val="0"/>
        <w:autoSpaceDE w:val="0"/>
        <w:autoSpaceDN w:val="0"/>
        <w:adjustRightInd w:val="0"/>
        <w:spacing w:after="0" w:line="239" w:lineRule="auto"/>
        <w:jc w:val="center"/>
        <w:rPr>
          <w:rFonts w:ascii="Open Sans" w:eastAsiaTheme="minorEastAsia" w:hAnsi="Open Sans" w:cs="Open Sans"/>
          <w:sz w:val="24"/>
          <w:szCs w:val="24"/>
          <w:lang w:eastAsia="pl-PL"/>
        </w:rPr>
      </w:pPr>
      <w:r w:rsidRPr="0087202E">
        <w:rPr>
          <w:rFonts w:ascii="Open Sans" w:eastAsiaTheme="minorEastAsia" w:hAnsi="Open Sans" w:cs="Open Sans"/>
          <w:b/>
          <w:bCs/>
          <w:sz w:val="44"/>
          <w:szCs w:val="44"/>
          <w:lang w:eastAsia="pl-PL"/>
        </w:rPr>
        <w:t>Specyfikacja Istotnych Warunków Zamówienia</w:t>
      </w:r>
    </w:p>
    <w:p w:rsidR="002B3A9A" w:rsidRPr="0087202E" w:rsidRDefault="002B3A9A" w:rsidP="002B3A9A">
      <w:pPr>
        <w:widowControl w:val="0"/>
        <w:autoSpaceDE w:val="0"/>
        <w:autoSpaceDN w:val="0"/>
        <w:adjustRightInd w:val="0"/>
        <w:spacing w:after="0" w:line="3" w:lineRule="exact"/>
        <w:jc w:val="center"/>
        <w:rPr>
          <w:rFonts w:ascii="Open Sans" w:eastAsiaTheme="minorEastAsia" w:hAnsi="Open Sans" w:cs="Open Sans"/>
          <w:sz w:val="24"/>
          <w:szCs w:val="24"/>
          <w:lang w:eastAsia="pl-PL"/>
        </w:rPr>
      </w:pPr>
    </w:p>
    <w:p w:rsidR="002B3A9A" w:rsidRPr="0087202E" w:rsidRDefault="002B3A9A" w:rsidP="002B3A9A">
      <w:pPr>
        <w:widowControl w:val="0"/>
        <w:autoSpaceDE w:val="0"/>
        <w:autoSpaceDN w:val="0"/>
        <w:adjustRightInd w:val="0"/>
        <w:spacing w:after="0" w:line="240" w:lineRule="auto"/>
        <w:jc w:val="center"/>
        <w:rPr>
          <w:rFonts w:ascii="Open Sans" w:eastAsiaTheme="minorEastAsia" w:hAnsi="Open Sans" w:cs="Open Sans"/>
          <w:sz w:val="24"/>
          <w:szCs w:val="24"/>
          <w:lang w:eastAsia="pl-PL"/>
        </w:rPr>
      </w:pPr>
      <w:r w:rsidRPr="0087202E">
        <w:rPr>
          <w:rFonts w:ascii="Open Sans" w:eastAsiaTheme="minorEastAsia" w:hAnsi="Open Sans" w:cs="Open Sans"/>
          <w:b/>
          <w:bCs/>
          <w:sz w:val="44"/>
          <w:szCs w:val="44"/>
          <w:lang w:eastAsia="pl-PL"/>
        </w:rPr>
        <w:t>(SIWZ)</w:t>
      </w:r>
    </w:p>
    <w:p w:rsidR="002B3A9A" w:rsidRPr="0087202E" w:rsidRDefault="002B3A9A" w:rsidP="002B3A9A">
      <w:pPr>
        <w:widowControl w:val="0"/>
        <w:autoSpaceDE w:val="0"/>
        <w:autoSpaceDN w:val="0"/>
        <w:adjustRightInd w:val="0"/>
        <w:spacing w:after="0" w:line="277" w:lineRule="exact"/>
        <w:jc w:val="center"/>
        <w:rPr>
          <w:rFonts w:ascii="Open Sans" w:eastAsiaTheme="minorEastAsia" w:hAnsi="Open Sans" w:cs="Open Sans"/>
          <w:sz w:val="24"/>
          <w:szCs w:val="24"/>
          <w:lang w:eastAsia="pl-PL"/>
        </w:rPr>
      </w:pPr>
    </w:p>
    <w:p w:rsidR="002B3A9A" w:rsidRPr="0087202E" w:rsidRDefault="002B3A9A" w:rsidP="002B3A9A">
      <w:pPr>
        <w:widowControl w:val="0"/>
        <w:overflowPunct w:val="0"/>
        <w:autoSpaceDE w:val="0"/>
        <w:autoSpaceDN w:val="0"/>
        <w:adjustRightInd w:val="0"/>
        <w:spacing w:after="0" w:line="239" w:lineRule="auto"/>
        <w:jc w:val="center"/>
        <w:rPr>
          <w:rFonts w:ascii="Open Sans" w:eastAsiaTheme="minorEastAsia" w:hAnsi="Open Sans" w:cs="Open Sans"/>
          <w:sz w:val="24"/>
          <w:szCs w:val="24"/>
          <w:lang w:eastAsia="pl-PL"/>
        </w:rPr>
      </w:pPr>
      <w:r w:rsidRPr="0087202E">
        <w:rPr>
          <w:rFonts w:ascii="Open Sans" w:eastAsiaTheme="minorEastAsia" w:hAnsi="Open Sans" w:cs="Open Sans"/>
          <w:b/>
          <w:bCs/>
          <w:sz w:val="24"/>
          <w:szCs w:val="24"/>
          <w:lang w:eastAsia="pl-PL"/>
        </w:rPr>
        <w:t>w postępowaniu o udzielenie zamów</w:t>
      </w:r>
      <w:r w:rsidR="00BD7301">
        <w:rPr>
          <w:rFonts w:ascii="Open Sans" w:eastAsiaTheme="minorEastAsia" w:hAnsi="Open Sans" w:cs="Open Sans"/>
          <w:b/>
          <w:bCs/>
          <w:sz w:val="24"/>
          <w:szCs w:val="24"/>
          <w:lang w:eastAsia="pl-PL"/>
        </w:rPr>
        <w:t>ienia publicznego prowadzonym w </w:t>
      </w:r>
      <w:r w:rsidRPr="0087202E">
        <w:rPr>
          <w:rFonts w:ascii="Open Sans" w:eastAsiaTheme="minorEastAsia" w:hAnsi="Open Sans" w:cs="Open Sans"/>
          <w:b/>
          <w:bCs/>
          <w:sz w:val="24"/>
          <w:szCs w:val="24"/>
          <w:lang w:eastAsia="pl-PL"/>
        </w:rPr>
        <w:t>trybie przetargu nieogranicz</w:t>
      </w:r>
      <w:r w:rsidR="00BD19BC" w:rsidRPr="0087202E">
        <w:rPr>
          <w:rFonts w:ascii="Open Sans" w:eastAsiaTheme="minorEastAsia" w:hAnsi="Open Sans" w:cs="Open Sans"/>
          <w:b/>
          <w:bCs/>
          <w:sz w:val="24"/>
          <w:szCs w:val="24"/>
          <w:lang w:eastAsia="pl-PL"/>
        </w:rPr>
        <w:t>onego o wartości zamówienia nie</w:t>
      </w:r>
      <w:r w:rsidRPr="0087202E">
        <w:rPr>
          <w:rFonts w:ascii="Open Sans" w:eastAsiaTheme="minorEastAsia" w:hAnsi="Open Sans" w:cs="Open Sans"/>
          <w:b/>
          <w:bCs/>
          <w:sz w:val="24"/>
          <w:szCs w:val="24"/>
          <w:lang w:eastAsia="pl-PL"/>
        </w:rPr>
        <w:t>przekraczającej, w</w:t>
      </w:r>
      <w:r w:rsidR="00BD19BC" w:rsidRPr="0087202E">
        <w:rPr>
          <w:rFonts w:ascii="Open Sans" w:eastAsiaTheme="minorEastAsia" w:hAnsi="Open Sans" w:cs="Open Sans"/>
          <w:b/>
          <w:bCs/>
          <w:sz w:val="24"/>
          <w:szCs w:val="24"/>
          <w:lang w:eastAsia="pl-PL"/>
        </w:rPr>
        <w:t>yrażonej w złotych, równowartości</w:t>
      </w:r>
      <w:r w:rsidRPr="0087202E">
        <w:rPr>
          <w:rFonts w:ascii="Open Sans" w:eastAsiaTheme="minorEastAsia" w:hAnsi="Open Sans" w:cs="Open Sans"/>
          <w:b/>
          <w:bCs/>
          <w:sz w:val="24"/>
          <w:szCs w:val="24"/>
          <w:lang w:eastAsia="pl-PL"/>
        </w:rPr>
        <w:t xml:space="preserve"> kwoty 5.225.000 euro.</w:t>
      </w:r>
    </w:p>
    <w:p w:rsidR="002B3A9A" w:rsidRPr="0087202E" w:rsidRDefault="002B3A9A" w:rsidP="002B3A9A">
      <w:pPr>
        <w:widowControl w:val="0"/>
        <w:autoSpaceDE w:val="0"/>
        <w:autoSpaceDN w:val="0"/>
        <w:adjustRightInd w:val="0"/>
        <w:spacing w:after="0" w:line="200" w:lineRule="exact"/>
        <w:jc w:val="center"/>
        <w:rPr>
          <w:rFonts w:ascii="Open Sans" w:eastAsiaTheme="minorEastAsia" w:hAnsi="Open Sans" w:cs="Open Sans"/>
          <w:sz w:val="24"/>
          <w:szCs w:val="24"/>
          <w:lang w:eastAsia="pl-PL"/>
        </w:rPr>
      </w:pPr>
    </w:p>
    <w:p w:rsidR="002B3A9A" w:rsidRPr="0087202E" w:rsidRDefault="002B3A9A" w:rsidP="002B3A9A">
      <w:pPr>
        <w:widowControl w:val="0"/>
        <w:autoSpaceDE w:val="0"/>
        <w:autoSpaceDN w:val="0"/>
        <w:adjustRightInd w:val="0"/>
        <w:spacing w:after="0" w:line="200" w:lineRule="exact"/>
        <w:jc w:val="center"/>
        <w:rPr>
          <w:rFonts w:ascii="Open Sans" w:eastAsiaTheme="minorEastAsia" w:hAnsi="Open Sans" w:cs="Open Sans"/>
          <w:sz w:val="24"/>
          <w:szCs w:val="24"/>
          <w:lang w:eastAsia="pl-PL"/>
        </w:rPr>
      </w:pPr>
    </w:p>
    <w:p w:rsidR="002B3A9A" w:rsidRPr="0087202E" w:rsidRDefault="002B3A9A" w:rsidP="002B3A9A">
      <w:pPr>
        <w:widowControl w:val="0"/>
        <w:autoSpaceDE w:val="0"/>
        <w:autoSpaceDN w:val="0"/>
        <w:adjustRightInd w:val="0"/>
        <w:spacing w:after="0" w:line="200" w:lineRule="exact"/>
        <w:jc w:val="center"/>
        <w:rPr>
          <w:rFonts w:ascii="Open Sans" w:eastAsiaTheme="minorEastAsia" w:hAnsi="Open Sans" w:cs="Open Sans"/>
          <w:sz w:val="24"/>
          <w:szCs w:val="24"/>
          <w:lang w:eastAsia="pl-PL"/>
        </w:rPr>
      </w:pPr>
    </w:p>
    <w:p w:rsidR="002B3A9A" w:rsidRPr="0087202E" w:rsidRDefault="002B3A9A" w:rsidP="002B3A9A">
      <w:pPr>
        <w:widowControl w:val="0"/>
        <w:autoSpaceDE w:val="0"/>
        <w:autoSpaceDN w:val="0"/>
        <w:adjustRightInd w:val="0"/>
        <w:spacing w:after="0" w:line="200" w:lineRule="exact"/>
        <w:rPr>
          <w:rFonts w:ascii="Open Sans" w:eastAsiaTheme="minorEastAsia" w:hAnsi="Open Sans" w:cs="Open Sans"/>
          <w:sz w:val="24"/>
          <w:szCs w:val="24"/>
          <w:lang w:eastAsia="pl-PL"/>
        </w:rPr>
      </w:pPr>
    </w:p>
    <w:p w:rsidR="002B3A9A" w:rsidRPr="0087202E" w:rsidRDefault="002B3A9A" w:rsidP="002B3A9A">
      <w:pPr>
        <w:widowControl w:val="0"/>
        <w:autoSpaceDE w:val="0"/>
        <w:autoSpaceDN w:val="0"/>
        <w:adjustRightInd w:val="0"/>
        <w:spacing w:after="0" w:line="200" w:lineRule="exact"/>
        <w:rPr>
          <w:rFonts w:ascii="Open Sans" w:eastAsiaTheme="minorEastAsia" w:hAnsi="Open Sans" w:cs="Open Sans"/>
          <w:sz w:val="24"/>
          <w:szCs w:val="24"/>
          <w:lang w:eastAsia="pl-PL"/>
        </w:rPr>
      </w:pPr>
    </w:p>
    <w:p w:rsidR="002B3A9A" w:rsidRPr="0087202E" w:rsidRDefault="002B3A9A" w:rsidP="002B3A9A">
      <w:pPr>
        <w:widowControl w:val="0"/>
        <w:autoSpaceDE w:val="0"/>
        <w:autoSpaceDN w:val="0"/>
        <w:adjustRightInd w:val="0"/>
        <w:spacing w:after="0" w:line="200" w:lineRule="exact"/>
        <w:rPr>
          <w:rFonts w:ascii="Open Sans" w:eastAsiaTheme="minorEastAsia" w:hAnsi="Open Sans" w:cs="Open Sans"/>
          <w:sz w:val="24"/>
          <w:szCs w:val="24"/>
          <w:lang w:eastAsia="pl-PL"/>
        </w:rPr>
      </w:pPr>
    </w:p>
    <w:p w:rsidR="002B3A9A" w:rsidRPr="0087202E" w:rsidRDefault="002B3A9A" w:rsidP="002B3A9A">
      <w:pPr>
        <w:widowControl w:val="0"/>
        <w:autoSpaceDE w:val="0"/>
        <w:autoSpaceDN w:val="0"/>
        <w:adjustRightInd w:val="0"/>
        <w:spacing w:after="0" w:line="200" w:lineRule="exact"/>
        <w:rPr>
          <w:rFonts w:ascii="Open Sans" w:eastAsiaTheme="minorEastAsia" w:hAnsi="Open Sans" w:cs="Open Sans"/>
          <w:sz w:val="24"/>
          <w:szCs w:val="24"/>
          <w:lang w:eastAsia="pl-PL"/>
        </w:rPr>
      </w:pPr>
    </w:p>
    <w:p w:rsidR="002B3A9A" w:rsidRPr="0087202E" w:rsidRDefault="002B3A9A" w:rsidP="002B3A9A">
      <w:pPr>
        <w:widowControl w:val="0"/>
        <w:autoSpaceDE w:val="0"/>
        <w:autoSpaceDN w:val="0"/>
        <w:adjustRightInd w:val="0"/>
        <w:spacing w:after="0" w:line="200" w:lineRule="exact"/>
        <w:rPr>
          <w:rFonts w:ascii="Open Sans" w:eastAsiaTheme="minorEastAsia" w:hAnsi="Open Sans" w:cs="Open Sans"/>
          <w:sz w:val="24"/>
          <w:szCs w:val="24"/>
          <w:lang w:eastAsia="pl-PL"/>
        </w:rPr>
      </w:pPr>
    </w:p>
    <w:p w:rsidR="002B3A9A" w:rsidRPr="0087202E" w:rsidRDefault="002B3A9A" w:rsidP="002B3A9A">
      <w:pPr>
        <w:widowControl w:val="0"/>
        <w:autoSpaceDE w:val="0"/>
        <w:autoSpaceDN w:val="0"/>
        <w:adjustRightInd w:val="0"/>
        <w:spacing w:after="0" w:line="200" w:lineRule="exact"/>
        <w:rPr>
          <w:rFonts w:ascii="Open Sans" w:eastAsiaTheme="minorEastAsia" w:hAnsi="Open Sans" w:cs="Open Sans"/>
          <w:sz w:val="24"/>
          <w:szCs w:val="24"/>
          <w:lang w:eastAsia="pl-PL"/>
        </w:rPr>
      </w:pPr>
    </w:p>
    <w:p w:rsidR="002B3A9A" w:rsidRPr="0087202E" w:rsidRDefault="002B3A9A" w:rsidP="002B3A9A">
      <w:pPr>
        <w:widowControl w:val="0"/>
        <w:autoSpaceDE w:val="0"/>
        <w:autoSpaceDN w:val="0"/>
        <w:adjustRightInd w:val="0"/>
        <w:spacing w:after="0" w:line="200" w:lineRule="exact"/>
        <w:rPr>
          <w:rFonts w:ascii="Open Sans" w:eastAsiaTheme="minorEastAsia" w:hAnsi="Open Sans" w:cs="Open Sans"/>
          <w:sz w:val="24"/>
          <w:szCs w:val="24"/>
          <w:lang w:eastAsia="pl-PL"/>
        </w:rPr>
      </w:pPr>
    </w:p>
    <w:p w:rsidR="002B3A9A" w:rsidRPr="0087202E" w:rsidRDefault="002B3A9A" w:rsidP="002B3A9A">
      <w:pPr>
        <w:widowControl w:val="0"/>
        <w:autoSpaceDE w:val="0"/>
        <w:autoSpaceDN w:val="0"/>
        <w:adjustRightInd w:val="0"/>
        <w:spacing w:after="0" w:line="351" w:lineRule="exact"/>
        <w:rPr>
          <w:rFonts w:ascii="Open Sans" w:eastAsiaTheme="minorEastAsia" w:hAnsi="Open Sans" w:cs="Open Sans"/>
          <w:sz w:val="24"/>
          <w:szCs w:val="24"/>
          <w:lang w:eastAsia="pl-PL"/>
        </w:rPr>
      </w:pPr>
    </w:p>
    <w:p w:rsidR="002B3A9A" w:rsidRPr="000613BD" w:rsidRDefault="002B3A9A" w:rsidP="002B3A9A">
      <w:pPr>
        <w:widowControl w:val="0"/>
        <w:autoSpaceDE w:val="0"/>
        <w:autoSpaceDN w:val="0"/>
        <w:adjustRightInd w:val="0"/>
        <w:spacing w:after="0" w:line="240" w:lineRule="auto"/>
        <w:jc w:val="center"/>
        <w:rPr>
          <w:rFonts w:ascii="Open Sans" w:eastAsiaTheme="minorEastAsia" w:hAnsi="Open Sans" w:cs="Open Sans"/>
          <w:sz w:val="24"/>
          <w:szCs w:val="24"/>
          <w:lang w:eastAsia="pl-PL"/>
        </w:rPr>
      </w:pPr>
      <w:r w:rsidRPr="000613BD">
        <w:rPr>
          <w:rFonts w:ascii="Open Sans" w:eastAsiaTheme="minorEastAsia" w:hAnsi="Open Sans" w:cs="Open Sans"/>
          <w:b/>
          <w:bCs/>
          <w:sz w:val="32"/>
          <w:szCs w:val="32"/>
          <w:lang w:eastAsia="pl-PL"/>
        </w:rPr>
        <w:t>Przedmiot zamówienia:</w:t>
      </w:r>
    </w:p>
    <w:p w:rsidR="002B3A9A" w:rsidRPr="000613BD" w:rsidRDefault="002B3A9A" w:rsidP="002B3A9A">
      <w:pPr>
        <w:widowControl w:val="0"/>
        <w:autoSpaceDE w:val="0"/>
        <w:autoSpaceDN w:val="0"/>
        <w:adjustRightInd w:val="0"/>
        <w:spacing w:after="0" w:line="200" w:lineRule="exact"/>
        <w:jc w:val="center"/>
        <w:rPr>
          <w:rFonts w:ascii="Open Sans" w:eastAsiaTheme="minorEastAsia" w:hAnsi="Open Sans" w:cs="Open Sans"/>
          <w:sz w:val="24"/>
          <w:szCs w:val="24"/>
          <w:lang w:eastAsia="pl-PL"/>
        </w:rPr>
      </w:pPr>
    </w:p>
    <w:p w:rsidR="002B3A9A" w:rsidRPr="000613BD" w:rsidRDefault="002979C2" w:rsidP="000613BD">
      <w:pPr>
        <w:widowControl w:val="0"/>
        <w:autoSpaceDE w:val="0"/>
        <w:autoSpaceDN w:val="0"/>
        <w:adjustRightInd w:val="0"/>
        <w:spacing w:after="0" w:line="240" w:lineRule="auto"/>
        <w:jc w:val="center"/>
        <w:rPr>
          <w:rFonts w:ascii="Open Sans" w:hAnsi="Open Sans" w:cs="Open Sans"/>
          <w:b/>
          <w:bCs/>
          <w:sz w:val="24"/>
          <w:szCs w:val="24"/>
          <w:lang w:eastAsia="pl-PL"/>
        </w:rPr>
      </w:pPr>
      <w:r>
        <w:rPr>
          <w:rFonts w:ascii="Open Sans" w:hAnsi="Open Sans" w:cs="Open Sans"/>
          <w:b/>
          <w:bCs/>
          <w:sz w:val="24"/>
          <w:szCs w:val="24"/>
          <w:lang w:eastAsia="pl-PL"/>
        </w:rPr>
        <w:t>„</w:t>
      </w:r>
      <w:r w:rsidR="00FD2297">
        <w:rPr>
          <w:rFonts w:ascii="Open Sans" w:hAnsi="Open Sans" w:cs="Open Sans"/>
          <w:b/>
          <w:bCs/>
          <w:sz w:val="24"/>
          <w:szCs w:val="24"/>
          <w:lang w:eastAsia="pl-PL"/>
        </w:rPr>
        <w:t xml:space="preserve">Modernizacja </w:t>
      </w:r>
      <w:r w:rsidR="00FD2297" w:rsidRPr="00FD2297">
        <w:rPr>
          <w:rFonts w:ascii="Open Sans" w:hAnsi="Open Sans" w:cs="Open Sans"/>
          <w:b/>
          <w:bCs/>
          <w:sz w:val="24"/>
          <w:szCs w:val="24"/>
          <w:lang w:eastAsia="pl-PL"/>
        </w:rPr>
        <w:t>toalety publicznej na terenie Ogrodu Saskiego</w:t>
      </w:r>
      <w:r w:rsidR="0087202E" w:rsidRPr="000613BD">
        <w:rPr>
          <w:rFonts w:ascii="Open Sans" w:hAnsi="Open Sans" w:cs="Open Sans"/>
          <w:b/>
          <w:bCs/>
          <w:sz w:val="24"/>
          <w:szCs w:val="24"/>
          <w:lang w:eastAsia="pl-PL"/>
        </w:rPr>
        <w:t xml:space="preserve">” </w:t>
      </w:r>
    </w:p>
    <w:p w:rsidR="002B3A9A" w:rsidRPr="0087202E" w:rsidRDefault="002B3A9A" w:rsidP="002B3A9A">
      <w:pPr>
        <w:widowControl w:val="0"/>
        <w:autoSpaceDE w:val="0"/>
        <w:autoSpaceDN w:val="0"/>
        <w:adjustRightInd w:val="0"/>
        <w:spacing w:after="0" w:line="200" w:lineRule="exact"/>
        <w:rPr>
          <w:rFonts w:ascii="Open Sans" w:eastAsiaTheme="minorEastAsia" w:hAnsi="Open Sans" w:cs="Open Sans"/>
          <w:sz w:val="24"/>
          <w:szCs w:val="24"/>
          <w:lang w:eastAsia="pl-PL"/>
        </w:rPr>
      </w:pPr>
    </w:p>
    <w:p w:rsidR="002B3A9A" w:rsidRPr="0087202E" w:rsidRDefault="002B3A9A" w:rsidP="002B3A9A">
      <w:pPr>
        <w:widowControl w:val="0"/>
        <w:autoSpaceDE w:val="0"/>
        <w:autoSpaceDN w:val="0"/>
        <w:adjustRightInd w:val="0"/>
        <w:spacing w:after="0" w:line="200" w:lineRule="exact"/>
        <w:rPr>
          <w:rFonts w:ascii="Open Sans" w:eastAsiaTheme="minorEastAsia" w:hAnsi="Open Sans" w:cs="Open Sans"/>
          <w:sz w:val="24"/>
          <w:szCs w:val="24"/>
          <w:lang w:eastAsia="pl-PL"/>
        </w:rPr>
      </w:pPr>
    </w:p>
    <w:p w:rsidR="002B3A9A" w:rsidRPr="0087202E" w:rsidRDefault="002B3A9A" w:rsidP="002B3A9A">
      <w:pPr>
        <w:widowControl w:val="0"/>
        <w:autoSpaceDE w:val="0"/>
        <w:autoSpaceDN w:val="0"/>
        <w:adjustRightInd w:val="0"/>
        <w:spacing w:after="0" w:line="262" w:lineRule="exact"/>
        <w:rPr>
          <w:rFonts w:ascii="Open Sans" w:eastAsiaTheme="minorEastAsia" w:hAnsi="Open Sans" w:cs="Open Sans"/>
          <w:sz w:val="24"/>
          <w:szCs w:val="24"/>
          <w:lang w:eastAsia="pl-PL"/>
        </w:rPr>
      </w:pPr>
    </w:p>
    <w:p w:rsidR="000613BD" w:rsidRDefault="000613BD" w:rsidP="002B3A9A">
      <w:pPr>
        <w:widowControl w:val="0"/>
        <w:autoSpaceDE w:val="0"/>
        <w:autoSpaceDN w:val="0"/>
        <w:adjustRightInd w:val="0"/>
        <w:spacing w:after="0" w:line="240" w:lineRule="auto"/>
        <w:jc w:val="center"/>
        <w:rPr>
          <w:rFonts w:ascii="Open Sans" w:eastAsiaTheme="minorEastAsia" w:hAnsi="Open Sans" w:cs="Open Sans"/>
          <w:b/>
          <w:bCs/>
          <w:sz w:val="32"/>
          <w:szCs w:val="32"/>
          <w:lang w:eastAsia="pl-PL"/>
        </w:rPr>
      </w:pPr>
    </w:p>
    <w:p w:rsidR="002979C2" w:rsidRDefault="002979C2" w:rsidP="002B3A9A">
      <w:pPr>
        <w:widowControl w:val="0"/>
        <w:autoSpaceDE w:val="0"/>
        <w:autoSpaceDN w:val="0"/>
        <w:adjustRightInd w:val="0"/>
        <w:spacing w:after="0" w:line="240" w:lineRule="auto"/>
        <w:jc w:val="center"/>
        <w:rPr>
          <w:rFonts w:ascii="Open Sans" w:eastAsiaTheme="minorEastAsia" w:hAnsi="Open Sans" w:cs="Open Sans"/>
          <w:b/>
          <w:bCs/>
          <w:sz w:val="32"/>
          <w:szCs w:val="32"/>
          <w:lang w:eastAsia="pl-PL"/>
        </w:rPr>
      </w:pPr>
    </w:p>
    <w:p w:rsidR="002979C2" w:rsidRDefault="002979C2" w:rsidP="002B3A9A">
      <w:pPr>
        <w:widowControl w:val="0"/>
        <w:autoSpaceDE w:val="0"/>
        <w:autoSpaceDN w:val="0"/>
        <w:adjustRightInd w:val="0"/>
        <w:spacing w:after="0" w:line="240" w:lineRule="auto"/>
        <w:jc w:val="center"/>
        <w:rPr>
          <w:rFonts w:ascii="Open Sans" w:eastAsiaTheme="minorEastAsia" w:hAnsi="Open Sans" w:cs="Open Sans"/>
          <w:b/>
          <w:bCs/>
          <w:sz w:val="32"/>
          <w:szCs w:val="32"/>
          <w:lang w:eastAsia="pl-PL"/>
        </w:rPr>
      </w:pPr>
    </w:p>
    <w:p w:rsidR="002B3A9A" w:rsidRPr="0087202E" w:rsidRDefault="002B3A9A" w:rsidP="002B3A9A">
      <w:pPr>
        <w:widowControl w:val="0"/>
        <w:autoSpaceDE w:val="0"/>
        <w:autoSpaceDN w:val="0"/>
        <w:adjustRightInd w:val="0"/>
        <w:spacing w:after="0" w:line="240" w:lineRule="auto"/>
        <w:jc w:val="center"/>
        <w:rPr>
          <w:rFonts w:ascii="Open Sans" w:eastAsiaTheme="minorEastAsia" w:hAnsi="Open Sans" w:cs="Open Sans"/>
          <w:sz w:val="24"/>
          <w:szCs w:val="24"/>
          <w:lang w:eastAsia="pl-PL"/>
        </w:rPr>
      </w:pPr>
      <w:r w:rsidRPr="0087202E">
        <w:rPr>
          <w:rFonts w:ascii="Open Sans" w:eastAsiaTheme="minorEastAsia" w:hAnsi="Open Sans" w:cs="Open Sans"/>
          <w:b/>
          <w:bCs/>
          <w:sz w:val="32"/>
          <w:szCs w:val="32"/>
          <w:lang w:eastAsia="pl-PL"/>
        </w:rPr>
        <w:t>Nr sprawy:</w:t>
      </w:r>
    </w:p>
    <w:p w:rsidR="002B3A9A" w:rsidRPr="0087202E" w:rsidRDefault="002B3A9A" w:rsidP="002B3A9A">
      <w:pPr>
        <w:widowControl w:val="0"/>
        <w:autoSpaceDE w:val="0"/>
        <w:autoSpaceDN w:val="0"/>
        <w:adjustRightInd w:val="0"/>
        <w:spacing w:after="0" w:line="184" w:lineRule="exact"/>
        <w:jc w:val="center"/>
        <w:rPr>
          <w:rFonts w:ascii="Open Sans" w:eastAsiaTheme="minorEastAsia" w:hAnsi="Open Sans" w:cs="Open Sans"/>
          <w:sz w:val="24"/>
          <w:szCs w:val="24"/>
          <w:lang w:eastAsia="pl-PL"/>
        </w:rPr>
      </w:pPr>
    </w:p>
    <w:p w:rsidR="002B3A9A" w:rsidRPr="0087202E" w:rsidRDefault="002979C2" w:rsidP="002B3A9A">
      <w:pPr>
        <w:widowControl w:val="0"/>
        <w:autoSpaceDE w:val="0"/>
        <w:autoSpaceDN w:val="0"/>
        <w:adjustRightInd w:val="0"/>
        <w:spacing w:after="0" w:line="240" w:lineRule="auto"/>
        <w:jc w:val="center"/>
        <w:rPr>
          <w:rFonts w:ascii="Open Sans" w:eastAsiaTheme="minorEastAsia" w:hAnsi="Open Sans" w:cs="Open Sans"/>
          <w:sz w:val="24"/>
          <w:szCs w:val="24"/>
          <w:lang w:eastAsia="pl-PL"/>
        </w:rPr>
      </w:pPr>
      <w:r>
        <w:rPr>
          <w:rFonts w:ascii="Open Sans" w:eastAsiaTheme="minorEastAsia" w:hAnsi="Open Sans" w:cs="Open Sans"/>
          <w:b/>
          <w:bCs/>
          <w:sz w:val="32"/>
          <w:szCs w:val="32"/>
          <w:lang w:eastAsia="pl-PL"/>
        </w:rPr>
        <w:t>69</w:t>
      </w:r>
      <w:r w:rsidR="00CD401D">
        <w:rPr>
          <w:rFonts w:ascii="Open Sans" w:eastAsiaTheme="minorEastAsia" w:hAnsi="Open Sans" w:cs="Open Sans"/>
          <w:b/>
          <w:bCs/>
          <w:sz w:val="32"/>
          <w:szCs w:val="32"/>
          <w:lang w:eastAsia="pl-PL"/>
        </w:rPr>
        <w:t>/PN/2018</w:t>
      </w:r>
    </w:p>
    <w:p w:rsidR="002B3A9A" w:rsidRPr="0087202E" w:rsidRDefault="002B3A9A" w:rsidP="002B3A9A">
      <w:pPr>
        <w:widowControl w:val="0"/>
        <w:autoSpaceDE w:val="0"/>
        <w:autoSpaceDN w:val="0"/>
        <w:adjustRightInd w:val="0"/>
        <w:spacing w:after="0" w:line="200" w:lineRule="exact"/>
        <w:rPr>
          <w:rFonts w:ascii="Open Sans" w:eastAsiaTheme="minorEastAsia" w:hAnsi="Open Sans" w:cs="Open Sans"/>
          <w:sz w:val="24"/>
          <w:szCs w:val="24"/>
          <w:lang w:eastAsia="pl-PL"/>
        </w:rPr>
      </w:pPr>
    </w:p>
    <w:p w:rsidR="002B3A9A" w:rsidRPr="0087202E" w:rsidRDefault="002B3A9A" w:rsidP="002B3A9A">
      <w:pPr>
        <w:widowControl w:val="0"/>
        <w:autoSpaceDE w:val="0"/>
        <w:autoSpaceDN w:val="0"/>
        <w:adjustRightInd w:val="0"/>
        <w:spacing w:after="0" w:line="200" w:lineRule="exact"/>
        <w:rPr>
          <w:rFonts w:ascii="Open Sans" w:eastAsiaTheme="minorEastAsia" w:hAnsi="Open Sans" w:cs="Open Sans"/>
          <w:sz w:val="24"/>
          <w:szCs w:val="24"/>
          <w:lang w:eastAsia="pl-PL"/>
        </w:rPr>
      </w:pPr>
    </w:p>
    <w:p w:rsidR="00365416" w:rsidRDefault="00365416" w:rsidP="00903201">
      <w:pPr>
        <w:widowControl w:val="0"/>
        <w:autoSpaceDE w:val="0"/>
        <w:autoSpaceDN w:val="0"/>
        <w:adjustRightInd w:val="0"/>
        <w:spacing w:after="0" w:line="200" w:lineRule="exact"/>
        <w:jc w:val="center"/>
        <w:rPr>
          <w:rFonts w:ascii="Open Sans" w:eastAsiaTheme="minorEastAsia" w:hAnsi="Open Sans" w:cs="Open Sans"/>
          <w:sz w:val="24"/>
          <w:szCs w:val="24"/>
          <w:lang w:eastAsia="pl-PL"/>
        </w:rPr>
      </w:pPr>
    </w:p>
    <w:p w:rsidR="000613BD" w:rsidRDefault="000613BD" w:rsidP="00903201">
      <w:pPr>
        <w:widowControl w:val="0"/>
        <w:autoSpaceDE w:val="0"/>
        <w:autoSpaceDN w:val="0"/>
        <w:adjustRightInd w:val="0"/>
        <w:spacing w:after="0" w:line="200" w:lineRule="exact"/>
        <w:jc w:val="center"/>
        <w:rPr>
          <w:rFonts w:ascii="Open Sans" w:eastAsiaTheme="minorEastAsia" w:hAnsi="Open Sans" w:cs="Open Sans"/>
          <w:sz w:val="24"/>
          <w:szCs w:val="24"/>
          <w:lang w:eastAsia="pl-PL"/>
        </w:rPr>
      </w:pPr>
    </w:p>
    <w:p w:rsidR="000613BD" w:rsidRDefault="000613BD" w:rsidP="00903201">
      <w:pPr>
        <w:widowControl w:val="0"/>
        <w:autoSpaceDE w:val="0"/>
        <w:autoSpaceDN w:val="0"/>
        <w:adjustRightInd w:val="0"/>
        <w:spacing w:after="0" w:line="200" w:lineRule="exact"/>
        <w:jc w:val="center"/>
        <w:rPr>
          <w:rFonts w:ascii="Open Sans" w:eastAsiaTheme="minorEastAsia" w:hAnsi="Open Sans" w:cs="Open Sans"/>
          <w:sz w:val="24"/>
          <w:szCs w:val="24"/>
          <w:lang w:eastAsia="pl-PL"/>
        </w:rPr>
      </w:pPr>
    </w:p>
    <w:p w:rsidR="00365416" w:rsidRDefault="00365416" w:rsidP="00903201">
      <w:pPr>
        <w:widowControl w:val="0"/>
        <w:autoSpaceDE w:val="0"/>
        <w:autoSpaceDN w:val="0"/>
        <w:adjustRightInd w:val="0"/>
        <w:spacing w:after="0" w:line="200" w:lineRule="exact"/>
        <w:jc w:val="center"/>
        <w:rPr>
          <w:rFonts w:ascii="Open Sans" w:eastAsiaTheme="minorEastAsia" w:hAnsi="Open Sans" w:cs="Open Sans"/>
          <w:sz w:val="24"/>
          <w:szCs w:val="24"/>
          <w:lang w:eastAsia="pl-PL"/>
        </w:rPr>
      </w:pPr>
    </w:p>
    <w:p w:rsidR="00365416" w:rsidRDefault="00365416" w:rsidP="00903201">
      <w:pPr>
        <w:widowControl w:val="0"/>
        <w:autoSpaceDE w:val="0"/>
        <w:autoSpaceDN w:val="0"/>
        <w:adjustRightInd w:val="0"/>
        <w:spacing w:after="0" w:line="200" w:lineRule="exact"/>
        <w:jc w:val="center"/>
        <w:rPr>
          <w:rFonts w:ascii="Open Sans" w:eastAsiaTheme="minorEastAsia" w:hAnsi="Open Sans" w:cs="Open Sans"/>
          <w:sz w:val="24"/>
          <w:szCs w:val="24"/>
          <w:lang w:eastAsia="pl-PL"/>
        </w:rPr>
      </w:pPr>
    </w:p>
    <w:p w:rsidR="00365416" w:rsidRDefault="00365416" w:rsidP="00903201">
      <w:pPr>
        <w:widowControl w:val="0"/>
        <w:autoSpaceDE w:val="0"/>
        <w:autoSpaceDN w:val="0"/>
        <w:adjustRightInd w:val="0"/>
        <w:spacing w:after="0" w:line="200" w:lineRule="exact"/>
        <w:jc w:val="center"/>
        <w:rPr>
          <w:rFonts w:ascii="Open Sans" w:eastAsiaTheme="minorEastAsia" w:hAnsi="Open Sans" w:cs="Open Sans"/>
          <w:sz w:val="24"/>
          <w:szCs w:val="24"/>
          <w:lang w:eastAsia="pl-PL"/>
        </w:rPr>
      </w:pPr>
    </w:p>
    <w:p w:rsidR="00365416" w:rsidRDefault="00365416" w:rsidP="00903201">
      <w:pPr>
        <w:widowControl w:val="0"/>
        <w:autoSpaceDE w:val="0"/>
        <w:autoSpaceDN w:val="0"/>
        <w:adjustRightInd w:val="0"/>
        <w:spacing w:after="0" w:line="200" w:lineRule="exact"/>
        <w:jc w:val="center"/>
        <w:rPr>
          <w:rFonts w:ascii="Open Sans" w:eastAsiaTheme="minorEastAsia" w:hAnsi="Open Sans" w:cs="Open Sans"/>
          <w:sz w:val="24"/>
          <w:szCs w:val="24"/>
          <w:lang w:eastAsia="pl-PL"/>
        </w:rPr>
      </w:pPr>
    </w:p>
    <w:p w:rsidR="00365416" w:rsidRDefault="00365416" w:rsidP="00903201">
      <w:pPr>
        <w:widowControl w:val="0"/>
        <w:autoSpaceDE w:val="0"/>
        <w:autoSpaceDN w:val="0"/>
        <w:adjustRightInd w:val="0"/>
        <w:spacing w:after="0" w:line="200" w:lineRule="exact"/>
        <w:jc w:val="center"/>
        <w:rPr>
          <w:rFonts w:ascii="Open Sans" w:eastAsiaTheme="minorEastAsia" w:hAnsi="Open Sans" w:cs="Open Sans"/>
          <w:sz w:val="24"/>
          <w:szCs w:val="24"/>
          <w:lang w:eastAsia="pl-PL"/>
        </w:rPr>
      </w:pPr>
    </w:p>
    <w:p w:rsidR="00365416" w:rsidRPr="0087202E" w:rsidRDefault="00365416" w:rsidP="00903201">
      <w:pPr>
        <w:widowControl w:val="0"/>
        <w:autoSpaceDE w:val="0"/>
        <w:autoSpaceDN w:val="0"/>
        <w:adjustRightInd w:val="0"/>
        <w:spacing w:after="0" w:line="200" w:lineRule="exact"/>
        <w:jc w:val="center"/>
        <w:rPr>
          <w:rFonts w:ascii="Open Sans" w:eastAsiaTheme="minorEastAsia" w:hAnsi="Open Sans" w:cs="Open Sans"/>
          <w:sz w:val="24"/>
          <w:szCs w:val="24"/>
          <w:lang w:eastAsia="pl-PL"/>
        </w:rPr>
      </w:pPr>
    </w:p>
    <w:p w:rsidR="002B3A9A" w:rsidRPr="0087202E" w:rsidRDefault="002B3A9A" w:rsidP="00903201">
      <w:pPr>
        <w:widowControl w:val="0"/>
        <w:autoSpaceDE w:val="0"/>
        <w:autoSpaceDN w:val="0"/>
        <w:adjustRightInd w:val="0"/>
        <w:spacing w:after="0" w:line="200" w:lineRule="exact"/>
        <w:jc w:val="center"/>
        <w:rPr>
          <w:rFonts w:ascii="Open Sans" w:eastAsiaTheme="minorEastAsia" w:hAnsi="Open Sans" w:cs="Open Sans"/>
          <w:sz w:val="24"/>
          <w:szCs w:val="24"/>
          <w:lang w:eastAsia="pl-PL"/>
        </w:rPr>
      </w:pPr>
    </w:p>
    <w:p w:rsidR="002B3A9A" w:rsidRDefault="002B3A9A" w:rsidP="00903201">
      <w:pPr>
        <w:widowControl w:val="0"/>
        <w:autoSpaceDE w:val="0"/>
        <w:autoSpaceDN w:val="0"/>
        <w:adjustRightInd w:val="0"/>
        <w:spacing w:after="0" w:line="239" w:lineRule="auto"/>
        <w:jc w:val="center"/>
        <w:rPr>
          <w:rFonts w:ascii="Open Sans" w:eastAsiaTheme="minorEastAsia" w:hAnsi="Open Sans" w:cs="Open Sans"/>
          <w:b/>
          <w:bCs/>
          <w:sz w:val="28"/>
          <w:szCs w:val="28"/>
          <w:lang w:eastAsia="pl-PL"/>
        </w:rPr>
      </w:pPr>
      <w:r w:rsidRPr="0087202E">
        <w:rPr>
          <w:rFonts w:ascii="Open Sans" w:eastAsiaTheme="minorEastAsia" w:hAnsi="Open Sans" w:cs="Open Sans"/>
          <w:b/>
          <w:bCs/>
          <w:sz w:val="28"/>
          <w:szCs w:val="28"/>
          <w:lang w:eastAsia="pl-PL"/>
        </w:rPr>
        <w:t xml:space="preserve">Warszawa, </w:t>
      </w:r>
      <w:r w:rsidR="00CD401D">
        <w:rPr>
          <w:rFonts w:ascii="Open Sans" w:eastAsiaTheme="minorEastAsia" w:hAnsi="Open Sans" w:cs="Open Sans"/>
          <w:b/>
          <w:bCs/>
          <w:sz w:val="28"/>
          <w:szCs w:val="28"/>
          <w:lang w:eastAsia="pl-PL"/>
        </w:rPr>
        <w:t>czerwiec</w:t>
      </w:r>
      <w:r w:rsidR="00903201" w:rsidRPr="0087202E">
        <w:rPr>
          <w:rFonts w:ascii="Open Sans" w:eastAsiaTheme="minorEastAsia" w:hAnsi="Open Sans" w:cs="Open Sans"/>
          <w:b/>
          <w:bCs/>
          <w:sz w:val="28"/>
          <w:szCs w:val="28"/>
          <w:lang w:eastAsia="pl-PL"/>
        </w:rPr>
        <w:t xml:space="preserve"> 201</w:t>
      </w:r>
      <w:r w:rsidR="00CD401D">
        <w:rPr>
          <w:rFonts w:ascii="Open Sans" w:eastAsiaTheme="minorEastAsia" w:hAnsi="Open Sans" w:cs="Open Sans"/>
          <w:b/>
          <w:bCs/>
          <w:sz w:val="28"/>
          <w:szCs w:val="28"/>
          <w:lang w:eastAsia="pl-PL"/>
        </w:rPr>
        <w:t>8</w:t>
      </w:r>
      <w:r w:rsidR="00903201" w:rsidRPr="0087202E">
        <w:rPr>
          <w:rFonts w:ascii="Open Sans" w:eastAsiaTheme="minorEastAsia" w:hAnsi="Open Sans" w:cs="Open Sans"/>
          <w:b/>
          <w:bCs/>
          <w:sz w:val="28"/>
          <w:szCs w:val="28"/>
          <w:lang w:eastAsia="pl-PL"/>
        </w:rPr>
        <w:t xml:space="preserve"> r</w:t>
      </w:r>
      <w:r w:rsidR="002E5D03" w:rsidRPr="0087202E">
        <w:rPr>
          <w:rFonts w:ascii="Open Sans" w:eastAsiaTheme="minorEastAsia" w:hAnsi="Open Sans" w:cs="Open Sans"/>
          <w:b/>
          <w:bCs/>
          <w:sz w:val="28"/>
          <w:szCs w:val="28"/>
          <w:lang w:eastAsia="pl-PL"/>
        </w:rPr>
        <w:t>.</w:t>
      </w:r>
    </w:p>
    <w:p w:rsidR="00CD401D" w:rsidRDefault="00CD401D" w:rsidP="00903201">
      <w:pPr>
        <w:widowControl w:val="0"/>
        <w:autoSpaceDE w:val="0"/>
        <w:autoSpaceDN w:val="0"/>
        <w:adjustRightInd w:val="0"/>
        <w:spacing w:after="0" w:line="239" w:lineRule="auto"/>
        <w:jc w:val="center"/>
        <w:rPr>
          <w:rFonts w:ascii="Open Sans" w:eastAsiaTheme="minorEastAsia" w:hAnsi="Open Sans" w:cs="Open Sans"/>
          <w:b/>
          <w:bCs/>
          <w:sz w:val="28"/>
          <w:szCs w:val="28"/>
          <w:lang w:eastAsia="pl-PL"/>
        </w:rPr>
      </w:pPr>
    </w:p>
    <w:p w:rsidR="00027E9C" w:rsidRDefault="00027E9C" w:rsidP="00903201">
      <w:pPr>
        <w:widowControl w:val="0"/>
        <w:autoSpaceDE w:val="0"/>
        <w:autoSpaceDN w:val="0"/>
        <w:adjustRightInd w:val="0"/>
        <w:spacing w:after="0" w:line="239" w:lineRule="auto"/>
        <w:jc w:val="center"/>
        <w:rPr>
          <w:rFonts w:ascii="Open Sans" w:eastAsiaTheme="minorEastAsia" w:hAnsi="Open Sans" w:cs="Open Sans"/>
          <w:b/>
          <w:bCs/>
          <w:sz w:val="28"/>
          <w:szCs w:val="28"/>
          <w:lang w:eastAsia="pl-PL"/>
        </w:rPr>
      </w:pPr>
    </w:p>
    <w:p w:rsidR="00903201" w:rsidRPr="0087202E" w:rsidRDefault="00903201" w:rsidP="00903201">
      <w:pPr>
        <w:widowControl w:val="0"/>
        <w:autoSpaceDE w:val="0"/>
        <w:autoSpaceDN w:val="0"/>
        <w:adjustRightInd w:val="0"/>
        <w:spacing w:after="0" w:line="239" w:lineRule="auto"/>
        <w:rPr>
          <w:rFonts w:ascii="Open Sans" w:eastAsiaTheme="minorEastAsia" w:hAnsi="Open Sans" w:cs="Open Sans"/>
          <w:sz w:val="24"/>
          <w:szCs w:val="24"/>
          <w:lang w:eastAsia="pl-PL"/>
        </w:rPr>
      </w:pPr>
    </w:p>
    <w:p w:rsidR="002B3A9A" w:rsidRPr="0087202E" w:rsidRDefault="002B3A9A" w:rsidP="00070AE8">
      <w:pPr>
        <w:pStyle w:val="Akapitzlist"/>
        <w:widowControl w:val="0"/>
        <w:numPr>
          <w:ilvl w:val="0"/>
          <w:numId w:val="2"/>
        </w:numPr>
        <w:autoSpaceDE w:val="0"/>
        <w:autoSpaceDN w:val="0"/>
        <w:adjustRightInd w:val="0"/>
        <w:spacing w:before="240" w:after="120" w:line="240" w:lineRule="auto"/>
        <w:ind w:left="284" w:hanging="295"/>
        <w:contextualSpacing w:val="0"/>
        <w:rPr>
          <w:rFonts w:ascii="Open Sans" w:eastAsiaTheme="minorEastAsia" w:hAnsi="Open Sans" w:cs="Open Sans"/>
          <w:b/>
          <w:bCs/>
          <w:sz w:val="20"/>
          <w:szCs w:val="20"/>
          <w:lang w:eastAsia="pl-PL"/>
        </w:rPr>
      </w:pPr>
      <w:r w:rsidRPr="0087202E">
        <w:rPr>
          <w:rFonts w:ascii="Open Sans" w:eastAsiaTheme="minorEastAsia" w:hAnsi="Open Sans" w:cs="Open Sans"/>
          <w:b/>
          <w:bCs/>
          <w:sz w:val="20"/>
          <w:szCs w:val="20"/>
          <w:lang w:eastAsia="pl-PL"/>
        </w:rPr>
        <w:lastRenderedPageBreak/>
        <w:t>NAZWA ORAZ ADRES ZAMAWIAJĄCEGO.</w:t>
      </w:r>
    </w:p>
    <w:p w:rsidR="002B3A9A" w:rsidRPr="0087202E" w:rsidRDefault="002B3A9A" w:rsidP="002B3A9A">
      <w:pPr>
        <w:widowControl w:val="0"/>
        <w:autoSpaceDE w:val="0"/>
        <w:autoSpaceDN w:val="0"/>
        <w:adjustRightInd w:val="0"/>
        <w:spacing w:after="0" w:line="5" w:lineRule="exact"/>
        <w:rPr>
          <w:rFonts w:ascii="Open Sans" w:eastAsiaTheme="minorEastAsia" w:hAnsi="Open Sans" w:cs="Open Sans"/>
          <w:sz w:val="20"/>
          <w:szCs w:val="20"/>
          <w:lang w:eastAsia="pl-PL"/>
        </w:rPr>
      </w:pPr>
    </w:p>
    <w:p w:rsidR="002B3A9A" w:rsidRPr="0087202E" w:rsidRDefault="002B3A9A" w:rsidP="002B3A9A">
      <w:pPr>
        <w:widowControl w:val="0"/>
        <w:overflowPunct w:val="0"/>
        <w:autoSpaceDE w:val="0"/>
        <w:autoSpaceDN w:val="0"/>
        <w:adjustRightInd w:val="0"/>
        <w:spacing w:after="0" w:line="251" w:lineRule="auto"/>
        <w:ind w:right="5040"/>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Miasto Stołeczne Warszawa</w:t>
      </w:r>
    </w:p>
    <w:p w:rsidR="002B3A9A" w:rsidRPr="0087202E" w:rsidRDefault="002B3A9A" w:rsidP="002B3A9A">
      <w:pPr>
        <w:widowControl w:val="0"/>
        <w:overflowPunct w:val="0"/>
        <w:autoSpaceDE w:val="0"/>
        <w:autoSpaceDN w:val="0"/>
        <w:adjustRightInd w:val="0"/>
        <w:spacing w:after="0" w:line="251" w:lineRule="auto"/>
        <w:ind w:right="5040"/>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pl. Bankowy 3/5, 00-950 Warszawa</w:t>
      </w:r>
    </w:p>
    <w:p w:rsidR="002B3A9A" w:rsidRPr="0087202E" w:rsidRDefault="002B3A9A" w:rsidP="002B3A9A">
      <w:pPr>
        <w:widowControl w:val="0"/>
        <w:autoSpaceDE w:val="0"/>
        <w:autoSpaceDN w:val="0"/>
        <w:adjustRightInd w:val="0"/>
        <w:spacing w:after="0" w:line="233" w:lineRule="auto"/>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www.um.warszawa.pl </w:t>
      </w:r>
    </w:p>
    <w:p w:rsidR="002B3A9A" w:rsidRPr="0087202E" w:rsidRDefault="002B3A9A" w:rsidP="002B3A9A">
      <w:pPr>
        <w:widowControl w:val="0"/>
        <w:autoSpaceDE w:val="0"/>
        <w:autoSpaceDN w:val="0"/>
        <w:adjustRightInd w:val="0"/>
        <w:spacing w:after="0" w:line="233" w:lineRule="auto"/>
        <w:rPr>
          <w:rFonts w:ascii="Open Sans" w:eastAsiaTheme="minorEastAsia" w:hAnsi="Open Sans" w:cs="Open Sans"/>
          <w:b/>
          <w:sz w:val="20"/>
          <w:szCs w:val="20"/>
          <w:u w:val="single"/>
          <w:lang w:eastAsia="pl-PL"/>
        </w:rPr>
      </w:pPr>
      <w:r w:rsidRPr="0087202E">
        <w:rPr>
          <w:rFonts w:ascii="Open Sans" w:eastAsiaTheme="minorEastAsia" w:hAnsi="Open Sans" w:cs="Open Sans"/>
          <w:b/>
          <w:sz w:val="20"/>
          <w:szCs w:val="20"/>
          <w:u w:val="single"/>
          <w:lang w:eastAsia="pl-PL"/>
        </w:rPr>
        <w:t>w imieniu którego działa:</w:t>
      </w:r>
    </w:p>
    <w:p w:rsidR="002B3A9A" w:rsidRPr="0087202E" w:rsidRDefault="002B3A9A" w:rsidP="002B3A9A">
      <w:pPr>
        <w:widowControl w:val="0"/>
        <w:autoSpaceDE w:val="0"/>
        <w:autoSpaceDN w:val="0"/>
        <w:adjustRightInd w:val="0"/>
        <w:spacing w:after="0" w:line="233" w:lineRule="auto"/>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Zarząd Zieleni m.st. Warszawy</w:t>
      </w:r>
    </w:p>
    <w:p w:rsidR="002B3A9A" w:rsidRPr="0087202E" w:rsidRDefault="002B3A9A" w:rsidP="002B3A9A">
      <w:pPr>
        <w:widowControl w:val="0"/>
        <w:autoSpaceDE w:val="0"/>
        <w:autoSpaceDN w:val="0"/>
        <w:adjustRightInd w:val="0"/>
        <w:spacing w:after="0" w:line="233" w:lineRule="auto"/>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ul. </w:t>
      </w:r>
      <w:r w:rsidR="00CD401D">
        <w:rPr>
          <w:rFonts w:ascii="Open Sans" w:eastAsiaTheme="minorEastAsia" w:hAnsi="Open Sans" w:cs="Open Sans"/>
          <w:sz w:val="20"/>
          <w:szCs w:val="20"/>
          <w:lang w:eastAsia="pl-PL"/>
        </w:rPr>
        <w:t>Hoża 13a</w:t>
      </w:r>
    </w:p>
    <w:p w:rsidR="002B3A9A" w:rsidRPr="0087202E" w:rsidRDefault="002B3A9A" w:rsidP="002B3A9A">
      <w:pPr>
        <w:widowControl w:val="0"/>
        <w:autoSpaceDE w:val="0"/>
        <w:autoSpaceDN w:val="0"/>
        <w:adjustRightInd w:val="0"/>
        <w:spacing w:after="0" w:line="233" w:lineRule="auto"/>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00-</w:t>
      </w:r>
      <w:r w:rsidR="00CD401D">
        <w:rPr>
          <w:rFonts w:ascii="Open Sans" w:eastAsiaTheme="minorEastAsia" w:hAnsi="Open Sans" w:cs="Open Sans"/>
          <w:sz w:val="20"/>
          <w:szCs w:val="20"/>
          <w:lang w:eastAsia="pl-PL"/>
        </w:rPr>
        <w:t>528</w:t>
      </w:r>
      <w:r w:rsidRPr="0087202E">
        <w:rPr>
          <w:rFonts w:ascii="Open Sans" w:eastAsiaTheme="minorEastAsia" w:hAnsi="Open Sans" w:cs="Open Sans"/>
          <w:sz w:val="20"/>
          <w:szCs w:val="20"/>
          <w:lang w:eastAsia="pl-PL"/>
        </w:rPr>
        <w:t xml:space="preserve"> Warszawa</w:t>
      </w:r>
    </w:p>
    <w:p w:rsidR="002B3A9A" w:rsidRPr="0087202E" w:rsidRDefault="002B3A9A" w:rsidP="002B3A9A">
      <w:pPr>
        <w:widowControl w:val="0"/>
        <w:autoSpaceDE w:val="0"/>
        <w:autoSpaceDN w:val="0"/>
        <w:adjustRightInd w:val="0"/>
        <w:spacing w:after="0" w:line="233" w:lineRule="auto"/>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www.zzw.waw.pl</w:t>
      </w:r>
    </w:p>
    <w:p w:rsidR="002B3A9A" w:rsidRPr="0087202E" w:rsidRDefault="00CA2B4C" w:rsidP="002B3A9A">
      <w:pPr>
        <w:widowControl w:val="0"/>
        <w:autoSpaceDE w:val="0"/>
        <w:autoSpaceDN w:val="0"/>
        <w:adjustRightInd w:val="0"/>
        <w:spacing w:after="0" w:line="233" w:lineRule="auto"/>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zamowienia</w:t>
      </w:r>
      <w:r w:rsidR="002B3A9A" w:rsidRPr="0087202E">
        <w:rPr>
          <w:rFonts w:ascii="Open Sans" w:eastAsiaTheme="minorEastAsia" w:hAnsi="Open Sans" w:cs="Open Sans"/>
          <w:sz w:val="20"/>
          <w:szCs w:val="20"/>
          <w:lang w:eastAsia="pl-PL"/>
        </w:rPr>
        <w:t>@zzw.waw.pl</w:t>
      </w:r>
    </w:p>
    <w:p w:rsidR="002B3A9A" w:rsidRPr="0087202E" w:rsidRDefault="002B3A9A" w:rsidP="00070AE8">
      <w:pPr>
        <w:pStyle w:val="Akapitzlist"/>
        <w:widowControl w:val="0"/>
        <w:numPr>
          <w:ilvl w:val="0"/>
          <w:numId w:val="2"/>
        </w:numPr>
        <w:autoSpaceDE w:val="0"/>
        <w:autoSpaceDN w:val="0"/>
        <w:adjustRightInd w:val="0"/>
        <w:spacing w:before="240" w:after="120" w:line="240" w:lineRule="auto"/>
        <w:ind w:left="284" w:hanging="295"/>
        <w:contextualSpacing w:val="0"/>
        <w:rPr>
          <w:rFonts w:ascii="Open Sans" w:eastAsiaTheme="minorEastAsia" w:hAnsi="Open Sans" w:cs="Open Sans"/>
          <w:b/>
          <w:bCs/>
          <w:sz w:val="20"/>
          <w:szCs w:val="20"/>
          <w:lang w:eastAsia="pl-PL"/>
        </w:rPr>
      </w:pPr>
      <w:r w:rsidRPr="0087202E">
        <w:rPr>
          <w:rFonts w:ascii="Open Sans" w:eastAsiaTheme="minorEastAsia" w:hAnsi="Open Sans" w:cs="Open Sans"/>
          <w:b/>
          <w:bCs/>
          <w:sz w:val="20"/>
          <w:szCs w:val="20"/>
          <w:lang w:eastAsia="pl-PL"/>
        </w:rPr>
        <w:t xml:space="preserve">TRYB UDZIELENIA ZAMÓWIENIA. </w:t>
      </w:r>
    </w:p>
    <w:p w:rsidR="002B3A9A" w:rsidRPr="0087202E" w:rsidRDefault="002B3A9A" w:rsidP="002B3A9A">
      <w:pPr>
        <w:widowControl w:val="0"/>
        <w:overflowPunct w:val="0"/>
        <w:autoSpaceDE w:val="0"/>
        <w:autoSpaceDN w:val="0"/>
        <w:adjustRightInd w:val="0"/>
        <w:spacing w:after="0" w:line="240" w:lineRule="auto"/>
        <w:jc w:val="both"/>
        <w:rPr>
          <w:rFonts w:ascii="Open Sans" w:eastAsiaTheme="minorEastAsia" w:hAnsi="Open Sans" w:cs="Open Sans"/>
          <w:sz w:val="20"/>
          <w:szCs w:val="20"/>
          <w:lang w:eastAsia="pl-PL"/>
        </w:rPr>
      </w:pPr>
      <w:r w:rsidRPr="007C7C35">
        <w:rPr>
          <w:rFonts w:ascii="Open Sans" w:eastAsiaTheme="minorEastAsia" w:hAnsi="Open Sans" w:cs="Open Sans"/>
          <w:b/>
          <w:bCs/>
          <w:sz w:val="20"/>
          <w:szCs w:val="20"/>
          <w:lang w:eastAsia="pl-PL"/>
        </w:rPr>
        <w:t>1.</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Postępowanie prowadzone jest na podstawie ustawy z dnia 29 stycznia 2004 r. Prawo zamówień</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 xml:space="preserve">publicznych (Dz. U. z 2015 r. poz. 2164 z </w:t>
      </w:r>
      <w:proofErr w:type="spellStart"/>
      <w:r w:rsidRPr="0087202E">
        <w:rPr>
          <w:rFonts w:ascii="Open Sans" w:eastAsiaTheme="minorEastAsia" w:hAnsi="Open Sans" w:cs="Open Sans"/>
          <w:sz w:val="20"/>
          <w:szCs w:val="20"/>
          <w:lang w:eastAsia="pl-PL"/>
        </w:rPr>
        <w:t>późn</w:t>
      </w:r>
      <w:proofErr w:type="spellEnd"/>
      <w:r w:rsidRPr="0087202E">
        <w:rPr>
          <w:rFonts w:ascii="Open Sans" w:eastAsiaTheme="minorEastAsia" w:hAnsi="Open Sans" w:cs="Open Sans"/>
          <w:sz w:val="20"/>
          <w:szCs w:val="20"/>
          <w:lang w:eastAsia="pl-PL"/>
        </w:rPr>
        <w:t xml:space="preserve">. zm.), zwanej dalej „ustawą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 w trybie przetargu nieograniczonego o wartości zamówienia mniejszej niż kwoty okr</w:t>
      </w:r>
      <w:r w:rsidR="000C3044" w:rsidRPr="0087202E">
        <w:rPr>
          <w:rFonts w:ascii="Open Sans" w:eastAsiaTheme="minorEastAsia" w:hAnsi="Open Sans" w:cs="Open Sans"/>
          <w:sz w:val="20"/>
          <w:szCs w:val="20"/>
          <w:lang w:eastAsia="pl-PL"/>
        </w:rPr>
        <w:t>eślone w przepisach wydanych na </w:t>
      </w:r>
      <w:r w:rsidRPr="0087202E">
        <w:rPr>
          <w:rFonts w:ascii="Open Sans" w:eastAsiaTheme="minorEastAsia" w:hAnsi="Open Sans" w:cs="Open Sans"/>
          <w:sz w:val="20"/>
          <w:szCs w:val="20"/>
          <w:lang w:eastAsia="pl-PL"/>
        </w:rPr>
        <w:t xml:space="preserve">podstawie art. 11 ust. 8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w:t>
      </w:r>
    </w:p>
    <w:p w:rsidR="002B3A9A" w:rsidRPr="0087202E" w:rsidRDefault="002B3A9A" w:rsidP="002B3A9A">
      <w:pPr>
        <w:widowControl w:val="0"/>
        <w:overflowPunct w:val="0"/>
        <w:autoSpaceDE w:val="0"/>
        <w:autoSpaceDN w:val="0"/>
        <w:adjustRightInd w:val="0"/>
        <w:spacing w:after="0" w:line="239" w:lineRule="auto"/>
        <w:ind w:right="20"/>
        <w:jc w:val="both"/>
        <w:rPr>
          <w:rFonts w:ascii="Open Sans" w:eastAsiaTheme="minorEastAsia" w:hAnsi="Open Sans" w:cs="Open Sans"/>
          <w:sz w:val="20"/>
          <w:szCs w:val="20"/>
          <w:lang w:eastAsia="pl-PL"/>
        </w:rPr>
      </w:pPr>
      <w:r w:rsidRPr="007C7C35">
        <w:rPr>
          <w:rFonts w:ascii="Open Sans" w:eastAsiaTheme="minorEastAsia" w:hAnsi="Open Sans" w:cs="Open Sans"/>
          <w:b/>
          <w:bCs/>
          <w:sz w:val="20"/>
          <w:szCs w:val="20"/>
          <w:lang w:eastAsia="pl-PL"/>
        </w:rPr>
        <w:t>2</w:t>
      </w:r>
      <w:r w:rsidRPr="007C7C35">
        <w:rPr>
          <w:rFonts w:ascii="Open Sans" w:eastAsiaTheme="minorEastAsia" w:hAnsi="Open Sans" w:cs="Open Sans"/>
          <w:b/>
          <w:sz w:val="20"/>
          <w:szCs w:val="20"/>
          <w:lang w:eastAsia="pl-PL"/>
        </w:rPr>
        <w:t>.</w:t>
      </w:r>
      <w:r w:rsidRPr="0087202E">
        <w:rPr>
          <w:rFonts w:ascii="Open Sans" w:eastAsiaTheme="minorEastAsia" w:hAnsi="Open Sans" w:cs="Open Sans"/>
          <w:sz w:val="20"/>
          <w:szCs w:val="20"/>
          <w:lang w:eastAsia="pl-PL"/>
        </w:rPr>
        <w:t xml:space="preserve"> Zamawiający nie przewiduje wyboru najkorzystniejszej oferty z zastosowaniem aukcji</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 xml:space="preserve">elektronicznej, o której mowa w art. 91a - 91e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w:t>
      </w:r>
    </w:p>
    <w:p w:rsidR="002B3A9A" w:rsidRPr="0087202E" w:rsidRDefault="002B3A9A" w:rsidP="00070AE8">
      <w:pPr>
        <w:pStyle w:val="Akapitzlist"/>
        <w:widowControl w:val="0"/>
        <w:numPr>
          <w:ilvl w:val="0"/>
          <w:numId w:val="2"/>
        </w:numPr>
        <w:autoSpaceDE w:val="0"/>
        <w:autoSpaceDN w:val="0"/>
        <w:adjustRightInd w:val="0"/>
        <w:spacing w:before="240" w:after="120" w:line="240" w:lineRule="auto"/>
        <w:ind w:left="284" w:hanging="295"/>
        <w:contextualSpacing w:val="0"/>
        <w:rPr>
          <w:rFonts w:ascii="Open Sans" w:eastAsiaTheme="minorEastAsia" w:hAnsi="Open Sans" w:cs="Open Sans"/>
          <w:b/>
          <w:bCs/>
          <w:sz w:val="20"/>
          <w:szCs w:val="20"/>
          <w:lang w:eastAsia="pl-PL"/>
        </w:rPr>
      </w:pPr>
      <w:r w:rsidRPr="0087202E">
        <w:rPr>
          <w:rFonts w:ascii="Open Sans" w:eastAsiaTheme="minorEastAsia" w:hAnsi="Open Sans" w:cs="Open Sans"/>
          <w:b/>
          <w:bCs/>
          <w:sz w:val="20"/>
          <w:szCs w:val="20"/>
          <w:lang w:eastAsia="pl-PL"/>
        </w:rPr>
        <w:t xml:space="preserve">OPIS PRZEDMIOTU ZAMÓWIENIA. </w:t>
      </w:r>
    </w:p>
    <w:p w:rsidR="002B3A9A" w:rsidRPr="002C1439" w:rsidRDefault="00FD2297" w:rsidP="00070AE8">
      <w:pPr>
        <w:widowControl w:val="0"/>
        <w:numPr>
          <w:ilvl w:val="0"/>
          <w:numId w:val="1"/>
        </w:numPr>
        <w:tabs>
          <w:tab w:val="left" w:pos="284"/>
        </w:tabs>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Pr>
          <w:rFonts w:ascii="Open Sans" w:eastAsiaTheme="minorEastAsia" w:hAnsi="Open Sans" w:cs="Open Sans"/>
          <w:sz w:val="20"/>
          <w:szCs w:val="20"/>
          <w:lang w:eastAsia="pl-PL"/>
        </w:rPr>
        <w:t xml:space="preserve">Przedmiotem zamówienia jest </w:t>
      </w:r>
      <w:r w:rsidRPr="00FD2297">
        <w:rPr>
          <w:rFonts w:ascii="Open Sans" w:eastAsiaTheme="minorEastAsia" w:hAnsi="Open Sans" w:cs="Open Sans"/>
          <w:sz w:val="20"/>
          <w:szCs w:val="20"/>
          <w:lang w:eastAsia="pl-PL"/>
        </w:rPr>
        <w:t>wykonanie wszelkich robót bu</w:t>
      </w:r>
      <w:r w:rsidR="002C1439">
        <w:rPr>
          <w:rFonts w:ascii="Open Sans" w:eastAsiaTheme="minorEastAsia" w:hAnsi="Open Sans" w:cs="Open Sans"/>
          <w:sz w:val="20"/>
          <w:szCs w:val="20"/>
          <w:lang w:eastAsia="pl-PL"/>
        </w:rPr>
        <w:t>dowlanych i prac niezbędnych do </w:t>
      </w:r>
      <w:r w:rsidRPr="00FD2297">
        <w:rPr>
          <w:rFonts w:ascii="Open Sans" w:eastAsiaTheme="minorEastAsia" w:hAnsi="Open Sans" w:cs="Open Sans"/>
          <w:sz w:val="20"/>
          <w:szCs w:val="20"/>
          <w:lang w:eastAsia="pl-PL"/>
        </w:rPr>
        <w:t>funkcjonowania toalety publicznej zlokalizowanej w Ogrod</w:t>
      </w:r>
      <w:r w:rsidR="002C1439">
        <w:rPr>
          <w:rFonts w:ascii="Open Sans" w:eastAsiaTheme="minorEastAsia" w:hAnsi="Open Sans" w:cs="Open Sans"/>
          <w:sz w:val="20"/>
          <w:szCs w:val="20"/>
          <w:lang w:eastAsia="pl-PL"/>
        </w:rPr>
        <w:t>zie Saskim, na działce nr </w:t>
      </w:r>
      <w:proofErr w:type="spellStart"/>
      <w:r w:rsidR="002C1439">
        <w:rPr>
          <w:rFonts w:ascii="Open Sans" w:eastAsiaTheme="minorEastAsia" w:hAnsi="Open Sans" w:cs="Open Sans"/>
          <w:sz w:val="20"/>
          <w:szCs w:val="20"/>
          <w:lang w:eastAsia="pl-PL"/>
        </w:rPr>
        <w:t>ewid</w:t>
      </w:r>
      <w:proofErr w:type="spellEnd"/>
      <w:r w:rsidR="002C1439">
        <w:rPr>
          <w:rFonts w:ascii="Open Sans" w:eastAsiaTheme="minorEastAsia" w:hAnsi="Open Sans" w:cs="Open Sans"/>
          <w:sz w:val="20"/>
          <w:szCs w:val="20"/>
          <w:lang w:eastAsia="pl-PL"/>
        </w:rPr>
        <w:t>. </w:t>
      </w:r>
      <w:r w:rsidRPr="00FD2297">
        <w:rPr>
          <w:rFonts w:ascii="Open Sans" w:eastAsiaTheme="minorEastAsia" w:hAnsi="Open Sans" w:cs="Open Sans"/>
          <w:sz w:val="20"/>
          <w:szCs w:val="20"/>
          <w:lang w:eastAsia="pl-PL"/>
        </w:rPr>
        <w:t>24/25 z obrębu 5-03-04 przy zbiegu ul. Marszałkowskiej i Królewskiej w Warszawie, wraz z uzyskaniem decyzji o pozwoleniu na użytkowanie</w:t>
      </w:r>
    </w:p>
    <w:p w:rsidR="00875A27" w:rsidRPr="002C1439" w:rsidRDefault="00875A27" w:rsidP="00070AE8">
      <w:pPr>
        <w:widowControl w:val="0"/>
        <w:numPr>
          <w:ilvl w:val="0"/>
          <w:numId w:val="1"/>
        </w:numPr>
        <w:tabs>
          <w:tab w:val="left" w:pos="284"/>
        </w:tabs>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Przedmiot zamówienia został szczegółowo opisany w </w:t>
      </w:r>
      <w:r w:rsidRPr="002C1439">
        <w:rPr>
          <w:rFonts w:ascii="Open Sans" w:eastAsiaTheme="minorEastAsia" w:hAnsi="Open Sans" w:cs="Open Sans"/>
          <w:b/>
          <w:sz w:val="20"/>
          <w:szCs w:val="20"/>
          <w:lang w:eastAsia="pl-PL"/>
        </w:rPr>
        <w:t xml:space="preserve">załącznik nr </w:t>
      </w:r>
      <w:r w:rsidR="000613BD" w:rsidRPr="002C1439">
        <w:rPr>
          <w:rFonts w:ascii="Open Sans" w:eastAsiaTheme="minorEastAsia" w:hAnsi="Open Sans" w:cs="Open Sans"/>
          <w:b/>
          <w:sz w:val="20"/>
          <w:szCs w:val="20"/>
          <w:lang w:eastAsia="pl-PL"/>
        </w:rPr>
        <w:t xml:space="preserve">1 </w:t>
      </w:r>
      <w:r w:rsidR="00BD7301" w:rsidRPr="002C1439">
        <w:rPr>
          <w:rFonts w:ascii="Open Sans" w:eastAsiaTheme="minorEastAsia" w:hAnsi="Open Sans" w:cs="Open Sans"/>
          <w:b/>
          <w:sz w:val="20"/>
          <w:szCs w:val="20"/>
          <w:lang w:eastAsia="pl-PL"/>
        </w:rPr>
        <w:t>do SIWZ</w:t>
      </w:r>
      <w:r w:rsidR="00BD7301" w:rsidRPr="002C1439">
        <w:rPr>
          <w:rFonts w:ascii="Open Sans" w:eastAsiaTheme="minorEastAsia" w:hAnsi="Open Sans" w:cs="Open Sans"/>
          <w:sz w:val="20"/>
          <w:szCs w:val="20"/>
          <w:lang w:eastAsia="pl-PL"/>
        </w:rPr>
        <w:t xml:space="preserve"> (Opis </w:t>
      </w:r>
      <w:r w:rsidRPr="002C1439">
        <w:rPr>
          <w:rFonts w:ascii="Open Sans" w:eastAsiaTheme="minorEastAsia" w:hAnsi="Open Sans" w:cs="Open Sans"/>
          <w:sz w:val="20"/>
          <w:szCs w:val="20"/>
          <w:lang w:eastAsia="pl-PL"/>
        </w:rPr>
        <w:t xml:space="preserve">Przedmiotu zamówienia, dalej jako </w:t>
      </w:r>
      <w:r w:rsidR="00184B39" w:rsidRPr="002C1439">
        <w:rPr>
          <w:rFonts w:ascii="Open Sans" w:eastAsiaTheme="minorEastAsia" w:hAnsi="Open Sans" w:cs="Open Sans"/>
          <w:sz w:val="20"/>
          <w:szCs w:val="20"/>
          <w:lang w:eastAsia="pl-PL"/>
        </w:rPr>
        <w:t>„</w:t>
      </w:r>
      <w:r w:rsidRPr="002C1439">
        <w:rPr>
          <w:rFonts w:ascii="Open Sans" w:eastAsiaTheme="minorEastAsia" w:hAnsi="Open Sans" w:cs="Open Sans"/>
          <w:sz w:val="20"/>
          <w:szCs w:val="20"/>
          <w:lang w:eastAsia="pl-PL"/>
        </w:rPr>
        <w:t>OPZ”).</w:t>
      </w:r>
    </w:p>
    <w:p w:rsidR="00DB17A8" w:rsidRDefault="00DB17A8" w:rsidP="00070AE8">
      <w:pPr>
        <w:widowControl w:val="0"/>
        <w:numPr>
          <w:ilvl w:val="0"/>
          <w:numId w:val="1"/>
        </w:numPr>
        <w:tabs>
          <w:tab w:val="left" w:pos="284"/>
        </w:tabs>
        <w:overflowPunct w:val="0"/>
        <w:autoSpaceDE w:val="0"/>
        <w:autoSpaceDN w:val="0"/>
        <w:adjustRightInd w:val="0"/>
        <w:spacing w:after="0" w:line="235" w:lineRule="auto"/>
        <w:ind w:right="20"/>
        <w:jc w:val="both"/>
        <w:rPr>
          <w:rFonts w:ascii="Open Sans" w:eastAsiaTheme="minorEastAsia" w:hAnsi="Open Sans" w:cs="Open Sans"/>
          <w:bCs/>
          <w:sz w:val="20"/>
          <w:szCs w:val="20"/>
          <w:lang w:eastAsia="pl-PL"/>
        </w:rPr>
      </w:pPr>
      <w:r w:rsidRPr="002C1439">
        <w:rPr>
          <w:rFonts w:ascii="Open Sans" w:eastAsiaTheme="minorEastAsia" w:hAnsi="Open Sans" w:cs="Open Sans"/>
          <w:sz w:val="20"/>
          <w:szCs w:val="20"/>
          <w:lang w:eastAsia="pl-PL"/>
        </w:rPr>
        <w:t>Zamawiający przewiduje możliwość skorzystania w okresie obwiązywania umowy z prawa opcji zgodnie</w:t>
      </w:r>
      <w:r w:rsidRPr="00DB17A8">
        <w:rPr>
          <w:rFonts w:ascii="Open Sans" w:eastAsiaTheme="minorEastAsia" w:hAnsi="Open Sans" w:cs="Open Sans"/>
          <w:bCs/>
          <w:sz w:val="20"/>
          <w:szCs w:val="20"/>
          <w:lang w:eastAsia="pl-PL"/>
        </w:rPr>
        <w:t xml:space="preserve"> z którym Zamawiający może zlecić Wykonawcy za dodatkowym wynagrodzeniem:</w:t>
      </w:r>
    </w:p>
    <w:p w:rsidR="00DB17A8" w:rsidRPr="00DB17A8" w:rsidRDefault="00DB17A8" w:rsidP="00292E72">
      <w:pPr>
        <w:pStyle w:val="Akapitzlist"/>
        <w:tabs>
          <w:tab w:val="left" w:pos="1134"/>
        </w:tabs>
        <w:spacing w:after="0" w:line="240" w:lineRule="auto"/>
        <w:ind w:left="851"/>
        <w:jc w:val="both"/>
        <w:rPr>
          <w:rFonts w:ascii="Open Sans" w:eastAsiaTheme="minorEastAsia" w:hAnsi="Open Sans" w:cs="Open Sans"/>
          <w:bCs/>
          <w:sz w:val="20"/>
          <w:szCs w:val="20"/>
          <w:lang w:eastAsia="pl-PL"/>
        </w:rPr>
      </w:pPr>
      <w:r w:rsidRPr="00DB17A8">
        <w:rPr>
          <w:rFonts w:ascii="Open Sans" w:eastAsiaTheme="minorEastAsia" w:hAnsi="Open Sans" w:cs="Open Sans"/>
          <w:bCs/>
          <w:sz w:val="20"/>
          <w:szCs w:val="20"/>
          <w:lang w:eastAsia="pl-PL"/>
        </w:rPr>
        <w:t>a)</w:t>
      </w:r>
      <w:r w:rsidRPr="00DB17A8">
        <w:rPr>
          <w:rFonts w:ascii="Open Sans" w:eastAsiaTheme="minorEastAsia" w:hAnsi="Open Sans" w:cs="Open Sans"/>
          <w:bCs/>
          <w:sz w:val="20"/>
          <w:szCs w:val="20"/>
          <w:lang w:eastAsia="pl-PL"/>
        </w:rPr>
        <w:tab/>
        <w:t>systemu oczyszczania wody szarej i wody deszc</w:t>
      </w:r>
      <w:r w:rsidR="002C1439">
        <w:rPr>
          <w:rFonts w:ascii="Open Sans" w:eastAsiaTheme="minorEastAsia" w:hAnsi="Open Sans" w:cs="Open Sans"/>
          <w:bCs/>
          <w:sz w:val="20"/>
          <w:szCs w:val="20"/>
          <w:lang w:eastAsia="pl-PL"/>
        </w:rPr>
        <w:t>zowej; realizacja wg wybranej i </w:t>
      </w:r>
      <w:r w:rsidRPr="00DB17A8">
        <w:rPr>
          <w:rFonts w:ascii="Open Sans" w:eastAsiaTheme="minorEastAsia" w:hAnsi="Open Sans" w:cs="Open Sans"/>
          <w:bCs/>
          <w:sz w:val="20"/>
          <w:szCs w:val="20"/>
          <w:lang w:eastAsia="pl-PL"/>
        </w:rPr>
        <w:t>uzgodnionej z Zamawiającym technologii producenta w oparciu o wytyczne wynikające z dokumentacji projektowej stanowiącej załącznik nr 1 do umowy;</w:t>
      </w:r>
    </w:p>
    <w:p w:rsidR="00DB17A8" w:rsidRDefault="00DB17A8" w:rsidP="00292E72">
      <w:pPr>
        <w:pStyle w:val="Akapitzlist"/>
        <w:tabs>
          <w:tab w:val="left" w:pos="1134"/>
        </w:tabs>
        <w:spacing w:after="0" w:line="240" w:lineRule="auto"/>
        <w:ind w:left="851"/>
        <w:jc w:val="both"/>
        <w:rPr>
          <w:rFonts w:ascii="Open Sans" w:eastAsiaTheme="minorEastAsia" w:hAnsi="Open Sans" w:cs="Open Sans"/>
          <w:bCs/>
          <w:sz w:val="20"/>
          <w:szCs w:val="20"/>
          <w:lang w:eastAsia="pl-PL"/>
        </w:rPr>
      </w:pPr>
      <w:r w:rsidRPr="00DB17A8">
        <w:rPr>
          <w:rFonts w:ascii="Open Sans" w:eastAsiaTheme="minorEastAsia" w:hAnsi="Open Sans" w:cs="Open Sans"/>
          <w:bCs/>
          <w:sz w:val="20"/>
          <w:szCs w:val="20"/>
          <w:lang w:eastAsia="pl-PL"/>
        </w:rPr>
        <w:t>b)</w:t>
      </w:r>
      <w:r w:rsidRPr="00DB17A8">
        <w:rPr>
          <w:rFonts w:ascii="Open Sans" w:eastAsiaTheme="minorEastAsia" w:hAnsi="Open Sans" w:cs="Open Sans"/>
          <w:bCs/>
          <w:sz w:val="20"/>
          <w:szCs w:val="20"/>
          <w:lang w:eastAsia="pl-PL"/>
        </w:rPr>
        <w:tab/>
        <w:t>przyłączy wodociągowego i kanalizacyjnego w oparciu o koncepcję przyłączy sanitarnych stanowiącej załącznik nr 1 do umowy; realizacja wg dostarczonej przez Zamawiającego dokumentacji projektowej.</w:t>
      </w:r>
    </w:p>
    <w:p w:rsidR="00DB17A8" w:rsidRPr="00DB17A8" w:rsidRDefault="00DB17A8" w:rsidP="00292E72">
      <w:pPr>
        <w:pStyle w:val="Akapitzlist"/>
        <w:tabs>
          <w:tab w:val="left" w:pos="1134"/>
        </w:tabs>
        <w:spacing w:after="0" w:line="240" w:lineRule="auto"/>
        <w:ind w:left="426"/>
        <w:jc w:val="both"/>
        <w:rPr>
          <w:rFonts w:ascii="Open Sans" w:eastAsiaTheme="minorEastAsia" w:hAnsi="Open Sans" w:cs="Open Sans"/>
          <w:bCs/>
          <w:sz w:val="20"/>
          <w:szCs w:val="20"/>
          <w:lang w:eastAsia="pl-PL"/>
        </w:rPr>
      </w:pPr>
      <w:r>
        <w:rPr>
          <w:rFonts w:ascii="Open Sans" w:eastAsiaTheme="minorEastAsia" w:hAnsi="Open Sans" w:cs="Open Sans"/>
          <w:bCs/>
          <w:sz w:val="20"/>
          <w:szCs w:val="20"/>
          <w:lang w:eastAsia="pl-PL"/>
        </w:rPr>
        <w:t>Realizacja prawa opcji</w:t>
      </w:r>
      <w:r w:rsidRPr="00DB17A8">
        <w:rPr>
          <w:rFonts w:ascii="Open Sans" w:eastAsiaTheme="minorEastAsia" w:hAnsi="Open Sans" w:cs="Open Sans"/>
          <w:bCs/>
          <w:sz w:val="20"/>
          <w:szCs w:val="20"/>
          <w:lang w:eastAsia="pl-PL"/>
        </w:rPr>
        <w:t xml:space="preserve"> będzie przebiegać w następujący sposób:</w:t>
      </w:r>
    </w:p>
    <w:p w:rsidR="00DB17A8" w:rsidRPr="00DB17A8" w:rsidRDefault="00DB17A8" w:rsidP="00070AE8">
      <w:pPr>
        <w:pStyle w:val="Akapitzlist"/>
        <w:numPr>
          <w:ilvl w:val="0"/>
          <w:numId w:val="39"/>
        </w:numPr>
        <w:spacing w:after="0" w:line="240" w:lineRule="auto"/>
        <w:ind w:left="851"/>
        <w:jc w:val="both"/>
        <w:rPr>
          <w:rFonts w:ascii="Open Sans" w:eastAsiaTheme="minorEastAsia" w:hAnsi="Open Sans" w:cs="Open Sans"/>
          <w:bCs/>
          <w:sz w:val="20"/>
          <w:szCs w:val="20"/>
          <w:lang w:eastAsia="pl-PL"/>
        </w:rPr>
      </w:pPr>
      <w:r w:rsidRPr="00DB17A8">
        <w:rPr>
          <w:rFonts w:ascii="Open Sans" w:eastAsiaTheme="minorEastAsia" w:hAnsi="Open Sans" w:cs="Open Sans"/>
          <w:bCs/>
          <w:sz w:val="20"/>
          <w:szCs w:val="20"/>
          <w:lang w:eastAsia="pl-PL"/>
        </w:rPr>
        <w:t>Zamawiający poinformuje Wykonawcę o woli skorzystani</w:t>
      </w:r>
      <w:r w:rsidR="002C1439">
        <w:rPr>
          <w:rFonts w:ascii="Open Sans" w:eastAsiaTheme="minorEastAsia" w:hAnsi="Open Sans" w:cs="Open Sans"/>
          <w:bCs/>
          <w:sz w:val="20"/>
          <w:szCs w:val="20"/>
          <w:lang w:eastAsia="pl-PL"/>
        </w:rPr>
        <w:t>a z prawa opcji pisemnie, na co </w:t>
      </w:r>
      <w:r w:rsidRPr="00DB17A8">
        <w:rPr>
          <w:rFonts w:ascii="Open Sans" w:eastAsiaTheme="minorEastAsia" w:hAnsi="Open Sans" w:cs="Open Sans"/>
          <w:bCs/>
          <w:sz w:val="20"/>
          <w:szCs w:val="20"/>
          <w:lang w:eastAsia="pl-PL"/>
        </w:rPr>
        <w:t xml:space="preserve">najmniej dwa tygodnie przed planowanym terminem wdrożenia prawa opcji; Zamawiający wraz z informacją, o której mowa w pkt 1) powyżej przekaże pisemne polecenie wykonania zamówienia objętego prawem opcji, wskazując zakres robót.; </w:t>
      </w:r>
    </w:p>
    <w:p w:rsidR="00DB17A8" w:rsidRPr="00DB17A8" w:rsidRDefault="00DB17A8" w:rsidP="00070AE8">
      <w:pPr>
        <w:pStyle w:val="Akapitzlist"/>
        <w:numPr>
          <w:ilvl w:val="0"/>
          <w:numId w:val="39"/>
        </w:numPr>
        <w:spacing w:after="0" w:line="240" w:lineRule="auto"/>
        <w:ind w:left="851"/>
        <w:jc w:val="both"/>
        <w:rPr>
          <w:rFonts w:ascii="Open Sans" w:eastAsiaTheme="minorEastAsia" w:hAnsi="Open Sans" w:cs="Open Sans"/>
          <w:bCs/>
          <w:sz w:val="20"/>
          <w:szCs w:val="20"/>
          <w:lang w:eastAsia="pl-PL"/>
        </w:rPr>
      </w:pPr>
      <w:r w:rsidRPr="00DB17A8">
        <w:rPr>
          <w:rFonts w:ascii="Open Sans" w:eastAsiaTheme="minorEastAsia" w:hAnsi="Open Sans" w:cs="Open Sans"/>
          <w:bCs/>
          <w:sz w:val="20"/>
          <w:szCs w:val="20"/>
          <w:lang w:eastAsia="pl-PL"/>
        </w:rPr>
        <w:t>Wykonawca sprawdzi załączone dokumenty i w przypadku uwag przekaże je pisemnie Zamawiającemu w terminie do 7 dni od ich otrzymania;</w:t>
      </w:r>
    </w:p>
    <w:p w:rsidR="00DB17A8" w:rsidRPr="00DB17A8" w:rsidRDefault="00DB17A8" w:rsidP="00070AE8">
      <w:pPr>
        <w:pStyle w:val="Akapitzlist"/>
        <w:numPr>
          <w:ilvl w:val="0"/>
          <w:numId w:val="39"/>
        </w:numPr>
        <w:spacing w:after="0" w:line="240" w:lineRule="auto"/>
        <w:ind w:left="851"/>
        <w:jc w:val="both"/>
        <w:rPr>
          <w:rFonts w:ascii="Open Sans" w:eastAsiaTheme="minorEastAsia" w:hAnsi="Open Sans" w:cs="Open Sans"/>
          <w:bCs/>
          <w:sz w:val="20"/>
          <w:szCs w:val="20"/>
          <w:lang w:eastAsia="pl-PL"/>
        </w:rPr>
      </w:pPr>
      <w:r w:rsidRPr="00DB17A8">
        <w:rPr>
          <w:rFonts w:ascii="Open Sans" w:eastAsiaTheme="minorEastAsia" w:hAnsi="Open Sans" w:cs="Open Sans"/>
          <w:bCs/>
          <w:sz w:val="20"/>
          <w:szCs w:val="20"/>
          <w:lang w:eastAsia="pl-PL"/>
        </w:rPr>
        <w:t>Zamawiający rozważy otrzymane uwagi w terminie 7 dni i w przypadku, gdy będą zasadne wprowadzi w tym zakresie zmiany i ponownie przekaże Wykonawcy;</w:t>
      </w:r>
    </w:p>
    <w:p w:rsidR="00DB17A8" w:rsidRPr="00DB17A8" w:rsidRDefault="00DB17A8" w:rsidP="00070AE8">
      <w:pPr>
        <w:pStyle w:val="Akapitzlist"/>
        <w:numPr>
          <w:ilvl w:val="0"/>
          <w:numId w:val="39"/>
        </w:numPr>
        <w:spacing w:after="0" w:line="240" w:lineRule="auto"/>
        <w:ind w:left="851"/>
        <w:jc w:val="both"/>
        <w:rPr>
          <w:rFonts w:ascii="Open Sans" w:eastAsiaTheme="minorEastAsia" w:hAnsi="Open Sans" w:cs="Open Sans"/>
          <w:bCs/>
          <w:sz w:val="20"/>
          <w:szCs w:val="20"/>
          <w:lang w:eastAsia="pl-PL"/>
        </w:rPr>
      </w:pPr>
      <w:r w:rsidRPr="00DB17A8">
        <w:rPr>
          <w:rFonts w:ascii="Open Sans" w:eastAsiaTheme="minorEastAsia" w:hAnsi="Open Sans" w:cs="Open Sans"/>
          <w:bCs/>
          <w:sz w:val="20"/>
          <w:szCs w:val="20"/>
          <w:lang w:eastAsia="pl-PL"/>
        </w:rPr>
        <w:t xml:space="preserve">Zamawiający będzie zlecał wykonanie zamówienia w ramach prawa opcji  dla całości zakresu, o którym mowa w § 1 ust 2 lit a i b </w:t>
      </w:r>
      <w:r w:rsidR="000F75E6">
        <w:rPr>
          <w:rFonts w:ascii="Open Sans" w:eastAsiaTheme="minorEastAsia" w:hAnsi="Open Sans" w:cs="Open Sans"/>
          <w:bCs/>
          <w:sz w:val="20"/>
          <w:szCs w:val="20"/>
          <w:lang w:eastAsia="pl-PL"/>
        </w:rPr>
        <w:t xml:space="preserve">umowy stanowiącej </w:t>
      </w:r>
      <w:r w:rsidR="000F75E6" w:rsidRPr="002C1439">
        <w:rPr>
          <w:rFonts w:ascii="Open Sans" w:eastAsiaTheme="minorEastAsia" w:hAnsi="Open Sans" w:cs="Open Sans"/>
          <w:b/>
          <w:bCs/>
          <w:sz w:val="20"/>
          <w:szCs w:val="20"/>
          <w:lang w:eastAsia="pl-PL"/>
        </w:rPr>
        <w:t>załącznik nr 7 do SIWZ</w:t>
      </w:r>
      <w:r w:rsidR="000F75E6">
        <w:rPr>
          <w:rFonts w:ascii="Open Sans" w:eastAsiaTheme="minorEastAsia" w:hAnsi="Open Sans" w:cs="Open Sans"/>
          <w:bCs/>
          <w:sz w:val="20"/>
          <w:szCs w:val="20"/>
          <w:lang w:eastAsia="pl-PL"/>
        </w:rPr>
        <w:t xml:space="preserve"> </w:t>
      </w:r>
      <w:r w:rsidRPr="00DB17A8">
        <w:rPr>
          <w:rFonts w:ascii="Open Sans" w:eastAsiaTheme="minorEastAsia" w:hAnsi="Open Sans" w:cs="Open Sans"/>
          <w:bCs/>
          <w:sz w:val="20"/>
          <w:szCs w:val="20"/>
          <w:lang w:eastAsia="pl-PL"/>
        </w:rPr>
        <w:t xml:space="preserve">lub  dla każdego z zakresów osobno, </w:t>
      </w:r>
    </w:p>
    <w:p w:rsidR="00DB17A8" w:rsidRPr="00DB17A8" w:rsidRDefault="00DB17A8" w:rsidP="00070AE8">
      <w:pPr>
        <w:pStyle w:val="Akapitzlist"/>
        <w:numPr>
          <w:ilvl w:val="0"/>
          <w:numId w:val="39"/>
        </w:numPr>
        <w:spacing w:after="0" w:line="240" w:lineRule="auto"/>
        <w:ind w:left="851"/>
        <w:jc w:val="both"/>
        <w:rPr>
          <w:rFonts w:ascii="Open Sans" w:eastAsiaTheme="minorEastAsia" w:hAnsi="Open Sans" w:cs="Open Sans"/>
          <w:bCs/>
          <w:sz w:val="20"/>
          <w:szCs w:val="20"/>
          <w:lang w:eastAsia="pl-PL"/>
        </w:rPr>
      </w:pPr>
      <w:r w:rsidRPr="00DB17A8">
        <w:rPr>
          <w:rFonts w:ascii="Open Sans" w:eastAsiaTheme="minorEastAsia" w:hAnsi="Open Sans" w:cs="Open Sans"/>
          <w:bCs/>
          <w:sz w:val="20"/>
          <w:szCs w:val="20"/>
          <w:lang w:eastAsia="pl-PL"/>
        </w:rPr>
        <w:t xml:space="preserve">Wykonawca zrealizuje każdy z zakresów zlecenia w terminie nie dłuższym niż 5 tygodni od dnia otrzymania zlecenia, </w:t>
      </w:r>
    </w:p>
    <w:p w:rsidR="00DB17A8" w:rsidRPr="00DB17A8" w:rsidRDefault="00DB17A8" w:rsidP="00070AE8">
      <w:pPr>
        <w:pStyle w:val="Akapitzlist"/>
        <w:numPr>
          <w:ilvl w:val="0"/>
          <w:numId w:val="39"/>
        </w:numPr>
        <w:spacing w:after="0" w:line="240" w:lineRule="auto"/>
        <w:ind w:left="851"/>
        <w:jc w:val="both"/>
        <w:rPr>
          <w:rFonts w:ascii="Open Sans" w:eastAsiaTheme="minorEastAsia" w:hAnsi="Open Sans" w:cs="Open Sans"/>
          <w:bCs/>
          <w:sz w:val="20"/>
          <w:szCs w:val="20"/>
          <w:lang w:eastAsia="pl-PL"/>
        </w:rPr>
      </w:pPr>
      <w:r w:rsidRPr="00DB17A8">
        <w:rPr>
          <w:rFonts w:ascii="Open Sans" w:eastAsiaTheme="minorEastAsia" w:hAnsi="Open Sans" w:cs="Open Sans"/>
          <w:bCs/>
          <w:sz w:val="20"/>
          <w:szCs w:val="20"/>
          <w:lang w:eastAsia="pl-PL"/>
        </w:rPr>
        <w:lastRenderedPageBreak/>
        <w:t>Zamawiający złoży oświadczenie o skorzystaniu z prawa opcji w sytuacji gdy zaistnieje taka potrzeba oraz gdy posiadać będzie środki na sfinansowanie zamówienia w zakresie objętym opcją.</w:t>
      </w:r>
    </w:p>
    <w:p w:rsidR="00DB17A8" w:rsidRPr="00DB17A8" w:rsidRDefault="00DB17A8" w:rsidP="00070AE8">
      <w:pPr>
        <w:pStyle w:val="Akapitzlist"/>
        <w:numPr>
          <w:ilvl w:val="0"/>
          <w:numId w:val="39"/>
        </w:numPr>
        <w:spacing w:after="0" w:line="240" w:lineRule="auto"/>
        <w:ind w:left="851"/>
        <w:jc w:val="both"/>
        <w:rPr>
          <w:rFonts w:ascii="Open Sans" w:eastAsiaTheme="minorEastAsia" w:hAnsi="Open Sans" w:cs="Open Sans"/>
          <w:bCs/>
          <w:sz w:val="20"/>
          <w:szCs w:val="20"/>
          <w:lang w:eastAsia="pl-PL"/>
        </w:rPr>
      </w:pPr>
      <w:r w:rsidRPr="00DB17A8">
        <w:rPr>
          <w:rFonts w:ascii="Open Sans" w:eastAsiaTheme="minorEastAsia" w:hAnsi="Open Sans" w:cs="Open Sans"/>
          <w:bCs/>
          <w:sz w:val="20"/>
          <w:szCs w:val="20"/>
          <w:lang w:eastAsia="pl-PL"/>
        </w:rPr>
        <w:t>Nieskorzystanie przez Zamawiającego z prawa opcji ni</w:t>
      </w:r>
      <w:r w:rsidR="002C1439">
        <w:rPr>
          <w:rFonts w:ascii="Open Sans" w:eastAsiaTheme="minorEastAsia" w:hAnsi="Open Sans" w:cs="Open Sans"/>
          <w:bCs/>
          <w:sz w:val="20"/>
          <w:szCs w:val="20"/>
          <w:lang w:eastAsia="pl-PL"/>
        </w:rPr>
        <w:t>e wymaga podania przyczyn i nie </w:t>
      </w:r>
      <w:r w:rsidRPr="00DB17A8">
        <w:rPr>
          <w:rFonts w:ascii="Open Sans" w:eastAsiaTheme="minorEastAsia" w:hAnsi="Open Sans" w:cs="Open Sans"/>
          <w:bCs/>
          <w:sz w:val="20"/>
          <w:szCs w:val="20"/>
          <w:lang w:eastAsia="pl-PL"/>
        </w:rPr>
        <w:t>stanowi podstawy jego odpowiedzialności z tytułu niewykonania lub nienależytego wykonania umowy zgodnie z prawem opcji określonym w SIWZ.</w:t>
      </w:r>
    </w:p>
    <w:p w:rsidR="00DB17A8" w:rsidRPr="00DB17A8" w:rsidRDefault="00DB17A8" w:rsidP="00070AE8">
      <w:pPr>
        <w:pStyle w:val="Akapitzlist"/>
        <w:numPr>
          <w:ilvl w:val="0"/>
          <w:numId w:val="39"/>
        </w:numPr>
        <w:spacing w:after="0" w:line="240" w:lineRule="auto"/>
        <w:ind w:left="851"/>
        <w:jc w:val="both"/>
        <w:rPr>
          <w:rFonts w:ascii="Open Sans" w:eastAsiaTheme="minorEastAsia" w:hAnsi="Open Sans" w:cs="Open Sans"/>
          <w:bCs/>
          <w:sz w:val="20"/>
          <w:szCs w:val="20"/>
          <w:lang w:eastAsia="pl-PL"/>
        </w:rPr>
      </w:pPr>
      <w:r w:rsidRPr="00DB17A8">
        <w:rPr>
          <w:rFonts w:ascii="Open Sans" w:eastAsiaTheme="minorEastAsia" w:hAnsi="Open Sans" w:cs="Open Sans"/>
          <w:bCs/>
          <w:sz w:val="20"/>
          <w:szCs w:val="20"/>
          <w:lang w:eastAsia="pl-PL"/>
        </w:rPr>
        <w:t>Zamawiający może skorzystać z prawa opcji w okresie do dwóch lat od dnia zawarcia umowy.</w:t>
      </w:r>
    </w:p>
    <w:p w:rsidR="00DB17A8" w:rsidRPr="00DB17A8" w:rsidRDefault="00DB17A8" w:rsidP="00070AE8">
      <w:pPr>
        <w:pStyle w:val="Akapitzlist"/>
        <w:numPr>
          <w:ilvl w:val="0"/>
          <w:numId w:val="39"/>
        </w:numPr>
        <w:spacing w:after="0" w:line="240" w:lineRule="auto"/>
        <w:ind w:left="851"/>
        <w:jc w:val="both"/>
        <w:rPr>
          <w:rFonts w:ascii="Open Sans" w:eastAsiaTheme="minorEastAsia" w:hAnsi="Open Sans" w:cs="Open Sans"/>
          <w:bCs/>
          <w:sz w:val="20"/>
          <w:szCs w:val="20"/>
          <w:lang w:eastAsia="pl-PL"/>
        </w:rPr>
      </w:pPr>
      <w:r w:rsidRPr="00DB17A8">
        <w:rPr>
          <w:rFonts w:ascii="Open Sans" w:eastAsiaTheme="minorEastAsia" w:hAnsi="Open Sans" w:cs="Open Sans"/>
          <w:bCs/>
          <w:sz w:val="20"/>
          <w:szCs w:val="20"/>
          <w:lang w:eastAsia="pl-PL"/>
        </w:rPr>
        <w:t>W przypadku skorzystania przez Zamawiającego z prawa opcji, realizacja przedmiotu umowy objętego prawem opcji nastąpi na zasadach określonych w niniejszej umowie oraz po cenach jednostkowych wynikających z oferty Wykonawcy.</w:t>
      </w:r>
    </w:p>
    <w:p w:rsidR="002B3A9A" w:rsidRPr="000F75E6" w:rsidRDefault="002B3A9A"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Wykonawca powinien dokładnie i szczegółowo z</w:t>
      </w:r>
      <w:r w:rsidR="00BD7301">
        <w:rPr>
          <w:rFonts w:ascii="Open Sans" w:eastAsiaTheme="minorEastAsia" w:hAnsi="Open Sans" w:cs="Open Sans"/>
          <w:sz w:val="20"/>
          <w:szCs w:val="20"/>
          <w:lang w:eastAsia="pl-PL"/>
        </w:rPr>
        <w:t>apoznać się z dokumentacją oraz </w:t>
      </w:r>
      <w:r w:rsidRPr="0087202E">
        <w:rPr>
          <w:rFonts w:ascii="Open Sans" w:eastAsiaTheme="minorEastAsia" w:hAnsi="Open Sans" w:cs="Open Sans"/>
          <w:sz w:val="20"/>
          <w:szCs w:val="20"/>
          <w:lang w:eastAsia="pl-PL"/>
        </w:rPr>
        <w:t>szczegółowym zakresem robót zwracając uwagę na to, czy zawierają ws</w:t>
      </w:r>
      <w:r w:rsidR="008B6A1D" w:rsidRPr="0087202E">
        <w:rPr>
          <w:rFonts w:ascii="Open Sans" w:eastAsiaTheme="minorEastAsia" w:hAnsi="Open Sans" w:cs="Open Sans"/>
          <w:sz w:val="20"/>
          <w:szCs w:val="20"/>
          <w:lang w:eastAsia="pl-PL"/>
        </w:rPr>
        <w:t>zystkie informacje niezbędne do </w:t>
      </w:r>
      <w:r w:rsidRPr="0087202E">
        <w:rPr>
          <w:rFonts w:ascii="Open Sans" w:eastAsiaTheme="minorEastAsia" w:hAnsi="Open Sans" w:cs="Open Sans"/>
          <w:sz w:val="20"/>
          <w:szCs w:val="20"/>
          <w:lang w:eastAsia="pl-PL"/>
        </w:rPr>
        <w:t xml:space="preserve">wykonania przedmiotu zamówienia. </w:t>
      </w:r>
    </w:p>
    <w:p w:rsidR="002B3A9A" w:rsidRPr="000F75E6" w:rsidRDefault="002B3A9A"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W przypadku, gdy w dokumentach określających przedmiot </w:t>
      </w:r>
      <w:r w:rsidR="00CB6CEA" w:rsidRPr="0087202E">
        <w:rPr>
          <w:rFonts w:ascii="Open Sans" w:eastAsiaTheme="minorEastAsia" w:hAnsi="Open Sans" w:cs="Open Sans"/>
          <w:sz w:val="20"/>
          <w:szCs w:val="20"/>
          <w:lang w:eastAsia="pl-PL"/>
        </w:rPr>
        <w:t>zamówienia opisano materiały za </w:t>
      </w:r>
      <w:r w:rsidRPr="0087202E">
        <w:rPr>
          <w:rFonts w:ascii="Open Sans" w:eastAsiaTheme="minorEastAsia" w:hAnsi="Open Sans" w:cs="Open Sans"/>
          <w:sz w:val="20"/>
          <w:szCs w:val="20"/>
          <w:lang w:eastAsia="pl-PL"/>
        </w:rPr>
        <w:t>pomocą podania nazwy ich producenta, patentów lub p</w:t>
      </w:r>
      <w:r w:rsidR="00BD7301">
        <w:rPr>
          <w:rFonts w:ascii="Open Sans" w:eastAsiaTheme="minorEastAsia" w:hAnsi="Open Sans" w:cs="Open Sans"/>
          <w:sz w:val="20"/>
          <w:szCs w:val="20"/>
          <w:lang w:eastAsia="pl-PL"/>
        </w:rPr>
        <w:t>ochodzenia, to w odniesieniu do </w:t>
      </w:r>
      <w:r w:rsidRPr="0087202E">
        <w:rPr>
          <w:rFonts w:ascii="Open Sans" w:eastAsiaTheme="minorEastAsia" w:hAnsi="Open Sans" w:cs="Open Sans"/>
          <w:sz w:val="20"/>
          <w:szCs w:val="20"/>
          <w:lang w:eastAsia="pl-PL"/>
        </w:rPr>
        <w:t>tych materiałów Zamawiający dopuszcza materiały „r</w:t>
      </w:r>
      <w:r w:rsidR="00BD7301">
        <w:rPr>
          <w:rFonts w:ascii="Open Sans" w:eastAsiaTheme="minorEastAsia" w:hAnsi="Open Sans" w:cs="Open Sans"/>
          <w:sz w:val="20"/>
          <w:szCs w:val="20"/>
          <w:lang w:eastAsia="pl-PL"/>
        </w:rPr>
        <w:t>ównoważne”. Ujęcie w ofercie, a </w:t>
      </w:r>
      <w:r w:rsidRPr="0087202E">
        <w:rPr>
          <w:rFonts w:ascii="Open Sans" w:eastAsiaTheme="minorEastAsia" w:hAnsi="Open Sans" w:cs="Open Sans"/>
          <w:sz w:val="20"/>
          <w:szCs w:val="20"/>
          <w:lang w:eastAsia="pl-PL"/>
        </w:rPr>
        <w:t>następnie zastosowanie równoważnych materiałów może mieć miejsce pod</w:t>
      </w:r>
      <w:r w:rsidR="00C372A5" w:rsidRPr="0087202E">
        <w:rPr>
          <w:rFonts w:ascii="Open Sans" w:eastAsiaTheme="minorEastAsia" w:hAnsi="Open Sans" w:cs="Open Sans"/>
          <w:sz w:val="20"/>
          <w:szCs w:val="20"/>
          <w:lang w:eastAsia="pl-PL"/>
        </w:rPr>
        <w:t xml:space="preserve"> warunkiem posiadania przez nie </w:t>
      </w:r>
      <w:r w:rsidRPr="0087202E">
        <w:rPr>
          <w:rFonts w:ascii="Open Sans" w:eastAsiaTheme="minorEastAsia" w:hAnsi="Open Sans" w:cs="Open Sans"/>
          <w:sz w:val="20"/>
          <w:szCs w:val="20"/>
          <w:lang w:eastAsia="pl-PL"/>
        </w:rPr>
        <w:t>parametrów nie gorszych niż materiał</w:t>
      </w:r>
      <w:r w:rsidR="00BD7301">
        <w:rPr>
          <w:rFonts w:ascii="Open Sans" w:eastAsiaTheme="minorEastAsia" w:hAnsi="Open Sans" w:cs="Open Sans"/>
          <w:sz w:val="20"/>
          <w:szCs w:val="20"/>
          <w:lang w:eastAsia="pl-PL"/>
        </w:rPr>
        <w:t>y, które one zastępują oraz pod </w:t>
      </w:r>
      <w:r w:rsidRPr="0087202E">
        <w:rPr>
          <w:rFonts w:ascii="Open Sans" w:eastAsiaTheme="minorEastAsia" w:hAnsi="Open Sans" w:cs="Open Sans"/>
          <w:sz w:val="20"/>
          <w:szCs w:val="20"/>
          <w:lang w:eastAsia="pl-PL"/>
        </w:rPr>
        <w:t>warunkiem, że są zgodne i adekwatne z dokumentacją o</w:t>
      </w:r>
      <w:r w:rsidR="00BD7301">
        <w:rPr>
          <w:rFonts w:ascii="Open Sans" w:eastAsiaTheme="minorEastAsia" w:hAnsi="Open Sans" w:cs="Open Sans"/>
          <w:sz w:val="20"/>
          <w:szCs w:val="20"/>
          <w:lang w:eastAsia="pl-PL"/>
        </w:rPr>
        <w:t>pisującą przedmiot zamówienia i </w:t>
      </w:r>
      <w:r w:rsidRPr="0087202E">
        <w:rPr>
          <w:rFonts w:ascii="Open Sans" w:eastAsiaTheme="minorEastAsia" w:hAnsi="Open Sans" w:cs="Open Sans"/>
          <w:sz w:val="20"/>
          <w:szCs w:val="20"/>
          <w:lang w:eastAsia="pl-PL"/>
        </w:rPr>
        <w:t xml:space="preserve">odpowiadają zastosowanym rozwiązaniom technologicznym. W takiej sytuacji Zamawiający wymaga udowodnienia przez Wykonawcę tego faktu, a w szczególności złożenia stosownych dokumentów, potwierdzających, że te materiały są równoważne. </w:t>
      </w:r>
    </w:p>
    <w:p w:rsidR="002B3A9A" w:rsidRPr="000F75E6" w:rsidRDefault="002B3A9A"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Zaleca się Wykonawcy dokonanie wizji miejsca wykonywani</w:t>
      </w:r>
      <w:r w:rsidR="002C1439">
        <w:rPr>
          <w:rFonts w:ascii="Open Sans" w:eastAsiaTheme="minorEastAsia" w:hAnsi="Open Sans" w:cs="Open Sans"/>
          <w:sz w:val="20"/>
          <w:szCs w:val="20"/>
          <w:lang w:eastAsia="pl-PL"/>
        </w:rPr>
        <w:t>a robót w celu zapoznania się </w:t>
      </w:r>
      <w:r w:rsidR="00C372A5" w:rsidRPr="0087202E">
        <w:rPr>
          <w:rFonts w:ascii="Open Sans" w:eastAsiaTheme="minorEastAsia" w:hAnsi="Open Sans" w:cs="Open Sans"/>
          <w:sz w:val="20"/>
          <w:szCs w:val="20"/>
          <w:lang w:eastAsia="pl-PL"/>
        </w:rPr>
        <w:t>z </w:t>
      </w:r>
      <w:r w:rsidRPr="0087202E">
        <w:rPr>
          <w:rFonts w:ascii="Open Sans" w:eastAsiaTheme="minorEastAsia" w:hAnsi="Open Sans" w:cs="Open Sans"/>
          <w:sz w:val="20"/>
          <w:szCs w:val="20"/>
          <w:lang w:eastAsia="pl-PL"/>
        </w:rPr>
        <w:t>uwarunkowaniami występującymi na obiekcie. Termin dokonania wizji miejsca wykonywania robót Wykonawca winien wcześniej uzgodnić z osobą upr</w:t>
      </w:r>
      <w:r w:rsidR="00BD7301">
        <w:rPr>
          <w:rFonts w:ascii="Open Sans" w:eastAsiaTheme="minorEastAsia" w:hAnsi="Open Sans" w:cs="Open Sans"/>
          <w:sz w:val="20"/>
          <w:szCs w:val="20"/>
          <w:lang w:eastAsia="pl-PL"/>
        </w:rPr>
        <w:t>awnioną do </w:t>
      </w:r>
      <w:r w:rsidR="003D0319" w:rsidRPr="0087202E">
        <w:rPr>
          <w:rFonts w:ascii="Open Sans" w:eastAsiaTheme="minorEastAsia" w:hAnsi="Open Sans" w:cs="Open Sans"/>
          <w:sz w:val="20"/>
          <w:szCs w:val="20"/>
          <w:lang w:eastAsia="pl-PL"/>
        </w:rPr>
        <w:t>porozumiewania się w </w:t>
      </w:r>
      <w:r w:rsidRPr="0087202E">
        <w:rPr>
          <w:rFonts w:ascii="Open Sans" w:eastAsiaTheme="minorEastAsia" w:hAnsi="Open Sans" w:cs="Open Sans"/>
          <w:sz w:val="20"/>
          <w:szCs w:val="20"/>
          <w:lang w:eastAsia="pl-PL"/>
        </w:rPr>
        <w:t xml:space="preserve">zakresie merytorycznym. </w:t>
      </w:r>
    </w:p>
    <w:p w:rsidR="002B3A9A" w:rsidRPr="000F75E6" w:rsidRDefault="002B3A9A"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Wszystkie materiały zastosowane przez wykonawcę muszą mieć aktualne atesty i certyfikaty dopuszczające do stosowania w budownictwie. </w:t>
      </w:r>
    </w:p>
    <w:p w:rsidR="009A4A51" w:rsidRPr="000F75E6" w:rsidRDefault="002B3A9A"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Nazwy i kody dotyczące przedmiotu zamówienia określone we Wspólnym Słowniku Zamówień - (CPV):</w:t>
      </w:r>
    </w:p>
    <w:p w:rsidR="00CD401D" w:rsidRPr="000F75E6" w:rsidRDefault="00CD401D" w:rsidP="000F75E6">
      <w:pPr>
        <w:widowControl w:val="0"/>
        <w:overflowPunct w:val="0"/>
        <w:autoSpaceDE w:val="0"/>
        <w:autoSpaceDN w:val="0"/>
        <w:adjustRightInd w:val="0"/>
        <w:spacing w:after="0" w:line="237" w:lineRule="auto"/>
        <w:ind w:left="360" w:right="20"/>
        <w:jc w:val="both"/>
        <w:rPr>
          <w:rFonts w:ascii="Open Sans" w:eastAsiaTheme="minorEastAsia" w:hAnsi="Open Sans" w:cs="Open Sans"/>
          <w:sz w:val="20"/>
          <w:szCs w:val="20"/>
          <w:lang w:eastAsia="pl-PL"/>
        </w:rPr>
      </w:pPr>
      <w:r w:rsidRPr="000F75E6">
        <w:rPr>
          <w:rFonts w:ascii="Open Sans" w:eastAsiaTheme="minorEastAsia" w:hAnsi="Open Sans" w:cs="Open Sans"/>
          <w:sz w:val="20"/>
          <w:szCs w:val="20"/>
          <w:lang w:eastAsia="pl-PL"/>
        </w:rPr>
        <w:t xml:space="preserve">45000000-7 - Roboty budowlane </w:t>
      </w:r>
    </w:p>
    <w:p w:rsidR="002B3A9A" w:rsidRPr="000F75E6" w:rsidRDefault="002B3A9A"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Zamawiający nie dopuszcza składania ofert częściowych w rozumieniu art. 2 pkt 6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w:t>
      </w:r>
      <w:r w:rsidRPr="000F75E6">
        <w:rPr>
          <w:rFonts w:ascii="Open Sans" w:eastAsiaTheme="minorEastAsia" w:hAnsi="Open Sans" w:cs="Open Sans"/>
          <w:sz w:val="20"/>
          <w:szCs w:val="20"/>
          <w:lang w:eastAsia="pl-PL"/>
        </w:rPr>
        <w:t xml:space="preserve"> </w:t>
      </w:r>
    </w:p>
    <w:p w:rsidR="002B3A9A" w:rsidRPr="000F75E6" w:rsidRDefault="002B3A9A"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Zamawiający nie przewiduje zawarcia umowy ramowej. </w:t>
      </w:r>
    </w:p>
    <w:p w:rsidR="00EE06B1" w:rsidRPr="000F75E6" w:rsidRDefault="00EE06B1"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EE06B1">
        <w:rPr>
          <w:rFonts w:ascii="Open Sans" w:eastAsiaTheme="minorEastAsia" w:hAnsi="Open Sans" w:cs="Open Sans"/>
          <w:sz w:val="20"/>
          <w:szCs w:val="20"/>
          <w:lang w:eastAsia="pl-PL"/>
        </w:rPr>
        <w:t xml:space="preserve">Zamawiający </w:t>
      </w:r>
      <w:r w:rsidR="00531324">
        <w:rPr>
          <w:rFonts w:ascii="Open Sans" w:eastAsiaTheme="minorEastAsia" w:hAnsi="Open Sans" w:cs="Open Sans"/>
          <w:sz w:val="20"/>
          <w:szCs w:val="20"/>
          <w:lang w:eastAsia="pl-PL"/>
        </w:rPr>
        <w:t xml:space="preserve">nie </w:t>
      </w:r>
      <w:r w:rsidRPr="00EE06B1">
        <w:rPr>
          <w:rFonts w:ascii="Open Sans" w:eastAsiaTheme="minorEastAsia" w:hAnsi="Open Sans" w:cs="Open Sans"/>
          <w:sz w:val="20"/>
          <w:szCs w:val="20"/>
          <w:lang w:eastAsia="pl-PL"/>
        </w:rPr>
        <w:t xml:space="preserve">przewiduje możliwość udzielenia zamówień, o których mowa w art. 67 ust. 1 pkt 6 ustawy </w:t>
      </w:r>
      <w:proofErr w:type="spellStart"/>
      <w:r w:rsidRPr="00EE06B1">
        <w:rPr>
          <w:rFonts w:ascii="Open Sans" w:eastAsiaTheme="minorEastAsia" w:hAnsi="Open Sans" w:cs="Open Sans"/>
          <w:sz w:val="20"/>
          <w:szCs w:val="20"/>
          <w:lang w:eastAsia="pl-PL"/>
        </w:rPr>
        <w:t>Pzp</w:t>
      </w:r>
      <w:proofErr w:type="spellEnd"/>
      <w:r w:rsidRPr="000F75E6">
        <w:rPr>
          <w:rFonts w:ascii="Open Sans" w:eastAsiaTheme="minorEastAsia" w:hAnsi="Open Sans" w:cs="Open Sans"/>
          <w:sz w:val="20"/>
          <w:szCs w:val="20"/>
          <w:lang w:eastAsia="pl-PL"/>
        </w:rPr>
        <w:t>.</w:t>
      </w:r>
    </w:p>
    <w:p w:rsidR="002B3A9A" w:rsidRPr="000F75E6" w:rsidRDefault="002B3A9A"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Zamawiający nie dopuszcza składania ofert wariantowych w rozumieniu art. 2 pkt 7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 xml:space="preserve">. </w:t>
      </w:r>
    </w:p>
    <w:p w:rsidR="002B3A9A" w:rsidRPr="000F75E6" w:rsidRDefault="002B3A9A"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Zamawiający nie przewiduje rozliczenia w walutach obcych. </w:t>
      </w:r>
    </w:p>
    <w:p w:rsidR="00184B39" w:rsidRPr="000F75E6" w:rsidRDefault="002B3A9A"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Zamawiający nie przewiduje zmian cen wynikających ze zmiany kursów walut. </w:t>
      </w:r>
    </w:p>
    <w:p w:rsidR="00184B39" w:rsidRPr="000F75E6" w:rsidRDefault="00184B39"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0F75E6">
        <w:rPr>
          <w:rFonts w:eastAsiaTheme="minorEastAsia"/>
          <w:iCs/>
          <w:lang w:eastAsia="pl-PL"/>
        </w:rPr>
        <w:t>Zamawiający nie przewiduje udzielania zaliczek</w:t>
      </w:r>
      <w:r w:rsidRPr="000F75E6">
        <w:rPr>
          <w:rFonts w:eastAsiaTheme="minorEastAsia"/>
          <w:lang w:eastAsia="pl-PL"/>
        </w:rPr>
        <w:t xml:space="preserve"> na poczet wykonania zamówienia.</w:t>
      </w:r>
    </w:p>
    <w:p w:rsidR="002B3A9A" w:rsidRPr="000F75E6" w:rsidRDefault="002B3A9A"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Zamawiający nie zastrzega obowiązku osobistego wykonania zamówienia przez Wykonawcę. </w:t>
      </w:r>
    </w:p>
    <w:p w:rsidR="002B3A9A" w:rsidRPr="00531324" w:rsidRDefault="002B3A9A"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Zamawiający żąda wskazania przez Wykonawcę w ofercie części zamówienia, których wykonanie zamierza powierzyć Podwykonawcom i podania firm Podwykonawców. </w:t>
      </w:r>
    </w:p>
    <w:p w:rsidR="00C67C90" w:rsidRPr="00531324" w:rsidRDefault="002B3A9A"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Powierzenie wykonania części przedmiotu zamówienia Podwykonawcy lub Podwykonawcom wymaga zawarcia umowy o podwykonawstwo, przez którą należy rozumieć umowę w formie pisemnej o charakterze odpłatnym, której przedmiotem są usługi, dostawy lub roboty budowlane stanowiące część zamówienia publicznego, </w:t>
      </w:r>
      <w:r w:rsidR="00403BBA">
        <w:rPr>
          <w:rFonts w:ascii="Open Sans" w:eastAsiaTheme="minorEastAsia" w:hAnsi="Open Sans" w:cs="Open Sans"/>
          <w:sz w:val="20"/>
          <w:szCs w:val="20"/>
          <w:lang w:eastAsia="pl-PL"/>
        </w:rPr>
        <w:t>zawartą pomiędzy wybranym przez </w:t>
      </w:r>
      <w:r w:rsidRPr="0087202E">
        <w:rPr>
          <w:rFonts w:ascii="Open Sans" w:eastAsiaTheme="minorEastAsia" w:hAnsi="Open Sans" w:cs="Open Sans"/>
          <w:sz w:val="20"/>
          <w:szCs w:val="20"/>
          <w:lang w:eastAsia="pl-PL"/>
        </w:rPr>
        <w:t xml:space="preserve">Zamawiającego Wykonawcą a innym podmiotem (podwykonawcą). </w:t>
      </w:r>
    </w:p>
    <w:p w:rsidR="00C67C90" w:rsidRPr="00531324" w:rsidRDefault="002B3A9A"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Jeżeli zmiana albo rezygnacja z Podwykonawcy dotyczy podmiotu, na którego zasoby Wykonawca powoływał się, na zasadach określonych w art. 22a ust. 1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 xml:space="preserve">, w celu </w:t>
      </w:r>
      <w:r w:rsidRPr="0087202E">
        <w:rPr>
          <w:rFonts w:ascii="Open Sans" w:eastAsiaTheme="minorEastAsia" w:hAnsi="Open Sans" w:cs="Open Sans"/>
          <w:sz w:val="20"/>
          <w:szCs w:val="20"/>
          <w:lang w:eastAsia="pl-PL"/>
        </w:rPr>
        <w:lastRenderedPageBreak/>
        <w:t>wykazania spełniania warunków udziału w postępowaniu, Wykonawca jest obowiązany wykazać Zamawiającemu, że proponowany inny podwykonawca lub Wyko</w:t>
      </w:r>
      <w:r w:rsidR="00F00732" w:rsidRPr="0087202E">
        <w:rPr>
          <w:rFonts w:ascii="Open Sans" w:eastAsiaTheme="minorEastAsia" w:hAnsi="Open Sans" w:cs="Open Sans"/>
          <w:sz w:val="20"/>
          <w:szCs w:val="20"/>
          <w:lang w:eastAsia="pl-PL"/>
        </w:rPr>
        <w:t>nawca samodzielnie spełnia je w </w:t>
      </w:r>
      <w:r w:rsidRPr="0087202E">
        <w:rPr>
          <w:rFonts w:ascii="Open Sans" w:eastAsiaTheme="minorEastAsia" w:hAnsi="Open Sans" w:cs="Open Sans"/>
          <w:sz w:val="20"/>
          <w:szCs w:val="20"/>
          <w:lang w:eastAsia="pl-PL"/>
        </w:rPr>
        <w:t>stopniu nie mniejszym niż podwykonawca, na którego zasoby Wykonawca pow</w:t>
      </w:r>
      <w:r w:rsidR="00F00732" w:rsidRPr="0087202E">
        <w:rPr>
          <w:rFonts w:ascii="Open Sans" w:eastAsiaTheme="minorEastAsia" w:hAnsi="Open Sans" w:cs="Open Sans"/>
          <w:sz w:val="20"/>
          <w:szCs w:val="20"/>
          <w:lang w:eastAsia="pl-PL"/>
        </w:rPr>
        <w:t>oływał się w </w:t>
      </w:r>
      <w:r w:rsidR="00C67C90" w:rsidRPr="0087202E">
        <w:rPr>
          <w:rFonts w:ascii="Open Sans" w:eastAsiaTheme="minorEastAsia" w:hAnsi="Open Sans" w:cs="Open Sans"/>
          <w:sz w:val="20"/>
          <w:szCs w:val="20"/>
          <w:lang w:eastAsia="pl-PL"/>
        </w:rPr>
        <w:t>trakcie postępowania o udzielnie zamówienia.</w:t>
      </w:r>
    </w:p>
    <w:p w:rsidR="00C67C90" w:rsidRPr="00531324" w:rsidRDefault="00C67C90"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Dopuszcza się rozwiązania równoważne normom, europejskim ocenom technicznym, aprobatom, specyfikacjom technicznym i systemom referencji technicznych, o których mowa w art. 30 ust. 1 pkt 2 i ust. 3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 zawartych przy opisie przedmiotu zamówienia. Wykonawca powołujący się na te rozwiązania jest zobowiązany wykazać w ofercie, ż</w:t>
      </w:r>
      <w:r w:rsidR="00BD7301">
        <w:rPr>
          <w:rFonts w:ascii="Open Sans" w:eastAsiaTheme="minorEastAsia" w:hAnsi="Open Sans" w:cs="Open Sans"/>
          <w:sz w:val="20"/>
          <w:szCs w:val="20"/>
          <w:lang w:eastAsia="pl-PL"/>
        </w:rPr>
        <w:t>e </w:t>
      </w:r>
      <w:r w:rsidR="00F00732" w:rsidRPr="0087202E">
        <w:rPr>
          <w:rFonts w:ascii="Open Sans" w:eastAsiaTheme="minorEastAsia" w:hAnsi="Open Sans" w:cs="Open Sans"/>
          <w:sz w:val="20"/>
          <w:szCs w:val="20"/>
          <w:lang w:eastAsia="pl-PL"/>
        </w:rPr>
        <w:t>oferowane dostawy, usługi lub </w:t>
      </w:r>
      <w:r w:rsidRPr="0087202E">
        <w:rPr>
          <w:rFonts w:ascii="Open Sans" w:eastAsiaTheme="minorEastAsia" w:hAnsi="Open Sans" w:cs="Open Sans"/>
          <w:sz w:val="20"/>
          <w:szCs w:val="20"/>
          <w:lang w:eastAsia="pl-PL"/>
        </w:rPr>
        <w:t xml:space="preserve">roboty budowlane spełniają określone wymagania. </w:t>
      </w:r>
    </w:p>
    <w:p w:rsidR="00C67C90" w:rsidRPr="002C1439" w:rsidRDefault="00C67C90"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Zamawiający </w:t>
      </w:r>
      <w:r w:rsidR="00E14053">
        <w:rPr>
          <w:rFonts w:ascii="Open Sans" w:eastAsiaTheme="minorEastAsia" w:hAnsi="Open Sans" w:cs="Open Sans"/>
          <w:sz w:val="20"/>
          <w:szCs w:val="20"/>
          <w:lang w:eastAsia="pl-PL"/>
        </w:rPr>
        <w:t xml:space="preserve">nie </w:t>
      </w:r>
      <w:r w:rsidRPr="0087202E">
        <w:rPr>
          <w:rFonts w:ascii="Open Sans" w:eastAsiaTheme="minorEastAsia" w:hAnsi="Open Sans" w:cs="Open Sans"/>
          <w:sz w:val="20"/>
          <w:szCs w:val="20"/>
          <w:lang w:eastAsia="pl-PL"/>
        </w:rPr>
        <w:t>przewiduje wymagania, o których mow</w:t>
      </w:r>
      <w:r w:rsidR="00E14053">
        <w:rPr>
          <w:rFonts w:ascii="Open Sans" w:eastAsiaTheme="minorEastAsia" w:hAnsi="Open Sans" w:cs="Open Sans"/>
          <w:sz w:val="20"/>
          <w:szCs w:val="20"/>
          <w:lang w:eastAsia="pl-PL"/>
        </w:rPr>
        <w:t xml:space="preserve">a w art. 29 ust. 3a) ustawy </w:t>
      </w:r>
      <w:proofErr w:type="spellStart"/>
      <w:r w:rsidR="00E14053">
        <w:rPr>
          <w:rFonts w:ascii="Open Sans" w:eastAsiaTheme="minorEastAsia" w:hAnsi="Open Sans" w:cs="Open Sans"/>
          <w:sz w:val="20"/>
          <w:szCs w:val="20"/>
          <w:lang w:eastAsia="pl-PL"/>
        </w:rPr>
        <w:t>Pzp</w:t>
      </w:r>
      <w:proofErr w:type="spellEnd"/>
      <w:r w:rsidR="00E14053">
        <w:rPr>
          <w:rFonts w:ascii="Open Sans" w:eastAsiaTheme="minorEastAsia" w:hAnsi="Open Sans" w:cs="Open Sans"/>
          <w:sz w:val="20"/>
          <w:szCs w:val="20"/>
          <w:lang w:eastAsia="pl-PL"/>
        </w:rPr>
        <w:t>.</w:t>
      </w:r>
      <w:r w:rsidR="00434081">
        <w:rPr>
          <w:rFonts w:ascii="Open Sans" w:eastAsiaTheme="minorEastAsia" w:hAnsi="Open Sans" w:cs="Open Sans"/>
          <w:sz w:val="20"/>
          <w:szCs w:val="20"/>
          <w:lang w:eastAsia="pl-PL"/>
        </w:rPr>
        <w:t xml:space="preserve"> </w:t>
      </w:r>
    </w:p>
    <w:p w:rsidR="00A01FA9" w:rsidRPr="0087202E" w:rsidRDefault="00A01FA9" w:rsidP="00070AE8">
      <w:pPr>
        <w:pStyle w:val="Akapitzlist"/>
        <w:widowControl w:val="0"/>
        <w:numPr>
          <w:ilvl w:val="0"/>
          <w:numId w:val="2"/>
        </w:numPr>
        <w:autoSpaceDE w:val="0"/>
        <w:autoSpaceDN w:val="0"/>
        <w:adjustRightInd w:val="0"/>
        <w:spacing w:before="240" w:after="120" w:line="240" w:lineRule="auto"/>
        <w:ind w:left="284" w:hanging="295"/>
        <w:contextualSpacing w:val="0"/>
        <w:rPr>
          <w:rFonts w:ascii="Open Sans" w:eastAsiaTheme="minorEastAsia" w:hAnsi="Open Sans" w:cs="Open Sans"/>
          <w:sz w:val="20"/>
          <w:szCs w:val="20"/>
          <w:lang w:eastAsia="pl-PL"/>
        </w:rPr>
      </w:pPr>
      <w:r w:rsidRPr="002C1439">
        <w:rPr>
          <w:rFonts w:ascii="Open Sans" w:eastAsiaTheme="minorEastAsia" w:hAnsi="Open Sans" w:cs="Open Sans"/>
          <w:b/>
          <w:bCs/>
          <w:sz w:val="20"/>
          <w:szCs w:val="20"/>
          <w:lang w:eastAsia="pl-PL"/>
        </w:rPr>
        <w:t>TE</w:t>
      </w:r>
      <w:r w:rsidRPr="0087202E">
        <w:rPr>
          <w:rFonts w:ascii="Open Sans" w:eastAsiaTheme="minorEastAsia" w:hAnsi="Open Sans" w:cs="Open Sans"/>
          <w:b/>
          <w:bCs/>
          <w:sz w:val="20"/>
          <w:szCs w:val="20"/>
          <w:lang w:eastAsia="pl-PL"/>
        </w:rPr>
        <w:t>RMIN WYKONANIA ZAMÓWIENIA</w:t>
      </w:r>
    </w:p>
    <w:p w:rsidR="00B17EFE" w:rsidRDefault="00F111D3" w:rsidP="00B17CDA">
      <w:pPr>
        <w:widowControl w:val="0"/>
        <w:autoSpaceDE w:val="0"/>
        <w:autoSpaceDN w:val="0"/>
        <w:adjustRightInd w:val="0"/>
        <w:spacing w:after="0" w:line="239"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Zamówienie zostanie wykonane w terminie</w:t>
      </w:r>
      <w:r w:rsidR="00B17EFE">
        <w:rPr>
          <w:rFonts w:ascii="Open Sans" w:eastAsiaTheme="minorEastAsia" w:hAnsi="Open Sans" w:cs="Open Sans"/>
          <w:sz w:val="20"/>
          <w:szCs w:val="20"/>
          <w:lang w:eastAsia="pl-PL"/>
        </w:rPr>
        <w:t>:</w:t>
      </w:r>
    </w:p>
    <w:p w:rsidR="00175110" w:rsidRPr="00531324" w:rsidRDefault="00175110" w:rsidP="00070AE8">
      <w:pPr>
        <w:widowControl w:val="0"/>
        <w:numPr>
          <w:ilvl w:val="0"/>
          <w:numId w:val="37"/>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175110">
        <w:rPr>
          <w:rFonts w:ascii="Open Sans" w:eastAsiaTheme="minorEastAsia" w:hAnsi="Open Sans" w:cs="Open Sans"/>
          <w:sz w:val="20"/>
          <w:szCs w:val="20"/>
          <w:lang w:eastAsia="pl-PL"/>
        </w:rPr>
        <w:t>Zamówien</w:t>
      </w:r>
      <w:r w:rsidR="00531324">
        <w:rPr>
          <w:rFonts w:ascii="Open Sans" w:eastAsiaTheme="minorEastAsia" w:hAnsi="Open Sans" w:cs="Open Sans"/>
          <w:sz w:val="20"/>
          <w:szCs w:val="20"/>
          <w:lang w:eastAsia="pl-PL"/>
        </w:rPr>
        <w:t>ie zostanie wykonane w terminie</w:t>
      </w:r>
      <w:r w:rsidRPr="00531324">
        <w:rPr>
          <w:rFonts w:ascii="Open Sans" w:eastAsiaTheme="minorEastAsia" w:hAnsi="Open Sans" w:cs="Open Sans"/>
          <w:sz w:val="20"/>
          <w:szCs w:val="20"/>
          <w:lang w:eastAsia="pl-PL"/>
        </w:rPr>
        <w:t xml:space="preserve"> </w:t>
      </w:r>
      <w:r w:rsidRPr="00531324">
        <w:rPr>
          <w:rFonts w:ascii="Open Sans" w:eastAsiaTheme="minorEastAsia" w:hAnsi="Open Sans" w:cs="Open Sans"/>
          <w:b/>
          <w:sz w:val="20"/>
          <w:szCs w:val="20"/>
          <w:lang w:eastAsia="pl-PL"/>
        </w:rPr>
        <w:t>do dnia 14.12.2018 r</w:t>
      </w:r>
      <w:r w:rsidRPr="00531324">
        <w:rPr>
          <w:rFonts w:ascii="Open Sans" w:eastAsiaTheme="minorEastAsia" w:hAnsi="Open Sans" w:cs="Open Sans"/>
          <w:sz w:val="20"/>
          <w:szCs w:val="20"/>
          <w:lang w:eastAsia="pl-PL"/>
        </w:rPr>
        <w:t>.</w:t>
      </w:r>
    </w:p>
    <w:p w:rsidR="00903201" w:rsidRPr="00175110" w:rsidRDefault="00175110" w:rsidP="00070AE8">
      <w:pPr>
        <w:widowControl w:val="0"/>
        <w:numPr>
          <w:ilvl w:val="0"/>
          <w:numId w:val="37"/>
        </w:numPr>
        <w:overflowPunct w:val="0"/>
        <w:autoSpaceDE w:val="0"/>
        <w:autoSpaceDN w:val="0"/>
        <w:adjustRightInd w:val="0"/>
        <w:spacing w:after="0" w:line="237" w:lineRule="auto"/>
        <w:ind w:right="20"/>
        <w:jc w:val="both"/>
        <w:rPr>
          <w:rFonts w:ascii="Open Sans" w:eastAsiaTheme="minorEastAsia" w:hAnsi="Open Sans" w:cs="Open Sans"/>
          <w:b/>
          <w:sz w:val="20"/>
          <w:szCs w:val="20"/>
          <w:lang w:eastAsia="pl-PL"/>
        </w:rPr>
      </w:pPr>
      <w:r w:rsidRPr="00175110">
        <w:rPr>
          <w:rFonts w:ascii="Open Sans" w:eastAsiaTheme="minorEastAsia" w:hAnsi="Open Sans" w:cs="Open Sans"/>
          <w:sz w:val="20"/>
          <w:szCs w:val="20"/>
          <w:lang w:eastAsia="pl-PL"/>
        </w:rPr>
        <w:t>Jeżeli, Zamawiający skorzysta z prawa opcji</w:t>
      </w:r>
      <w:r w:rsidRPr="00175110">
        <w:rPr>
          <w:rFonts w:ascii="Open Sans" w:eastAsiaTheme="minorEastAsia" w:hAnsi="Open Sans" w:cs="Open Sans"/>
          <w:b/>
          <w:sz w:val="20"/>
          <w:szCs w:val="20"/>
          <w:lang w:eastAsia="pl-PL"/>
        </w:rPr>
        <w:t xml:space="preserve"> do dwóch lat od dnia zawarcia umowy</w:t>
      </w:r>
      <w:r w:rsidR="00531324">
        <w:rPr>
          <w:rFonts w:ascii="Open Sans" w:eastAsiaTheme="minorEastAsia" w:hAnsi="Open Sans" w:cs="Open Sans"/>
          <w:sz w:val="20"/>
          <w:szCs w:val="20"/>
          <w:lang w:eastAsia="pl-PL"/>
        </w:rPr>
        <w:t>.</w:t>
      </w:r>
    </w:p>
    <w:p w:rsidR="00A01FA9" w:rsidRPr="0087202E" w:rsidRDefault="00A01FA9" w:rsidP="00070AE8">
      <w:pPr>
        <w:pStyle w:val="Akapitzlist"/>
        <w:widowControl w:val="0"/>
        <w:numPr>
          <w:ilvl w:val="0"/>
          <w:numId w:val="2"/>
        </w:numPr>
        <w:autoSpaceDE w:val="0"/>
        <w:autoSpaceDN w:val="0"/>
        <w:adjustRightInd w:val="0"/>
        <w:spacing w:before="240" w:after="120" w:line="240" w:lineRule="auto"/>
        <w:ind w:left="284" w:hanging="295"/>
        <w:contextualSpacing w:val="0"/>
        <w:rPr>
          <w:rFonts w:ascii="Open Sans" w:eastAsiaTheme="minorEastAsia" w:hAnsi="Open Sans" w:cs="Open Sans"/>
          <w:b/>
          <w:bCs/>
          <w:sz w:val="20"/>
          <w:szCs w:val="20"/>
          <w:lang w:eastAsia="pl-PL"/>
        </w:rPr>
      </w:pPr>
      <w:r w:rsidRPr="0087202E">
        <w:rPr>
          <w:rFonts w:ascii="Open Sans" w:eastAsiaTheme="minorEastAsia" w:hAnsi="Open Sans" w:cs="Open Sans"/>
          <w:b/>
          <w:bCs/>
          <w:sz w:val="20"/>
          <w:szCs w:val="20"/>
          <w:lang w:eastAsia="pl-PL"/>
        </w:rPr>
        <w:t xml:space="preserve">WARUNKI UDZIAŁU W POSTĘPOWANIU ORAZ PODSTAWY WYKLUCZENIA. </w:t>
      </w:r>
    </w:p>
    <w:p w:rsidR="00A01FA9" w:rsidRPr="0087202E" w:rsidRDefault="0095183D" w:rsidP="00070AE8">
      <w:pPr>
        <w:pStyle w:val="Akapitzlist"/>
        <w:widowControl w:val="0"/>
        <w:numPr>
          <w:ilvl w:val="0"/>
          <w:numId w:val="16"/>
        </w:numPr>
        <w:autoSpaceDE w:val="0"/>
        <w:autoSpaceDN w:val="0"/>
        <w:adjustRightInd w:val="0"/>
        <w:spacing w:after="0" w:line="239" w:lineRule="auto"/>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O </w:t>
      </w:r>
      <w:r w:rsidR="00A01FA9" w:rsidRPr="0087202E">
        <w:rPr>
          <w:rFonts w:ascii="Open Sans" w:eastAsiaTheme="minorEastAsia" w:hAnsi="Open Sans" w:cs="Open Sans"/>
          <w:sz w:val="20"/>
          <w:szCs w:val="20"/>
          <w:lang w:eastAsia="pl-PL"/>
        </w:rPr>
        <w:t>udzielenie zamówienia mogą</w:t>
      </w:r>
      <w:r w:rsidR="00A01FA9" w:rsidRPr="0087202E">
        <w:rPr>
          <w:rFonts w:ascii="Open Sans" w:eastAsiaTheme="minorEastAsia" w:hAnsi="Open Sans" w:cs="Open Sans"/>
          <w:b/>
          <w:bCs/>
          <w:sz w:val="20"/>
          <w:szCs w:val="20"/>
          <w:lang w:eastAsia="pl-PL"/>
        </w:rPr>
        <w:t xml:space="preserve"> </w:t>
      </w:r>
      <w:r w:rsidR="00A01FA9" w:rsidRPr="0087202E">
        <w:rPr>
          <w:rFonts w:ascii="Open Sans" w:eastAsiaTheme="minorEastAsia" w:hAnsi="Open Sans" w:cs="Open Sans"/>
          <w:sz w:val="20"/>
          <w:szCs w:val="20"/>
          <w:lang w:eastAsia="pl-PL"/>
        </w:rPr>
        <w:t>ubiegać</w:t>
      </w:r>
      <w:r w:rsidR="00A01FA9" w:rsidRPr="0087202E">
        <w:rPr>
          <w:rFonts w:ascii="Open Sans" w:eastAsiaTheme="minorEastAsia" w:hAnsi="Open Sans" w:cs="Open Sans"/>
          <w:b/>
          <w:bCs/>
          <w:sz w:val="20"/>
          <w:szCs w:val="20"/>
          <w:lang w:eastAsia="pl-PL"/>
        </w:rPr>
        <w:t xml:space="preserve"> </w:t>
      </w:r>
      <w:r w:rsidR="00A01FA9" w:rsidRPr="0087202E">
        <w:rPr>
          <w:rFonts w:ascii="Open Sans" w:eastAsiaTheme="minorEastAsia" w:hAnsi="Open Sans" w:cs="Open Sans"/>
          <w:sz w:val="20"/>
          <w:szCs w:val="20"/>
          <w:lang w:eastAsia="pl-PL"/>
        </w:rPr>
        <w:t>się</w:t>
      </w:r>
      <w:r w:rsidR="00A01FA9" w:rsidRPr="0087202E">
        <w:rPr>
          <w:rFonts w:ascii="Open Sans" w:eastAsiaTheme="minorEastAsia" w:hAnsi="Open Sans" w:cs="Open Sans"/>
          <w:b/>
          <w:bCs/>
          <w:sz w:val="20"/>
          <w:szCs w:val="20"/>
          <w:lang w:eastAsia="pl-PL"/>
        </w:rPr>
        <w:t xml:space="preserve"> </w:t>
      </w:r>
      <w:r w:rsidR="00A01FA9" w:rsidRPr="0087202E">
        <w:rPr>
          <w:rFonts w:ascii="Open Sans" w:eastAsiaTheme="minorEastAsia" w:hAnsi="Open Sans" w:cs="Open Sans"/>
          <w:sz w:val="20"/>
          <w:szCs w:val="20"/>
          <w:lang w:eastAsia="pl-PL"/>
        </w:rPr>
        <w:t>Wykonawcy, którzy:</w:t>
      </w:r>
    </w:p>
    <w:p w:rsidR="00A01FA9" w:rsidRPr="0087202E" w:rsidRDefault="00A01FA9" w:rsidP="00070AE8">
      <w:pPr>
        <w:pStyle w:val="Akapitzlist"/>
        <w:widowControl w:val="0"/>
        <w:numPr>
          <w:ilvl w:val="1"/>
          <w:numId w:val="31"/>
        </w:numPr>
        <w:autoSpaceDE w:val="0"/>
        <w:autoSpaceDN w:val="0"/>
        <w:adjustRightInd w:val="0"/>
        <w:spacing w:after="0" w:line="239" w:lineRule="auto"/>
        <w:ind w:left="567"/>
        <w:rPr>
          <w:rFonts w:ascii="Open Sans" w:eastAsiaTheme="minorEastAsia" w:hAnsi="Open Sans" w:cs="Open Sans"/>
          <w:sz w:val="20"/>
          <w:szCs w:val="20"/>
          <w:lang w:eastAsia="pl-PL"/>
        </w:rPr>
      </w:pPr>
      <w:r w:rsidRPr="0087202E">
        <w:rPr>
          <w:rFonts w:ascii="Open Sans" w:eastAsiaTheme="minorEastAsia" w:hAnsi="Open Sans" w:cs="Open Sans"/>
          <w:sz w:val="20"/>
          <w:szCs w:val="20"/>
          <w:u w:val="single"/>
          <w:lang w:eastAsia="pl-PL"/>
        </w:rPr>
        <w:t>spełniają</w:t>
      </w:r>
      <w:r w:rsidRPr="0087202E">
        <w:rPr>
          <w:rFonts w:ascii="Open Sans" w:eastAsiaTheme="minorEastAsia" w:hAnsi="Open Sans" w:cs="Open Sans"/>
          <w:b/>
          <w:bCs/>
          <w:sz w:val="20"/>
          <w:szCs w:val="20"/>
          <w:u w:val="single"/>
          <w:lang w:eastAsia="pl-PL"/>
        </w:rPr>
        <w:t xml:space="preserve"> </w:t>
      </w:r>
      <w:r w:rsidR="006C372B" w:rsidRPr="0087202E">
        <w:rPr>
          <w:rFonts w:ascii="Open Sans" w:eastAsiaTheme="minorEastAsia" w:hAnsi="Open Sans" w:cs="Open Sans"/>
          <w:sz w:val="20"/>
          <w:szCs w:val="20"/>
          <w:u w:val="single"/>
          <w:lang w:eastAsia="pl-PL"/>
        </w:rPr>
        <w:t>warunki udziału w postępowaniu</w:t>
      </w:r>
      <w:r w:rsidRPr="0087202E">
        <w:rPr>
          <w:rFonts w:ascii="Open Sans" w:eastAsiaTheme="minorEastAsia" w:hAnsi="Open Sans" w:cs="Open Sans"/>
          <w:sz w:val="20"/>
          <w:szCs w:val="20"/>
          <w:u w:val="single"/>
          <w:lang w:eastAsia="pl-PL"/>
        </w:rPr>
        <w:t xml:space="preserve"> dotyczące</w:t>
      </w:r>
      <w:r w:rsidRPr="0087202E">
        <w:rPr>
          <w:rFonts w:ascii="Open Sans" w:eastAsiaTheme="minorEastAsia" w:hAnsi="Open Sans" w:cs="Open Sans"/>
          <w:sz w:val="20"/>
          <w:szCs w:val="20"/>
          <w:lang w:eastAsia="pl-PL"/>
        </w:rPr>
        <w:t>:</w:t>
      </w:r>
    </w:p>
    <w:p w:rsidR="006C372B" w:rsidRPr="0087202E" w:rsidRDefault="006C372B" w:rsidP="00070AE8">
      <w:pPr>
        <w:pStyle w:val="Akapitzlist"/>
        <w:widowControl w:val="0"/>
        <w:numPr>
          <w:ilvl w:val="2"/>
          <w:numId w:val="31"/>
        </w:numPr>
        <w:autoSpaceDE w:val="0"/>
        <w:autoSpaceDN w:val="0"/>
        <w:adjustRightInd w:val="0"/>
        <w:spacing w:after="0" w:line="239" w:lineRule="auto"/>
        <w:ind w:left="993" w:hanging="578"/>
        <w:rPr>
          <w:rFonts w:ascii="Open Sans" w:eastAsiaTheme="minorEastAsia" w:hAnsi="Open Sans" w:cs="Open Sans"/>
          <w:b/>
          <w:sz w:val="20"/>
          <w:szCs w:val="20"/>
          <w:lang w:eastAsia="pl-PL"/>
        </w:rPr>
      </w:pPr>
      <w:r w:rsidRPr="0087202E">
        <w:rPr>
          <w:rFonts w:ascii="Open Sans" w:hAnsi="Open Sans" w:cs="Open Sans"/>
          <w:b/>
          <w:sz w:val="20"/>
          <w:szCs w:val="20"/>
        </w:rPr>
        <w:t>kompetencji lub uprawnień do prowadzenia okreś</w:t>
      </w:r>
      <w:r w:rsidR="00BD7301">
        <w:rPr>
          <w:rFonts w:ascii="Open Sans" w:hAnsi="Open Sans" w:cs="Open Sans"/>
          <w:b/>
          <w:sz w:val="20"/>
          <w:szCs w:val="20"/>
        </w:rPr>
        <w:t>lonej działalności zawodowej, o </w:t>
      </w:r>
      <w:r w:rsidRPr="0087202E">
        <w:rPr>
          <w:rFonts w:ascii="Open Sans" w:hAnsi="Open Sans" w:cs="Open Sans"/>
          <w:b/>
          <w:sz w:val="20"/>
          <w:szCs w:val="20"/>
        </w:rPr>
        <w:t>ile wynika to z odrębnych przepisów:</w:t>
      </w:r>
    </w:p>
    <w:p w:rsidR="006C372B" w:rsidRPr="0087202E" w:rsidRDefault="006C372B" w:rsidP="006C372B">
      <w:pPr>
        <w:autoSpaceDE w:val="0"/>
        <w:autoSpaceDN w:val="0"/>
        <w:adjustRightInd w:val="0"/>
        <w:spacing w:after="0"/>
        <w:jc w:val="both"/>
        <w:rPr>
          <w:rFonts w:ascii="Open Sans" w:hAnsi="Open Sans" w:cs="Open Sans"/>
          <w:sz w:val="20"/>
          <w:szCs w:val="20"/>
        </w:rPr>
      </w:pPr>
      <w:r w:rsidRPr="0087202E">
        <w:rPr>
          <w:rFonts w:ascii="Open Sans" w:hAnsi="Open Sans" w:cs="Open Sans"/>
          <w:sz w:val="20"/>
          <w:szCs w:val="20"/>
        </w:rPr>
        <w:t>Zamawiający nie wyznacza szczegółowego warunku w tym zakresie.</w:t>
      </w:r>
    </w:p>
    <w:p w:rsidR="00D92869" w:rsidRPr="0087202E" w:rsidRDefault="00D92869" w:rsidP="00070AE8">
      <w:pPr>
        <w:pStyle w:val="Akapitzlist"/>
        <w:widowControl w:val="0"/>
        <w:numPr>
          <w:ilvl w:val="2"/>
          <w:numId w:val="31"/>
        </w:numPr>
        <w:autoSpaceDE w:val="0"/>
        <w:autoSpaceDN w:val="0"/>
        <w:adjustRightInd w:val="0"/>
        <w:spacing w:after="0" w:line="239" w:lineRule="auto"/>
        <w:ind w:left="993" w:hanging="578"/>
        <w:rPr>
          <w:rFonts w:ascii="Open Sans" w:eastAsiaTheme="minorEastAsia" w:hAnsi="Open Sans" w:cs="Open Sans"/>
          <w:b/>
          <w:sz w:val="20"/>
          <w:szCs w:val="20"/>
          <w:lang w:eastAsia="pl-PL"/>
        </w:rPr>
      </w:pPr>
      <w:r w:rsidRPr="0087202E">
        <w:rPr>
          <w:rFonts w:ascii="Open Sans" w:eastAsiaTheme="minorEastAsia" w:hAnsi="Open Sans" w:cs="Open Sans"/>
          <w:b/>
          <w:bCs/>
          <w:sz w:val="20"/>
          <w:szCs w:val="20"/>
          <w:lang w:eastAsia="pl-PL"/>
        </w:rPr>
        <w:t xml:space="preserve">zdolności technicznej lub </w:t>
      </w:r>
      <w:r w:rsidR="00A01FA9" w:rsidRPr="0087202E">
        <w:rPr>
          <w:rFonts w:ascii="Open Sans" w:eastAsiaTheme="minorEastAsia" w:hAnsi="Open Sans" w:cs="Open Sans"/>
          <w:b/>
          <w:bCs/>
          <w:sz w:val="20"/>
          <w:szCs w:val="20"/>
          <w:lang w:eastAsia="pl-PL"/>
        </w:rPr>
        <w:t>zawodowej</w:t>
      </w:r>
      <w:r w:rsidR="00A01FA9" w:rsidRPr="0087202E">
        <w:rPr>
          <w:rFonts w:ascii="Open Sans" w:eastAsiaTheme="minorEastAsia" w:hAnsi="Open Sans" w:cs="Open Sans"/>
          <w:b/>
          <w:sz w:val="20"/>
          <w:szCs w:val="20"/>
          <w:lang w:eastAsia="pl-PL"/>
        </w:rPr>
        <w:t>:</w:t>
      </w:r>
    </w:p>
    <w:p w:rsidR="00A01FA9" w:rsidRPr="0087202E" w:rsidRDefault="00A01FA9" w:rsidP="00A01FA9">
      <w:pPr>
        <w:widowControl w:val="0"/>
        <w:autoSpaceDE w:val="0"/>
        <w:autoSpaceDN w:val="0"/>
        <w:adjustRightInd w:val="0"/>
        <w:spacing w:after="0" w:line="8" w:lineRule="exact"/>
        <w:rPr>
          <w:rFonts w:ascii="Open Sans" w:eastAsiaTheme="minorEastAsia" w:hAnsi="Open Sans" w:cs="Open Sans"/>
          <w:sz w:val="20"/>
          <w:szCs w:val="20"/>
          <w:lang w:eastAsia="pl-PL"/>
        </w:rPr>
      </w:pPr>
    </w:p>
    <w:p w:rsidR="001E1D9E" w:rsidRPr="0087202E" w:rsidRDefault="00A01FA9" w:rsidP="001E1D9E">
      <w:pPr>
        <w:pStyle w:val="Akapitzlist"/>
        <w:widowControl w:val="0"/>
        <w:overflowPunct w:val="0"/>
        <w:autoSpaceDE w:val="0"/>
        <w:autoSpaceDN w:val="0"/>
        <w:adjustRightInd w:val="0"/>
        <w:spacing w:after="0" w:line="238" w:lineRule="auto"/>
        <w:ind w:left="405"/>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Zamawiający uzna warunek za spełniony gdy Wykonawca wykaże, że</w:t>
      </w:r>
      <w:r w:rsidR="001E1D9E" w:rsidRPr="0087202E">
        <w:rPr>
          <w:rFonts w:ascii="Open Sans" w:eastAsiaTheme="minorEastAsia" w:hAnsi="Open Sans" w:cs="Open Sans"/>
          <w:sz w:val="20"/>
          <w:szCs w:val="20"/>
          <w:lang w:eastAsia="pl-PL"/>
        </w:rPr>
        <w:t>:</w:t>
      </w:r>
    </w:p>
    <w:p w:rsidR="00FD2297" w:rsidRDefault="00FD2297" w:rsidP="00070AE8">
      <w:pPr>
        <w:pStyle w:val="Akapitzlist"/>
        <w:widowControl w:val="0"/>
        <w:numPr>
          <w:ilvl w:val="0"/>
          <w:numId w:val="32"/>
        </w:numPr>
        <w:overflowPunct w:val="0"/>
        <w:autoSpaceDE w:val="0"/>
        <w:autoSpaceDN w:val="0"/>
        <w:adjustRightInd w:val="0"/>
        <w:spacing w:after="0" w:line="238" w:lineRule="auto"/>
        <w:jc w:val="both"/>
        <w:rPr>
          <w:rFonts w:ascii="Open Sans" w:eastAsiaTheme="minorEastAsia" w:hAnsi="Open Sans" w:cs="Open Sans"/>
          <w:sz w:val="20"/>
          <w:szCs w:val="20"/>
          <w:lang w:eastAsia="pl-PL"/>
        </w:rPr>
      </w:pPr>
      <w:r w:rsidRPr="00FD2297">
        <w:rPr>
          <w:rFonts w:ascii="Open Sans" w:eastAsiaTheme="minorEastAsia" w:hAnsi="Open Sans" w:cs="Open Sans"/>
          <w:sz w:val="20"/>
          <w:szCs w:val="20"/>
          <w:lang w:eastAsia="pl-PL"/>
        </w:rPr>
        <w:t>w okresie ostatnich 5 (pięciu) lat przed upływem terminu składania ofert, a jeżeli okres prowadzenia działalności jest krótszy – w tym okresie należycie wykonał - co najmniej dwie roboty budowlane polegające na budowie/przebudowie budynku użyteczności publicznej (zgodnie z definicją zawartą w Rozporządzeniu Ministra Infrastruktury z dnia 12 kwietnia 2002 r. w sprawie warunków technicznych, jakim powinny odpowiadać budynki i ich usytuowanie) o powie</w:t>
      </w:r>
      <w:r w:rsidR="00531324">
        <w:rPr>
          <w:rFonts w:ascii="Open Sans" w:eastAsiaTheme="minorEastAsia" w:hAnsi="Open Sans" w:cs="Open Sans"/>
          <w:sz w:val="20"/>
          <w:szCs w:val="20"/>
          <w:lang w:eastAsia="pl-PL"/>
        </w:rPr>
        <w:t xml:space="preserve">rzchni użytkowej nie mniej niż </w:t>
      </w:r>
      <w:r w:rsidRPr="00FD2297">
        <w:rPr>
          <w:rFonts w:ascii="Open Sans" w:eastAsiaTheme="minorEastAsia" w:hAnsi="Open Sans" w:cs="Open Sans"/>
          <w:sz w:val="20"/>
          <w:szCs w:val="20"/>
          <w:lang w:eastAsia="pl-PL"/>
        </w:rPr>
        <w:t>50 m</w:t>
      </w:r>
      <w:r w:rsidRPr="00531324">
        <w:rPr>
          <w:rFonts w:ascii="Open Sans" w:eastAsiaTheme="minorEastAsia" w:hAnsi="Open Sans" w:cs="Open Sans"/>
          <w:sz w:val="20"/>
          <w:szCs w:val="20"/>
          <w:vertAlign w:val="superscript"/>
          <w:lang w:eastAsia="pl-PL"/>
        </w:rPr>
        <w:t>2</w:t>
      </w:r>
      <w:r w:rsidRPr="00FD2297">
        <w:rPr>
          <w:rFonts w:ascii="Open Sans" w:eastAsiaTheme="minorEastAsia" w:hAnsi="Open Sans" w:cs="Open Sans"/>
          <w:sz w:val="20"/>
          <w:szCs w:val="20"/>
          <w:lang w:eastAsia="pl-PL"/>
        </w:rPr>
        <w:t xml:space="preserve"> wraz z wykonaniem instalacji elektrycznych i sanitarnych, każda o wartości co najmniej 600 000,00 zł brutto. Wykonawca winien wykazać, że ww. roboty zostały wykonane zgodnie z przepisami prawa budowlanego i prawidłowo ukończone.</w:t>
      </w:r>
    </w:p>
    <w:p w:rsidR="00C20143" w:rsidRDefault="00A01FA9" w:rsidP="00070AE8">
      <w:pPr>
        <w:pStyle w:val="Akapitzlist"/>
        <w:widowControl w:val="0"/>
        <w:numPr>
          <w:ilvl w:val="0"/>
          <w:numId w:val="32"/>
        </w:numPr>
        <w:overflowPunct w:val="0"/>
        <w:autoSpaceDE w:val="0"/>
        <w:autoSpaceDN w:val="0"/>
        <w:adjustRightInd w:val="0"/>
        <w:spacing w:after="0" w:line="238"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skieruje do realizacji zamówienia</w:t>
      </w:r>
      <w:r w:rsidR="00C20143" w:rsidRPr="0087202E">
        <w:rPr>
          <w:rFonts w:ascii="Open Sans" w:eastAsiaTheme="minorEastAsia" w:hAnsi="Open Sans" w:cs="Open Sans"/>
          <w:sz w:val="20"/>
          <w:szCs w:val="20"/>
          <w:lang w:eastAsia="pl-PL"/>
        </w:rPr>
        <w:t xml:space="preserve"> </w:t>
      </w:r>
      <w:r w:rsidRPr="0087202E">
        <w:rPr>
          <w:rFonts w:ascii="Open Sans" w:eastAsiaTheme="minorEastAsia" w:hAnsi="Open Sans" w:cs="Open Sans"/>
          <w:sz w:val="20"/>
          <w:szCs w:val="20"/>
          <w:lang w:eastAsia="pl-PL"/>
        </w:rPr>
        <w:t>co najmniej</w:t>
      </w:r>
      <w:r w:rsidR="00C20143" w:rsidRPr="0087202E">
        <w:rPr>
          <w:rFonts w:ascii="Open Sans" w:eastAsiaTheme="minorEastAsia" w:hAnsi="Open Sans" w:cs="Open Sans"/>
          <w:sz w:val="20"/>
          <w:szCs w:val="20"/>
          <w:lang w:eastAsia="pl-PL"/>
        </w:rPr>
        <w:t>:</w:t>
      </w:r>
    </w:p>
    <w:p w:rsidR="00FD2297" w:rsidRDefault="00FD2297" w:rsidP="00070AE8">
      <w:pPr>
        <w:pStyle w:val="Akapitzlist"/>
        <w:widowControl w:val="0"/>
        <w:numPr>
          <w:ilvl w:val="0"/>
          <w:numId w:val="38"/>
        </w:numPr>
        <w:overflowPunct w:val="0"/>
        <w:autoSpaceDE w:val="0"/>
        <w:autoSpaceDN w:val="0"/>
        <w:adjustRightInd w:val="0"/>
        <w:spacing w:after="0" w:line="238" w:lineRule="auto"/>
        <w:ind w:left="993" w:hanging="142"/>
        <w:jc w:val="both"/>
        <w:rPr>
          <w:rFonts w:ascii="Open Sans" w:eastAsiaTheme="minorEastAsia" w:hAnsi="Open Sans" w:cs="Open Sans"/>
          <w:sz w:val="20"/>
          <w:szCs w:val="20"/>
          <w:lang w:eastAsia="pl-PL"/>
        </w:rPr>
      </w:pPr>
      <w:r w:rsidRPr="00FD2297">
        <w:rPr>
          <w:rFonts w:ascii="Open Sans" w:eastAsiaTheme="minorEastAsia" w:hAnsi="Open Sans" w:cs="Open Sans"/>
          <w:sz w:val="20"/>
          <w:szCs w:val="20"/>
          <w:lang w:eastAsia="pl-PL"/>
        </w:rPr>
        <w:t>jedną osobę przewidzianą do pełnienia funkcji kierownika budowy (dalej jako „kierownik budowy”), posiadającą uprawnienia budowlane do kierowania robotami w specjalności konstrukcyjno-budowlanej bez ograniczeń, która posiada doświadczenie na stanowisku kierownika budowy przy realizacji co najmniej jednej roboty b</w:t>
      </w:r>
      <w:r w:rsidR="00531324">
        <w:rPr>
          <w:rFonts w:ascii="Open Sans" w:eastAsiaTheme="minorEastAsia" w:hAnsi="Open Sans" w:cs="Open Sans"/>
          <w:sz w:val="20"/>
          <w:szCs w:val="20"/>
          <w:lang w:eastAsia="pl-PL"/>
        </w:rPr>
        <w:t>udowlanej polegającej na </w:t>
      </w:r>
      <w:r w:rsidRPr="00FD2297">
        <w:rPr>
          <w:rFonts w:ascii="Open Sans" w:eastAsiaTheme="minorEastAsia" w:hAnsi="Open Sans" w:cs="Open Sans"/>
          <w:sz w:val="20"/>
          <w:szCs w:val="20"/>
          <w:lang w:eastAsia="pl-PL"/>
        </w:rPr>
        <w:t>budowie budynku użyteczności publicznej,</w:t>
      </w:r>
    </w:p>
    <w:p w:rsidR="00FD2297" w:rsidRDefault="00FD2297" w:rsidP="00070AE8">
      <w:pPr>
        <w:pStyle w:val="Akapitzlist"/>
        <w:widowControl w:val="0"/>
        <w:numPr>
          <w:ilvl w:val="0"/>
          <w:numId w:val="38"/>
        </w:numPr>
        <w:overflowPunct w:val="0"/>
        <w:autoSpaceDE w:val="0"/>
        <w:autoSpaceDN w:val="0"/>
        <w:adjustRightInd w:val="0"/>
        <w:spacing w:after="0" w:line="238" w:lineRule="auto"/>
        <w:ind w:left="993" w:hanging="142"/>
        <w:jc w:val="both"/>
        <w:rPr>
          <w:rFonts w:ascii="Open Sans" w:eastAsiaTheme="minorEastAsia" w:hAnsi="Open Sans" w:cs="Open Sans"/>
          <w:sz w:val="20"/>
          <w:szCs w:val="20"/>
          <w:lang w:eastAsia="pl-PL"/>
        </w:rPr>
      </w:pPr>
      <w:r w:rsidRPr="00FD2297">
        <w:rPr>
          <w:rFonts w:ascii="Open Sans" w:eastAsiaTheme="minorEastAsia" w:hAnsi="Open Sans" w:cs="Open Sans"/>
          <w:sz w:val="20"/>
          <w:szCs w:val="20"/>
          <w:lang w:eastAsia="pl-PL"/>
        </w:rPr>
        <w:t>jedną osobę przewidzianą do pełnienia funkcji kierownika robót (dalej jako „kierownik robót”), posiadającą uprawnienia budowlane do kierowania robotami w specjalności instalacyjnej w zakresie sieci, instalacji i urządzeń cieplnych, wentylacyjnych, gazowych, wodociągowych i kanalizacyjnych bez ograniczeń,</w:t>
      </w:r>
      <w:r w:rsidR="00531324">
        <w:rPr>
          <w:rFonts w:ascii="Open Sans" w:eastAsiaTheme="minorEastAsia" w:hAnsi="Open Sans" w:cs="Open Sans"/>
          <w:sz w:val="20"/>
          <w:szCs w:val="20"/>
          <w:lang w:eastAsia="pl-PL"/>
        </w:rPr>
        <w:t xml:space="preserve"> która posiada doświadczenie na </w:t>
      </w:r>
      <w:r w:rsidRPr="00FD2297">
        <w:rPr>
          <w:rFonts w:ascii="Open Sans" w:eastAsiaTheme="minorEastAsia" w:hAnsi="Open Sans" w:cs="Open Sans"/>
          <w:sz w:val="20"/>
          <w:szCs w:val="20"/>
          <w:lang w:eastAsia="pl-PL"/>
        </w:rPr>
        <w:t>stanowisku kierownika robót przy realizacji co najmniej jednej roboty budowlanej polegającej na budowie budynku użyteczności publicznej,</w:t>
      </w:r>
    </w:p>
    <w:p w:rsidR="00FD2297" w:rsidRPr="0087202E" w:rsidRDefault="00FD2297" w:rsidP="00070AE8">
      <w:pPr>
        <w:pStyle w:val="Akapitzlist"/>
        <w:widowControl w:val="0"/>
        <w:numPr>
          <w:ilvl w:val="0"/>
          <w:numId w:val="38"/>
        </w:numPr>
        <w:overflowPunct w:val="0"/>
        <w:autoSpaceDE w:val="0"/>
        <w:autoSpaceDN w:val="0"/>
        <w:adjustRightInd w:val="0"/>
        <w:spacing w:after="0" w:line="238" w:lineRule="auto"/>
        <w:ind w:left="993" w:hanging="142"/>
        <w:jc w:val="both"/>
        <w:rPr>
          <w:rFonts w:ascii="Open Sans" w:eastAsiaTheme="minorEastAsia" w:hAnsi="Open Sans" w:cs="Open Sans"/>
          <w:sz w:val="20"/>
          <w:szCs w:val="20"/>
          <w:lang w:eastAsia="pl-PL"/>
        </w:rPr>
      </w:pPr>
      <w:r w:rsidRPr="00FD2297">
        <w:rPr>
          <w:rFonts w:ascii="Open Sans" w:eastAsiaTheme="minorEastAsia" w:hAnsi="Open Sans" w:cs="Open Sans"/>
          <w:sz w:val="20"/>
          <w:szCs w:val="20"/>
          <w:lang w:eastAsia="pl-PL"/>
        </w:rPr>
        <w:t>jedną osobę przewidzianą do pełnienia funkcji kierownika robót (dalej jako „kierownik robót”), posiadającą uprawnienia budowlane do kierowania robotami w specjalności instalacyjnej w zakresie sieci, instalacji i urządzeń elektrycznych i elektroenergetycznych bez ograniczeń, która posiada doświadczenie na stanowisku kierownika robót przy realizacji co najmniej jednej roboty budowlanej polegającej na budowie budynku użyteczności publicznej,</w:t>
      </w:r>
    </w:p>
    <w:p w:rsidR="00C20143" w:rsidRPr="0087202E" w:rsidRDefault="00C20143" w:rsidP="00C20143">
      <w:pPr>
        <w:widowControl w:val="0"/>
        <w:autoSpaceDE w:val="0"/>
        <w:autoSpaceDN w:val="0"/>
        <w:adjustRightInd w:val="0"/>
        <w:spacing w:after="0" w:line="128" w:lineRule="exact"/>
        <w:rPr>
          <w:rFonts w:ascii="Open Sans" w:eastAsiaTheme="minorEastAsia" w:hAnsi="Open Sans" w:cs="Open Sans"/>
          <w:sz w:val="20"/>
          <w:szCs w:val="20"/>
          <w:lang w:eastAsia="pl-PL"/>
        </w:rPr>
      </w:pPr>
    </w:p>
    <w:p w:rsidR="003C548C" w:rsidRPr="0087202E" w:rsidRDefault="00C20143" w:rsidP="00FD2297">
      <w:pPr>
        <w:widowControl w:val="0"/>
        <w:overflowPunct w:val="0"/>
        <w:autoSpaceDE w:val="0"/>
        <w:autoSpaceDN w:val="0"/>
        <w:adjustRightInd w:val="0"/>
        <w:spacing w:after="0" w:line="240" w:lineRule="auto"/>
        <w:jc w:val="both"/>
        <w:rPr>
          <w:rFonts w:ascii="Open Sans" w:eastAsiaTheme="minorEastAsia" w:hAnsi="Open Sans" w:cs="Open Sans"/>
          <w:i/>
          <w:iCs/>
          <w:sz w:val="20"/>
          <w:szCs w:val="20"/>
          <w:lang w:eastAsia="pl-PL"/>
        </w:rPr>
      </w:pPr>
      <w:r w:rsidRPr="0087202E">
        <w:rPr>
          <w:rFonts w:ascii="Open Sans" w:eastAsiaTheme="minorEastAsia" w:hAnsi="Open Sans" w:cs="Open Sans"/>
          <w:i/>
          <w:iCs/>
          <w:sz w:val="20"/>
          <w:szCs w:val="20"/>
          <w:u w:val="single"/>
          <w:lang w:eastAsia="pl-PL"/>
        </w:rPr>
        <w:t>UWAGA:</w:t>
      </w:r>
      <w:r w:rsidRPr="0087202E">
        <w:rPr>
          <w:rFonts w:ascii="Open Sans" w:eastAsiaTheme="minorEastAsia" w:hAnsi="Open Sans" w:cs="Open Sans"/>
          <w:i/>
          <w:iCs/>
          <w:sz w:val="20"/>
          <w:szCs w:val="20"/>
          <w:lang w:eastAsia="pl-PL"/>
        </w:rPr>
        <w:t xml:space="preserve"> Zamawiający określając wymogi w zakresie posiadanych uprawnień budowlanych, stosownie do wymogów określonych w ustawie z dnia 07 lipca 1994 r. Prawo budowlane (tekst jednolity Dz.</w:t>
      </w:r>
      <w:r w:rsidR="00BD7301">
        <w:rPr>
          <w:rFonts w:ascii="Open Sans" w:eastAsiaTheme="minorEastAsia" w:hAnsi="Open Sans" w:cs="Open Sans"/>
          <w:i/>
          <w:iCs/>
          <w:sz w:val="20"/>
          <w:szCs w:val="20"/>
          <w:lang w:eastAsia="pl-PL"/>
        </w:rPr>
        <w:t> </w:t>
      </w:r>
      <w:r w:rsidRPr="0087202E">
        <w:rPr>
          <w:rFonts w:ascii="Open Sans" w:eastAsiaTheme="minorEastAsia" w:hAnsi="Open Sans" w:cs="Open Sans"/>
          <w:i/>
          <w:iCs/>
          <w:sz w:val="20"/>
          <w:szCs w:val="20"/>
          <w:lang w:eastAsia="pl-PL"/>
        </w:rPr>
        <w:t>U.</w:t>
      </w:r>
      <w:r w:rsidR="00BD7301">
        <w:rPr>
          <w:rFonts w:ascii="Open Sans" w:eastAsiaTheme="minorEastAsia" w:hAnsi="Open Sans" w:cs="Open Sans"/>
          <w:i/>
          <w:iCs/>
          <w:sz w:val="20"/>
          <w:szCs w:val="20"/>
          <w:lang w:eastAsia="pl-PL"/>
        </w:rPr>
        <w:t> </w:t>
      </w:r>
      <w:r w:rsidRPr="0087202E">
        <w:rPr>
          <w:rFonts w:ascii="Open Sans" w:eastAsiaTheme="minorEastAsia" w:hAnsi="Open Sans" w:cs="Open Sans"/>
          <w:i/>
          <w:iCs/>
          <w:sz w:val="20"/>
          <w:szCs w:val="20"/>
          <w:lang w:eastAsia="pl-PL"/>
        </w:rPr>
        <w:t>z</w:t>
      </w:r>
      <w:r w:rsidR="00BD7301">
        <w:rPr>
          <w:rFonts w:ascii="Open Sans" w:eastAsiaTheme="minorEastAsia" w:hAnsi="Open Sans" w:cs="Open Sans"/>
          <w:i/>
          <w:iCs/>
          <w:sz w:val="20"/>
          <w:szCs w:val="20"/>
          <w:lang w:eastAsia="pl-PL"/>
        </w:rPr>
        <w:t> </w:t>
      </w:r>
      <w:r w:rsidRPr="0087202E">
        <w:rPr>
          <w:rFonts w:ascii="Open Sans" w:eastAsiaTheme="minorEastAsia" w:hAnsi="Open Sans" w:cs="Open Sans"/>
          <w:i/>
          <w:iCs/>
          <w:sz w:val="20"/>
          <w:szCs w:val="20"/>
          <w:lang w:eastAsia="pl-PL"/>
        </w:rPr>
        <w:t xml:space="preserve">2013 r., poz.1409 z </w:t>
      </w:r>
      <w:proofErr w:type="spellStart"/>
      <w:r w:rsidRPr="0087202E">
        <w:rPr>
          <w:rFonts w:ascii="Open Sans" w:eastAsiaTheme="minorEastAsia" w:hAnsi="Open Sans" w:cs="Open Sans"/>
          <w:i/>
          <w:iCs/>
          <w:sz w:val="20"/>
          <w:szCs w:val="20"/>
          <w:lang w:eastAsia="pl-PL"/>
        </w:rPr>
        <w:t>późn</w:t>
      </w:r>
      <w:proofErr w:type="spellEnd"/>
      <w:r w:rsidRPr="0087202E">
        <w:rPr>
          <w:rFonts w:ascii="Open Sans" w:eastAsiaTheme="minorEastAsia" w:hAnsi="Open Sans" w:cs="Open Sans"/>
          <w:i/>
          <w:iCs/>
          <w:sz w:val="20"/>
          <w:szCs w:val="20"/>
          <w:lang w:eastAsia="pl-PL"/>
        </w:rPr>
        <w:t xml:space="preserve">. zm.), rozporządzeniu Ministra Transportu i Budownictwa z dnia 28 kwietnia 2006 r. w sprawie samodzielnych funkcji technicznych w budownictwie (Dz. U. z 2006 r. Nr 83, poz.578 z </w:t>
      </w:r>
      <w:proofErr w:type="spellStart"/>
      <w:r w:rsidRPr="0087202E">
        <w:rPr>
          <w:rFonts w:ascii="Open Sans" w:eastAsiaTheme="minorEastAsia" w:hAnsi="Open Sans" w:cs="Open Sans"/>
          <w:i/>
          <w:iCs/>
          <w:sz w:val="20"/>
          <w:szCs w:val="20"/>
          <w:lang w:eastAsia="pl-PL"/>
        </w:rPr>
        <w:t>późn</w:t>
      </w:r>
      <w:proofErr w:type="spellEnd"/>
      <w:r w:rsidRPr="0087202E">
        <w:rPr>
          <w:rFonts w:ascii="Open Sans" w:eastAsiaTheme="minorEastAsia" w:hAnsi="Open Sans" w:cs="Open Sans"/>
          <w:i/>
          <w:iCs/>
          <w:sz w:val="20"/>
          <w:szCs w:val="20"/>
          <w:lang w:eastAsia="pl-PL"/>
        </w:rPr>
        <w:t>. zm.) lub odpowiadające im ważne uprawnienia, które zostały wydane na podstawie wcześniej obowiązujących przepisów, dopuszcza odpowiadające im uprawnienia wydane</w:t>
      </w:r>
      <w:r w:rsidR="004F27F0" w:rsidRPr="0087202E">
        <w:rPr>
          <w:rFonts w:ascii="Open Sans" w:eastAsiaTheme="minorEastAsia" w:hAnsi="Open Sans" w:cs="Open Sans"/>
          <w:i/>
          <w:iCs/>
          <w:sz w:val="20"/>
          <w:szCs w:val="20"/>
          <w:lang w:eastAsia="pl-PL"/>
        </w:rPr>
        <w:t xml:space="preserve"> obywatelom  państw  Europejskiego  Obszaru Gospodarczego oraz  Konfederacji  Szwa</w:t>
      </w:r>
      <w:r w:rsidR="00531324">
        <w:rPr>
          <w:rFonts w:ascii="Open Sans" w:eastAsiaTheme="minorEastAsia" w:hAnsi="Open Sans" w:cs="Open Sans"/>
          <w:i/>
          <w:iCs/>
          <w:sz w:val="20"/>
          <w:szCs w:val="20"/>
          <w:lang w:eastAsia="pl-PL"/>
        </w:rPr>
        <w:t>jcarskiej, z zastrzeżeniem art. </w:t>
      </w:r>
      <w:r w:rsidR="004F27F0" w:rsidRPr="0087202E">
        <w:rPr>
          <w:rFonts w:ascii="Open Sans" w:eastAsiaTheme="minorEastAsia" w:hAnsi="Open Sans" w:cs="Open Sans"/>
          <w:i/>
          <w:iCs/>
          <w:sz w:val="20"/>
          <w:szCs w:val="20"/>
          <w:lang w:eastAsia="pl-PL"/>
        </w:rPr>
        <w:t xml:space="preserve">12a oraz innych przepisów ustawy z dnia 07 lipca 1994 r. Prawo budowlane </w:t>
      </w:r>
      <w:r w:rsidRPr="0087202E">
        <w:rPr>
          <w:rFonts w:ascii="Open Sans" w:eastAsiaTheme="minorEastAsia" w:hAnsi="Open Sans" w:cs="Open Sans"/>
          <w:i/>
          <w:iCs/>
          <w:sz w:val="20"/>
          <w:szCs w:val="20"/>
          <w:lang w:eastAsia="pl-PL"/>
        </w:rPr>
        <w:t xml:space="preserve">(tekst jedn. Dz. U. z 2013 r., poz. 1409 z </w:t>
      </w:r>
      <w:proofErr w:type="spellStart"/>
      <w:r w:rsidRPr="0087202E">
        <w:rPr>
          <w:rFonts w:ascii="Open Sans" w:eastAsiaTheme="minorEastAsia" w:hAnsi="Open Sans" w:cs="Open Sans"/>
          <w:i/>
          <w:iCs/>
          <w:sz w:val="20"/>
          <w:szCs w:val="20"/>
          <w:lang w:eastAsia="pl-PL"/>
        </w:rPr>
        <w:t>późn</w:t>
      </w:r>
      <w:proofErr w:type="spellEnd"/>
      <w:r w:rsidRPr="0087202E">
        <w:rPr>
          <w:rFonts w:ascii="Open Sans" w:eastAsiaTheme="minorEastAsia" w:hAnsi="Open Sans" w:cs="Open Sans"/>
          <w:i/>
          <w:iCs/>
          <w:sz w:val="20"/>
          <w:szCs w:val="20"/>
          <w:lang w:eastAsia="pl-PL"/>
        </w:rPr>
        <w:t>. zm.) oraz ustawy z dnia 18 marca 2008 r. o zasadach uznawania kwalifikacji zawodowych nabytych w państwach członkowskich Unii Europejskiej (Dz. U. Nr 63, poz. 394)</w:t>
      </w:r>
      <w:r w:rsidRPr="0087202E">
        <w:rPr>
          <w:rFonts w:ascii="Open Sans" w:eastAsiaTheme="minorEastAsia" w:hAnsi="Open Sans" w:cs="Open Sans"/>
          <w:sz w:val="20"/>
          <w:szCs w:val="20"/>
          <w:lang w:eastAsia="pl-PL"/>
        </w:rPr>
        <w:t>.</w:t>
      </w:r>
    </w:p>
    <w:p w:rsidR="00746A53" w:rsidRPr="0087202E" w:rsidRDefault="00C20143" w:rsidP="00070AE8">
      <w:pPr>
        <w:pStyle w:val="Akapitzlist"/>
        <w:widowControl w:val="0"/>
        <w:numPr>
          <w:ilvl w:val="2"/>
          <w:numId w:val="31"/>
        </w:numPr>
        <w:autoSpaceDE w:val="0"/>
        <w:autoSpaceDN w:val="0"/>
        <w:adjustRightInd w:val="0"/>
        <w:spacing w:after="0" w:line="239" w:lineRule="auto"/>
        <w:ind w:left="993" w:hanging="578"/>
        <w:rPr>
          <w:rFonts w:ascii="Open Sans" w:eastAsiaTheme="minorEastAsia" w:hAnsi="Open Sans" w:cs="Open Sans"/>
          <w:b/>
          <w:sz w:val="20"/>
          <w:szCs w:val="20"/>
          <w:lang w:eastAsia="pl-PL"/>
        </w:rPr>
      </w:pPr>
      <w:r w:rsidRPr="0087202E">
        <w:rPr>
          <w:rFonts w:ascii="Open Sans" w:eastAsia="Calibri" w:hAnsi="Open Sans" w:cs="Open Sans"/>
          <w:b/>
          <w:sz w:val="20"/>
          <w:szCs w:val="20"/>
        </w:rPr>
        <w:t>sytuacji ekonomicznej lub finansowej</w:t>
      </w:r>
    </w:p>
    <w:p w:rsidR="001E1D9E" w:rsidRPr="002E5A65" w:rsidRDefault="00FD2297" w:rsidP="002E5A65">
      <w:pPr>
        <w:widowControl w:val="0"/>
        <w:overflowPunct w:val="0"/>
        <w:autoSpaceDE w:val="0"/>
        <w:autoSpaceDN w:val="0"/>
        <w:adjustRightInd w:val="0"/>
        <w:spacing w:after="0" w:line="235" w:lineRule="auto"/>
        <w:jc w:val="both"/>
        <w:rPr>
          <w:rFonts w:ascii="Open Sans" w:hAnsi="Open Sans" w:cs="Open Sans"/>
          <w:sz w:val="20"/>
          <w:szCs w:val="20"/>
        </w:rPr>
      </w:pPr>
      <w:r w:rsidRPr="00FD2297">
        <w:rPr>
          <w:rFonts w:ascii="Open Sans" w:hAnsi="Open Sans" w:cs="Open Sans"/>
          <w:sz w:val="20"/>
          <w:szCs w:val="20"/>
        </w:rPr>
        <w:t xml:space="preserve">Zamawiający uzna warunek za spełniony gdy Wykonawca wykaże, </w:t>
      </w:r>
      <w:r w:rsidR="00531324">
        <w:rPr>
          <w:rFonts w:ascii="Open Sans" w:hAnsi="Open Sans" w:cs="Open Sans"/>
          <w:sz w:val="20"/>
          <w:szCs w:val="20"/>
        </w:rPr>
        <w:t>że posiada środki finansowe lub </w:t>
      </w:r>
      <w:r w:rsidRPr="00FD2297">
        <w:rPr>
          <w:rFonts w:ascii="Open Sans" w:hAnsi="Open Sans" w:cs="Open Sans"/>
          <w:sz w:val="20"/>
          <w:szCs w:val="20"/>
        </w:rPr>
        <w:t>zdolność kredytową w wysokości co najmniej 600 000,00  zł (słownie: sześćset tysięcy złotych).</w:t>
      </w:r>
    </w:p>
    <w:p w:rsidR="002F5650" w:rsidRPr="00531324" w:rsidRDefault="002F5650" w:rsidP="00070AE8">
      <w:pPr>
        <w:pStyle w:val="Akapitzlist"/>
        <w:widowControl w:val="0"/>
        <w:numPr>
          <w:ilvl w:val="0"/>
          <w:numId w:val="3"/>
        </w:numPr>
        <w:overflowPunct w:val="0"/>
        <w:autoSpaceDE w:val="0"/>
        <w:autoSpaceDN w:val="0"/>
        <w:adjustRightInd w:val="0"/>
        <w:spacing w:after="0" w:line="235" w:lineRule="auto"/>
        <w:jc w:val="both"/>
        <w:rPr>
          <w:rFonts w:ascii="Open Sans" w:eastAsiaTheme="minorEastAsia" w:hAnsi="Open Sans" w:cs="Open Sans"/>
          <w:sz w:val="20"/>
          <w:szCs w:val="20"/>
          <w:u w:val="single"/>
          <w:lang w:eastAsia="pl-PL"/>
        </w:rPr>
      </w:pPr>
      <w:r w:rsidRPr="0087202E">
        <w:rPr>
          <w:rFonts w:ascii="Open Sans" w:eastAsiaTheme="minorEastAsia" w:hAnsi="Open Sans" w:cs="Open Sans"/>
          <w:sz w:val="20"/>
          <w:szCs w:val="20"/>
          <w:u w:val="single"/>
          <w:lang w:eastAsia="pl-PL"/>
        </w:rPr>
        <w:t>nie podlegają</w:t>
      </w:r>
      <w:r w:rsidRPr="0087202E">
        <w:rPr>
          <w:rFonts w:ascii="Open Sans" w:eastAsiaTheme="minorEastAsia" w:hAnsi="Open Sans" w:cs="Open Sans"/>
          <w:b/>
          <w:bCs/>
          <w:sz w:val="20"/>
          <w:szCs w:val="20"/>
          <w:u w:val="single"/>
          <w:lang w:eastAsia="pl-PL"/>
        </w:rPr>
        <w:t xml:space="preserve"> </w:t>
      </w:r>
      <w:r w:rsidRPr="0087202E">
        <w:rPr>
          <w:rFonts w:ascii="Open Sans" w:eastAsiaTheme="minorEastAsia" w:hAnsi="Open Sans" w:cs="Open Sans"/>
          <w:sz w:val="20"/>
          <w:szCs w:val="20"/>
          <w:u w:val="single"/>
          <w:lang w:eastAsia="pl-PL"/>
        </w:rPr>
        <w:t>wykluczeniu na podstawie art. 24 ust 1 pkt 12-23 oraz art. 24 ust. 5 pkt 1</w:t>
      </w:r>
      <w:r w:rsidR="003A7B61">
        <w:rPr>
          <w:rFonts w:ascii="Open Sans" w:eastAsiaTheme="minorEastAsia" w:hAnsi="Open Sans" w:cs="Open Sans"/>
          <w:sz w:val="20"/>
          <w:szCs w:val="20"/>
          <w:u w:val="single"/>
          <w:lang w:eastAsia="pl-PL"/>
        </w:rPr>
        <w:t>,</w:t>
      </w:r>
      <w:r w:rsidR="00531324">
        <w:rPr>
          <w:rFonts w:ascii="Open Sans" w:eastAsiaTheme="minorEastAsia" w:hAnsi="Open Sans" w:cs="Open Sans"/>
          <w:sz w:val="20"/>
          <w:szCs w:val="20"/>
          <w:u w:val="single"/>
          <w:lang w:eastAsia="pl-PL"/>
        </w:rPr>
        <w:t xml:space="preserve"> 2 oraz </w:t>
      </w:r>
      <w:r w:rsidR="003A7B61" w:rsidRPr="00531324">
        <w:rPr>
          <w:rFonts w:ascii="Open Sans" w:eastAsiaTheme="minorEastAsia" w:hAnsi="Open Sans" w:cs="Open Sans"/>
          <w:sz w:val="20"/>
          <w:szCs w:val="20"/>
          <w:u w:val="single"/>
          <w:lang w:eastAsia="pl-PL"/>
        </w:rPr>
        <w:t>4</w:t>
      </w:r>
      <w:r w:rsidR="00531324">
        <w:rPr>
          <w:rFonts w:ascii="Open Sans" w:eastAsiaTheme="minorEastAsia" w:hAnsi="Open Sans" w:cs="Open Sans"/>
          <w:sz w:val="20"/>
          <w:szCs w:val="20"/>
          <w:u w:val="single"/>
          <w:lang w:eastAsia="pl-PL"/>
        </w:rPr>
        <w:t> </w:t>
      </w:r>
      <w:r w:rsidRPr="00531324">
        <w:rPr>
          <w:rFonts w:ascii="Open Sans" w:eastAsiaTheme="minorEastAsia" w:hAnsi="Open Sans" w:cs="Open Sans"/>
          <w:sz w:val="20"/>
          <w:szCs w:val="20"/>
          <w:u w:val="single"/>
          <w:lang w:eastAsia="pl-PL"/>
        </w:rPr>
        <w:t xml:space="preserve">ustawy </w:t>
      </w:r>
      <w:proofErr w:type="spellStart"/>
      <w:r w:rsidR="003C548C" w:rsidRPr="00531324">
        <w:rPr>
          <w:rFonts w:ascii="Open Sans" w:eastAsiaTheme="minorEastAsia" w:hAnsi="Open Sans" w:cs="Open Sans"/>
          <w:sz w:val="20"/>
          <w:szCs w:val="20"/>
          <w:u w:val="single"/>
          <w:lang w:eastAsia="pl-PL"/>
        </w:rPr>
        <w:t>Pzp</w:t>
      </w:r>
      <w:proofErr w:type="spellEnd"/>
      <w:r w:rsidR="003C548C" w:rsidRPr="00531324">
        <w:rPr>
          <w:rFonts w:ascii="Open Sans" w:eastAsiaTheme="minorEastAsia" w:hAnsi="Open Sans" w:cs="Open Sans"/>
          <w:sz w:val="20"/>
          <w:szCs w:val="20"/>
          <w:u w:val="single"/>
          <w:lang w:eastAsia="pl-PL"/>
        </w:rPr>
        <w:t>.</w:t>
      </w:r>
    </w:p>
    <w:p w:rsidR="00CF32B2" w:rsidRPr="0087202E" w:rsidRDefault="002F5650" w:rsidP="00070AE8">
      <w:pPr>
        <w:pStyle w:val="Akapitzlist"/>
        <w:widowControl w:val="0"/>
        <w:numPr>
          <w:ilvl w:val="0"/>
          <w:numId w:val="3"/>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 xml:space="preserve">Zamawiający może wykluczyć wykonawcę na każdym etapie postępowania o udzielenie zamówienia. </w:t>
      </w:r>
    </w:p>
    <w:p w:rsidR="00CF32B2" w:rsidRPr="0087202E" w:rsidRDefault="002F5650" w:rsidP="00070AE8">
      <w:pPr>
        <w:pStyle w:val="Akapitzlist"/>
        <w:widowControl w:val="0"/>
        <w:numPr>
          <w:ilvl w:val="0"/>
          <w:numId w:val="3"/>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Zamawiający może, na każdym etapie postępowania, uznać, że wykonawca nie posiada wymaganych zdolności, jeżeli zaangażowanie zasobów technicznych lub zawodowych wykonawcy w inne przedsięwzięcia gospodarcze wykonaw</w:t>
      </w:r>
      <w:r w:rsidR="00BD7301">
        <w:rPr>
          <w:rFonts w:ascii="Open Sans" w:eastAsiaTheme="minorEastAsia" w:hAnsi="Open Sans" w:cs="Open Sans"/>
          <w:sz w:val="20"/>
          <w:szCs w:val="20"/>
          <w:lang w:eastAsia="pl-PL"/>
        </w:rPr>
        <w:t>cy może mieć negatywny wpływ na </w:t>
      </w:r>
      <w:r w:rsidRPr="0087202E">
        <w:rPr>
          <w:rFonts w:ascii="Open Sans" w:eastAsiaTheme="minorEastAsia" w:hAnsi="Open Sans" w:cs="Open Sans"/>
          <w:sz w:val="20"/>
          <w:szCs w:val="20"/>
          <w:lang w:eastAsia="pl-PL"/>
        </w:rPr>
        <w:t xml:space="preserve">realizację zamówienia. </w:t>
      </w:r>
    </w:p>
    <w:p w:rsidR="003C548C" w:rsidRPr="0087202E" w:rsidRDefault="003C548C" w:rsidP="00070AE8">
      <w:pPr>
        <w:pStyle w:val="Akapitzlist"/>
        <w:widowControl w:val="0"/>
        <w:numPr>
          <w:ilvl w:val="0"/>
          <w:numId w:val="3"/>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hAnsi="Open Sans" w:cs="Open Sans"/>
          <w:sz w:val="20"/>
          <w:szCs w:val="20"/>
        </w:rPr>
        <w:t>Wykonawca może w celu potwierdzenia spełniania war</w:t>
      </w:r>
      <w:r w:rsidR="002D27E9" w:rsidRPr="0087202E">
        <w:rPr>
          <w:rFonts w:ascii="Open Sans" w:hAnsi="Open Sans" w:cs="Open Sans"/>
          <w:sz w:val="20"/>
          <w:szCs w:val="20"/>
        </w:rPr>
        <w:t>unków udziału w postępowaniu, w </w:t>
      </w:r>
      <w:r w:rsidRPr="0087202E">
        <w:rPr>
          <w:rFonts w:ascii="Open Sans" w:hAnsi="Open Sans" w:cs="Open Sans"/>
          <w:sz w:val="20"/>
          <w:szCs w:val="20"/>
        </w:rPr>
        <w:t xml:space="preserve">stosownych sytuacjach oraz w odniesieniu do konkretnego zamówienia, lub jego części, polegać na zdolnościach technicznych lub zawodowych lub sytuacji finansowej </w:t>
      </w:r>
      <w:r w:rsidR="00BD7301">
        <w:rPr>
          <w:rFonts w:ascii="Open Sans" w:hAnsi="Open Sans" w:cs="Open Sans"/>
          <w:sz w:val="20"/>
          <w:szCs w:val="20"/>
        </w:rPr>
        <w:t>lub </w:t>
      </w:r>
      <w:r w:rsidRPr="0087202E">
        <w:rPr>
          <w:rFonts w:ascii="Open Sans" w:hAnsi="Open Sans" w:cs="Open Sans"/>
          <w:sz w:val="20"/>
          <w:szCs w:val="20"/>
        </w:rPr>
        <w:t>ekonomicznej innych podmiotów, niezależnie od charakteru prawnego łączących go z nim stosunków prawnych.</w:t>
      </w:r>
    </w:p>
    <w:p w:rsidR="002F5650" w:rsidRPr="0087202E" w:rsidRDefault="002F5650" w:rsidP="00070AE8">
      <w:pPr>
        <w:pStyle w:val="Akapitzlist"/>
        <w:widowControl w:val="0"/>
        <w:numPr>
          <w:ilvl w:val="0"/>
          <w:numId w:val="3"/>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W odniesieniu do warunków dotyczących</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bCs/>
          <w:sz w:val="20"/>
          <w:szCs w:val="20"/>
          <w:lang w:eastAsia="pl-PL"/>
        </w:rPr>
        <w:t>wykształcen</w:t>
      </w:r>
      <w:r w:rsidR="002D27E9" w:rsidRPr="0087202E">
        <w:rPr>
          <w:rFonts w:ascii="Open Sans" w:eastAsiaTheme="minorEastAsia" w:hAnsi="Open Sans" w:cs="Open Sans"/>
          <w:bCs/>
          <w:sz w:val="20"/>
          <w:szCs w:val="20"/>
          <w:lang w:eastAsia="pl-PL"/>
        </w:rPr>
        <w:t>ia, kwalifikacji zawodowych lub </w:t>
      </w:r>
      <w:r w:rsidRPr="0087202E">
        <w:rPr>
          <w:rFonts w:ascii="Open Sans" w:eastAsiaTheme="minorEastAsia" w:hAnsi="Open Sans" w:cs="Open Sans"/>
          <w:bCs/>
          <w:sz w:val="20"/>
          <w:szCs w:val="20"/>
          <w:lang w:eastAsia="pl-PL"/>
        </w:rPr>
        <w:t>doświadczenia</w:t>
      </w:r>
      <w:r w:rsidR="003C548C" w:rsidRPr="0087202E">
        <w:rPr>
          <w:rFonts w:ascii="Open Sans" w:eastAsiaTheme="minorEastAsia" w:hAnsi="Open Sans" w:cs="Open Sans"/>
          <w:sz w:val="20"/>
          <w:szCs w:val="20"/>
          <w:lang w:eastAsia="pl-PL"/>
        </w:rPr>
        <w:t>, W</w:t>
      </w:r>
      <w:r w:rsidRPr="0087202E">
        <w:rPr>
          <w:rFonts w:ascii="Open Sans" w:eastAsiaTheme="minorEastAsia" w:hAnsi="Open Sans" w:cs="Open Sans"/>
          <w:sz w:val="20"/>
          <w:szCs w:val="20"/>
          <w:lang w:eastAsia="pl-PL"/>
        </w:rPr>
        <w:t>ykonawcy mogą</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polegać</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na zdolnościach innych podmiotów, jeśli podmioty te</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bCs/>
          <w:sz w:val="20"/>
          <w:szCs w:val="20"/>
          <w:lang w:eastAsia="pl-PL"/>
        </w:rPr>
        <w:t>zrealizują roboty budowlane lub usługi</w:t>
      </w:r>
      <w:r w:rsidRPr="0087202E">
        <w:rPr>
          <w:rFonts w:ascii="Open Sans" w:eastAsiaTheme="minorEastAsia" w:hAnsi="Open Sans" w:cs="Open Sans"/>
          <w:sz w:val="20"/>
          <w:szCs w:val="20"/>
          <w:lang w:eastAsia="pl-PL"/>
        </w:rPr>
        <w:t>, do realizacji których te zdolności są</w:t>
      </w:r>
      <w:r w:rsidR="00CB34A5">
        <w:rPr>
          <w:rFonts w:ascii="Open Sans" w:eastAsiaTheme="minorEastAsia" w:hAnsi="Open Sans" w:cs="Open Sans"/>
          <w:b/>
          <w:bCs/>
          <w:sz w:val="20"/>
          <w:szCs w:val="20"/>
          <w:lang w:eastAsia="pl-PL"/>
        </w:rPr>
        <w:t> </w:t>
      </w:r>
      <w:r w:rsidRPr="0087202E">
        <w:rPr>
          <w:rFonts w:ascii="Open Sans" w:eastAsiaTheme="minorEastAsia" w:hAnsi="Open Sans" w:cs="Open Sans"/>
          <w:sz w:val="20"/>
          <w:szCs w:val="20"/>
          <w:lang w:eastAsia="pl-PL"/>
        </w:rPr>
        <w:t>wymagane.</w:t>
      </w:r>
    </w:p>
    <w:p w:rsidR="00FB7D42" w:rsidRPr="0087202E" w:rsidRDefault="00FB7D42" w:rsidP="00070AE8">
      <w:pPr>
        <w:pStyle w:val="Akapitzlist"/>
        <w:widowControl w:val="0"/>
        <w:numPr>
          <w:ilvl w:val="0"/>
          <w:numId w:val="3"/>
        </w:numPr>
        <w:overflowPunct w:val="0"/>
        <w:autoSpaceDE w:val="0"/>
        <w:autoSpaceDN w:val="0"/>
        <w:adjustRightInd w:val="0"/>
        <w:spacing w:after="0" w:line="235" w:lineRule="auto"/>
        <w:ind w:hanging="357"/>
        <w:jc w:val="both"/>
        <w:rPr>
          <w:rFonts w:ascii="Open Sans" w:eastAsiaTheme="minorEastAsia" w:hAnsi="Open Sans" w:cs="Open Sans"/>
          <w:b/>
          <w:bCs/>
          <w:sz w:val="20"/>
          <w:szCs w:val="20"/>
          <w:lang w:eastAsia="pl-PL"/>
        </w:rPr>
      </w:pPr>
      <w:r w:rsidRPr="0087202E">
        <w:rPr>
          <w:rFonts w:ascii="Open Sans" w:eastAsia="Times New Roman" w:hAnsi="Open Sans" w:cs="Open Sans"/>
          <w:sz w:val="20"/>
          <w:szCs w:val="20"/>
          <w:lang w:eastAsia="pl-PL"/>
        </w:rPr>
        <w:t>Wykonawca, który polega na sytuacji finansowej lub ekonomicznej innych podmiotów, odpowiada solidarnie z podmiotem, który zobowiązał się do udostępnienia zasob</w:t>
      </w:r>
      <w:r w:rsidR="00BD7301">
        <w:rPr>
          <w:rFonts w:ascii="Open Sans" w:eastAsia="Times New Roman" w:hAnsi="Open Sans" w:cs="Open Sans"/>
          <w:sz w:val="20"/>
          <w:szCs w:val="20"/>
          <w:lang w:eastAsia="pl-PL"/>
        </w:rPr>
        <w:t>ów, za </w:t>
      </w:r>
      <w:r w:rsidR="003C548C" w:rsidRPr="0087202E">
        <w:rPr>
          <w:rFonts w:ascii="Open Sans" w:eastAsia="Times New Roman" w:hAnsi="Open Sans" w:cs="Open Sans"/>
          <w:sz w:val="20"/>
          <w:szCs w:val="20"/>
          <w:lang w:eastAsia="pl-PL"/>
        </w:rPr>
        <w:t>szkodę poniesioną przez Z</w:t>
      </w:r>
      <w:r w:rsidRPr="0087202E">
        <w:rPr>
          <w:rFonts w:ascii="Open Sans" w:eastAsia="Times New Roman" w:hAnsi="Open Sans" w:cs="Open Sans"/>
          <w:sz w:val="20"/>
          <w:szCs w:val="20"/>
          <w:lang w:eastAsia="pl-PL"/>
        </w:rPr>
        <w:t>amawiającego powstałą wskutek nieudostępn</w:t>
      </w:r>
      <w:r w:rsidR="002D27E9" w:rsidRPr="0087202E">
        <w:rPr>
          <w:rFonts w:ascii="Open Sans" w:eastAsia="Times New Roman" w:hAnsi="Open Sans" w:cs="Open Sans"/>
          <w:sz w:val="20"/>
          <w:szCs w:val="20"/>
          <w:lang w:eastAsia="pl-PL"/>
        </w:rPr>
        <w:t>ienia tych zasobów, chyba że za </w:t>
      </w:r>
      <w:r w:rsidRPr="0087202E">
        <w:rPr>
          <w:rFonts w:ascii="Open Sans" w:eastAsia="Times New Roman" w:hAnsi="Open Sans" w:cs="Open Sans"/>
          <w:sz w:val="20"/>
          <w:szCs w:val="20"/>
          <w:lang w:eastAsia="pl-PL"/>
        </w:rPr>
        <w:t>nieudostępnienie zasobów nie ponosi winy.</w:t>
      </w:r>
    </w:p>
    <w:p w:rsidR="00FB7D42" w:rsidRPr="0087202E" w:rsidRDefault="00FB7D42" w:rsidP="00070AE8">
      <w:pPr>
        <w:pStyle w:val="Akapitzlist"/>
        <w:numPr>
          <w:ilvl w:val="0"/>
          <w:numId w:val="3"/>
        </w:numPr>
        <w:spacing w:after="0" w:line="235" w:lineRule="auto"/>
        <w:ind w:hanging="357"/>
        <w:jc w:val="both"/>
        <w:rPr>
          <w:rFonts w:ascii="Open Sans" w:eastAsia="Times New Roman" w:hAnsi="Open Sans" w:cs="Open Sans"/>
          <w:sz w:val="20"/>
          <w:szCs w:val="20"/>
          <w:lang w:eastAsia="pl-PL"/>
        </w:rPr>
      </w:pPr>
      <w:r w:rsidRPr="0087202E">
        <w:rPr>
          <w:rFonts w:ascii="Open Sans" w:eastAsia="Times New Roman" w:hAnsi="Open Sans" w:cs="Open Sans"/>
          <w:sz w:val="20"/>
          <w:szCs w:val="20"/>
          <w:lang w:eastAsia="pl-PL"/>
        </w:rPr>
        <w:t>Jeżeli zdolności techniczne lub zawodowe lub sytuacja ekonomi</w:t>
      </w:r>
      <w:r w:rsidR="002D27E9" w:rsidRPr="0087202E">
        <w:rPr>
          <w:rFonts w:ascii="Open Sans" w:eastAsia="Times New Roman" w:hAnsi="Open Sans" w:cs="Open Sans"/>
          <w:sz w:val="20"/>
          <w:szCs w:val="20"/>
          <w:lang w:eastAsia="pl-PL"/>
        </w:rPr>
        <w:t>czna lub finansowa, podmiotu, o </w:t>
      </w:r>
      <w:r w:rsidRPr="0087202E">
        <w:rPr>
          <w:rFonts w:ascii="Open Sans" w:eastAsia="Times New Roman" w:hAnsi="Open Sans" w:cs="Open Sans"/>
          <w:sz w:val="20"/>
          <w:szCs w:val="20"/>
          <w:lang w:eastAsia="pl-PL"/>
        </w:rPr>
        <w:t>którym mowa w pkt 4</w:t>
      </w:r>
      <w:r w:rsidR="00673260" w:rsidRPr="0087202E">
        <w:rPr>
          <w:rFonts w:ascii="Open Sans" w:eastAsia="Times New Roman" w:hAnsi="Open Sans" w:cs="Open Sans"/>
          <w:sz w:val="20"/>
          <w:szCs w:val="20"/>
          <w:lang w:eastAsia="pl-PL"/>
        </w:rPr>
        <w:t xml:space="preserve"> powyżej</w:t>
      </w:r>
      <w:r w:rsidRPr="0087202E">
        <w:rPr>
          <w:rFonts w:ascii="Open Sans" w:eastAsia="Times New Roman" w:hAnsi="Open Sans" w:cs="Open Sans"/>
          <w:sz w:val="20"/>
          <w:szCs w:val="20"/>
          <w:lang w:eastAsia="pl-PL"/>
        </w:rPr>
        <w:t>, nie</w:t>
      </w:r>
      <w:r w:rsidR="003C548C" w:rsidRPr="0087202E">
        <w:rPr>
          <w:rFonts w:ascii="Open Sans" w:eastAsia="Times New Roman" w:hAnsi="Open Sans" w:cs="Open Sans"/>
          <w:sz w:val="20"/>
          <w:szCs w:val="20"/>
          <w:lang w:eastAsia="pl-PL"/>
        </w:rPr>
        <w:t xml:space="preserve"> potwierdzają spełnienia przez W</w:t>
      </w:r>
      <w:r w:rsidRPr="0087202E">
        <w:rPr>
          <w:rFonts w:ascii="Open Sans" w:eastAsia="Times New Roman" w:hAnsi="Open Sans" w:cs="Open Sans"/>
          <w:sz w:val="20"/>
          <w:szCs w:val="20"/>
          <w:lang w:eastAsia="pl-PL"/>
        </w:rPr>
        <w:t>ykonawcę warunków udziału w postępowaniu lub zachodzą wobec tych podmiotów podstawy wykl</w:t>
      </w:r>
      <w:r w:rsidR="003C548C" w:rsidRPr="0087202E">
        <w:rPr>
          <w:rFonts w:ascii="Open Sans" w:eastAsia="Times New Roman" w:hAnsi="Open Sans" w:cs="Open Sans"/>
          <w:sz w:val="20"/>
          <w:szCs w:val="20"/>
          <w:lang w:eastAsia="pl-PL"/>
        </w:rPr>
        <w:t>uczenia, Zamawiający żąda, aby W</w:t>
      </w:r>
      <w:r w:rsidRPr="0087202E">
        <w:rPr>
          <w:rFonts w:ascii="Open Sans" w:eastAsia="Times New Roman" w:hAnsi="Open Sans" w:cs="Open Sans"/>
          <w:sz w:val="20"/>
          <w:szCs w:val="20"/>
          <w:lang w:eastAsia="pl-PL"/>
        </w:rPr>
        <w:t>ykonaw</w:t>
      </w:r>
      <w:r w:rsidR="00434081">
        <w:rPr>
          <w:rFonts w:ascii="Open Sans" w:eastAsia="Times New Roman" w:hAnsi="Open Sans" w:cs="Open Sans"/>
          <w:sz w:val="20"/>
          <w:szCs w:val="20"/>
          <w:lang w:eastAsia="pl-PL"/>
        </w:rPr>
        <w:t>ca w terminie określonym przez </w:t>
      </w:r>
      <w:r w:rsidR="003C548C" w:rsidRPr="0087202E">
        <w:rPr>
          <w:rFonts w:ascii="Open Sans" w:eastAsia="Times New Roman" w:hAnsi="Open Sans" w:cs="Open Sans"/>
          <w:sz w:val="20"/>
          <w:szCs w:val="20"/>
          <w:lang w:eastAsia="pl-PL"/>
        </w:rPr>
        <w:t>Z</w:t>
      </w:r>
      <w:r w:rsidRPr="0087202E">
        <w:rPr>
          <w:rFonts w:ascii="Open Sans" w:eastAsia="Times New Roman" w:hAnsi="Open Sans" w:cs="Open Sans"/>
          <w:sz w:val="20"/>
          <w:szCs w:val="20"/>
          <w:lang w:eastAsia="pl-PL"/>
        </w:rPr>
        <w:t>amawiającego:</w:t>
      </w:r>
    </w:p>
    <w:p w:rsidR="00FB7D42" w:rsidRPr="0087202E" w:rsidRDefault="00FB7D42" w:rsidP="00070AE8">
      <w:pPr>
        <w:pStyle w:val="Akapitzlist"/>
        <w:numPr>
          <w:ilvl w:val="0"/>
          <w:numId w:val="4"/>
        </w:numPr>
        <w:spacing w:after="0" w:line="235" w:lineRule="auto"/>
        <w:ind w:hanging="357"/>
        <w:jc w:val="both"/>
        <w:rPr>
          <w:rFonts w:ascii="Open Sans" w:eastAsia="Times New Roman" w:hAnsi="Open Sans" w:cs="Open Sans"/>
          <w:sz w:val="20"/>
          <w:szCs w:val="20"/>
          <w:lang w:eastAsia="pl-PL"/>
        </w:rPr>
      </w:pPr>
      <w:r w:rsidRPr="0087202E">
        <w:rPr>
          <w:rFonts w:ascii="Open Sans" w:eastAsia="Times New Roman" w:hAnsi="Open Sans" w:cs="Open Sans"/>
          <w:sz w:val="20"/>
          <w:szCs w:val="20"/>
          <w:lang w:eastAsia="pl-PL"/>
        </w:rPr>
        <w:t>zastąpił ten podmiot innym podmiotem lub podmiotami, lub</w:t>
      </w:r>
    </w:p>
    <w:p w:rsidR="00FB7D42" w:rsidRPr="0087202E" w:rsidRDefault="00FB7D42" w:rsidP="00070AE8">
      <w:pPr>
        <w:pStyle w:val="Akapitzlist"/>
        <w:numPr>
          <w:ilvl w:val="0"/>
          <w:numId w:val="4"/>
        </w:numPr>
        <w:spacing w:after="0" w:line="235" w:lineRule="auto"/>
        <w:ind w:hanging="357"/>
        <w:jc w:val="both"/>
        <w:rPr>
          <w:rFonts w:ascii="Open Sans" w:eastAsia="Times New Roman" w:hAnsi="Open Sans" w:cs="Open Sans"/>
          <w:sz w:val="20"/>
          <w:szCs w:val="20"/>
          <w:lang w:eastAsia="pl-PL"/>
        </w:rPr>
      </w:pPr>
      <w:r w:rsidRPr="0087202E">
        <w:rPr>
          <w:rFonts w:ascii="Open Sans" w:eastAsia="Times New Roman" w:hAnsi="Open Sans" w:cs="Open Sans"/>
          <w:sz w:val="20"/>
          <w:szCs w:val="20"/>
          <w:lang w:eastAsia="pl-PL"/>
        </w:rPr>
        <w:t xml:space="preserve">zobowiązał się do osobistego wykonania odpowiedniej części zamówienia, jeżeli wykaże zdolności techniczne lub zawodowe lub sytuację finansową lub ekonomiczną, o których mowa </w:t>
      </w:r>
      <w:r w:rsidR="00746A53" w:rsidRPr="0087202E">
        <w:rPr>
          <w:rFonts w:ascii="Open Sans" w:eastAsia="Times New Roman" w:hAnsi="Open Sans" w:cs="Open Sans"/>
          <w:sz w:val="20"/>
          <w:szCs w:val="20"/>
          <w:lang w:eastAsia="pl-PL"/>
        </w:rPr>
        <w:t xml:space="preserve">w pkt 1.1.2 oraz 1.1.3 </w:t>
      </w:r>
      <w:r w:rsidR="003C548C" w:rsidRPr="0087202E">
        <w:rPr>
          <w:rFonts w:ascii="Open Sans" w:eastAsia="Times New Roman" w:hAnsi="Open Sans" w:cs="Open Sans"/>
          <w:sz w:val="20"/>
          <w:szCs w:val="20"/>
          <w:lang w:eastAsia="pl-PL"/>
        </w:rPr>
        <w:t>powyżej.</w:t>
      </w:r>
    </w:p>
    <w:p w:rsidR="00FB7D42" w:rsidRPr="0087202E" w:rsidRDefault="005035F4" w:rsidP="00070AE8">
      <w:pPr>
        <w:pStyle w:val="Akapitzlist"/>
        <w:widowControl w:val="0"/>
        <w:numPr>
          <w:ilvl w:val="0"/>
          <w:numId w:val="2"/>
        </w:numPr>
        <w:autoSpaceDE w:val="0"/>
        <w:autoSpaceDN w:val="0"/>
        <w:adjustRightInd w:val="0"/>
        <w:spacing w:before="240" w:after="120" w:line="240" w:lineRule="auto"/>
        <w:ind w:left="284" w:hanging="295"/>
        <w:contextualSpacing w:val="0"/>
        <w:rPr>
          <w:rFonts w:ascii="Open Sans" w:eastAsiaTheme="minorEastAsia" w:hAnsi="Open Sans" w:cs="Open Sans"/>
          <w:sz w:val="20"/>
          <w:szCs w:val="20"/>
          <w:lang w:eastAsia="pl-PL"/>
        </w:rPr>
      </w:pPr>
      <w:r w:rsidRPr="0087202E">
        <w:rPr>
          <w:rFonts w:ascii="Open Sans" w:eastAsiaTheme="minorEastAsia" w:hAnsi="Open Sans" w:cs="Open Sans"/>
          <w:b/>
          <w:bCs/>
          <w:sz w:val="20"/>
          <w:szCs w:val="20"/>
          <w:lang w:eastAsia="pl-PL"/>
        </w:rPr>
        <w:t>WYKAZ OŚWIADCZEŃ LUB DOKUMENTÓW</w:t>
      </w:r>
      <w:r w:rsidR="00FB7D42" w:rsidRPr="0087202E">
        <w:rPr>
          <w:rFonts w:ascii="Open Sans" w:eastAsiaTheme="minorEastAsia" w:hAnsi="Open Sans" w:cs="Open Sans"/>
          <w:b/>
          <w:bCs/>
          <w:sz w:val="20"/>
          <w:szCs w:val="20"/>
          <w:lang w:eastAsia="pl-PL"/>
        </w:rPr>
        <w:t xml:space="preserve"> POTWIERDZAJACYCH, SPE</w:t>
      </w:r>
      <w:r w:rsidR="002C02D2" w:rsidRPr="0087202E">
        <w:rPr>
          <w:rFonts w:ascii="Open Sans" w:eastAsiaTheme="minorEastAsia" w:hAnsi="Open Sans" w:cs="Open Sans"/>
          <w:b/>
          <w:bCs/>
          <w:sz w:val="20"/>
          <w:szCs w:val="20"/>
          <w:lang w:eastAsia="pl-PL"/>
        </w:rPr>
        <w:t>ŁNIANIE WARUNKÓW UDZIAŁU W POST</w:t>
      </w:r>
      <w:r w:rsidR="00FB7D42" w:rsidRPr="0087202E">
        <w:rPr>
          <w:rFonts w:ascii="Open Sans" w:eastAsiaTheme="minorEastAsia" w:hAnsi="Open Sans" w:cs="Open Sans"/>
          <w:b/>
          <w:bCs/>
          <w:sz w:val="20"/>
          <w:szCs w:val="20"/>
          <w:lang w:eastAsia="pl-PL"/>
        </w:rPr>
        <w:t>Ę</w:t>
      </w:r>
      <w:r w:rsidR="004F27F0" w:rsidRPr="0087202E">
        <w:rPr>
          <w:rFonts w:ascii="Open Sans" w:eastAsiaTheme="minorEastAsia" w:hAnsi="Open Sans" w:cs="Open Sans"/>
          <w:b/>
          <w:bCs/>
          <w:sz w:val="20"/>
          <w:szCs w:val="20"/>
          <w:lang w:eastAsia="pl-PL"/>
        </w:rPr>
        <w:t>POWANIU ORAZ BRAK PODSTAW DO WY</w:t>
      </w:r>
      <w:r w:rsidR="00FB7D42" w:rsidRPr="0087202E">
        <w:rPr>
          <w:rFonts w:ascii="Open Sans" w:eastAsiaTheme="minorEastAsia" w:hAnsi="Open Sans" w:cs="Open Sans"/>
          <w:b/>
          <w:bCs/>
          <w:sz w:val="20"/>
          <w:szCs w:val="20"/>
          <w:lang w:eastAsia="pl-PL"/>
        </w:rPr>
        <w:t>KLUCZENIA.</w:t>
      </w:r>
    </w:p>
    <w:p w:rsidR="00FB7D42" w:rsidRPr="0087202E" w:rsidRDefault="00FB7D42" w:rsidP="00070AE8">
      <w:pPr>
        <w:pStyle w:val="Akapitzlist"/>
        <w:widowControl w:val="0"/>
        <w:numPr>
          <w:ilvl w:val="0"/>
          <w:numId w:val="17"/>
        </w:numPr>
        <w:overflowPunct w:val="0"/>
        <w:autoSpaceDE w:val="0"/>
        <w:autoSpaceDN w:val="0"/>
        <w:adjustRightInd w:val="0"/>
        <w:spacing w:after="0" w:line="240"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Zamawiający</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żą</w:t>
      </w:r>
      <w:r w:rsidR="003C548C" w:rsidRPr="0087202E">
        <w:rPr>
          <w:rFonts w:ascii="Open Sans" w:eastAsiaTheme="minorEastAsia" w:hAnsi="Open Sans" w:cs="Open Sans"/>
          <w:sz w:val="20"/>
          <w:szCs w:val="20"/>
          <w:lang w:eastAsia="pl-PL"/>
        </w:rPr>
        <w:t>da złożenia</w:t>
      </w:r>
      <w:r w:rsidRPr="0087202E">
        <w:rPr>
          <w:rFonts w:ascii="Open Sans" w:eastAsiaTheme="minorEastAsia" w:hAnsi="Open Sans" w:cs="Open Sans"/>
          <w:sz w:val="20"/>
          <w:szCs w:val="20"/>
          <w:lang w:eastAsia="pl-PL"/>
        </w:rPr>
        <w:t xml:space="preserve"> wraz z ofertą</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bCs/>
          <w:sz w:val="20"/>
          <w:szCs w:val="20"/>
          <w:lang w:eastAsia="pl-PL"/>
        </w:rPr>
        <w:t>aktualnego na dzień</w:t>
      </w:r>
      <w:r w:rsidR="00ED4DFB" w:rsidRPr="0087202E">
        <w:rPr>
          <w:rFonts w:ascii="Open Sans" w:eastAsiaTheme="minorEastAsia" w:hAnsi="Open Sans" w:cs="Open Sans"/>
          <w:bCs/>
          <w:sz w:val="20"/>
          <w:szCs w:val="20"/>
          <w:lang w:eastAsia="pl-PL"/>
        </w:rPr>
        <w:t xml:space="preserve"> składania ofert oświadczenia w </w:t>
      </w:r>
      <w:r w:rsidRPr="0087202E">
        <w:rPr>
          <w:rFonts w:ascii="Open Sans" w:eastAsiaTheme="minorEastAsia" w:hAnsi="Open Sans" w:cs="Open Sans"/>
          <w:bCs/>
          <w:sz w:val="20"/>
          <w:szCs w:val="20"/>
          <w:lang w:eastAsia="pl-PL"/>
        </w:rPr>
        <w:t>zakresie wskazanym przez Zamawiającego w SIWZ,</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stanowiącego wstępne potwierdzenie,</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że</w:t>
      </w:r>
      <w:r w:rsidR="00ED4DFB" w:rsidRPr="0087202E">
        <w:rPr>
          <w:rFonts w:ascii="Open Sans" w:eastAsiaTheme="minorEastAsia" w:hAnsi="Open Sans" w:cs="Open Sans"/>
          <w:b/>
          <w:bCs/>
          <w:sz w:val="20"/>
          <w:szCs w:val="20"/>
          <w:lang w:eastAsia="pl-PL"/>
        </w:rPr>
        <w:t> </w:t>
      </w:r>
      <w:r w:rsidRPr="0087202E">
        <w:rPr>
          <w:rFonts w:ascii="Open Sans" w:eastAsiaTheme="minorEastAsia" w:hAnsi="Open Sans" w:cs="Open Sans"/>
          <w:sz w:val="20"/>
          <w:szCs w:val="20"/>
          <w:lang w:eastAsia="pl-PL"/>
        </w:rPr>
        <w:t>wykonawca nie podlega wykluczeniu oraz spełnia warunki udziału w postępowaniu określone w</w:t>
      </w:r>
      <w:r w:rsidR="00ED4DFB" w:rsidRPr="0087202E">
        <w:rPr>
          <w:rFonts w:ascii="Open Sans" w:eastAsiaTheme="minorEastAsia" w:hAnsi="Open Sans" w:cs="Open Sans"/>
          <w:sz w:val="20"/>
          <w:szCs w:val="20"/>
          <w:lang w:eastAsia="pl-PL"/>
        </w:rPr>
        <w:t> </w:t>
      </w:r>
      <w:r w:rsidRPr="0087202E">
        <w:rPr>
          <w:rFonts w:ascii="Open Sans" w:eastAsiaTheme="minorEastAsia" w:hAnsi="Open Sans" w:cs="Open Sans"/>
          <w:bCs/>
          <w:sz w:val="20"/>
          <w:szCs w:val="20"/>
          <w:lang w:eastAsia="pl-PL"/>
        </w:rPr>
        <w:t>Rozdziale V SIWZ</w:t>
      </w:r>
      <w:r w:rsidRPr="0087202E">
        <w:rPr>
          <w:rFonts w:ascii="Open Sans" w:eastAsiaTheme="minorEastAsia" w:hAnsi="Open Sans" w:cs="Open Sans"/>
          <w:sz w:val="20"/>
          <w:szCs w:val="20"/>
          <w:lang w:eastAsia="pl-PL"/>
        </w:rPr>
        <w:t>.</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bCs/>
          <w:sz w:val="20"/>
          <w:szCs w:val="20"/>
          <w:lang w:eastAsia="pl-PL"/>
        </w:rPr>
        <w:t>Wzór o św</w:t>
      </w:r>
      <w:r w:rsidR="0019585B" w:rsidRPr="0087202E">
        <w:rPr>
          <w:rFonts w:ascii="Open Sans" w:eastAsiaTheme="minorEastAsia" w:hAnsi="Open Sans" w:cs="Open Sans"/>
          <w:bCs/>
          <w:sz w:val="20"/>
          <w:szCs w:val="20"/>
          <w:lang w:eastAsia="pl-PL"/>
        </w:rPr>
        <w:t xml:space="preserve">iadczenia określa załącznik nr </w:t>
      </w:r>
      <w:r w:rsidR="0065482E">
        <w:rPr>
          <w:rFonts w:ascii="Open Sans" w:eastAsiaTheme="minorEastAsia" w:hAnsi="Open Sans" w:cs="Open Sans"/>
          <w:bCs/>
          <w:sz w:val="20"/>
          <w:szCs w:val="20"/>
          <w:lang w:eastAsia="pl-PL"/>
        </w:rPr>
        <w:t xml:space="preserve">2 </w:t>
      </w:r>
      <w:r w:rsidRPr="0065482E">
        <w:rPr>
          <w:rFonts w:ascii="Open Sans" w:eastAsiaTheme="minorEastAsia" w:hAnsi="Open Sans" w:cs="Open Sans"/>
          <w:bCs/>
          <w:sz w:val="20"/>
          <w:szCs w:val="20"/>
          <w:lang w:eastAsia="pl-PL"/>
        </w:rPr>
        <w:t xml:space="preserve">oraz </w:t>
      </w:r>
      <w:r w:rsidR="0065482E">
        <w:rPr>
          <w:rFonts w:ascii="Open Sans" w:eastAsiaTheme="minorEastAsia" w:hAnsi="Open Sans" w:cs="Open Sans"/>
          <w:bCs/>
          <w:sz w:val="20"/>
          <w:szCs w:val="20"/>
          <w:lang w:eastAsia="pl-PL"/>
        </w:rPr>
        <w:t xml:space="preserve">2A </w:t>
      </w:r>
      <w:r w:rsidRPr="0087202E">
        <w:rPr>
          <w:rFonts w:ascii="Open Sans" w:eastAsiaTheme="minorEastAsia" w:hAnsi="Open Sans" w:cs="Open Sans"/>
          <w:bCs/>
          <w:sz w:val="20"/>
          <w:szCs w:val="20"/>
          <w:lang w:eastAsia="pl-PL"/>
        </w:rPr>
        <w:t>do SIWZ</w:t>
      </w:r>
      <w:r w:rsidRPr="0087202E">
        <w:rPr>
          <w:rFonts w:ascii="Open Sans" w:eastAsiaTheme="minorEastAsia" w:hAnsi="Open Sans" w:cs="Open Sans"/>
          <w:sz w:val="20"/>
          <w:szCs w:val="20"/>
          <w:lang w:eastAsia="pl-PL"/>
        </w:rPr>
        <w:t>.</w:t>
      </w:r>
    </w:p>
    <w:p w:rsidR="00FB7D42" w:rsidRPr="002C1439" w:rsidRDefault="00305DBE" w:rsidP="00070AE8">
      <w:pPr>
        <w:pStyle w:val="Akapitzlist"/>
        <w:widowControl w:val="0"/>
        <w:numPr>
          <w:ilvl w:val="1"/>
          <w:numId w:val="17"/>
        </w:numPr>
        <w:overflowPunct w:val="0"/>
        <w:autoSpaceDE w:val="0"/>
        <w:autoSpaceDN w:val="0"/>
        <w:adjustRightInd w:val="0"/>
        <w:spacing w:after="0" w:line="238"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Wykonawca, który powołuje si</w:t>
      </w:r>
      <w:r w:rsidR="00FB7D42" w:rsidRPr="0087202E">
        <w:rPr>
          <w:rFonts w:ascii="Open Sans" w:eastAsiaTheme="minorEastAsia" w:hAnsi="Open Sans" w:cs="Open Sans"/>
          <w:sz w:val="20"/>
          <w:szCs w:val="20"/>
          <w:lang w:eastAsia="pl-PL"/>
        </w:rPr>
        <w:t xml:space="preserve">ę na zasoby innych podmiotów, w celu wykazania braku istnienia wobec nich podstaw wykluczenia oraz spełnienia - w zakresie, w jakim powołuje </w:t>
      </w:r>
      <w:r w:rsidR="00FB7D42" w:rsidRPr="0087202E">
        <w:rPr>
          <w:rFonts w:ascii="Open Sans" w:eastAsiaTheme="minorEastAsia" w:hAnsi="Open Sans" w:cs="Open Sans"/>
          <w:sz w:val="20"/>
          <w:szCs w:val="20"/>
          <w:lang w:eastAsia="pl-PL"/>
        </w:rPr>
        <w:lastRenderedPageBreak/>
        <w:t>się</w:t>
      </w:r>
      <w:r w:rsidR="002C1439">
        <w:rPr>
          <w:rFonts w:ascii="Open Sans" w:eastAsiaTheme="minorEastAsia" w:hAnsi="Open Sans" w:cs="Open Sans"/>
          <w:sz w:val="20"/>
          <w:szCs w:val="20"/>
          <w:lang w:eastAsia="pl-PL"/>
        </w:rPr>
        <w:t> </w:t>
      </w:r>
      <w:r w:rsidR="00FB7D42" w:rsidRPr="0087202E">
        <w:rPr>
          <w:rFonts w:ascii="Open Sans" w:eastAsiaTheme="minorEastAsia" w:hAnsi="Open Sans" w:cs="Open Sans"/>
          <w:sz w:val="20"/>
          <w:szCs w:val="20"/>
          <w:lang w:eastAsia="pl-PL"/>
        </w:rPr>
        <w:t>na</w:t>
      </w:r>
      <w:r w:rsidR="002C1439">
        <w:rPr>
          <w:rFonts w:ascii="Open Sans" w:eastAsiaTheme="minorEastAsia" w:hAnsi="Open Sans" w:cs="Open Sans"/>
          <w:sz w:val="20"/>
          <w:szCs w:val="20"/>
          <w:lang w:eastAsia="pl-PL"/>
        </w:rPr>
        <w:t> </w:t>
      </w:r>
      <w:r w:rsidR="00FB7D42" w:rsidRPr="0087202E">
        <w:rPr>
          <w:rFonts w:ascii="Open Sans" w:eastAsiaTheme="minorEastAsia" w:hAnsi="Open Sans" w:cs="Open Sans"/>
          <w:sz w:val="20"/>
          <w:szCs w:val="20"/>
          <w:lang w:eastAsia="pl-PL"/>
        </w:rPr>
        <w:t>ich</w:t>
      </w:r>
      <w:r w:rsidR="002C1439">
        <w:rPr>
          <w:rFonts w:ascii="Open Sans" w:eastAsiaTheme="minorEastAsia" w:hAnsi="Open Sans" w:cs="Open Sans"/>
          <w:sz w:val="20"/>
          <w:szCs w:val="20"/>
          <w:lang w:eastAsia="pl-PL"/>
        </w:rPr>
        <w:t> </w:t>
      </w:r>
      <w:r w:rsidR="00FB7D42" w:rsidRPr="0087202E">
        <w:rPr>
          <w:rFonts w:ascii="Open Sans" w:eastAsiaTheme="minorEastAsia" w:hAnsi="Open Sans" w:cs="Open Sans"/>
          <w:sz w:val="20"/>
          <w:szCs w:val="20"/>
          <w:lang w:eastAsia="pl-PL"/>
        </w:rPr>
        <w:t xml:space="preserve">zasoby - warunków udziału w postępowaniu - </w:t>
      </w:r>
      <w:r w:rsidR="00746A53" w:rsidRPr="002C1439">
        <w:rPr>
          <w:rFonts w:ascii="Open Sans" w:eastAsiaTheme="minorEastAsia" w:hAnsi="Open Sans" w:cs="Open Sans"/>
          <w:sz w:val="20"/>
          <w:szCs w:val="20"/>
          <w:lang w:eastAsia="pl-PL"/>
        </w:rPr>
        <w:t>zamieszcza</w:t>
      </w:r>
      <w:r w:rsidR="00FB7D42" w:rsidRPr="002C1439">
        <w:rPr>
          <w:rFonts w:ascii="Open Sans" w:eastAsiaTheme="minorEastAsia" w:hAnsi="Open Sans" w:cs="Open Sans"/>
          <w:sz w:val="20"/>
          <w:szCs w:val="20"/>
          <w:lang w:eastAsia="pl-PL"/>
        </w:rPr>
        <w:t xml:space="preserve"> informacje o tych</w:t>
      </w:r>
      <w:r w:rsidR="00FB7D42" w:rsidRPr="0087202E">
        <w:rPr>
          <w:rFonts w:ascii="Open Sans" w:eastAsiaTheme="minorEastAsia" w:hAnsi="Open Sans" w:cs="Open Sans"/>
          <w:sz w:val="20"/>
          <w:szCs w:val="20"/>
          <w:lang w:eastAsia="pl-PL"/>
        </w:rPr>
        <w:t xml:space="preserve"> </w:t>
      </w:r>
      <w:r w:rsidR="00FB7D42" w:rsidRPr="002C1439">
        <w:rPr>
          <w:rFonts w:ascii="Open Sans" w:eastAsiaTheme="minorEastAsia" w:hAnsi="Open Sans" w:cs="Open Sans"/>
          <w:sz w:val="20"/>
          <w:szCs w:val="20"/>
          <w:lang w:eastAsia="pl-PL"/>
        </w:rPr>
        <w:t xml:space="preserve">podmiotach w oświadczeniu, o którym mowa w </w:t>
      </w:r>
      <w:r w:rsidRPr="002C1439">
        <w:rPr>
          <w:rFonts w:ascii="Open Sans" w:eastAsiaTheme="minorEastAsia" w:hAnsi="Open Sans" w:cs="Open Sans"/>
          <w:sz w:val="20"/>
          <w:szCs w:val="20"/>
          <w:lang w:eastAsia="pl-PL"/>
        </w:rPr>
        <w:t xml:space="preserve">pkt </w:t>
      </w:r>
      <w:r w:rsidR="00FB7D42" w:rsidRPr="002C1439">
        <w:rPr>
          <w:rFonts w:ascii="Open Sans" w:eastAsiaTheme="minorEastAsia" w:hAnsi="Open Sans" w:cs="Open Sans"/>
          <w:sz w:val="20"/>
          <w:szCs w:val="20"/>
          <w:lang w:eastAsia="pl-PL"/>
        </w:rPr>
        <w:t xml:space="preserve">1 </w:t>
      </w:r>
      <w:r w:rsidR="00FA6AFF" w:rsidRPr="002C1439">
        <w:rPr>
          <w:rFonts w:ascii="Open Sans" w:eastAsiaTheme="minorEastAsia" w:hAnsi="Open Sans" w:cs="Open Sans"/>
          <w:sz w:val="20"/>
          <w:szCs w:val="20"/>
          <w:lang w:eastAsia="pl-PL"/>
        </w:rPr>
        <w:t>powyżej</w:t>
      </w:r>
      <w:r w:rsidR="00FB7D42" w:rsidRPr="002C1439">
        <w:rPr>
          <w:rFonts w:ascii="Open Sans" w:eastAsiaTheme="minorEastAsia" w:hAnsi="Open Sans" w:cs="Open Sans"/>
          <w:sz w:val="20"/>
          <w:szCs w:val="20"/>
          <w:lang w:eastAsia="pl-PL"/>
        </w:rPr>
        <w:t xml:space="preserve"> </w:t>
      </w:r>
      <w:r w:rsidR="00FB7D42" w:rsidRPr="0087202E">
        <w:rPr>
          <w:rFonts w:ascii="Open Sans" w:eastAsiaTheme="minorEastAsia" w:hAnsi="Open Sans" w:cs="Open Sans"/>
          <w:sz w:val="20"/>
          <w:szCs w:val="20"/>
          <w:lang w:eastAsia="pl-PL"/>
        </w:rPr>
        <w:t>.</w:t>
      </w:r>
      <w:r w:rsidR="00FB7D42" w:rsidRPr="002C1439">
        <w:rPr>
          <w:rFonts w:ascii="Open Sans" w:eastAsiaTheme="minorEastAsia" w:hAnsi="Open Sans" w:cs="Open Sans"/>
          <w:sz w:val="20"/>
          <w:szCs w:val="20"/>
          <w:lang w:eastAsia="pl-PL"/>
        </w:rPr>
        <w:t xml:space="preserve"> </w:t>
      </w:r>
    </w:p>
    <w:p w:rsidR="005035F4" w:rsidRPr="002C1439" w:rsidRDefault="00746A53" w:rsidP="00070AE8">
      <w:pPr>
        <w:pStyle w:val="Akapitzlist"/>
        <w:widowControl w:val="0"/>
        <w:numPr>
          <w:ilvl w:val="1"/>
          <w:numId w:val="17"/>
        </w:numPr>
        <w:overflowPunct w:val="0"/>
        <w:autoSpaceDE w:val="0"/>
        <w:autoSpaceDN w:val="0"/>
        <w:adjustRightInd w:val="0"/>
        <w:spacing w:after="0" w:line="238"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Zamawiający wymaga żeby W</w:t>
      </w:r>
      <w:r w:rsidR="00FB7D42" w:rsidRPr="0087202E">
        <w:rPr>
          <w:rFonts w:ascii="Open Sans" w:eastAsiaTheme="minorEastAsia" w:hAnsi="Open Sans" w:cs="Open Sans"/>
          <w:sz w:val="20"/>
          <w:szCs w:val="20"/>
          <w:lang w:eastAsia="pl-PL"/>
        </w:rPr>
        <w:t>yk</w:t>
      </w:r>
      <w:r w:rsidR="00305DBE" w:rsidRPr="0087202E">
        <w:rPr>
          <w:rFonts w:ascii="Open Sans" w:eastAsiaTheme="minorEastAsia" w:hAnsi="Open Sans" w:cs="Open Sans"/>
          <w:sz w:val="20"/>
          <w:szCs w:val="20"/>
          <w:lang w:eastAsia="pl-PL"/>
        </w:rPr>
        <w:t>onawca, który zamierza powierzy</w:t>
      </w:r>
      <w:r w:rsidR="00FB7D42" w:rsidRPr="0087202E">
        <w:rPr>
          <w:rFonts w:ascii="Open Sans" w:eastAsiaTheme="minorEastAsia" w:hAnsi="Open Sans" w:cs="Open Sans"/>
          <w:sz w:val="20"/>
          <w:szCs w:val="20"/>
          <w:lang w:eastAsia="pl-PL"/>
        </w:rPr>
        <w:t xml:space="preserve">ć wykonanie części zamówienia podwykonawcom, w celu wykazania braku istnienia wobec nich </w:t>
      </w:r>
      <w:r w:rsidR="00ED4DFB" w:rsidRPr="0087202E">
        <w:rPr>
          <w:rFonts w:ascii="Open Sans" w:eastAsiaTheme="minorEastAsia" w:hAnsi="Open Sans" w:cs="Open Sans"/>
          <w:sz w:val="20"/>
          <w:szCs w:val="20"/>
          <w:lang w:eastAsia="pl-PL"/>
        </w:rPr>
        <w:t>podstaw wykluczenia z udziału w </w:t>
      </w:r>
      <w:r w:rsidR="00FB7D42" w:rsidRPr="0087202E">
        <w:rPr>
          <w:rFonts w:ascii="Open Sans" w:eastAsiaTheme="minorEastAsia" w:hAnsi="Open Sans" w:cs="Open Sans"/>
          <w:sz w:val="20"/>
          <w:szCs w:val="20"/>
          <w:lang w:eastAsia="pl-PL"/>
        </w:rPr>
        <w:t xml:space="preserve">postępowaniu zamieścił informacje o podwykonawcach </w:t>
      </w:r>
      <w:r w:rsidR="00BD7301">
        <w:rPr>
          <w:rFonts w:ascii="Open Sans" w:eastAsiaTheme="minorEastAsia" w:hAnsi="Open Sans" w:cs="Open Sans"/>
          <w:sz w:val="20"/>
          <w:szCs w:val="20"/>
          <w:lang w:eastAsia="pl-PL"/>
        </w:rPr>
        <w:t>w </w:t>
      </w:r>
      <w:r w:rsidR="00ED4DFB" w:rsidRPr="0087202E">
        <w:rPr>
          <w:rFonts w:ascii="Open Sans" w:eastAsiaTheme="minorEastAsia" w:hAnsi="Open Sans" w:cs="Open Sans"/>
          <w:sz w:val="20"/>
          <w:szCs w:val="20"/>
          <w:lang w:eastAsia="pl-PL"/>
        </w:rPr>
        <w:t>oświadczeniu, o którym mowa w pkt </w:t>
      </w:r>
      <w:r w:rsidR="00305DBE" w:rsidRPr="0087202E">
        <w:rPr>
          <w:rFonts w:ascii="Open Sans" w:eastAsiaTheme="minorEastAsia" w:hAnsi="Open Sans" w:cs="Open Sans"/>
          <w:sz w:val="20"/>
          <w:szCs w:val="20"/>
          <w:lang w:eastAsia="pl-PL"/>
        </w:rPr>
        <w:t>1</w:t>
      </w:r>
      <w:r w:rsidR="00FB7D42" w:rsidRPr="0087202E">
        <w:rPr>
          <w:rFonts w:ascii="Open Sans" w:eastAsiaTheme="minorEastAsia" w:hAnsi="Open Sans" w:cs="Open Sans"/>
          <w:sz w:val="20"/>
          <w:szCs w:val="20"/>
          <w:lang w:eastAsia="pl-PL"/>
        </w:rPr>
        <w:t xml:space="preserve"> </w:t>
      </w:r>
      <w:r w:rsidR="00FA6AFF" w:rsidRPr="0087202E">
        <w:rPr>
          <w:rFonts w:ascii="Open Sans" w:eastAsiaTheme="minorEastAsia" w:hAnsi="Open Sans" w:cs="Open Sans"/>
          <w:sz w:val="20"/>
          <w:szCs w:val="20"/>
          <w:lang w:eastAsia="pl-PL"/>
        </w:rPr>
        <w:t>powyżej</w:t>
      </w:r>
      <w:r w:rsidR="00FB7D42" w:rsidRPr="0087202E">
        <w:rPr>
          <w:rFonts w:ascii="Open Sans" w:eastAsiaTheme="minorEastAsia" w:hAnsi="Open Sans" w:cs="Open Sans"/>
          <w:sz w:val="20"/>
          <w:szCs w:val="20"/>
          <w:lang w:eastAsia="pl-PL"/>
        </w:rPr>
        <w:t xml:space="preserve">. </w:t>
      </w:r>
    </w:p>
    <w:p w:rsidR="005035F4" w:rsidRPr="0087202E" w:rsidRDefault="005035F4" w:rsidP="00070AE8">
      <w:pPr>
        <w:pStyle w:val="Akapitzlist"/>
        <w:widowControl w:val="0"/>
        <w:numPr>
          <w:ilvl w:val="1"/>
          <w:numId w:val="17"/>
        </w:numPr>
        <w:overflowPunct w:val="0"/>
        <w:autoSpaceDE w:val="0"/>
        <w:autoSpaceDN w:val="0"/>
        <w:adjustRightInd w:val="0"/>
        <w:spacing w:after="0" w:line="240" w:lineRule="auto"/>
        <w:ind w:right="20"/>
        <w:contextualSpacing w:val="0"/>
        <w:jc w:val="both"/>
        <w:rPr>
          <w:rFonts w:ascii="Open Sans" w:eastAsiaTheme="minorEastAsia" w:hAnsi="Open Sans" w:cs="Open Sans"/>
          <w:b/>
          <w:bCs/>
          <w:sz w:val="20"/>
          <w:szCs w:val="20"/>
          <w:lang w:eastAsia="pl-PL"/>
        </w:rPr>
      </w:pPr>
      <w:r w:rsidRPr="002C1439">
        <w:rPr>
          <w:rFonts w:ascii="Open Sans" w:eastAsiaTheme="minorEastAsia" w:hAnsi="Open Sans" w:cs="Open Sans"/>
          <w:sz w:val="20"/>
          <w:szCs w:val="20"/>
          <w:lang w:eastAsia="pl-PL"/>
        </w:rPr>
        <w:t>W przypadku wspólnego ubiegania się o zamówienie p</w:t>
      </w:r>
      <w:r w:rsidR="00434081" w:rsidRPr="002C1439">
        <w:rPr>
          <w:rFonts w:ascii="Open Sans" w:eastAsiaTheme="minorEastAsia" w:hAnsi="Open Sans" w:cs="Open Sans"/>
          <w:sz w:val="20"/>
          <w:szCs w:val="20"/>
          <w:lang w:eastAsia="pl-PL"/>
        </w:rPr>
        <w:t>rzez wykonawców, oświadczenie o </w:t>
      </w:r>
      <w:r w:rsidRPr="002C1439">
        <w:rPr>
          <w:rFonts w:ascii="Open Sans" w:eastAsiaTheme="minorEastAsia" w:hAnsi="Open Sans" w:cs="Open Sans"/>
          <w:sz w:val="20"/>
          <w:szCs w:val="20"/>
          <w:lang w:eastAsia="pl-PL"/>
        </w:rPr>
        <w:t>którym mowa w pkt. 1 powyżej składa każdy z wykonawców wspólnie ubiegającyc</w:t>
      </w:r>
      <w:r w:rsidR="00434081" w:rsidRPr="002C1439">
        <w:rPr>
          <w:rFonts w:ascii="Open Sans" w:eastAsiaTheme="minorEastAsia" w:hAnsi="Open Sans" w:cs="Open Sans"/>
          <w:sz w:val="20"/>
          <w:szCs w:val="20"/>
          <w:lang w:eastAsia="pl-PL"/>
        </w:rPr>
        <w:t>h się o </w:t>
      </w:r>
      <w:r w:rsidRPr="002C1439">
        <w:rPr>
          <w:rFonts w:ascii="Open Sans" w:eastAsiaTheme="minorEastAsia" w:hAnsi="Open Sans" w:cs="Open Sans"/>
          <w:sz w:val="20"/>
          <w:szCs w:val="20"/>
          <w:lang w:eastAsia="pl-PL"/>
        </w:rPr>
        <w:t>zamówienie. Dokumenty te potwierdzają spełnianie warunków udziału w postępowaniu oraz brak podstaw wykluczenia w zakresie, w którym każdy z wykonawców wykazuj</w:t>
      </w:r>
      <w:r w:rsidR="00ED4DFB" w:rsidRPr="002C1439">
        <w:rPr>
          <w:rFonts w:ascii="Open Sans" w:eastAsiaTheme="minorEastAsia" w:hAnsi="Open Sans" w:cs="Open Sans"/>
          <w:sz w:val="20"/>
          <w:szCs w:val="20"/>
          <w:lang w:eastAsia="pl-PL"/>
        </w:rPr>
        <w:t>e spełnianie warunków udziału</w:t>
      </w:r>
      <w:r w:rsidR="00ED4DFB" w:rsidRPr="0087202E">
        <w:rPr>
          <w:rFonts w:ascii="Open Sans" w:hAnsi="Open Sans" w:cs="Open Sans"/>
          <w:sz w:val="20"/>
          <w:szCs w:val="20"/>
        </w:rPr>
        <w:t xml:space="preserve"> w </w:t>
      </w:r>
      <w:r w:rsidRPr="0087202E">
        <w:rPr>
          <w:rFonts w:ascii="Open Sans" w:hAnsi="Open Sans" w:cs="Open Sans"/>
          <w:sz w:val="20"/>
          <w:szCs w:val="20"/>
        </w:rPr>
        <w:t>postępowaniu oraz brak podstaw wykluczenia.</w:t>
      </w:r>
    </w:p>
    <w:p w:rsidR="005035F4" w:rsidRPr="0087202E" w:rsidRDefault="00FB7D42" w:rsidP="00070AE8">
      <w:pPr>
        <w:pStyle w:val="Akapitzlist"/>
        <w:widowControl w:val="0"/>
        <w:numPr>
          <w:ilvl w:val="0"/>
          <w:numId w:val="18"/>
        </w:numPr>
        <w:overflowPunct w:val="0"/>
        <w:autoSpaceDE w:val="0"/>
        <w:autoSpaceDN w:val="0"/>
        <w:adjustRightInd w:val="0"/>
        <w:spacing w:after="0" w:line="240" w:lineRule="auto"/>
        <w:contextualSpacing w:val="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Zamawiający</w:t>
      </w:r>
      <w:r w:rsidR="00305DBE" w:rsidRPr="0087202E">
        <w:rPr>
          <w:rFonts w:ascii="Open Sans" w:eastAsiaTheme="minorEastAsia" w:hAnsi="Open Sans" w:cs="Open Sans"/>
          <w:sz w:val="20"/>
          <w:szCs w:val="20"/>
          <w:lang w:eastAsia="pl-PL"/>
        </w:rPr>
        <w:t xml:space="preserve"> </w:t>
      </w:r>
      <w:r w:rsidR="00746A53" w:rsidRPr="0087202E">
        <w:rPr>
          <w:rFonts w:ascii="Open Sans" w:eastAsiaTheme="minorEastAsia" w:hAnsi="Open Sans" w:cs="Open Sans"/>
          <w:sz w:val="20"/>
          <w:szCs w:val="20"/>
          <w:lang w:eastAsia="pl-PL"/>
        </w:rPr>
        <w:t>wezwie W</w:t>
      </w:r>
      <w:r w:rsidRPr="0087202E">
        <w:rPr>
          <w:rFonts w:ascii="Open Sans" w:eastAsiaTheme="minorEastAsia" w:hAnsi="Open Sans" w:cs="Open Sans"/>
          <w:sz w:val="20"/>
          <w:szCs w:val="20"/>
          <w:lang w:eastAsia="pl-PL"/>
        </w:rPr>
        <w:t>ykonawcę, którego oferta została najwyżej</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oceniona, do złożenia</w:t>
      </w:r>
      <w:r w:rsidR="006540A7" w:rsidRPr="0087202E">
        <w:rPr>
          <w:rFonts w:ascii="Open Sans" w:eastAsiaTheme="minorEastAsia" w:hAnsi="Open Sans" w:cs="Open Sans"/>
          <w:sz w:val="20"/>
          <w:szCs w:val="20"/>
          <w:lang w:eastAsia="pl-PL"/>
        </w:rPr>
        <w:t xml:space="preserve"> </w:t>
      </w:r>
      <w:r w:rsidR="006540A7" w:rsidRPr="00DA079D">
        <w:rPr>
          <w:rFonts w:ascii="Open Sans" w:hAnsi="Open Sans" w:cs="Open Sans"/>
          <w:sz w:val="20"/>
          <w:szCs w:val="20"/>
        </w:rPr>
        <w:t>w </w:t>
      </w:r>
      <w:r w:rsidR="00305DBE" w:rsidRPr="00DA079D">
        <w:rPr>
          <w:rFonts w:ascii="Open Sans" w:hAnsi="Open Sans" w:cs="Open Sans"/>
          <w:sz w:val="20"/>
          <w:szCs w:val="20"/>
        </w:rPr>
        <w:t>wyznaczonym</w:t>
      </w:r>
      <w:r w:rsidR="00305DBE" w:rsidRPr="0087202E">
        <w:rPr>
          <w:rFonts w:ascii="Open Sans" w:eastAsiaTheme="minorEastAsia" w:hAnsi="Open Sans" w:cs="Open Sans"/>
          <w:sz w:val="20"/>
          <w:szCs w:val="20"/>
          <w:lang w:eastAsia="pl-PL"/>
        </w:rPr>
        <w:t>, nie krótszym ni</w:t>
      </w:r>
      <w:r w:rsidRPr="0087202E">
        <w:rPr>
          <w:rFonts w:ascii="Open Sans" w:eastAsiaTheme="minorEastAsia" w:hAnsi="Open Sans" w:cs="Open Sans"/>
          <w:sz w:val="20"/>
          <w:szCs w:val="20"/>
          <w:lang w:eastAsia="pl-PL"/>
        </w:rPr>
        <w:t>ż 5 dni, terminie aktualnych na dzień złożenia następuj</w:t>
      </w:r>
      <w:r w:rsidR="005035F4" w:rsidRPr="0087202E">
        <w:rPr>
          <w:rFonts w:ascii="Open Sans" w:eastAsiaTheme="minorEastAsia" w:hAnsi="Open Sans" w:cs="Open Sans"/>
          <w:sz w:val="20"/>
          <w:szCs w:val="20"/>
          <w:lang w:eastAsia="pl-PL"/>
        </w:rPr>
        <w:t>ących oświadczeń lub dokumentów:</w:t>
      </w:r>
    </w:p>
    <w:p w:rsidR="00FB7D42" w:rsidRPr="0087202E" w:rsidRDefault="00FB7D42" w:rsidP="00070AE8">
      <w:pPr>
        <w:pStyle w:val="Akapitzlist"/>
        <w:widowControl w:val="0"/>
        <w:numPr>
          <w:ilvl w:val="1"/>
          <w:numId w:val="18"/>
        </w:numPr>
        <w:overflowPunct w:val="0"/>
        <w:autoSpaceDE w:val="0"/>
        <w:autoSpaceDN w:val="0"/>
        <w:adjustRightInd w:val="0"/>
        <w:spacing w:after="0" w:line="240" w:lineRule="auto"/>
        <w:jc w:val="both"/>
        <w:rPr>
          <w:rFonts w:ascii="Open Sans" w:eastAsiaTheme="minorEastAsia" w:hAnsi="Open Sans" w:cs="Open Sans"/>
          <w:sz w:val="20"/>
          <w:szCs w:val="20"/>
          <w:lang w:eastAsia="pl-PL"/>
        </w:rPr>
      </w:pPr>
      <w:r w:rsidRPr="0087202E">
        <w:rPr>
          <w:rFonts w:ascii="Open Sans" w:eastAsiaTheme="minorEastAsia" w:hAnsi="Open Sans" w:cs="Open Sans"/>
          <w:b/>
          <w:bCs/>
          <w:sz w:val="20"/>
          <w:szCs w:val="20"/>
          <w:lang w:eastAsia="pl-PL"/>
        </w:rPr>
        <w:t>w celu potwierdzenia spełniania przez wykonawcę warunków udziału w</w:t>
      </w:r>
      <w:r w:rsidR="006540A7" w:rsidRPr="0087202E">
        <w:rPr>
          <w:rFonts w:ascii="Open Sans" w:eastAsiaTheme="minorEastAsia" w:hAnsi="Open Sans" w:cs="Open Sans"/>
          <w:b/>
          <w:bCs/>
          <w:sz w:val="20"/>
          <w:szCs w:val="20"/>
          <w:lang w:eastAsia="pl-PL"/>
        </w:rPr>
        <w:t> </w:t>
      </w:r>
      <w:r w:rsidRPr="0087202E">
        <w:rPr>
          <w:rFonts w:ascii="Open Sans" w:eastAsiaTheme="minorEastAsia" w:hAnsi="Open Sans" w:cs="Open Sans"/>
          <w:b/>
          <w:bCs/>
          <w:sz w:val="20"/>
          <w:szCs w:val="20"/>
          <w:lang w:eastAsia="pl-PL"/>
        </w:rPr>
        <w:t>postępowaniu:</w:t>
      </w:r>
    </w:p>
    <w:p w:rsidR="00FB7D42" w:rsidRPr="0087202E" w:rsidRDefault="00FB7D42" w:rsidP="00FB7D42">
      <w:pPr>
        <w:widowControl w:val="0"/>
        <w:autoSpaceDE w:val="0"/>
        <w:autoSpaceDN w:val="0"/>
        <w:adjustRightInd w:val="0"/>
        <w:spacing w:after="0" w:line="8" w:lineRule="exact"/>
        <w:rPr>
          <w:rFonts w:ascii="Open Sans" w:eastAsiaTheme="minorEastAsia" w:hAnsi="Open Sans" w:cs="Open Sans"/>
          <w:sz w:val="20"/>
          <w:szCs w:val="20"/>
          <w:lang w:eastAsia="pl-PL"/>
        </w:rPr>
      </w:pPr>
    </w:p>
    <w:p w:rsidR="0065482E" w:rsidRPr="0065482E" w:rsidRDefault="00FB7D42" w:rsidP="00070AE8">
      <w:pPr>
        <w:pStyle w:val="Akapitzlist"/>
        <w:widowControl w:val="0"/>
        <w:numPr>
          <w:ilvl w:val="2"/>
          <w:numId w:val="18"/>
        </w:numPr>
        <w:overflowPunct w:val="0"/>
        <w:autoSpaceDE w:val="0"/>
        <w:autoSpaceDN w:val="0"/>
        <w:adjustRightInd w:val="0"/>
        <w:spacing w:after="0" w:line="238" w:lineRule="auto"/>
        <w:ind w:left="993" w:hanging="567"/>
        <w:jc w:val="both"/>
        <w:rPr>
          <w:rFonts w:ascii="Open Sans" w:eastAsiaTheme="minorEastAsia" w:hAnsi="Open Sans" w:cs="Open Sans"/>
          <w:sz w:val="20"/>
          <w:szCs w:val="20"/>
          <w:lang w:eastAsia="pl-PL"/>
        </w:rPr>
      </w:pPr>
      <w:r w:rsidRPr="0087202E">
        <w:rPr>
          <w:rFonts w:ascii="Open Sans" w:eastAsiaTheme="minorEastAsia" w:hAnsi="Open Sans" w:cs="Open Sans"/>
          <w:iCs/>
          <w:sz w:val="20"/>
          <w:szCs w:val="20"/>
          <w:u w:val="single"/>
          <w:lang w:eastAsia="pl-PL"/>
        </w:rPr>
        <w:t>wykazu robót budowlanych</w:t>
      </w:r>
      <w:r w:rsidRPr="0087202E">
        <w:rPr>
          <w:rFonts w:ascii="Open Sans" w:eastAsiaTheme="minorEastAsia" w:hAnsi="Open Sans" w:cs="Open Sans"/>
          <w:iCs/>
          <w:sz w:val="20"/>
          <w:szCs w:val="20"/>
          <w:lang w:eastAsia="pl-PL"/>
        </w:rPr>
        <w:t xml:space="preserve"> wykonanych nie wcześniej niż </w:t>
      </w:r>
      <w:r w:rsidR="006540A7" w:rsidRPr="0087202E">
        <w:rPr>
          <w:rFonts w:ascii="Open Sans" w:eastAsiaTheme="minorEastAsia" w:hAnsi="Open Sans" w:cs="Open Sans"/>
          <w:iCs/>
          <w:sz w:val="20"/>
          <w:szCs w:val="20"/>
          <w:lang w:eastAsia="pl-PL"/>
        </w:rPr>
        <w:t>w okresie ostatnich 5 lat przed </w:t>
      </w:r>
      <w:r w:rsidRPr="0087202E">
        <w:rPr>
          <w:rFonts w:ascii="Open Sans" w:eastAsiaTheme="minorEastAsia" w:hAnsi="Open Sans" w:cs="Open Sans"/>
          <w:iCs/>
          <w:sz w:val="20"/>
          <w:szCs w:val="20"/>
          <w:lang w:eastAsia="pl-PL"/>
        </w:rPr>
        <w:t>upływem terminu składania ofert, a jeżeli okres prowadzenia działalności jest krótszy – w tym okresie, wraz z podaniem ich wart</w:t>
      </w:r>
      <w:r w:rsidR="006540A7" w:rsidRPr="0087202E">
        <w:rPr>
          <w:rFonts w:ascii="Open Sans" w:eastAsiaTheme="minorEastAsia" w:hAnsi="Open Sans" w:cs="Open Sans"/>
          <w:iCs/>
          <w:sz w:val="20"/>
          <w:szCs w:val="20"/>
          <w:lang w:eastAsia="pl-PL"/>
        </w:rPr>
        <w:t>ości, daty, miejsca wykonania i </w:t>
      </w:r>
      <w:r w:rsidRPr="0087202E">
        <w:rPr>
          <w:rFonts w:ascii="Open Sans" w:eastAsiaTheme="minorEastAsia" w:hAnsi="Open Sans" w:cs="Open Sans"/>
          <w:iCs/>
          <w:sz w:val="20"/>
          <w:szCs w:val="20"/>
          <w:lang w:eastAsia="pl-PL"/>
        </w:rPr>
        <w:t>podmiotów, na rzecz których roboty te zostały wykonane, z załączeniem dowodów określających czy te roboty budowlane zostały wykona</w:t>
      </w:r>
      <w:r w:rsidR="00434081">
        <w:rPr>
          <w:rFonts w:ascii="Open Sans" w:eastAsiaTheme="minorEastAsia" w:hAnsi="Open Sans" w:cs="Open Sans"/>
          <w:iCs/>
          <w:sz w:val="20"/>
          <w:szCs w:val="20"/>
          <w:lang w:eastAsia="pl-PL"/>
        </w:rPr>
        <w:t>ne należycie, w szczególności o </w:t>
      </w:r>
      <w:r w:rsidRPr="0087202E">
        <w:rPr>
          <w:rFonts w:ascii="Open Sans" w:eastAsiaTheme="minorEastAsia" w:hAnsi="Open Sans" w:cs="Open Sans"/>
          <w:iCs/>
          <w:sz w:val="20"/>
          <w:szCs w:val="20"/>
          <w:lang w:eastAsia="pl-PL"/>
        </w:rPr>
        <w:t>tym czy roboty zostały wykonane zgodnie z</w:t>
      </w:r>
      <w:r w:rsidR="00434081">
        <w:rPr>
          <w:rFonts w:ascii="Open Sans" w:eastAsiaTheme="minorEastAsia" w:hAnsi="Open Sans" w:cs="Open Sans"/>
          <w:iCs/>
          <w:sz w:val="20"/>
          <w:szCs w:val="20"/>
          <w:lang w:eastAsia="pl-PL"/>
        </w:rPr>
        <w:t xml:space="preserve"> przepisami prawa budowlanego i </w:t>
      </w:r>
      <w:r w:rsidRPr="0087202E">
        <w:rPr>
          <w:rFonts w:ascii="Open Sans" w:eastAsiaTheme="minorEastAsia" w:hAnsi="Open Sans" w:cs="Open Sans"/>
          <w:iCs/>
          <w:sz w:val="20"/>
          <w:szCs w:val="20"/>
          <w:lang w:eastAsia="pl-PL"/>
        </w:rPr>
        <w:t xml:space="preserve">prawidłowo ukończone, przy </w:t>
      </w:r>
      <w:r w:rsidR="00B402A4" w:rsidRPr="0087202E">
        <w:rPr>
          <w:rFonts w:ascii="Open Sans" w:eastAsiaTheme="minorEastAsia" w:hAnsi="Open Sans" w:cs="Open Sans"/>
          <w:iCs/>
          <w:sz w:val="20"/>
          <w:szCs w:val="20"/>
          <w:lang w:eastAsia="pl-PL"/>
        </w:rPr>
        <w:t>czym dowodami, o których mowa s</w:t>
      </w:r>
      <w:r w:rsidRPr="0087202E">
        <w:rPr>
          <w:rFonts w:ascii="Open Sans" w:eastAsiaTheme="minorEastAsia" w:hAnsi="Open Sans" w:cs="Open Sans"/>
          <w:iCs/>
          <w:sz w:val="20"/>
          <w:szCs w:val="20"/>
          <w:lang w:eastAsia="pl-PL"/>
        </w:rPr>
        <w:t>ą referencje bądź inne dokumenty wystawione przez podmiot, na rzecz którego roboty budowlane były wykonywane, a jeżeli z uzasadnionej przyczyny o obiektywnym charakterze wykonawca nie jest w stanie uzyskać tych</w:t>
      </w:r>
      <w:r w:rsidR="006A5A99" w:rsidRPr="0087202E">
        <w:rPr>
          <w:rFonts w:ascii="Open Sans" w:eastAsiaTheme="minorEastAsia" w:hAnsi="Open Sans" w:cs="Open Sans"/>
          <w:iCs/>
          <w:sz w:val="20"/>
          <w:szCs w:val="20"/>
          <w:lang w:eastAsia="pl-PL"/>
        </w:rPr>
        <w:t xml:space="preserve"> dokumentów – inne dokumenty. W</w:t>
      </w:r>
      <w:r w:rsidRPr="0087202E">
        <w:rPr>
          <w:rFonts w:ascii="Open Sans" w:eastAsiaTheme="minorEastAsia" w:hAnsi="Open Sans" w:cs="Open Sans"/>
          <w:iCs/>
          <w:sz w:val="20"/>
          <w:szCs w:val="20"/>
          <w:lang w:eastAsia="pl-PL"/>
        </w:rPr>
        <w:t xml:space="preserve">zór wykazu </w:t>
      </w:r>
      <w:r w:rsidRPr="00027E9C">
        <w:rPr>
          <w:rFonts w:ascii="Open Sans" w:eastAsiaTheme="minorEastAsia" w:hAnsi="Open Sans" w:cs="Open Sans"/>
          <w:iCs/>
          <w:sz w:val="20"/>
          <w:szCs w:val="20"/>
          <w:lang w:eastAsia="pl-PL"/>
        </w:rPr>
        <w:t xml:space="preserve">określa </w:t>
      </w:r>
      <w:r w:rsidRPr="002C1439">
        <w:rPr>
          <w:rFonts w:ascii="Open Sans" w:eastAsiaTheme="minorEastAsia" w:hAnsi="Open Sans" w:cs="Open Sans"/>
          <w:b/>
          <w:iCs/>
          <w:sz w:val="20"/>
          <w:szCs w:val="20"/>
          <w:lang w:eastAsia="pl-PL"/>
        </w:rPr>
        <w:t xml:space="preserve">załącznik </w:t>
      </w:r>
      <w:r w:rsidR="0019585B" w:rsidRPr="002C1439">
        <w:rPr>
          <w:rFonts w:ascii="Open Sans" w:eastAsiaTheme="minorEastAsia" w:hAnsi="Open Sans" w:cs="Open Sans"/>
          <w:b/>
          <w:iCs/>
          <w:sz w:val="20"/>
          <w:szCs w:val="20"/>
          <w:lang w:eastAsia="pl-PL"/>
        </w:rPr>
        <w:t xml:space="preserve">nr </w:t>
      </w:r>
      <w:r w:rsidR="0065482E" w:rsidRPr="002C1439">
        <w:rPr>
          <w:rFonts w:ascii="Open Sans" w:eastAsiaTheme="minorEastAsia" w:hAnsi="Open Sans" w:cs="Open Sans"/>
          <w:b/>
          <w:iCs/>
          <w:sz w:val="20"/>
          <w:szCs w:val="20"/>
          <w:lang w:eastAsia="pl-PL"/>
        </w:rPr>
        <w:t xml:space="preserve">3 </w:t>
      </w:r>
      <w:r w:rsidR="006A5A99" w:rsidRPr="002C1439">
        <w:rPr>
          <w:rFonts w:ascii="Open Sans" w:eastAsiaTheme="minorEastAsia" w:hAnsi="Open Sans" w:cs="Open Sans"/>
          <w:b/>
          <w:iCs/>
          <w:sz w:val="20"/>
          <w:szCs w:val="20"/>
          <w:lang w:eastAsia="pl-PL"/>
        </w:rPr>
        <w:t>do SIWZ</w:t>
      </w:r>
      <w:r w:rsidRPr="00027E9C">
        <w:rPr>
          <w:rFonts w:ascii="Open Sans" w:eastAsiaTheme="minorEastAsia" w:hAnsi="Open Sans" w:cs="Open Sans"/>
          <w:iCs/>
          <w:sz w:val="20"/>
          <w:szCs w:val="20"/>
          <w:lang w:eastAsia="pl-PL"/>
        </w:rPr>
        <w:t>;</w:t>
      </w:r>
    </w:p>
    <w:p w:rsidR="008E6C55" w:rsidRPr="0065482E" w:rsidRDefault="00FB7D42" w:rsidP="00070AE8">
      <w:pPr>
        <w:pStyle w:val="Akapitzlist"/>
        <w:widowControl w:val="0"/>
        <w:numPr>
          <w:ilvl w:val="2"/>
          <w:numId w:val="18"/>
        </w:numPr>
        <w:overflowPunct w:val="0"/>
        <w:autoSpaceDE w:val="0"/>
        <w:autoSpaceDN w:val="0"/>
        <w:adjustRightInd w:val="0"/>
        <w:spacing w:after="0" w:line="238" w:lineRule="auto"/>
        <w:ind w:left="993" w:hanging="567"/>
        <w:jc w:val="both"/>
        <w:rPr>
          <w:rFonts w:ascii="Open Sans" w:eastAsiaTheme="minorEastAsia" w:hAnsi="Open Sans" w:cs="Open Sans"/>
          <w:sz w:val="20"/>
          <w:szCs w:val="20"/>
          <w:lang w:eastAsia="pl-PL"/>
        </w:rPr>
      </w:pPr>
      <w:r w:rsidRPr="0065482E">
        <w:rPr>
          <w:rFonts w:ascii="Open Sans" w:eastAsiaTheme="minorEastAsia" w:hAnsi="Open Sans" w:cs="Open Sans"/>
          <w:iCs/>
          <w:sz w:val="20"/>
          <w:szCs w:val="20"/>
          <w:u w:val="single"/>
          <w:lang w:eastAsia="pl-PL"/>
        </w:rPr>
        <w:t>wykazu osób</w:t>
      </w:r>
      <w:r w:rsidRPr="0065482E">
        <w:rPr>
          <w:rFonts w:ascii="Open Sans" w:eastAsiaTheme="minorEastAsia" w:hAnsi="Open Sans" w:cs="Open Sans"/>
          <w:iCs/>
          <w:sz w:val="20"/>
          <w:szCs w:val="20"/>
          <w:lang w:eastAsia="pl-PL"/>
        </w:rPr>
        <w:t>, skierowanych przez wykonawcę do rea</w:t>
      </w:r>
      <w:r w:rsidR="00B402A4" w:rsidRPr="0065482E">
        <w:rPr>
          <w:rFonts w:ascii="Open Sans" w:eastAsiaTheme="minorEastAsia" w:hAnsi="Open Sans" w:cs="Open Sans"/>
          <w:iCs/>
          <w:sz w:val="20"/>
          <w:szCs w:val="20"/>
          <w:lang w:eastAsia="pl-PL"/>
        </w:rPr>
        <w:t>lizacji zamówienia publicznego</w:t>
      </w:r>
      <w:r w:rsidR="006540A7" w:rsidRPr="0065482E">
        <w:rPr>
          <w:rFonts w:ascii="Open Sans" w:eastAsiaTheme="minorEastAsia" w:hAnsi="Open Sans" w:cs="Open Sans"/>
          <w:iCs/>
          <w:sz w:val="20"/>
          <w:szCs w:val="20"/>
          <w:lang w:eastAsia="pl-PL"/>
        </w:rPr>
        <w:t>, wraz </w:t>
      </w:r>
      <w:r w:rsidRPr="0065482E">
        <w:rPr>
          <w:rFonts w:ascii="Open Sans" w:eastAsiaTheme="minorEastAsia" w:hAnsi="Open Sans" w:cs="Open Sans"/>
          <w:iCs/>
          <w:sz w:val="20"/>
          <w:szCs w:val="20"/>
          <w:lang w:eastAsia="pl-PL"/>
        </w:rPr>
        <w:t>z informacjami na temat ich kwalifikacji zawodowych, upr</w:t>
      </w:r>
      <w:r w:rsidR="006540A7" w:rsidRPr="0065482E">
        <w:rPr>
          <w:rFonts w:ascii="Open Sans" w:eastAsiaTheme="minorEastAsia" w:hAnsi="Open Sans" w:cs="Open Sans"/>
          <w:iCs/>
          <w:sz w:val="20"/>
          <w:szCs w:val="20"/>
          <w:lang w:eastAsia="pl-PL"/>
        </w:rPr>
        <w:t>awnień, doświadczenia i </w:t>
      </w:r>
      <w:r w:rsidRPr="0065482E">
        <w:rPr>
          <w:rFonts w:ascii="Open Sans" w:eastAsiaTheme="minorEastAsia" w:hAnsi="Open Sans" w:cs="Open Sans"/>
          <w:iCs/>
          <w:sz w:val="20"/>
          <w:szCs w:val="20"/>
          <w:lang w:eastAsia="pl-PL"/>
        </w:rPr>
        <w:t>wykształcenia niezbędnych do wykonania zamówienia publiczn</w:t>
      </w:r>
      <w:r w:rsidR="00373857" w:rsidRPr="0065482E">
        <w:rPr>
          <w:rFonts w:ascii="Open Sans" w:eastAsiaTheme="minorEastAsia" w:hAnsi="Open Sans" w:cs="Open Sans"/>
          <w:iCs/>
          <w:sz w:val="20"/>
          <w:szCs w:val="20"/>
          <w:lang w:eastAsia="pl-PL"/>
        </w:rPr>
        <w:t>ego, a tak</w:t>
      </w:r>
      <w:r w:rsidRPr="0065482E">
        <w:rPr>
          <w:rFonts w:ascii="Open Sans" w:eastAsiaTheme="minorEastAsia" w:hAnsi="Open Sans" w:cs="Open Sans"/>
          <w:iCs/>
          <w:sz w:val="20"/>
          <w:szCs w:val="20"/>
          <w:lang w:eastAsia="pl-PL"/>
        </w:rPr>
        <w:t>że zakresu wykonywanych przez nie czynności oraz informacją o podstaw</w:t>
      </w:r>
      <w:r w:rsidR="00373857" w:rsidRPr="0065482E">
        <w:rPr>
          <w:rFonts w:ascii="Open Sans" w:eastAsiaTheme="minorEastAsia" w:hAnsi="Open Sans" w:cs="Open Sans"/>
          <w:iCs/>
          <w:sz w:val="20"/>
          <w:szCs w:val="20"/>
          <w:lang w:eastAsia="pl-PL"/>
        </w:rPr>
        <w:t>ie do dysponowania tymi osobami</w:t>
      </w:r>
      <w:r w:rsidR="006A5A99" w:rsidRPr="0065482E">
        <w:rPr>
          <w:rFonts w:ascii="Open Sans" w:eastAsiaTheme="minorEastAsia" w:hAnsi="Open Sans" w:cs="Open Sans"/>
          <w:iCs/>
          <w:sz w:val="20"/>
          <w:szCs w:val="20"/>
          <w:lang w:eastAsia="pl-PL"/>
        </w:rPr>
        <w:t>. W</w:t>
      </w:r>
      <w:r w:rsidRPr="0065482E">
        <w:rPr>
          <w:rFonts w:ascii="Open Sans" w:eastAsiaTheme="minorEastAsia" w:hAnsi="Open Sans" w:cs="Open Sans"/>
          <w:iCs/>
          <w:sz w:val="20"/>
          <w:szCs w:val="20"/>
          <w:lang w:eastAsia="pl-PL"/>
        </w:rPr>
        <w:t>zór wykaz u</w:t>
      </w:r>
      <w:r w:rsidR="006A5A99" w:rsidRPr="0065482E">
        <w:rPr>
          <w:rFonts w:ascii="Open Sans" w:eastAsiaTheme="minorEastAsia" w:hAnsi="Open Sans" w:cs="Open Sans"/>
          <w:iCs/>
          <w:sz w:val="20"/>
          <w:szCs w:val="20"/>
          <w:lang w:eastAsia="pl-PL"/>
        </w:rPr>
        <w:t xml:space="preserve"> </w:t>
      </w:r>
      <w:r w:rsidR="006A5A99" w:rsidRPr="00027E9C">
        <w:rPr>
          <w:rFonts w:ascii="Open Sans" w:eastAsiaTheme="minorEastAsia" w:hAnsi="Open Sans" w:cs="Open Sans"/>
          <w:iCs/>
          <w:sz w:val="20"/>
          <w:szCs w:val="20"/>
          <w:lang w:eastAsia="pl-PL"/>
        </w:rPr>
        <w:t xml:space="preserve">określa </w:t>
      </w:r>
      <w:r w:rsidR="006A5A99" w:rsidRPr="002C1439">
        <w:rPr>
          <w:rFonts w:ascii="Open Sans" w:eastAsiaTheme="minorEastAsia" w:hAnsi="Open Sans" w:cs="Open Sans"/>
          <w:b/>
          <w:iCs/>
          <w:sz w:val="20"/>
          <w:szCs w:val="20"/>
          <w:lang w:eastAsia="pl-PL"/>
        </w:rPr>
        <w:t xml:space="preserve">załącznik nr </w:t>
      </w:r>
      <w:r w:rsidR="0065482E" w:rsidRPr="002C1439">
        <w:rPr>
          <w:rFonts w:ascii="Open Sans" w:eastAsiaTheme="minorEastAsia" w:hAnsi="Open Sans" w:cs="Open Sans"/>
          <w:b/>
          <w:iCs/>
          <w:sz w:val="20"/>
          <w:szCs w:val="20"/>
          <w:lang w:eastAsia="pl-PL"/>
        </w:rPr>
        <w:t xml:space="preserve">4 </w:t>
      </w:r>
      <w:r w:rsidR="006A5A99" w:rsidRPr="002C1439">
        <w:rPr>
          <w:rFonts w:ascii="Open Sans" w:eastAsiaTheme="minorEastAsia" w:hAnsi="Open Sans" w:cs="Open Sans"/>
          <w:b/>
          <w:iCs/>
          <w:sz w:val="20"/>
          <w:szCs w:val="20"/>
          <w:lang w:eastAsia="pl-PL"/>
        </w:rPr>
        <w:t>do SIWZ</w:t>
      </w:r>
      <w:r w:rsidR="00B402A4" w:rsidRPr="00027E9C">
        <w:rPr>
          <w:rFonts w:ascii="Open Sans" w:eastAsiaTheme="minorEastAsia" w:hAnsi="Open Sans" w:cs="Open Sans"/>
          <w:iCs/>
          <w:sz w:val="20"/>
          <w:szCs w:val="20"/>
          <w:lang w:eastAsia="pl-PL"/>
        </w:rPr>
        <w:t>;</w:t>
      </w:r>
    </w:p>
    <w:p w:rsidR="006A5A99" w:rsidRPr="002E5A65" w:rsidRDefault="00B402A4" w:rsidP="00070AE8">
      <w:pPr>
        <w:pStyle w:val="Akapitzlist"/>
        <w:widowControl w:val="0"/>
        <w:numPr>
          <w:ilvl w:val="2"/>
          <w:numId w:val="18"/>
        </w:numPr>
        <w:overflowPunct w:val="0"/>
        <w:autoSpaceDE w:val="0"/>
        <w:autoSpaceDN w:val="0"/>
        <w:adjustRightInd w:val="0"/>
        <w:spacing w:after="0" w:line="238" w:lineRule="auto"/>
        <w:ind w:left="993" w:hanging="567"/>
        <w:jc w:val="both"/>
        <w:rPr>
          <w:rFonts w:ascii="Open Sans" w:eastAsiaTheme="minorEastAsia" w:hAnsi="Open Sans" w:cs="Open Sans"/>
          <w:sz w:val="20"/>
          <w:szCs w:val="20"/>
          <w:lang w:eastAsia="pl-PL"/>
        </w:rPr>
      </w:pPr>
      <w:r w:rsidRPr="0087202E">
        <w:rPr>
          <w:rFonts w:ascii="Open Sans" w:eastAsia="Calibri" w:hAnsi="Open Sans" w:cs="Open Sans"/>
          <w:sz w:val="20"/>
          <w:szCs w:val="20"/>
          <w:u w:val="single"/>
        </w:rPr>
        <w:t>informacji banku lub spółdzielczej kasy oszczędnościowo-kredytowej</w:t>
      </w:r>
      <w:r w:rsidRPr="0087202E">
        <w:rPr>
          <w:rFonts w:ascii="Open Sans" w:eastAsia="Calibri" w:hAnsi="Open Sans" w:cs="Open Sans"/>
          <w:sz w:val="20"/>
          <w:szCs w:val="20"/>
        </w:rPr>
        <w:t xml:space="preserve"> potwierdzającej wysokość posiadanych środków finansowych lub zdoln</w:t>
      </w:r>
      <w:r w:rsidR="006540A7" w:rsidRPr="0087202E">
        <w:rPr>
          <w:rFonts w:ascii="Open Sans" w:eastAsia="Calibri" w:hAnsi="Open Sans" w:cs="Open Sans"/>
          <w:sz w:val="20"/>
          <w:szCs w:val="20"/>
        </w:rPr>
        <w:t>ość kredytową wykonawcy, w </w:t>
      </w:r>
      <w:r w:rsidRPr="0087202E">
        <w:rPr>
          <w:rFonts w:ascii="Open Sans" w:eastAsia="Calibri" w:hAnsi="Open Sans" w:cs="Open Sans"/>
          <w:sz w:val="20"/>
          <w:szCs w:val="20"/>
        </w:rPr>
        <w:t>okresie nie wcześniejszym niż 1 miesiąc przed upływem terminu składania ofert</w:t>
      </w:r>
      <w:r w:rsidR="0052444B">
        <w:rPr>
          <w:rFonts w:ascii="Open Sans" w:eastAsia="Calibri" w:hAnsi="Open Sans" w:cs="Open Sans"/>
          <w:sz w:val="20"/>
          <w:szCs w:val="20"/>
        </w:rPr>
        <w:t>.</w:t>
      </w:r>
    </w:p>
    <w:p w:rsidR="00FB7D42" w:rsidRPr="0087202E" w:rsidRDefault="00B402A4" w:rsidP="00B402A4">
      <w:pPr>
        <w:pStyle w:val="pkt"/>
        <w:tabs>
          <w:tab w:val="num" w:pos="851"/>
        </w:tabs>
        <w:autoSpaceDE w:val="0"/>
        <w:autoSpaceDN w:val="0"/>
        <w:spacing w:before="100" w:beforeAutospacing="1" w:after="100" w:afterAutospacing="1" w:line="235" w:lineRule="auto"/>
        <w:ind w:left="0" w:firstLine="0"/>
        <w:rPr>
          <w:rFonts w:ascii="Open Sans" w:hAnsi="Open Sans" w:cs="Open Sans"/>
          <w:i/>
          <w:sz w:val="20"/>
          <w:szCs w:val="20"/>
        </w:rPr>
      </w:pPr>
      <w:r w:rsidRPr="0087202E">
        <w:rPr>
          <w:rFonts w:ascii="Open Sans" w:hAnsi="Open Sans" w:cs="Open Sans"/>
          <w:i/>
          <w:sz w:val="20"/>
          <w:szCs w:val="20"/>
        </w:rPr>
        <w:t>UWAGA: Jeżeli w dokumentach składanych w celu potwierdzeni</w:t>
      </w:r>
      <w:r w:rsidR="006540A7" w:rsidRPr="0087202E">
        <w:rPr>
          <w:rFonts w:ascii="Open Sans" w:hAnsi="Open Sans" w:cs="Open Sans"/>
          <w:i/>
          <w:sz w:val="20"/>
          <w:szCs w:val="20"/>
        </w:rPr>
        <w:t>a spełniania warunków udziału w </w:t>
      </w:r>
      <w:r w:rsidRPr="0087202E">
        <w:rPr>
          <w:rFonts w:ascii="Open Sans" w:hAnsi="Open Sans" w:cs="Open Sans"/>
          <w:i/>
          <w:sz w:val="20"/>
          <w:szCs w:val="20"/>
        </w:rPr>
        <w:t>postępowaniu, kwoty będą wyrażane w walucie obcej, kwoty t</w:t>
      </w:r>
      <w:r w:rsidR="006540A7" w:rsidRPr="0087202E">
        <w:rPr>
          <w:rFonts w:ascii="Open Sans" w:hAnsi="Open Sans" w:cs="Open Sans"/>
          <w:i/>
          <w:sz w:val="20"/>
          <w:szCs w:val="20"/>
        </w:rPr>
        <w:t>e zostaną przeliczone na PLN wg </w:t>
      </w:r>
      <w:r w:rsidRPr="0087202E">
        <w:rPr>
          <w:rFonts w:ascii="Open Sans" w:hAnsi="Open Sans" w:cs="Open Sans"/>
          <w:i/>
          <w:sz w:val="20"/>
          <w:szCs w:val="20"/>
        </w:rPr>
        <w:t>średniego kursu PLN w stosunku do walut obcych ogłaszanego przez Narodowy Bank Polski (Tabela A kursów średnich walut obcych) w dniu zamieszczenia ogłoszenia w Biuletynie Zamówień Publicznych.</w:t>
      </w:r>
    </w:p>
    <w:p w:rsidR="00FB7D42" w:rsidRPr="0087202E" w:rsidRDefault="00FB7D42" w:rsidP="00070AE8">
      <w:pPr>
        <w:pStyle w:val="Akapitzlist"/>
        <w:widowControl w:val="0"/>
        <w:numPr>
          <w:ilvl w:val="1"/>
          <w:numId w:val="6"/>
        </w:numPr>
        <w:overflowPunct w:val="0"/>
        <w:autoSpaceDE w:val="0"/>
        <w:autoSpaceDN w:val="0"/>
        <w:adjustRightInd w:val="0"/>
        <w:spacing w:after="0" w:line="239" w:lineRule="auto"/>
        <w:jc w:val="both"/>
        <w:rPr>
          <w:rFonts w:ascii="Open Sans" w:eastAsiaTheme="minorEastAsia" w:hAnsi="Open Sans" w:cs="Open Sans"/>
          <w:sz w:val="20"/>
          <w:szCs w:val="20"/>
          <w:lang w:eastAsia="pl-PL"/>
        </w:rPr>
      </w:pPr>
      <w:r w:rsidRPr="0087202E">
        <w:rPr>
          <w:rFonts w:ascii="Open Sans" w:eastAsiaTheme="minorEastAsia" w:hAnsi="Open Sans" w:cs="Open Sans"/>
          <w:b/>
          <w:bCs/>
          <w:sz w:val="20"/>
          <w:szCs w:val="20"/>
          <w:lang w:eastAsia="pl-PL"/>
        </w:rPr>
        <w:t>w celu potwierdzenia braku podstaw wy</w:t>
      </w:r>
      <w:r w:rsidR="00917E37" w:rsidRPr="0087202E">
        <w:rPr>
          <w:rFonts w:ascii="Open Sans" w:eastAsiaTheme="minorEastAsia" w:hAnsi="Open Sans" w:cs="Open Sans"/>
          <w:b/>
          <w:bCs/>
          <w:sz w:val="20"/>
          <w:szCs w:val="20"/>
          <w:lang w:eastAsia="pl-PL"/>
        </w:rPr>
        <w:t>kluczenia wykonawcy z udziału w </w:t>
      </w:r>
      <w:r w:rsidRPr="0087202E">
        <w:rPr>
          <w:rFonts w:ascii="Open Sans" w:eastAsiaTheme="minorEastAsia" w:hAnsi="Open Sans" w:cs="Open Sans"/>
          <w:b/>
          <w:bCs/>
          <w:sz w:val="20"/>
          <w:szCs w:val="20"/>
          <w:lang w:eastAsia="pl-PL"/>
        </w:rPr>
        <w:t>postępowaniu:</w:t>
      </w:r>
    </w:p>
    <w:p w:rsidR="00FB7D42" w:rsidRPr="0087202E" w:rsidRDefault="00FB7D42" w:rsidP="00FB7D42">
      <w:pPr>
        <w:widowControl w:val="0"/>
        <w:autoSpaceDE w:val="0"/>
        <w:autoSpaceDN w:val="0"/>
        <w:adjustRightInd w:val="0"/>
        <w:spacing w:after="0" w:line="8" w:lineRule="exact"/>
        <w:rPr>
          <w:rFonts w:ascii="Open Sans" w:eastAsiaTheme="minorEastAsia" w:hAnsi="Open Sans" w:cs="Open Sans"/>
          <w:sz w:val="20"/>
          <w:szCs w:val="20"/>
          <w:lang w:eastAsia="pl-PL"/>
        </w:rPr>
      </w:pPr>
    </w:p>
    <w:p w:rsidR="008E6C55" w:rsidRPr="0087202E" w:rsidRDefault="00C06A9D" w:rsidP="00070AE8">
      <w:pPr>
        <w:pStyle w:val="Akapitzlist"/>
        <w:numPr>
          <w:ilvl w:val="2"/>
          <w:numId w:val="6"/>
        </w:numPr>
        <w:tabs>
          <w:tab w:val="left" w:pos="1276"/>
        </w:tabs>
        <w:spacing w:after="100" w:afterAutospacing="1" w:line="235" w:lineRule="auto"/>
        <w:ind w:left="1259"/>
        <w:contextualSpacing w:val="0"/>
        <w:jc w:val="both"/>
        <w:rPr>
          <w:rFonts w:ascii="Open Sans" w:hAnsi="Open Sans" w:cs="Open Sans"/>
          <w:sz w:val="20"/>
          <w:szCs w:val="20"/>
        </w:rPr>
      </w:pPr>
      <w:r w:rsidRPr="0087202E">
        <w:rPr>
          <w:rFonts w:ascii="Open Sans" w:eastAsia="Calibri" w:hAnsi="Open Sans" w:cs="Open Sans"/>
          <w:sz w:val="20"/>
          <w:szCs w:val="20"/>
        </w:rPr>
        <w:t xml:space="preserve">informacji z Krajowego Rejestru Karnego w zakresie określonym w art. 24 ust. 1 pkt 13, 14 i 21 </w:t>
      </w:r>
      <w:r w:rsidR="000670F0" w:rsidRPr="0087202E">
        <w:rPr>
          <w:rFonts w:ascii="Open Sans" w:hAnsi="Open Sans" w:cs="Open Sans"/>
          <w:sz w:val="20"/>
          <w:szCs w:val="20"/>
        </w:rPr>
        <w:t xml:space="preserve">ustawy </w:t>
      </w:r>
      <w:proofErr w:type="spellStart"/>
      <w:r w:rsidRPr="0087202E">
        <w:rPr>
          <w:rFonts w:ascii="Open Sans" w:eastAsia="Calibri" w:hAnsi="Open Sans" w:cs="Open Sans"/>
          <w:sz w:val="20"/>
          <w:szCs w:val="20"/>
        </w:rPr>
        <w:t>Pzp</w:t>
      </w:r>
      <w:proofErr w:type="spellEnd"/>
      <w:r w:rsidRPr="0087202E">
        <w:rPr>
          <w:rFonts w:ascii="Open Sans" w:eastAsia="Calibri" w:hAnsi="Open Sans" w:cs="Open Sans"/>
          <w:sz w:val="20"/>
          <w:szCs w:val="20"/>
        </w:rPr>
        <w:t>, wystawionej nie wcześniej niż 6 miesięcy przed upływem terminu składania ofert;</w:t>
      </w:r>
    </w:p>
    <w:p w:rsidR="008E6C55" w:rsidRPr="0087202E" w:rsidRDefault="00C06A9D" w:rsidP="00070AE8">
      <w:pPr>
        <w:pStyle w:val="Akapitzlist"/>
        <w:numPr>
          <w:ilvl w:val="2"/>
          <w:numId w:val="6"/>
        </w:numPr>
        <w:tabs>
          <w:tab w:val="left" w:pos="1276"/>
        </w:tabs>
        <w:spacing w:before="100" w:beforeAutospacing="1" w:after="100" w:afterAutospacing="1" w:line="235" w:lineRule="auto"/>
        <w:jc w:val="both"/>
        <w:rPr>
          <w:rFonts w:ascii="Open Sans" w:hAnsi="Open Sans" w:cs="Open Sans"/>
          <w:sz w:val="20"/>
          <w:szCs w:val="20"/>
        </w:rPr>
      </w:pPr>
      <w:r w:rsidRPr="0087202E">
        <w:rPr>
          <w:rFonts w:ascii="Open Sans" w:eastAsia="Calibri" w:hAnsi="Open Sans" w:cs="Open Sans"/>
          <w:sz w:val="20"/>
          <w:szCs w:val="20"/>
        </w:rPr>
        <w:t xml:space="preserve">oświadczenia wykonawcy o braku wydania wobec niego prawomocnego wyroku sądu lub ostatecznej decyzji administracyjnej o zaleganiu z </w:t>
      </w:r>
      <w:r w:rsidR="00917E37" w:rsidRPr="0087202E">
        <w:rPr>
          <w:rFonts w:ascii="Open Sans" w:eastAsia="Calibri" w:hAnsi="Open Sans" w:cs="Open Sans"/>
          <w:sz w:val="20"/>
          <w:szCs w:val="20"/>
        </w:rPr>
        <w:t>uiszczaniem podatków, opłat lub </w:t>
      </w:r>
      <w:r w:rsidRPr="0087202E">
        <w:rPr>
          <w:rFonts w:ascii="Open Sans" w:eastAsia="Calibri" w:hAnsi="Open Sans" w:cs="Open Sans"/>
          <w:sz w:val="20"/>
          <w:szCs w:val="20"/>
        </w:rPr>
        <w:t xml:space="preserve">składek na ubezpieczenia społeczne lub zdrowotne albo - w przypadku wydania takiego wyroku lub decyzji - dokumentów potwierdzających dokonanie </w:t>
      </w:r>
      <w:r w:rsidRPr="0087202E">
        <w:rPr>
          <w:rFonts w:ascii="Open Sans" w:eastAsia="Calibri" w:hAnsi="Open Sans" w:cs="Open Sans"/>
          <w:sz w:val="20"/>
          <w:szCs w:val="20"/>
        </w:rPr>
        <w:lastRenderedPageBreak/>
        <w:t>płatności tych należności wraz z ewentualn</w:t>
      </w:r>
      <w:r w:rsidR="00434081">
        <w:rPr>
          <w:rFonts w:ascii="Open Sans" w:eastAsia="Calibri" w:hAnsi="Open Sans" w:cs="Open Sans"/>
          <w:sz w:val="20"/>
          <w:szCs w:val="20"/>
        </w:rPr>
        <w:t>ymi odsetkami lub grzywnami lub </w:t>
      </w:r>
      <w:r w:rsidRPr="0087202E">
        <w:rPr>
          <w:rFonts w:ascii="Open Sans" w:eastAsia="Calibri" w:hAnsi="Open Sans" w:cs="Open Sans"/>
          <w:sz w:val="20"/>
          <w:szCs w:val="20"/>
        </w:rPr>
        <w:t>zawarcie wiążącego porozumienia w sprawie spłat tych należności;</w:t>
      </w:r>
    </w:p>
    <w:p w:rsidR="008E6C55" w:rsidRPr="0087202E" w:rsidRDefault="00C06A9D" w:rsidP="00070AE8">
      <w:pPr>
        <w:pStyle w:val="Akapitzlist"/>
        <w:numPr>
          <w:ilvl w:val="2"/>
          <w:numId w:val="6"/>
        </w:numPr>
        <w:tabs>
          <w:tab w:val="left" w:pos="1276"/>
        </w:tabs>
        <w:spacing w:before="100" w:beforeAutospacing="1" w:after="100" w:afterAutospacing="1" w:line="235" w:lineRule="auto"/>
        <w:jc w:val="both"/>
        <w:rPr>
          <w:rFonts w:ascii="Open Sans" w:hAnsi="Open Sans" w:cs="Open Sans"/>
          <w:sz w:val="20"/>
          <w:szCs w:val="20"/>
        </w:rPr>
      </w:pPr>
      <w:r w:rsidRPr="0087202E">
        <w:rPr>
          <w:rFonts w:ascii="Open Sans" w:eastAsia="Calibri" w:hAnsi="Open Sans" w:cs="Open Sans"/>
          <w:sz w:val="20"/>
          <w:szCs w:val="20"/>
        </w:rPr>
        <w:t>oświadczenia wykonawcy o braku orzeczenia wobec niego tytułem środka zapobiegawczego zakazu ubiegania się o zamówienia publiczne;</w:t>
      </w:r>
    </w:p>
    <w:p w:rsidR="00923EB6" w:rsidRPr="0087202E" w:rsidRDefault="00923EB6" w:rsidP="00070AE8">
      <w:pPr>
        <w:pStyle w:val="Akapitzlist"/>
        <w:numPr>
          <w:ilvl w:val="2"/>
          <w:numId w:val="6"/>
        </w:numPr>
        <w:tabs>
          <w:tab w:val="left" w:pos="1276"/>
        </w:tabs>
        <w:spacing w:before="100" w:beforeAutospacing="1" w:after="100" w:afterAutospacing="1" w:line="235" w:lineRule="auto"/>
        <w:jc w:val="both"/>
        <w:rPr>
          <w:rFonts w:ascii="Open Sans" w:hAnsi="Open Sans" w:cs="Open Sans"/>
          <w:sz w:val="20"/>
          <w:szCs w:val="20"/>
        </w:rPr>
      </w:pPr>
      <w:r w:rsidRPr="0087202E">
        <w:rPr>
          <w:rFonts w:ascii="Open Sans" w:eastAsiaTheme="minorEastAsia" w:hAnsi="Open Sans" w:cs="Open Sans"/>
          <w:iCs/>
          <w:sz w:val="20"/>
          <w:szCs w:val="20"/>
          <w:lang w:eastAsia="pl-PL"/>
        </w:rPr>
        <w:t>odpisu z właściwego rejestru lub z centralnej ewidencji i informacji o działalności gospodarczej, jeżeli odrębne przepisy wymagają wpisu do rejestru lub ewidencji</w:t>
      </w:r>
      <w:r w:rsidR="00EE10E3" w:rsidRPr="0087202E">
        <w:rPr>
          <w:rFonts w:ascii="Open Sans" w:eastAsiaTheme="minorEastAsia" w:hAnsi="Open Sans" w:cs="Open Sans"/>
          <w:iCs/>
          <w:sz w:val="20"/>
          <w:szCs w:val="20"/>
          <w:lang w:eastAsia="pl-PL"/>
        </w:rPr>
        <w:t>.</w:t>
      </w:r>
    </w:p>
    <w:p w:rsidR="002C366B" w:rsidRPr="00DA079D" w:rsidRDefault="002C366B" w:rsidP="002C366B">
      <w:pPr>
        <w:pStyle w:val="pkt"/>
        <w:autoSpaceDE w:val="0"/>
        <w:autoSpaceDN w:val="0"/>
        <w:adjustRightInd w:val="0"/>
        <w:spacing w:before="0" w:after="100" w:afterAutospacing="1" w:line="235" w:lineRule="auto"/>
        <w:ind w:left="295"/>
        <w:rPr>
          <w:rFonts w:ascii="Open Sans" w:hAnsi="Open Sans" w:cs="Open Sans"/>
          <w:color w:val="FF0000"/>
          <w:sz w:val="20"/>
          <w:szCs w:val="20"/>
        </w:rPr>
      </w:pPr>
      <w:r w:rsidRPr="0087202E">
        <w:rPr>
          <w:rFonts w:ascii="Open Sans" w:eastAsia="Calibri" w:hAnsi="Open Sans" w:cs="Open Sans"/>
          <w:b/>
          <w:sz w:val="20"/>
          <w:szCs w:val="20"/>
        </w:rPr>
        <w:t>2.3</w:t>
      </w:r>
      <w:r w:rsidRPr="0087202E">
        <w:rPr>
          <w:rFonts w:ascii="Open Sans" w:eastAsia="Calibri" w:hAnsi="Open Sans" w:cs="Open Sans"/>
          <w:sz w:val="20"/>
          <w:szCs w:val="20"/>
        </w:rPr>
        <w:t xml:space="preserve"> </w:t>
      </w:r>
      <w:r w:rsidRPr="0087202E">
        <w:rPr>
          <w:rFonts w:ascii="Open Sans" w:eastAsiaTheme="minorEastAsia" w:hAnsi="Open Sans" w:cs="Open Sans"/>
          <w:bCs/>
          <w:sz w:val="20"/>
          <w:szCs w:val="20"/>
        </w:rPr>
        <w:t>W celu potwierdzenia braku podstaw wykluczenia Wykon</w:t>
      </w:r>
      <w:r w:rsidR="00917E37" w:rsidRPr="0087202E">
        <w:rPr>
          <w:rFonts w:ascii="Open Sans" w:eastAsiaTheme="minorEastAsia" w:hAnsi="Open Sans" w:cs="Open Sans"/>
          <w:bCs/>
          <w:sz w:val="20"/>
          <w:szCs w:val="20"/>
        </w:rPr>
        <w:t>awcy z udziału w postępowaniu w </w:t>
      </w:r>
      <w:r w:rsidRPr="0087202E">
        <w:rPr>
          <w:rFonts w:ascii="Open Sans" w:eastAsiaTheme="minorEastAsia" w:hAnsi="Open Sans" w:cs="Open Sans"/>
          <w:bCs/>
          <w:sz w:val="20"/>
          <w:szCs w:val="20"/>
        </w:rPr>
        <w:t xml:space="preserve">okolicznościach, o których mowa w art. 24 ust. 1 pkt 23 ustawy </w:t>
      </w:r>
      <w:proofErr w:type="spellStart"/>
      <w:r w:rsidRPr="0087202E">
        <w:rPr>
          <w:rFonts w:ascii="Open Sans" w:eastAsiaTheme="minorEastAsia" w:hAnsi="Open Sans" w:cs="Open Sans"/>
          <w:bCs/>
          <w:sz w:val="20"/>
          <w:szCs w:val="20"/>
        </w:rPr>
        <w:t>Pzp</w:t>
      </w:r>
      <w:proofErr w:type="spellEnd"/>
      <w:r w:rsidRPr="0087202E">
        <w:rPr>
          <w:rFonts w:ascii="Open Sans" w:eastAsiaTheme="minorEastAsia" w:hAnsi="Open Sans" w:cs="Open Sans"/>
          <w:bCs/>
          <w:sz w:val="20"/>
          <w:szCs w:val="20"/>
        </w:rPr>
        <w:t>,</w:t>
      </w:r>
      <w:r w:rsidRPr="0087202E">
        <w:rPr>
          <w:rFonts w:ascii="Open Sans" w:eastAsiaTheme="minorEastAsia" w:hAnsi="Open Sans" w:cs="Open Sans"/>
          <w:iCs/>
          <w:sz w:val="20"/>
          <w:szCs w:val="20"/>
        </w:rPr>
        <w:t xml:space="preserve"> </w:t>
      </w:r>
      <w:r w:rsidRPr="0087202E">
        <w:rPr>
          <w:rFonts w:ascii="Open Sans" w:eastAsiaTheme="minorEastAsia" w:hAnsi="Open Sans" w:cs="Open Sans"/>
          <w:b/>
          <w:iCs/>
          <w:sz w:val="20"/>
          <w:szCs w:val="20"/>
        </w:rPr>
        <w:t>Wykonawca w terminie 3 dni od dnia zamieszczenia na stronie interneto</w:t>
      </w:r>
      <w:r w:rsidR="00917E37" w:rsidRPr="0087202E">
        <w:rPr>
          <w:rFonts w:ascii="Open Sans" w:eastAsiaTheme="minorEastAsia" w:hAnsi="Open Sans" w:cs="Open Sans"/>
          <w:b/>
          <w:iCs/>
          <w:sz w:val="20"/>
          <w:szCs w:val="20"/>
        </w:rPr>
        <w:t>wej Zamawiającego informacji, o </w:t>
      </w:r>
      <w:r w:rsidRPr="0087202E">
        <w:rPr>
          <w:rFonts w:ascii="Open Sans" w:eastAsiaTheme="minorEastAsia" w:hAnsi="Open Sans" w:cs="Open Sans"/>
          <w:b/>
          <w:iCs/>
          <w:sz w:val="20"/>
          <w:szCs w:val="20"/>
        </w:rPr>
        <w:t xml:space="preserve">której mowa w art. 86 ust. 5 ustawy </w:t>
      </w:r>
      <w:proofErr w:type="spellStart"/>
      <w:r w:rsidRPr="0087202E">
        <w:rPr>
          <w:rFonts w:ascii="Open Sans" w:eastAsiaTheme="minorEastAsia" w:hAnsi="Open Sans" w:cs="Open Sans"/>
          <w:b/>
          <w:iCs/>
          <w:sz w:val="20"/>
          <w:szCs w:val="20"/>
        </w:rPr>
        <w:t>Pzp</w:t>
      </w:r>
      <w:proofErr w:type="spellEnd"/>
      <w:r w:rsidRPr="0087202E">
        <w:rPr>
          <w:rFonts w:ascii="Open Sans" w:eastAsiaTheme="minorEastAsia" w:hAnsi="Open Sans" w:cs="Open Sans"/>
          <w:b/>
          <w:iCs/>
          <w:sz w:val="20"/>
          <w:szCs w:val="20"/>
        </w:rPr>
        <w:t>, przeka</w:t>
      </w:r>
      <w:r w:rsidR="00917E37" w:rsidRPr="0087202E">
        <w:rPr>
          <w:rFonts w:ascii="Open Sans" w:eastAsiaTheme="minorEastAsia" w:hAnsi="Open Sans" w:cs="Open Sans"/>
          <w:b/>
          <w:iCs/>
          <w:sz w:val="20"/>
          <w:szCs w:val="20"/>
        </w:rPr>
        <w:t>że Zamawiającemu oświadczenie o </w:t>
      </w:r>
      <w:r w:rsidRPr="0087202E">
        <w:rPr>
          <w:rFonts w:ascii="Open Sans" w:eastAsiaTheme="minorEastAsia" w:hAnsi="Open Sans" w:cs="Open Sans"/>
          <w:b/>
          <w:iCs/>
          <w:sz w:val="20"/>
          <w:szCs w:val="20"/>
        </w:rPr>
        <w:t xml:space="preserve">przynależności lub braku przynależności do tej samej grupy kapitałowej, o której mowa w art. 24 ust. 1 pkt 23 ustawy </w:t>
      </w:r>
      <w:proofErr w:type="spellStart"/>
      <w:r w:rsidRPr="0087202E">
        <w:rPr>
          <w:rFonts w:ascii="Open Sans" w:eastAsiaTheme="minorEastAsia" w:hAnsi="Open Sans" w:cs="Open Sans"/>
          <w:b/>
          <w:iCs/>
          <w:sz w:val="20"/>
          <w:szCs w:val="20"/>
        </w:rPr>
        <w:t>Pzp</w:t>
      </w:r>
      <w:proofErr w:type="spellEnd"/>
      <w:r w:rsidRPr="0087202E">
        <w:rPr>
          <w:rFonts w:ascii="Open Sans" w:eastAsiaTheme="minorEastAsia" w:hAnsi="Open Sans" w:cs="Open Sans"/>
          <w:iCs/>
          <w:sz w:val="20"/>
          <w:szCs w:val="20"/>
        </w:rPr>
        <w:t>. Wraz ze złożeniem oświadczenia, wykonawca może przedstawić dowody, że powiązania z innym wykonawcą nie prowa</w:t>
      </w:r>
      <w:r w:rsidR="00917E37" w:rsidRPr="0087202E">
        <w:rPr>
          <w:rFonts w:ascii="Open Sans" w:eastAsiaTheme="minorEastAsia" w:hAnsi="Open Sans" w:cs="Open Sans"/>
          <w:iCs/>
          <w:sz w:val="20"/>
          <w:szCs w:val="20"/>
        </w:rPr>
        <w:t>dzą do zakłócenia konkurencji w </w:t>
      </w:r>
      <w:r w:rsidRPr="0087202E">
        <w:rPr>
          <w:rFonts w:ascii="Open Sans" w:eastAsiaTheme="minorEastAsia" w:hAnsi="Open Sans" w:cs="Open Sans"/>
          <w:iCs/>
          <w:sz w:val="20"/>
          <w:szCs w:val="20"/>
        </w:rPr>
        <w:t>postępowaniu o udzielenie Zamówienia. Wzór o świadczenia</w:t>
      </w:r>
      <w:r w:rsidR="0019585B" w:rsidRPr="0087202E">
        <w:rPr>
          <w:rFonts w:ascii="Open Sans" w:eastAsiaTheme="minorEastAsia" w:hAnsi="Open Sans" w:cs="Open Sans"/>
          <w:iCs/>
          <w:sz w:val="20"/>
          <w:szCs w:val="20"/>
        </w:rPr>
        <w:t xml:space="preserve"> określa </w:t>
      </w:r>
      <w:r w:rsidR="0019585B" w:rsidRPr="000A13D3">
        <w:rPr>
          <w:rFonts w:ascii="Open Sans" w:eastAsiaTheme="minorEastAsia" w:hAnsi="Open Sans" w:cs="Open Sans"/>
          <w:b/>
          <w:iCs/>
          <w:sz w:val="20"/>
          <w:szCs w:val="20"/>
        </w:rPr>
        <w:t xml:space="preserve">załącznik </w:t>
      </w:r>
      <w:r w:rsidRPr="000A13D3">
        <w:rPr>
          <w:rFonts w:ascii="Open Sans" w:eastAsiaTheme="minorEastAsia" w:hAnsi="Open Sans" w:cs="Open Sans"/>
          <w:b/>
          <w:iCs/>
          <w:sz w:val="20"/>
          <w:szCs w:val="20"/>
        </w:rPr>
        <w:t xml:space="preserve">nr </w:t>
      </w:r>
      <w:r w:rsidR="0065482E" w:rsidRPr="000A13D3">
        <w:rPr>
          <w:rFonts w:ascii="Open Sans" w:eastAsiaTheme="minorEastAsia" w:hAnsi="Open Sans" w:cs="Open Sans"/>
          <w:b/>
          <w:iCs/>
          <w:sz w:val="20"/>
          <w:szCs w:val="20"/>
        </w:rPr>
        <w:t xml:space="preserve">5 </w:t>
      </w:r>
      <w:r w:rsidRPr="000A13D3">
        <w:rPr>
          <w:rFonts w:ascii="Open Sans" w:eastAsiaTheme="minorEastAsia" w:hAnsi="Open Sans" w:cs="Open Sans"/>
          <w:b/>
          <w:iCs/>
          <w:sz w:val="20"/>
          <w:szCs w:val="20"/>
        </w:rPr>
        <w:t>do SIWZ</w:t>
      </w:r>
      <w:r w:rsidRPr="00027E9C">
        <w:rPr>
          <w:rFonts w:ascii="Open Sans" w:eastAsiaTheme="minorEastAsia" w:hAnsi="Open Sans" w:cs="Open Sans"/>
          <w:iCs/>
          <w:sz w:val="20"/>
          <w:szCs w:val="20"/>
        </w:rPr>
        <w:t>.</w:t>
      </w:r>
    </w:p>
    <w:p w:rsidR="00670CFD" w:rsidRPr="0087202E" w:rsidRDefault="002C366B" w:rsidP="00070AE8">
      <w:pPr>
        <w:pStyle w:val="pkt"/>
        <w:numPr>
          <w:ilvl w:val="0"/>
          <w:numId w:val="5"/>
        </w:numPr>
        <w:tabs>
          <w:tab w:val="num" w:pos="851"/>
        </w:tabs>
        <w:autoSpaceDE w:val="0"/>
        <w:autoSpaceDN w:val="0"/>
        <w:adjustRightInd w:val="0"/>
        <w:spacing w:before="0" w:after="0" w:line="235" w:lineRule="auto"/>
        <w:ind w:left="357" w:hanging="357"/>
        <w:rPr>
          <w:rFonts w:ascii="Open Sans" w:hAnsi="Open Sans" w:cs="Open Sans"/>
          <w:sz w:val="20"/>
          <w:szCs w:val="20"/>
        </w:rPr>
      </w:pPr>
      <w:r w:rsidRPr="0087202E">
        <w:rPr>
          <w:rFonts w:ascii="Open Sans" w:hAnsi="Open Sans" w:cs="Open Sans"/>
          <w:sz w:val="20"/>
          <w:szCs w:val="20"/>
        </w:rPr>
        <w:t>Jeżeli W</w:t>
      </w:r>
      <w:r w:rsidR="00207272" w:rsidRPr="0087202E">
        <w:rPr>
          <w:rFonts w:ascii="Open Sans" w:hAnsi="Open Sans" w:cs="Open Sans"/>
          <w:sz w:val="20"/>
          <w:szCs w:val="20"/>
        </w:rPr>
        <w:t>ykonawca ma siedzibę lub miejsce zamieszkania poza terytorium Rzeczypospolitej Polskiej, zamiast dokumentów, o których m</w:t>
      </w:r>
      <w:r w:rsidRPr="0087202E">
        <w:rPr>
          <w:rFonts w:ascii="Open Sans" w:hAnsi="Open Sans" w:cs="Open Sans"/>
          <w:sz w:val="20"/>
          <w:szCs w:val="20"/>
        </w:rPr>
        <w:t>owa w:</w:t>
      </w:r>
    </w:p>
    <w:p w:rsidR="006C6E34" w:rsidRPr="0087202E" w:rsidRDefault="00743049" w:rsidP="00070AE8">
      <w:pPr>
        <w:pStyle w:val="pkt"/>
        <w:numPr>
          <w:ilvl w:val="0"/>
          <w:numId w:val="7"/>
        </w:numPr>
        <w:autoSpaceDE w:val="0"/>
        <w:autoSpaceDN w:val="0"/>
        <w:adjustRightInd w:val="0"/>
        <w:spacing w:before="0" w:after="0" w:line="235" w:lineRule="auto"/>
        <w:ind w:left="714" w:hanging="357"/>
        <w:rPr>
          <w:rFonts w:ascii="Open Sans" w:hAnsi="Open Sans" w:cs="Open Sans"/>
          <w:sz w:val="20"/>
          <w:szCs w:val="20"/>
        </w:rPr>
      </w:pPr>
      <w:r w:rsidRPr="0087202E">
        <w:rPr>
          <w:rFonts w:ascii="Open Sans" w:hAnsi="Open Sans" w:cs="Open Sans"/>
          <w:sz w:val="20"/>
          <w:szCs w:val="20"/>
        </w:rPr>
        <w:t>pkt</w:t>
      </w:r>
      <w:r w:rsidR="000670F0" w:rsidRPr="0087202E">
        <w:rPr>
          <w:rFonts w:ascii="Open Sans" w:hAnsi="Open Sans" w:cs="Open Sans"/>
          <w:sz w:val="20"/>
          <w:szCs w:val="20"/>
        </w:rPr>
        <w:t xml:space="preserve"> </w:t>
      </w:r>
      <w:r w:rsidR="002C366B" w:rsidRPr="0087202E">
        <w:rPr>
          <w:rFonts w:ascii="Open Sans" w:hAnsi="Open Sans" w:cs="Open Sans"/>
          <w:sz w:val="20"/>
          <w:szCs w:val="20"/>
        </w:rPr>
        <w:t>2.2.1</w:t>
      </w:r>
      <w:r w:rsidR="00207272" w:rsidRPr="0087202E">
        <w:rPr>
          <w:rFonts w:ascii="Open Sans" w:hAnsi="Open Sans" w:cs="Open Sans"/>
          <w:sz w:val="20"/>
          <w:szCs w:val="20"/>
        </w:rPr>
        <w:t xml:space="preserve"> </w:t>
      </w:r>
      <w:r w:rsidR="002C366B" w:rsidRPr="0087202E">
        <w:rPr>
          <w:rFonts w:ascii="Open Sans" w:hAnsi="Open Sans" w:cs="Open Sans"/>
          <w:sz w:val="20"/>
          <w:szCs w:val="20"/>
        </w:rPr>
        <w:t xml:space="preserve">SIWZ </w:t>
      </w:r>
      <w:r w:rsidR="00207272" w:rsidRPr="0087202E">
        <w:rPr>
          <w:rFonts w:ascii="Open Sans" w:hAnsi="Open Sans" w:cs="Open Sans"/>
          <w:sz w:val="20"/>
          <w:szCs w:val="20"/>
        </w:rPr>
        <w:t>- składa informację z odpowiedniego rejestru albo, w przypadku braku takiego rejestru, inny równoważny dokument wydany przez właściwy organ</w:t>
      </w:r>
      <w:r w:rsidR="00434081">
        <w:rPr>
          <w:rFonts w:ascii="Open Sans" w:hAnsi="Open Sans" w:cs="Open Sans"/>
          <w:sz w:val="20"/>
          <w:szCs w:val="20"/>
        </w:rPr>
        <w:t xml:space="preserve"> sądowy lub </w:t>
      </w:r>
      <w:r w:rsidR="00207272" w:rsidRPr="0087202E">
        <w:rPr>
          <w:rFonts w:ascii="Open Sans" w:hAnsi="Open Sans" w:cs="Open Sans"/>
          <w:sz w:val="20"/>
          <w:szCs w:val="20"/>
        </w:rPr>
        <w:t>a</w:t>
      </w:r>
      <w:r w:rsidR="002C366B" w:rsidRPr="0087202E">
        <w:rPr>
          <w:rFonts w:ascii="Open Sans" w:hAnsi="Open Sans" w:cs="Open Sans"/>
          <w:sz w:val="20"/>
          <w:szCs w:val="20"/>
        </w:rPr>
        <w:t>dministracyjny kraju, w którym W</w:t>
      </w:r>
      <w:r w:rsidR="00207272" w:rsidRPr="0087202E">
        <w:rPr>
          <w:rFonts w:ascii="Open Sans" w:hAnsi="Open Sans" w:cs="Open Sans"/>
          <w:sz w:val="20"/>
          <w:szCs w:val="20"/>
        </w:rPr>
        <w:t xml:space="preserve">ykonawca ma siedzibę lub miejsce zamieszkania lub miejsce zamieszkania ma osoba, której dotyczy informacja albo dokument, w zakresie określonym w art. 24 ust. 1 pkt 13, 14 i 21 </w:t>
      </w:r>
      <w:r w:rsidR="000670F0" w:rsidRPr="0087202E">
        <w:rPr>
          <w:rFonts w:ascii="Open Sans" w:hAnsi="Open Sans" w:cs="Open Sans"/>
          <w:sz w:val="20"/>
          <w:szCs w:val="20"/>
        </w:rPr>
        <w:t xml:space="preserve">ustawy </w:t>
      </w:r>
      <w:proofErr w:type="spellStart"/>
      <w:r w:rsidR="00207272" w:rsidRPr="0087202E">
        <w:rPr>
          <w:rFonts w:ascii="Open Sans" w:hAnsi="Open Sans" w:cs="Open Sans"/>
          <w:sz w:val="20"/>
          <w:szCs w:val="20"/>
        </w:rPr>
        <w:t>Pzp</w:t>
      </w:r>
      <w:proofErr w:type="spellEnd"/>
      <w:r w:rsidR="00207272" w:rsidRPr="0087202E">
        <w:rPr>
          <w:rFonts w:ascii="Open Sans" w:hAnsi="Open Sans" w:cs="Open Sans"/>
          <w:sz w:val="20"/>
          <w:szCs w:val="20"/>
        </w:rPr>
        <w:t>;</w:t>
      </w:r>
    </w:p>
    <w:p w:rsidR="00207272" w:rsidRPr="0087202E" w:rsidRDefault="006C6E34" w:rsidP="00070AE8">
      <w:pPr>
        <w:pStyle w:val="pkt"/>
        <w:numPr>
          <w:ilvl w:val="0"/>
          <w:numId w:val="7"/>
        </w:numPr>
        <w:autoSpaceDE w:val="0"/>
        <w:autoSpaceDN w:val="0"/>
        <w:adjustRightInd w:val="0"/>
        <w:spacing w:before="100" w:beforeAutospacing="1" w:after="0" w:line="235" w:lineRule="auto"/>
        <w:ind w:left="714" w:hanging="357"/>
        <w:rPr>
          <w:rFonts w:ascii="Open Sans" w:eastAsia="Calibri" w:hAnsi="Open Sans" w:cs="Open Sans"/>
          <w:sz w:val="20"/>
          <w:szCs w:val="20"/>
        </w:rPr>
      </w:pPr>
      <w:r w:rsidRPr="0087202E">
        <w:rPr>
          <w:rFonts w:ascii="Open Sans" w:hAnsi="Open Sans" w:cs="Open Sans"/>
          <w:sz w:val="20"/>
          <w:szCs w:val="20"/>
        </w:rPr>
        <w:t xml:space="preserve"> </w:t>
      </w:r>
      <w:r w:rsidR="00743049" w:rsidRPr="0087202E">
        <w:rPr>
          <w:rFonts w:ascii="Open Sans" w:hAnsi="Open Sans" w:cs="Open Sans"/>
          <w:sz w:val="20"/>
          <w:szCs w:val="20"/>
        </w:rPr>
        <w:t>pkt</w:t>
      </w:r>
      <w:r w:rsidR="00207272" w:rsidRPr="0087202E">
        <w:rPr>
          <w:rFonts w:ascii="Open Sans" w:hAnsi="Open Sans" w:cs="Open Sans"/>
          <w:sz w:val="20"/>
          <w:szCs w:val="20"/>
        </w:rPr>
        <w:t xml:space="preserve"> </w:t>
      </w:r>
      <w:r w:rsidR="002C366B" w:rsidRPr="0087202E">
        <w:rPr>
          <w:rFonts w:ascii="Open Sans" w:hAnsi="Open Sans" w:cs="Open Sans"/>
          <w:sz w:val="20"/>
          <w:szCs w:val="20"/>
        </w:rPr>
        <w:t>2.2.4</w:t>
      </w:r>
      <w:r w:rsidR="00743049" w:rsidRPr="0087202E">
        <w:rPr>
          <w:rFonts w:ascii="Open Sans" w:hAnsi="Open Sans" w:cs="Open Sans"/>
          <w:sz w:val="20"/>
          <w:szCs w:val="20"/>
        </w:rPr>
        <w:t xml:space="preserve"> </w:t>
      </w:r>
      <w:r w:rsidR="002C366B" w:rsidRPr="0087202E">
        <w:rPr>
          <w:rFonts w:ascii="Open Sans" w:hAnsi="Open Sans" w:cs="Open Sans"/>
          <w:sz w:val="20"/>
          <w:szCs w:val="20"/>
        </w:rPr>
        <w:t xml:space="preserve">SIWZ </w:t>
      </w:r>
      <w:r w:rsidR="00207272" w:rsidRPr="0087202E">
        <w:rPr>
          <w:rFonts w:ascii="Open Sans" w:hAnsi="Open Sans" w:cs="Open Sans"/>
          <w:sz w:val="20"/>
          <w:szCs w:val="20"/>
        </w:rPr>
        <w:t>- składa dokument lub dokument</w:t>
      </w:r>
      <w:r w:rsidR="002C366B" w:rsidRPr="0087202E">
        <w:rPr>
          <w:rFonts w:ascii="Open Sans" w:hAnsi="Open Sans" w:cs="Open Sans"/>
          <w:sz w:val="20"/>
          <w:szCs w:val="20"/>
        </w:rPr>
        <w:t>y wystawione w kraju, w którym W</w:t>
      </w:r>
      <w:r w:rsidR="00207272" w:rsidRPr="0087202E">
        <w:rPr>
          <w:rFonts w:ascii="Open Sans" w:hAnsi="Open Sans" w:cs="Open Sans"/>
          <w:sz w:val="20"/>
          <w:szCs w:val="20"/>
        </w:rPr>
        <w:t>ykonawca ma siedzibę lub miejsce zamieszkan</w:t>
      </w:r>
      <w:r w:rsidR="00923EB6" w:rsidRPr="0087202E">
        <w:rPr>
          <w:rFonts w:ascii="Open Sans" w:hAnsi="Open Sans" w:cs="Open Sans"/>
          <w:sz w:val="20"/>
          <w:szCs w:val="20"/>
        </w:rPr>
        <w:t xml:space="preserve">ia, potwierdzające, że </w:t>
      </w:r>
      <w:r w:rsidR="00207272" w:rsidRPr="0087202E">
        <w:rPr>
          <w:rFonts w:ascii="Open Sans" w:eastAsia="Calibri" w:hAnsi="Open Sans" w:cs="Open Sans"/>
          <w:sz w:val="20"/>
          <w:szCs w:val="20"/>
        </w:rPr>
        <w:t>nie otwarto jego likwidacji ani nie ogłoszono upadłości.</w:t>
      </w:r>
    </w:p>
    <w:p w:rsidR="00207272" w:rsidRPr="0087202E" w:rsidRDefault="00207272" w:rsidP="00070AE8">
      <w:pPr>
        <w:pStyle w:val="pkt"/>
        <w:numPr>
          <w:ilvl w:val="0"/>
          <w:numId w:val="5"/>
        </w:numPr>
        <w:tabs>
          <w:tab w:val="num" w:pos="851"/>
        </w:tabs>
        <w:autoSpaceDE w:val="0"/>
        <w:autoSpaceDN w:val="0"/>
        <w:adjustRightInd w:val="0"/>
        <w:spacing w:before="100" w:beforeAutospacing="1" w:after="100" w:afterAutospacing="1" w:line="235" w:lineRule="auto"/>
        <w:ind w:left="357" w:hanging="357"/>
        <w:rPr>
          <w:rFonts w:ascii="Open Sans" w:hAnsi="Open Sans" w:cs="Open Sans"/>
          <w:sz w:val="20"/>
          <w:szCs w:val="20"/>
        </w:rPr>
      </w:pPr>
      <w:r w:rsidRPr="0087202E">
        <w:rPr>
          <w:rFonts w:ascii="Open Sans" w:hAnsi="Open Sans" w:cs="Open Sans"/>
          <w:sz w:val="20"/>
          <w:szCs w:val="20"/>
        </w:rPr>
        <w:t>Dok</w:t>
      </w:r>
      <w:r w:rsidR="003847DC" w:rsidRPr="0087202E">
        <w:rPr>
          <w:rFonts w:ascii="Open Sans" w:hAnsi="Open Sans" w:cs="Open Sans"/>
          <w:sz w:val="20"/>
          <w:szCs w:val="20"/>
        </w:rPr>
        <w:t xml:space="preserve">umenty, o których mowa w pkt 3 </w:t>
      </w:r>
      <w:proofErr w:type="spellStart"/>
      <w:r w:rsidRPr="0087202E">
        <w:rPr>
          <w:rFonts w:ascii="Open Sans" w:hAnsi="Open Sans" w:cs="Open Sans"/>
          <w:sz w:val="20"/>
          <w:szCs w:val="20"/>
        </w:rPr>
        <w:t>ppkt</w:t>
      </w:r>
      <w:proofErr w:type="spellEnd"/>
      <w:r w:rsidRPr="0087202E">
        <w:rPr>
          <w:rFonts w:ascii="Open Sans" w:hAnsi="Open Sans" w:cs="Open Sans"/>
          <w:sz w:val="20"/>
          <w:szCs w:val="20"/>
        </w:rPr>
        <w:t xml:space="preserve"> 1</w:t>
      </w:r>
      <w:r w:rsidR="004847BD" w:rsidRPr="0087202E">
        <w:rPr>
          <w:rFonts w:ascii="Open Sans" w:hAnsi="Open Sans" w:cs="Open Sans"/>
          <w:sz w:val="20"/>
          <w:szCs w:val="20"/>
        </w:rPr>
        <w:t>)</w:t>
      </w:r>
      <w:r w:rsidRPr="0087202E">
        <w:rPr>
          <w:rFonts w:ascii="Open Sans" w:hAnsi="Open Sans" w:cs="Open Sans"/>
          <w:sz w:val="20"/>
          <w:szCs w:val="20"/>
        </w:rPr>
        <w:t xml:space="preserve"> i </w:t>
      </w:r>
      <w:proofErr w:type="spellStart"/>
      <w:r w:rsidRPr="0087202E">
        <w:rPr>
          <w:rFonts w:ascii="Open Sans" w:hAnsi="Open Sans" w:cs="Open Sans"/>
          <w:sz w:val="20"/>
          <w:szCs w:val="20"/>
        </w:rPr>
        <w:t>ppkt</w:t>
      </w:r>
      <w:proofErr w:type="spellEnd"/>
      <w:r w:rsidRPr="0087202E">
        <w:rPr>
          <w:rFonts w:ascii="Open Sans" w:hAnsi="Open Sans" w:cs="Open Sans"/>
          <w:sz w:val="20"/>
          <w:szCs w:val="20"/>
        </w:rPr>
        <w:t xml:space="preserve"> 2</w:t>
      </w:r>
      <w:r w:rsidR="004847BD" w:rsidRPr="0087202E">
        <w:rPr>
          <w:rFonts w:ascii="Open Sans" w:hAnsi="Open Sans" w:cs="Open Sans"/>
          <w:sz w:val="20"/>
          <w:szCs w:val="20"/>
        </w:rPr>
        <w:t>)</w:t>
      </w:r>
      <w:r w:rsidR="00923EB6" w:rsidRPr="0087202E">
        <w:rPr>
          <w:rFonts w:ascii="Open Sans" w:hAnsi="Open Sans" w:cs="Open Sans"/>
          <w:sz w:val="20"/>
          <w:szCs w:val="20"/>
        </w:rPr>
        <w:t xml:space="preserve"> SIWZ</w:t>
      </w:r>
      <w:r w:rsidR="00917E37" w:rsidRPr="0087202E">
        <w:rPr>
          <w:rFonts w:ascii="Open Sans" w:hAnsi="Open Sans" w:cs="Open Sans"/>
          <w:sz w:val="20"/>
          <w:szCs w:val="20"/>
        </w:rPr>
        <w:t xml:space="preserve"> powinny być wystawione nie </w:t>
      </w:r>
      <w:r w:rsidRPr="0087202E">
        <w:rPr>
          <w:rFonts w:ascii="Open Sans" w:hAnsi="Open Sans" w:cs="Open Sans"/>
          <w:sz w:val="20"/>
          <w:szCs w:val="20"/>
        </w:rPr>
        <w:t xml:space="preserve">wcześniej niż 6 miesięcy przed upływem terminu składania ofert </w:t>
      </w:r>
      <w:r w:rsidR="00917E37" w:rsidRPr="0087202E">
        <w:rPr>
          <w:rFonts w:ascii="Open Sans" w:hAnsi="Open Sans" w:cs="Open Sans"/>
          <w:sz w:val="20"/>
          <w:szCs w:val="20"/>
        </w:rPr>
        <w:t>albo wniosków o dopuszczenie do </w:t>
      </w:r>
      <w:r w:rsidRPr="0087202E">
        <w:rPr>
          <w:rFonts w:ascii="Open Sans" w:hAnsi="Open Sans" w:cs="Open Sans"/>
          <w:sz w:val="20"/>
          <w:szCs w:val="20"/>
        </w:rPr>
        <w:t xml:space="preserve">udziału w postępowaniu. </w:t>
      </w:r>
    </w:p>
    <w:p w:rsidR="003847DC" w:rsidRPr="0087202E" w:rsidRDefault="002C366B" w:rsidP="00070AE8">
      <w:pPr>
        <w:pStyle w:val="pkt"/>
        <w:numPr>
          <w:ilvl w:val="0"/>
          <w:numId w:val="5"/>
        </w:numPr>
        <w:tabs>
          <w:tab w:val="num" w:pos="851"/>
        </w:tabs>
        <w:autoSpaceDE w:val="0"/>
        <w:autoSpaceDN w:val="0"/>
        <w:adjustRightInd w:val="0"/>
        <w:spacing w:before="100" w:beforeAutospacing="1" w:after="100" w:afterAutospacing="1" w:line="235" w:lineRule="auto"/>
        <w:ind w:left="357" w:hanging="357"/>
        <w:rPr>
          <w:rFonts w:ascii="Open Sans" w:hAnsi="Open Sans" w:cs="Open Sans"/>
          <w:sz w:val="20"/>
          <w:szCs w:val="20"/>
        </w:rPr>
      </w:pPr>
      <w:r w:rsidRPr="0087202E">
        <w:rPr>
          <w:rFonts w:ascii="Open Sans" w:hAnsi="Open Sans" w:cs="Open Sans"/>
          <w:sz w:val="20"/>
          <w:szCs w:val="20"/>
        </w:rPr>
        <w:t>Jeżeli w kraju, w którym W</w:t>
      </w:r>
      <w:r w:rsidR="003847DC" w:rsidRPr="0087202E">
        <w:rPr>
          <w:rFonts w:ascii="Open Sans" w:hAnsi="Open Sans" w:cs="Open Sans"/>
          <w:sz w:val="20"/>
          <w:szCs w:val="20"/>
        </w:rPr>
        <w:t>ykonawca ma siedzibę lub miejsce zamieszkania lub miejsce zamieszkania ma osoba, której dokument dotyczy, nie wydaje s</w:t>
      </w:r>
      <w:r w:rsidR="00917E37" w:rsidRPr="0087202E">
        <w:rPr>
          <w:rFonts w:ascii="Open Sans" w:hAnsi="Open Sans" w:cs="Open Sans"/>
          <w:sz w:val="20"/>
          <w:szCs w:val="20"/>
        </w:rPr>
        <w:t>ię dokumentów, o których mowa w </w:t>
      </w:r>
      <w:r w:rsidR="003847DC" w:rsidRPr="0087202E">
        <w:rPr>
          <w:rFonts w:ascii="Open Sans" w:hAnsi="Open Sans" w:cs="Open Sans"/>
          <w:sz w:val="20"/>
          <w:szCs w:val="20"/>
        </w:rPr>
        <w:t>pkt 3 SIWZ, zastępuje się je dokumentem zawiera</w:t>
      </w:r>
      <w:r w:rsidRPr="0087202E">
        <w:rPr>
          <w:rFonts w:ascii="Open Sans" w:hAnsi="Open Sans" w:cs="Open Sans"/>
          <w:sz w:val="20"/>
          <w:szCs w:val="20"/>
        </w:rPr>
        <w:t>jącym odpowiednio oświadczenie W</w:t>
      </w:r>
      <w:r w:rsidR="003847DC" w:rsidRPr="0087202E">
        <w:rPr>
          <w:rFonts w:ascii="Open Sans" w:hAnsi="Open Sans" w:cs="Open Sans"/>
          <w:sz w:val="20"/>
          <w:szCs w:val="20"/>
        </w:rPr>
        <w:t>ykonawcy, ze wskazaniem osoby albo osób uprawnio</w:t>
      </w:r>
      <w:r w:rsidR="00917E37" w:rsidRPr="0087202E">
        <w:rPr>
          <w:rFonts w:ascii="Open Sans" w:hAnsi="Open Sans" w:cs="Open Sans"/>
          <w:sz w:val="20"/>
          <w:szCs w:val="20"/>
        </w:rPr>
        <w:t>nych do jego reprezentacji, lub </w:t>
      </w:r>
      <w:r w:rsidR="003847DC" w:rsidRPr="0087202E">
        <w:rPr>
          <w:rFonts w:ascii="Open Sans" w:hAnsi="Open Sans" w:cs="Open Sans"/>
          <w:sz w:val="20"/>
          <w:szCs w:val="20"/>
        </w:rPr>
        <w:t>oświadczenie osoby, której dokument miał dotyczyć, złoż</w:t>
      </w:r>
      <w:r w:rsidR="00434081">
        <w:rPr>
          <w:rFonts w:ascii="Open Sans" w:hAnsi="Open Sans" w:cs="Open Sans"/>
          <w:sz w:val="20"/>
          <w:szCs w:val="20"/>
        </w:rPr>
        <w:t>one przed notariuszem lub </w:t>
      </w:r>
      <w:r w:rsidR="00D257B1" w:rsidRPr="0087202E">
        <w:rPr>
          <w:rFonts w:ascii="Open Sans" w:hAnsi="Open Sans" w:cs="Open Sans"/>
          <w:sz w:val="20"/>
          <w:szCs w:val="20"/>
        </w:rPr>
        <w:t>przed </w:t>
      </w:r>
      <w:r w:rsidR="003847DC" w:rsidRPr="0087202E">
        <w:rPr>
          <w:rFonts w:ascii="Open Sans" w:hAnsi="Open Sans" w:cs="Open Sans"/>
          <w:sz w:val="20"/>
          <w:szCs w:val="20"/>
        </w:rPr>
        <w:t>organem sądowym, administracyjnym albo o</w:t>
      </w:r>
      <w:r w:rsidR="00434081">
        <w:rPr>
          <w:rFonts w:ascii="Open Sans" w:hAnsi="Open Sans" w:cs="Open Sans"/>
          <w:sz w:val="20"/>
          <w:szCs w:val="20"/>
        </w:rPr>
        <w:t>rganem samorządu zawodowego lub </w:t>
      </w:r>
      <w:r w:rsidR="003847DC" w:rsidRPr="0087202E">
        <w:rPr>
          <w:rFonts w:ascii="Open Sans" w:hAnsi="Open Sans" w:cs="Open Sans"/>
          <w:sz w:val="20"/>
          <w:szCs w:val="20"/>
        </w:rPr>
        <w:t>gospodarczego właściwym ze względu na siedzibę lub miejsce zamieszkania wykonawcy lub miejsce zamieszkania tej osoby. Przepis pkt 4 SIWZ stosuje się.</w:t>
      </w:r>
    </w:p>
    <w:p w:rsidR="000C14EE" w:rsidRPr="0087202E" w:rsidRDefault="000C14EE" w:rsidP="00070AE8">
      <w:pPr>
        <w:pStyle w:val="Akapitzlist"/>
        <w:numPr>
          <w:ilvl w:val="0"/>
          <w:numId w:val="5"/>
        </w:numPr>
        <w:spacing w:after="0" w:line="240" w:lineRule="auto"/>
        <w:jc w:val="both"/>
        <w:rPr>
          <w:rFonts w:ascii="Open Sans" w:eastAsia="Times New Roman" w:hAnsi="Open Sans" w:cs="Open Sans"/>
          <w:color w:val="000000"/>
          <w:sz w:val="20"/>
          <w:szCs w:val="20"/>
          <w:lang w:eastAsia="pl-PL"/>
        </w:rPr>
      </w:pPr>
      <w:r w:rsidRPr="0087202E">
        <w:rPr>
          <w:rFonts w:ascii="Open Sans" w:eastAsia="Times New Roman" w:hAnsi="Open Sans" w:cs="Open Sans"/>
          <w:color w:val="000000"/>
          <w:sz w:val="20"/>
          <w:szCs w:val="20"/>
          <w:lang w:eastAsia="pl-PL"/>
        </w:rPr>
        <w:t>W przypadku wątpliwości co do treści dokumentu złożonego przez Wykonawcę, Zamawiający może zwrócić się do właściwych organów odpowiednio kraju, w którym Wykonawca ma siedzibę lub miejsce zamieszkania lub miejsce zamieszkania ma os</w:t>
      </w:r>
      <w:r w:rsidR="00917E37" w:rsidRPr="0087202E">
        <w:rPr>
          <w:rFonts w:ascii="Open Sans" w:eastAsia="Times New Roman" w:hAnsi="Open Sans" w:cs="Open Sans"/>
          <w:color w:val="000000"/>
          <w:sz w:val="20"/>
          <w:szCs w:val="20"/>
          <w:lang w:eastAsia="pl-PL"/>
        </w:rPr>
        <w:t>oba, której dokument dotyczy, o </w:t>
      </w:r>
      <w:r w:rsidRPr="0087202E">
        <w:rPr>
          <w:rFonts w:ascii="Open Sans" w:eastAsia="Times New Roman" w:hAnsi="Open Sans" w:cs="Open Sans"/>
          <w:color w:val="000000"/>
          <w:sz w:val="20"/>
          <w:szCs w:val="20"/>
          <w:lang w:eastAsia="pl-PL"/>
        </w:rPr>
        <w:t>udzielenie niezbędnych informacji dotyczących tego dokumentu.</w:t>
      </w:r>
    </w:p>
    <w:p w:rsidR="003847DC" w:rsidRPr="0087202E" w:rsidRDefault="003847DC" w:rsidP="00070AE8">
      <w:pPr>
        <w:pStyle w:val="pkt"/>
        <w:numPr>
          <w:ilvl w:val="0"/>
          <w:numId w:val="5"/>
        </w:numPr>
        <w:autoSpaceDE w:val="0"/>
        <w:autoSpaceDN w:val="0"/>
        <w:adjustRightInd w:val="0"/>
        <w:spacing w:before="100" w:beforeAutospacing="1" w:after="100" w:afterAutospacing="1" w:line="235" w:lineRule="auto"/>
        <w:ind w:left="357" w:hanging="357"/>
        <w:rPr>
          <w:rFonts w:ascii="Open Sans" w:hAnsi="Open Sans" w:cs="Open Sans"/>
          <w:sz w:val="20"/>
          <w:szCs w:val="20"/>
        </w:rPr>
      </w:pPr>
      <w:r w:rsidRPr="0087202E">
        <w:rPr>
          <w:rFonts w:ascii="Open Sans" w:hAnsi="Open Sans" w:cs="Open Sans"/>
          <w:sz w:val="20"/>
          <w:szCs w:val="20"/>
        </w:rPr>
        <w:t>Wykonawca mający siedzibę na terytorium Rzeczypospolitej Polskiej, w odniesieniu do osoby mającej miejsce zamieszkania poza terytorium Rzeczypospolitej Polskiej, której dotycz</w:t>
      </w:r>
      <w:r w:rsidR="002C366B" w:rsidRPr="0087202E">
        <w:rPr>
          <w:rFonts w:ascii="Open Sans" w:hAnsi="Open Sans" w:cs="Open Sans"/>
          <w:sz w:val="20"/>
          <w:szCs w:val="20"/>
        </w:rPr>
        <w:t>y dokument wskazany w pkt 2.2.1</w:t>
      </w:r>
      <w:r w:rsidRPr="0087202E">
        <w:rPr>
          <w:rFonts w:ascii="Open Sans" w:hAnsi="Open Sans" w:cs="Open Sans"/>
          <w:sz w:val="20"/>
          <w:szCs w:val="20"/>
        </w:rPr>
        <w:t xml:space="preserve"> SIWZ, składa dokument, o którym mowa w pkt 3 </w:t>
      </w:r>
      <w:proofErr w:type="spellStart"/>
      <w:r w:rsidRPr="0087202E">
        <w:rPr>
          <w:rFonts w:ascii="Open Sans" w:hAnsi="Open Sans" w:cs="Open Sans"/>
          <w:sz w:val="20"/>
          <w:szCs w:val="20"/>
        </w:rPr>
        <w:t>ppkt</w:t>
      </w:r>
      <w:proofErr w:type="spellEnd"/>
      <w:r w:rsidRPr="0087202E">
        <w:rPr>
          <w:rFonts w:ascii="Open Sans" w:hAnsi="Open Sans" w:cs="Open Sans"/>
          <w:sz w:val="20"/>
          <w:szCs w:val="20"/>
        </w:rPr>
        <w:t xml:space="preserve"> 1</w:t>
      </w:r>
      <w:r w:rsidR="002C366B" w:rsidRPr="0087202E">
        <w:rPr>
          <w:rFonts w:ascii="Open Sans" w:hAnsi="Open Sans" w:cs="Open Sans"/>
          <w:sz w:val="20"/>
          <w:szCs w:val="20"/>
        </w:rPr>
        <w:t>)</w:t>
      </w:r>
      <w:r w:rsidRPr="0087202E">
        <w:rPr>
          <w:rFonts w:ascii="Open Sans" w:hAnsi="Open Sans" w:cs="Open Sans"/>
          <w:sz w:val="20"/>
          <w:szCs w:val="20"/>
        </w:rPr>
        <w:t xml:space="preserve"> SIWZ, w zakresie określonym w art. 24 ust. 1 pkt 14 i 21 ustawy </w:t>
      </w:r>
      <w:proofErr w:type="spellStart"/>
      <w:r w:rsidRPr="0087202E">
        <w:rPr>
          <w:rFonts w:ascii="Open Sans" w:hAnsi="Open Sans" w:cs="Open Sans"/>
          <w:sz w:val="20"/>
          <w:szCs w:val="20"/>
        </w:rPr>
        <w:t>Pzp</w:t>
      </w:r>
      <w:proofErr w:type="spellEnd"/>
      <w:r w:rsidRPr="0087202E">
        <w:rPr>
          <w:rFonts w:ascii="Open Sans" w:hAnsi="Open Sans" w:cs="Open Sans"/>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4 SIWZ zdanie pierwsze stosuje się. </w:t>
      </w:r>
    </w:p>
    <w:p w:rsidR="003847DC" w:rsidRPr="0087202E" w:rsidRDefault="003847DC" w:rsidP="00070AE8">
      <w:pPr>
        <w:pStyle w:val="pkt"/>
        <w:numPr>
          <w:ilvl w:val="0"/>
          <w:numId w:val="5"/>
        </w:numPr>
        <w:tabs>
          <w:tab w:val="num" w:pos="993"/>
        </w:tabs>
        <w:autoSpaceDE w:val="0"/>
        <w:autoSpaceDN w:val="0"/>
        <w:adjustRightInd w:val="0"/>
        <w:spacing w:before="100" w:beforeAutospacing="1" w:after="100" w:afterAutospacing="1" w:line="235" w:lineRule="auto"/>
        <w:ind w:left="357" w:hanging="357"/>
        <w:rPr>
          <w:rFonts w:ascii="Open Sans" w:hAnsi="Open Sans" w:cs="Open Sans"/>
          <w:sz w:val="20"/>
          <w:szCs w:val="20"/>
        </w:rPr>
      </w:pPr>
      <w:r w:rsidRPr="0087202E">
        <w:rPr>
          <w:rFonts w:ascii="Open Sans" w:hAnsi="Open Sans" w:cs="Open Sans"/>
          <w:sz w:val="20"/>
          <w:szCs w:val="20"/>
        </w:rPr>
        <w:lastRenderedPageBreak/>
        <w:t>W przypadku wątpliwości co do tr</w:t>
      </w:r>
      <w:r w:rsidR="002C366B" w:rsidRPr="0087202E">
        <w:rPr>
          <w:rFonts w:ascii="Open Sans" w:hAnsi="Open Sans" w:cs="Open Sans"/>
          <w:sz w:val="20"/>
          <w:szCs w:val="20"/>
        </w:rPr>
        <w:t>eści dokumentu złożonego przez Wykonawcę, Z</w:t>
      </w:r>
      <w:r w:rsidRPr="0087202E">
        <w:rPr>
          <w:rFonts w:ascii="Open Sans" w:hAnsi="Open Sans" w:cs="Open Sans"/>
          <w:sz w:val="20"/>
          <w:szCs w:val="20"/>
        </w:rPr>
        <w:t>amawiający może zwrócić się do właściwych organów kraju, w którym miejsce zamieszkania ma osoba, której dokument dotyczy, o udzielenie niezbędnych informacji dotyczących tego dokumentu.</w:t>
      </w:r>
    </w:p>
    <w:p w:rsidR="007D3C50" w:rsidRPr="0087202E" w:rsidRDefault="003847DC" w:rsidP="00070AE8">
      <w:pPr>
        <w:pStyle w:val="Akapitzlist"/>
        <w:widowControl w:val="0"/>
        <w:numPr>
          <w:ilvl w:val="0"/>
          <w:numId w:val="5"/>
        </w:numPr>
        <w:overflowPunct w:val="0"/>
        <w:autoSpaceDE w:val="0"/>
        <w:autoSpaceDN w:val="0"/>
        <w:adjustRightInd w:val="0"/>
        <w:spacing w:after="0" w:line="235" w:lineRule="auto"/>
        <w:ind w:left="357" w:hanging="357"/>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Zamawiający oceni, czy udostępniane </w:t>
      </w:r>
      <w:r w:rsidR="00D257B1" w:rsidRPr="0087202E">
        <w:rPr>
          <w:rFonts w:ascii="Open Sans" w:eastAsiaTheme="minorEastAsia" w:hAnsi="Open Sans" w:cs="Open Sans"/>
          <w:sz w:val="20"/>
          <w:szCs w:val="20"/>
          <w:lang w:eastAsia="pl-PL"/>
        </w:rPr>
        <w:t>W</w:t>
      </w:r>
      <w:r w:rsidRPr="0087202E">
        <w:rPr>
          <w:rFonts w:ascii="Open Sans" w:eastAsiaTheme="minorEastAsia" w:hAnsi="Open Sans" w:cs="Open Sans"/>
          <w:sz w:val="20"/>
          <w:szCs w:val="20"/>
          <w:lang w:eastAsia="pl-PL"/>
        </w:rPr>
        <w:t>ykonawcy przez inne podmioty</w:t>
      </w:r>
      <w:r w:rsidRPr="0087202E">
        <w:rPr>
          <w:rFonts w:ascii="Open Sans" w:eastAsiaTheme="minorEastAsia" w:hAnsi="Open Sans" w:cs="Open Sans"/>
          <w:b/>
          <w:bCs/>
          <w:sz w:val="20"/>
          <w:szCs w:val="20"/>
          <w:lang w:eastAsia="pl-PL"/>
        </w:rPr>
        <w:t xml:space="preserve"> </w:t>
      </w:r>
      <w:r w:rsidR="00917E37" w:rsidRPr="0087202E">
        <w:rPr>
          <w:rFonts w:ascii="Open Sans" w:eastAsiaTheme="minorEastAsia" w:hAnsi="Open Sans" w:cs="Open Sans"/>
          <w:bCs/>
          <w:sz w:val="20"/>
          <w:szCs w:val="20"/>
          <w:lang w:eastAsia="pl-PL"/>
        </w:rPr>
        <w:t>zdolności techniczne lub </w:t>
      </w:r>
      <w:r w:rsidRPr="0087202E">
        <w:rPr>
          <w:rFonts w:ascii="Open Sans" w:eastAsiaTheme="minorEastAsia" w:hAnsi="Open Sans" w:cs="Open Sans"/>
          <w:bCs/>
          <w:sz w:val="20"/>
          <w:szCs w:val="20"/>
          <w:lang w:eastAsia="pl-PL"/>
        </w:rPr>
        <w:t>zawodowe</w:t>
      </w:r>
      <w:r w:rsidR="007D3C50" w:rsidRPr="0087202E">
        <w:rPr>
          <w:rFonts w:ascii="Open Sans" w:eastAsiaTheme="minorEastAsia" w:hAnsi="Open Sans" w:cs="Open Sans"/>
          <w:bCs/>
          <w:sz w:val="20"/>
          <w:szCs w:val="20"/>
          <w:lang w:eastAsia="pl-PL"/>
        </w:rPr>
        <w:t xml:space="preserve"> lub ich sytuacja finansowa lub ekonomiczna</w:t>
      </w:r>
      <w:r w:rsidRPr="0087202E">
        <w:rPr>
          <w:rFonts w:ascii="Open Sans" w:eastAsiaTheme="minorEastAsia" w:hAnsi="Open Sans" w:cs="Open Sans"/>
          <w:sz w:val="20"/>
          <w:szCs w:val="20"/>
          <w:lang w:eastAsia="pl-PL"/>
        </w:rPr>
        <w:t>, pozwalają</w:t>
      </w:r>
      <w:r w:rsidRPr="0087202E">
        <w:rPr>
          <w:rFonts w:ascii="Open Sans" w:eastAsiaTheme="minorEastAsia" w:hAnsi="Open Sans" w:cs="Open Sans"/>
          <w:b/>
          <w:bCs/>
          <w:sz w:val="20"/>
          <w:szCs w:val="20"/>
          <w:lang w:eastAsia="pl-PL"/>
        </w:rPr>
        <w:t xml:space="preserve"> </w:t>
      </w:r>
      <w:r w:rsidR="00917E37" w:rsidRPr="0087202E">
        <w:rPr>
          <w:rFonts w:ascii="Open Sans" w:eastAsiaTheme="minorEastAsia" w:hAnsi="Open Sans" w:cs="Open Sans"/>
          <w:sz w:val="20"/>
          <w:szCs w:val="20"/>
          <w:lang w:eastAsia="pl-PL"/>
        </w:rPr>
        <w:t>na wykazanie przez </w:t>
      </w:r>
      <w:r w:rsidRPr="0087202E">
        <w:rPr>
          <w:rFonts w:ascii="Open Sans" w:eastAsiaTheme="minorEastAsia" w:hAnsi="Open Sans" w:cs="Open Sans"/>
          <w:sz w:val="20"/>
          <w:szCs w:val="20"/>
          <w:lang w:eastAsia="pl-PL"/>
        </w:rPr>
        <w:t>wykonawcę</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spełniania warunków udziału w postępowaniu</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 xml:space="preserve">oraz zbada, czy nie zachodzą wobec tego podmiotu podstawy wykluczenia, o których mowa w art. 24 ust. 1 pkt 13–22 i ust. 5 pkt 1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w:t>
      </w:r>
    </w:p>
    <w:p w:rsidR="00D257B1" w:rsidRPr="002E5A65" w:rsidRDefault="00856565" w:rsidP="00070AE8">
      <w:pPr>
        <w:pStyle w:val="Akapitzlist"/>
        <w:widowControl w:val="0"/>
        <w:numPr>
          <w:ilvl w:val="0"/>
          <w:numId w:val="5"/>
        </w:numPr>
        <w:overflowPunct w:val="0"/>
        <w:autoSpaceDE w:val="0"/>
        <w:autoSpaceDN w:val="0"/>
        <w:adjustRightInd w:val="0"/>
        <w:spacing w:after="0" w:line="235" w:lineRule="auto"/>
        <w:ind w:left="357" w:hanging="357"/>
        <w:jc w:val="both"/>
        <w:rPr>
          <w:rFonts w:ascii="Open Sans" w:eastAsiaTheme="minorEastAsia" w:hAnsi="Open Sans" w:cs="Open Sans"/>
          <w:sz w:val="20"/>
          <w:szCs w:val="20"/>
          <w:lang w:eastAsia="pl-PL"/>
        </w:rPr>
      </w:pPr>
      <w:r w:rsidRPr="0087202E">
        <w:rPr>
          <w:rFonts w:ascii="Open Sans" w:hAnsi="Open Sans" w:cs="Open Sans"/>
          <w:sz w:val="20"/>
          <w:szCs w:val="20"/>
        </w:rPr>
        <w:t xml:space="preserve">Jeżeli Wykonawca, </w:t>
      </w:r>
      <w:r w:rsidRPr="0087202E">
        <w:rPr>
          <w:rFonts w:ascii="Open Sans" w:eastAsiaTheme="minorEastAsia" w:hAnsi="Open Sans" w:cs="Open Sans"/>
          <w:sz w:val="20"/>
          <w:szCs w:val="20"/>
          <w:lang w:eastAsia="pl-PL"/>
        </w:rPr>
        <w:t>którego oferta została najwyżej</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oceniona,</w:t>
      </w:r>
      <w:r w:rsidRPr="0087202E">
        <w:rPr>
          <w:rFonts w:ascii="Open Sans" w:hAnsi="Open Sans" w:cs="Open Sans"/>
          <w:sz w:val="20"/>
          <w:szCs w:val="20"/>
        </w:rPr>
        <w:t xml:space="preserve"> </w:t>
      </w:r>
      <w:r w:rsidR="00E46BC4" w:rsidRPr="0087202E">
        <w:rPr>
          <w:rFonts w:ascii="Open Sans" w:hAnsi="Open Sans" w:cs="Open Sans"/>
          <w:sz w:val="20"/>
          <w:szCs w:val="20"/>
        </w:rPr>
        <w:t xml:space="preserve">polega na zdolnościach </w:t>
      </w:r>
      <w:r w:rsidR="00434081">
        <w:rPr>
          <w:rFonts w:ascii="Open Sans" w:hAnsi="Open Sans" w:cs="Open Sans"/>
          <w:sz w:val="20"/>
          <w:szCs w:val="20"/>
        </w:rPr>
        <w:t>lub </w:t>
      </w:r>
      <w:r w:rsidR="00E46BC4" w:rsidRPr="0087202E">
        <w:rPr>
          <w:rFonts w:ascii="Open Sans" w:hAnsi="Open Sans" w:cs="Open Sans"/>
          <w:sz w:val="20"/>
          <w:szCs w:val="20"/>
        </w:rPr>
        <w:t>sytuacji innych podmiotów na zasadach określonych w art. 22a ustawy</w:t>
      </w:r>
      <w:r w:rsidRPr="0087202E">
        <w:rPr>
          <w:rFonts w:ascii="Open Sans" w:hAnsi="Open Sans" w:cs="Open Sans"/>
          <w:sz w:val="20"/>
          <w:szCs w:val="20"/>
        </w:rPr>
        <w:t xml:space="preserve"> </w:t>
      </w:r>
      <w:proofErr w:type="spellStart"/>
      <w:r w:rsidRPr="0087202E">
        <w:rPr>
          <w:rFonts w:ascii="Open Sans" w:hAnsi="Open Sans" w:cs="Open Sans"/>
          <w:sz w:val="20"/>
          <w:szCs w:val="20"/>
        </w:rPr>
        <w:t>Pzp</w:t>
      </w:r>
      <w:proofErr w:type="spellEnd"/>
      <w:r w:rsidR="00E46BC4" w:rsidRPr="0087202E">
        <w:rPr>
          <w:rFonts w:ascii="Open Sans" w:hAnsi="Open Sans" w:cs="Open Sans"/>
          <w:sz w:val="20"/>
          <w:szCs w:val="20"/>
        </w:rPr>
        <w:t xml:space="preserve">, </w:t>
      </w:r>
      <w:r w:rsidR="00917E37" w:rsidRPr="0087202E">
        <w:rPr>
          <w:rFonts w:ascii="Open Sans" w:hAnsi="Open Sans" w:cs="Open Sans"/>
          <w:sz w:val="20"/>
          <w:szCs w:val="20"/>
        </w:rPr>
        <w:t>Zamawiający wezwie go do </w:t>
      </w:r>
      <w:r w:rsidR="00734A34" w:rsidRPr="0087202E">
        <w:rPr>
          <w:rFonts w:ascii="Open Sans" w:hAnsi="Open Sans" w:cs="Open Sans"/>
          <w:sz w:val="20"/>
          <w:szCs w:val="20"/>
        </w:rPr>
        <w:t>złożenia</w:t>
      </w:r>
      <w:r w:rsidRPr="0087202E">
        <w:rPr>
          <w:rFonts w:ascii="Open Sans" w:hAnsi="Open Sans" w:cs="Open Sans"/>
          <w:sz w:val="20"/>
          <w:szCs w:val="20"/>
        </w:rPr>
        <w:t>,</w:t>
      </w:r>
      <w:r w:rsidR="00E46BC4" w:rsidRPr="0087202E">
        <w:rPr>
          <w:rFonts w:ascii="Open Sans" w:hAnsi="Open Sans" w:cs="Open Sans"/>
          <w:sz w:val="20"/>
          <w:szCs w:val="20"/>
        </w:rPr>
        <w:t xml:space="preserve"> </w:t>
      </w:r>
      <w:r w:rsidR="001430D0" w:rsidRPr="0087202E">
        <w:rPr>
          <w:rFonts w:ascii="Open Sans" w:hAnsi="Open Sans" w:cs="Open Sans"/>
          <w:sz w:val="20"/>
          <w:szCs w:val="20"/>
        </w:rPr>
        <w:t>w terminie określonym w pkt 2 powyżej, w odniesieniu</w:t>
      </w:r>
      <w:r w:rsidR="00E46BC4" w:rsidRPr="0087202E">
        <w:rPr>
          <w:rFonts w:ascii="Open Sans" w:hAnsi="Open Sans" w:cs="Open Sans"/>
          <w:sz w:val="20"/>
          <w:szCs w:val="20"/>
        </w:rPr>
        <w:t xml:space="preserve"> do tych podmiot</w:t>
      </w:r>
      <w:r w:rsidR="001430D0" w:rsidRPr="0087202E">
        <w:rPr>
          <w:rFonts w:ascii="Open Sans" w:hAnsi="Open Sans" w:cs="Open Sans"/>
          <w:sz w:val="20"/>
          <w:szCs w:val="20"/>
        </w:rPr>
        <w:t>ów dokumentów wymienionych w</w:t>
      </w:r>
      <w:r w:rsidR="00E46BC4" w:rsidRPr="0087202E">
        <w:rPr>
          <w:rFonts w:ascii="Open Sans" w:hAnsi="Open Sans" w:cs="Open Sans"/>
          <w:sz w:val="20"/>
          <w:szCs w:val="20"/>
        </w:rPr>
        <w:t xml:space="preserve"> </w:t>
      </w:r>
      <w:r w:rsidRPr="0087202E">
        <w:rPr>
          <w:rFonts w:ascii="Open Sans" w:hAnsi="Open Sans" w:cs="Open Sans"/>
          <w:sz w:val="20"/>
          <w:szCs w:val="20"/>
        </w:rPr>
        <w:t>pkt 2.2 powyżej.</w:t>
      </w:r>
    </w:p>
    <w:p w:rsidR="007D3C50" w:rsidRPr="0087202E" w:rsidRDefault="003847DC" w:rsidP="00070AE8">
      <w:pPr>
        <w:pStyle w:val="Akapitzlist"/>
        <w:widowControl w:val="0"/>
        <w:numPr>
          <w:ilvl w:val="0"/>
          <w:numId w:val="5"/>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Zamawiający wymaga,</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żeby Wykonawca, który polega na zdolnościach innych podmiotów</w:t>
      </w:r>
      <w:r w:rsidRPr="0087202E">
        <w:rPr>
          <w:rFonts w:ascii="Open Sans" w:eastAsiaTheme="minorEastAsia" w:hAnsi="Open Sans" w:cs="Open Sans"/>
          <w:b/>
          <w:bCs/>
          <w:sz w:val="20"/>
          <w:szCs w:val="20"/>
          <w:lang w:eastAsia="pl-PL"/>
        </w:rPr>
        <w:t xml:space="preserve"> </w:t>
      </w:r>
      <w:r w:rsidR="00917E37" w:rsidRPr="0087202E">
        <w:rPr>
          <w:rFonts w:ascii="Open Sans" w:eastAsiaTheme="minorEastAsia" w:hAnsi="Open Sans" w:cs="Open Sans"/>
          <w:bCs/>
          <w:sz w:val="20"/>
          <w:szCs w:val="20"/>
          <w:lang w:eastAsia="pl-PL"/>
        </w:rPr>
        <w:t>na </w:t>
      </w:r>
      <w:r w:rsidR="00F02204" w:rsidRPr="0087202E">
        <w:rPr>
          <w:rFonts w:ascii="Open Sans" w:eastAsiaTheme="minorEastAsia" w:hAnsi="Open Sans" w:cs="Open Sans"/>
          <w:bCs/>
          <w:sz w:val="20"/>
          <w:szCs w:val="20"/>
          <w:lang w:eastAsia="pl-PL"/>
        </w:rPr>
        <w:t xml:space="preserve">zasadach określonych w art. 22a ust. 1 ustawy </w:t>
      </w:r>
      <w:proofErr w:type="spellStart"/>
      <w:r w:rsidR="00F02204" w:rsidRPr="0087202E">
        <w:rPr>
          <w:rFonts w:ascii="Open Sans" w:eastAsiaTheme="minorEastAsia" w:hAnsi="Open Sans" w:cs="Open Sans"/>
          <w:bCs/>
          <w:sz w:val="20"/>
          <w:szCs w:val="20"/>
          <w:lang w:eastAsia="pl-PL"/>
        </w:rPr>
        <w:t>Pzp</w:t>
      </w:r>
      <w:proofErr w:type="spellEnd"/>
      <w:r w:rsidR="00F02204" w:rsidRPr="0087202E">
        <w:rPr>
          <w:rFonts w:ascii="Open Sans" w:eastAsiaTheme="minorEastAsia" w:hAnsi="Open Sans" w:cs="Open Sans"/>
          <w:b/>
          <w:bCs/>
          <w:sz w:val="20"/>
          <w:szCs w:val="20"/>
          <w:lang w:eastAsia="pl-PL"/>
        </w:rPr>
        <w:t xml:space="preserve"> </w:t>
      </w:r>
      <w:r w:rsidR="002B6D45">
        <w:rPr>
          <w:rFonts w:ascii="Open Sans" w:eastAsiaTheme="minorEastAsia" w:hAnsi="Open Sans" w:cs="Open Sans"/>
          <w:sz w:val="20"/>
          <w:szCs w:val="20"/>
          <w:lang w:eastAsia="pl-PL"/>
        </w:rPr>
        <w:t>udowodnił Zamawiającemu, że </w:t>
      </w:r>
      <w:r w:rsidRPr="0087202E">
        <w:rPr>
          <w:rFonts w:ascii="Open Sans" w:eastAsiaTheme="minorEastAsia" w:hAnsi="Open Sans" w:cs="Open Sans"/>
          <w:sz w:val="20"/>
          <w:szCs w:val="20"/>
          <w:lang w:eastAsia="pl-PL"/>
        </w:rPr>
        <w:t>realizując zamówienie, będzie dysponował niezbęd</w:t>
      </w:r>
      <w:r w:rsidR="002B6D45">
        <w:rPr>
          <w:rFonts w:ascii="Open Sans" w:eastAsiaTheme="minorEastAsia" w:hAnsi="Open Sans" w:cs="Open Sans"/>
          <w:sz w:val="20"/>
          <w:szCs w:val="20"/>
          <w:lang w:eastAsia="pl-PL"/>
        </w:rPr>
        <w:t>nymi zasobami tych podmiotów, w </w:t>
      </w:r>
      <w:r w:rsidRPr="0087202E">
        <w:rPr>
          <w:rFonts w:ascii="Open Sans" w:eastAsiaTheme="minorEastAsia" w:hAnsi="Open Sans" w:cs="Open Sans"/>
          <w:sz w:val="20"/>
          <w:szCs w:val="20"/>
          <w:lang w:eastAsia="pl-PL"/>
        </w:rPr>
        <w:t xml:space="preserve">szczególności </w:t>
      </w:r>
      <w:r w:rsidRPr="0087202E">
        <w:rPr>
          <w:rFonts w:ascii="Open Sans" w:eastAsiaTheme="minorEastAsia" w:hAnsi="Open Sans" w:cs="Open Sans"/>
          <w:bCs/>
          <w:sz w:val="20"/>
          <w:szCs w:val="20"/>
          <w:lang w:eastAsia="pl-PL"/>
        </w:rPr>
        <w:t>przedstawiając wraz z ofertą</w:t>
      </w:r>
      <w:r w:rsidRPr="0087202E">
        <w:rPr>
          <w:rFonts w:ascii="Open Sans" w:eastAsiaTheme="minorEastAsia" w:hAnsi="Open Sans" w:cs="Open Sans"/>
          <w:sz w:val="20"/>
          <w:szCs w:val="20"/>
          <w:lang w:eastAsia="pl-PL"/>
        </w:rPr>
        <w:t xml:space="preserve"> </w:t>
      </w:r>
      <w:r w:rsidRPr="0087202E">
        <w:rPr>
          <w:rFonts w:ascii="Open Sans" w:eastAsiaTheme="minorEastAsia" w:hAnsi="Open Sans" w:cs="Open Sans"/>
          <w:bCs/>
          <w:sz w:val="20"/>
          <w:szCs w:val="20"/>
          <w:lang w:eastAsia="pl-PL"/>
        </w:rPr>
        <w:t>zobowiązanie tych podmiotów do</w:t>
      </w:r>
      <w:r w:rsidRPr="0087202E">
        <w:rPr>
          <w:rFonts w:ascii="Open Sans" w:eastAsiaTheme="minorEastAsia" w:hAnsi="Open Sans" w:cs="Open Sans"/>
          <w:sz w:val="20"/>
          <w:szCs w:val="20"/>
          <w:lang w:eastAsia="pl-PL"/>
        </w:rPr>
        <w:t xml:space="preserve"> </w:t>
      </w:r>
      <w:r w:rsidRPr="0087202E">
        <w:rPr>
          <w:rFonts w:ascii="Open Sans" w:eastAsiaTheme="minorEastAsia" w:hAnsi="Open Sans" w:cs="Open Sans"/>
          <w:bCs/>
          <w:sz w:val="20"/>
          <w:szCs w:val="20"/>
          <w:lang w:eastAsia="pl-PL"/>
        </w:rPr>
        <w:t>oddania mu do dyspozycji niezbędnych zasobów na potrzeby realizacji zamówienia</w:t>
      </w:r>
      <w:r w:rsidR="007D3C50" w:rsidRPr="0087202E">
        <w:rPr>
          <w:rFonts w:ascii="Open Sans" w:eastAsiaTheme="minorEastAsia" w:hAnsi="Open Sans" w:cs="Open Sans"/>
          <w:bCs/>
          <w:sz w:val="20"/>
          <w:szCs w:val="20"/>
          <w:lang w:eastAsia="pl-PL"/>
        </w:rPr>
        <w:t>.</w:t>
      </w:r>
    </w:p>
    <w:p w:rsidR="003847DC" w:rsidRPr="0087202E" w:rsidRDefault="003847DC" w:rsidP="00070AE8">
      <w:pPr>
        <w:pStyle w:val="Akapitzlist"/>
        <w:widowControl w:val="0"/>
        <w:numPr>
          <w:ilvl w:val="0"/>
          <w:numId w:val="5"/>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 celu oceny, czy Wykonawca polegając na zdolnościach innych podmiotów na zasadach</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 xml:space="preserve">określonych w art. 22a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 będzie dysponował niezbędnymi zasobami w stopniu umożliwiającym należyte wykonanie zamówienia publicznego oraz oceny, czy stosunek łączący Wykonawcę z tymi podmiotami gwarantuje rzeczywisty dostęp do ich zasobów – Zamawiający żąda dokumentów, które określają:</w:t>
      </w:r>
    </w:p>
    <w:p w:rsidR="007D3C50" w:rsidRPr="0087202E" w:rsidRDefault="003847DC" w:rsidP="00070AE8">
      <w:pPr>
        <w:widowControl w:val="0"/>
        <w:numPr>
          <w:ilvl w:val="1"/>
          <w:numId w:val="8"/>
        </w:numPr>
        <w:overflowPunct w:val="0"/>
        <w:autoSpaceDE w:val="0"/>
        <w:autoSpaceDN w:val="0"/>
        <w:adjustRightInd w:val="0"/>
        <w:spacing w:after="0" w:line="235" w:lineRule="auto"/>
        <w:ind w:left="944" w:hanging="236"/>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sposób wykorz</w:t>
      </w:r>
      <w:r w:rsidR="00F02204" w:rsidRPr="0087202E">
        <w:rPr>
          <w:rFonts w:ascii="Open Sans" w:eastAsiaTheme="minorEastAsia" w:hAnsi="Open Sans" w:cs="Open Sans"/>
          <w:sz w:val="20"/>
          <w:szCs w:val="20"/>
          <w:lang w:eastAsia="pl-PL"/>
        </w:rPr>
        <w:t>ystania zasobów innego podmiotu przez Wykonawcę</w:t>
      </w:r>
      <w:r w:rsidRPr="0087202E">
        <w:rPr>
          <w:rFonts w:ascii="Open Sans" w:eastAsiaTheme="minorEastAsia" w:hAnsi="Open Sans" w:cs="Open Sans"/>
          <w:sz w:val="20"/>
          <w:szCs w:val="20"/>
          <w:lang w:eastAsia="pl-PL"/>
        </w:rPr>
        <w:t xml:space="preserve"> przy wykonywaniu zamówienia publicznego, </w:t>
      </w:r>
    </w:p>
    <w:p w:rsidR="00074D7A" w:rsidRPr="0087202E" w:rsidRDefault="003847DC" w:rsidP="00070AE8">
      <w:pPr>
        <w:widowControl w:val="0"/>
        <w:numPr>
          <w:ilvl w:val="1"/>
          <w:numId w:val="8"/>
        </w:numPr>
        <w:overflowPunct w:val="0"/>
        <w:autoSpaceDE w:val="0"/>
        <w:autoSpaceDN w:val="0"/>
        <w:adjustRightInd w:val="0"/>
        <w:spacing w:after="0" w:line="235" w:lineRule="auto"/>
        <w:ind w:left="944" w:hanging="236"/>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zakres i okres udziału innego podmiotu przy wykonywaniu zamówienia publicznego. </w:t>
      </w:r>
    </w:p>
    <w:p w:rsidR="007D3C50" w:rsidRPr="0087202E" w:rsidRDefault="003847DC" w:rsidP="00070AE8">
      <w:pPr>
        <w:pStyle w:val="Akapitzlist"/>
        <w:widowControl w:val="0"/>
        <w:numPr>
          <w:ilvl w:val="0"/>
          <w:numId w:val="5"/>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 przypadku wskazania przez Wykonawcę</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dostępności oświadczeń</w:t>
      </w:r>
      <w:r w:rsidRPr="0087202E">
        <w:rPr>
          <w:rFonts w:ascii="Open Sans" w:eastAsiaTheme="minorEastAsia" w:hAnsi="Open Sans" w:cs="Open Sans"/>
          <w:b/>
          <w:bCs/>
          <w:sz w:val="20"/>
          <w:szCs w:val="20"/>
          <w:lang w:eastAsia="pl-PL"/>
        </w:rPr>
        <w:t xml:space="preserve"> </w:t>
      </w:r>
      <w:r w:rsidR="00434081">
        <w:rPr>
          <w:rFonts w:ascii="Open Sans" w:eastAsiaTheme="minorEastAsia" w:hAnsi="Open Sans" w:cs="Open Sans"/>
          <w:sz w:val="20"/>
          <w:szCs w:val="20"/>
          <w:lang w:eastAsia="pl-PL"/>
        </w:rPr>
        <w:t>lub dokumentów, w </w:t>
      </w:r>
      <w:r w:rsidRPr="0087202E">
        <w:rPr>
          <w:rFonts w:ascii="Open Sans" w:eastAsiaTheme="minorEastAsia" w:hAnsi="Open Sans" w:cs="Open Sans"/>
          <w:sz w:val="20"/>
          <w:szCs w:val="20"/>
          <w:lang w:eastAsia="pl-PL"/>
        </w:rPr>
        <w:t>formie</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elektronicznej pod określonymi adresami i</w:t>
      </w:r>
      <w:r w:rsidR="00434081">
        <w:rPr>
          <w:rFonts w:ascii="Open Sans" w:eastAsiaTheme="minorEastAsia" w:hAnsi="Open Sans" w:cs="Open Sans"/>
          <w:sz w:val="20"/>
          <w:szCs w:val="20"/>
          <w:lang w:eastAsia="pl-PL"/>
        </w:rPr>
        <w:t>nternetowymi ogólnodostępnych i </w:t>
      </w:r>
      <w:r w:rsidRPr="0087202E">
        <w:rPr>
          <w:rFonts w:ascii="Open Sans" w:eastAsiaTheme="minorEastAsia" w:hAnsi="Open Sans" w:cs="Open Sans"/>
          <w:sz w:val="20"/>
          <w:szCs w:val="20"/>
          <w:lang w:eastAsia="pl-PL"/>
        </w:rPr>
        <w:t>bezpłatnych baz danych,</w:t>
      </w:r>
      <w:r w:rsidR="007D3C50" w:rsidRPr="0087202E">
        <w:rPr>
          <w:rFonts w:ascii="Open Sans" w:eastAsiaTheme="minorEastAsia" w:hAnsi="Open Sans" w:cs="Open Sans"/>
          <w:sz w:val="20"/>
          <w:szCs w:val="20"/>
          <w:lang w:eastAsia="pl-PL"/>
        </w:rPr>
        <w:t xml:space="preserve"> Zamawiający pobierze samodzielnie z </w:t>
      </w:r>
      <w:r w:rsidR="00F02204" w:rsidRPr="0087202E">
        <w:rPr>
          <w:rFonts w:ascii="Open Sans" w:eastAsiaTheme="minorEastAsia" w:hAnsi="Open Sans" w:cs="Open Sans"/>
          <w:sz w:val="20"/>
          <w:szCs w:val="20"/>
          <w:lang w:eastAsia="pl-PL"/>
        </w:rPr>
        <w:t>tych baz danych wskazane przez W</w:t>
      </w:r>
      <w:r w:rsidR="007D3C50" w:rsidRPr="0087202E">
        <w:rPr>
          <w:rFonts w:ascii="Open Sans" w:eastAsiaTheme="minorEastAsia" w:hAnsi="Open Sans" w:cs="Open Sans"/>
          <w:sz w:val="20"/>
          <w:szCs w:val="20"/>
          <w:lang w:eastAsia="pl-PL"/>
        </w:rPr>
        <w:t>ykonawcę oświadczenia lub dokumenty.</w:t>
      </w:r>
    </w:p>
    <w:p w:rsidR="002525E6" w:rsidRPr="0087202E" w:rsidRDefault="007D3C50" w:rsidP="00070AE8">
      <w:pPr>
        <w:pStyle w:val="Akapitzlist"/>
        <w:widowControl w:val="0"/>
        <w:numPr>
          <w:ilvl w:val="0"/>
          <w:numId w:val="5"/>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Zamawiający</w:t>
      </w:r>
      <w:r w:rsidRPr="0087202E">
        <w:rPr>
          <w:rFonts w:ascii="Open Sans" w:eastAsiaTheme="minorEastAsia" w:hAnsi="Open Sans" w:cs="Open Sans"/>
          <w:b/>
          <w:bCs/>
          <w:sz w:val="20"/>
          <w:szCs w:val="20"/>
          <w:lang w:eastAsia="pl-PL"/>
        </w:rPr>
        <w:t xml:space="preserve"> </w:t>
      </w:r>
      <w:r w:rsidR="00F02204" w:rsidRPr="0087202E">
        <w:rPr>
          <w:rFonts w:ascii="Open Sans" w:eastAsiaTheme="minorEastAsia" w:hAnsi="Open Sans" w:cs="Open Sans"/>
          <w:sz w:val="20"/>
          <w:szCs w:val="20"/>
          <w:lang w:eastAsia="pl-PL"/>
        </w:rPr>
        <w:t>żąda od W</w:t>
      </w:r>
      <w:r w:rsidRPr="0087202E">
        <w:rPr>
          <w:rFonts w:ascii="Open Sans" w:eastAsiaTheme="minorEastAsia" w:hAnsi="Open Sans" w:cs="Open Sans"/>
          <w:sz w:val="20"/>
          <w:szCs w:val="20"/>
          <w:lang w:eastAsia="pl-PL"/>
        </w:rPr>
        <w:t>ykonawcy złożenia wraz z ofertą</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pełnomocnictwa udzielanego</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osobom podpisującym ofertę, o ile prawo do reprezentowania Wykonawcy w powyższym zakresie nie wynika wprost z dokumentu rejestrowego.</w:t>
      </w:r>
    </w:p>
    <w:p w:rsidR="00C07BD1" w:rsidRPr="0087202E" w:rsidRDefault="00C07BD1" w:rsidP="002D1558">
      <w:pPr>
        <w:widowControl w:val="0"/>
        <w:overflowPunct w:val="0"/>
        <w:autoSpaceDE w:val="0"/>
        <w:autoSpaceDN w:val="0"/>
        <w:adjustRightInd w:val="0"/>
        <w:spacing w:after="0" w:line="235" w:lineRule="auto"/>
        <w:jc w:val="both"/>
        <w:rPr>
          <w:rFonts w:ascii="Open Sans" w:eastAsiaTheme="minorEastAsia" w:hAnsi="Open Sans" w:cs="Open Sans"/>
          <w:sz w:val="20"/>
          <w:szCs w:val="20"/>
          <w:lang w:eastAsia="pl-PL"/>
        </w:rPr>
      </w:pPr>
    </w:p>
    <w:p w:rsidR="002525E6" w:rsidRPr="0087202E" w:rsidRDefault="002525E6" w:rsidP="00074D7A">
      <w:pPr>
        <w:widowControl w:val="0"/>
        <w:overflowPunct w:val="0"/>
        <w:autoSpaceDE w:val="0"/>
        <w:autoSpaceDN w:val="0"/>
        <w:adjustRightInd w:val="0"/>
        <w:spacing w:after="0" w:line="235" w:lineRule="auto"/>
        <w:jc w:val="both"/>
        <w:rPr>
          <w:rFonts w:ascii="Open Sans" w:eastAsiaTheme="minorEastAsia" w:hAnsi="Open Sans" w:cs="Open Sans"/>
          <w:i/>
          <w:sz w:val="20"/>
          <w:szCs w:val="20"/>
          <w:lang w:eastAsia="pl-PL"/>
        </w:rPr>
      </w:pPr>
      <w:r w:rsidRPr="0087202E">
        <w:rPr>
          <w:rFonts w:ascii="Open Sans" w:eastAsiaTheme="minorEastAsia" w:hAnsi="Open Sans" w:cs="Open Sans"/>
          <w:i/>
          <w:sz w:val="20"/>
          <w:szCs w:val="20"/>
          <w:u w:val="single"/>
          <w:lang w:eastAsia="pl-PL"/>
        </w:rPr>
        <w:t>UWAGA:</w:t>
      </w:r>
      <w:r w:rsidRPr="0087202E">
        <w:rPr>
          <w:rFonts w:ascii="Open Sans" w:eastAsiaTheme="minorEastAsia" w:hAnsi="Open Sans" w:cs="Open Sans"/>
          <w:i/>
          <w:sz w:val="20"/>
          <w:szCs w:val="20"/>
          <w:lang w:eastAsia="pl-PL"/>
        </w:rPr>
        <w:t xml:space="preserve"> Działając zgodnie z art. 24aa ustawy </w:t>
      </w:r>
      <w:proofErr w:type="spellStart"/>
      <w:r w:rsidRPr="0087202E">
        <w:rPr>
          <w:rFonts w:ascii="Open Sans" w:eastAsiaTheme="minorEastAsia" w:hAnsi="Open Sans" w:cs="Open Sans"/>
          <w:i/>
          <w:sz w:val="20"/>
          <w:szCs w:val="20"/>
          <w:lang w:eastAsia="pl-PL"/>
        </w:rPr>
        <w:t>Pzp</w:t>
      </w:r>
      <w:proofErr w:type="spellEnd"/>
      <w:r w:rsidRPr="0087202E">
        <w:rPr>
          <w:rFonts w:ascii="Open Sans" w:eastAsiaTheme="minorEastAsia" w:hAnsi="Open Sans" w:cs="Open Sans"/>
          <w:i/>
          <w:sz w:val="20"/>
          <w:szCs w:val="20"/>
          <w:lang w:eastAsia="pl-PL"/>
        </w:rPr>
        <w:t xml:space="preserve">, </w:t>
      </w:r>
      <w:r w:rsidRPr="0087202E">
        <w:rPr>
          <w:rFonts w:ascii="Open Sans" w:hAnsi="Open Sans" w:cs="Open Sans"/>
          <w:i/>
          <w:sz w:val="20"/>
          <w:szCs w:val="20"/>
        </w:rPr>
        <w:t>Zamawiający najpierw dokona oceny</w:t>
      </w:r>
      <w:r w:rsidR="00D64347" w:rsidRPr="0087202E">
        <w:rPr>
          <w:rFonts w:ascii="Open Sans" w:hAnsi="Open Sans" w:cs="Open Sans"/>
          <w:i/>
          <w:sz w:val="20"/>
          <w:szCs w:val="20"/>
        </w:rPr>
        <w:t xml:space="preserve"> ofert, a </w:t>
      </w:r>
      <w:r w:rsidR="007A6FBD" w:rsidRPr="0087202E">
        <w:rPr>
          <w:rFonts w:ascii="Open Sans" w:hAnsi="Open Sans" w:cs="Open Sans"/>
          <w:i/>
          <w:sz w:val="20"/>
          <w:szCs w:val="20"/>
        </w:rPr>
        <w:t>następnie zbada, czy W</w:t>
      </w:r>
      <w:r w:rsidRPr="0087202E">
        <w:rPr>
          <w:rFonts w:ascii="Open Sans" w:hAnsi="Open Sans" w:cs="Open Sans"/>
          <w:i/>
          <w:sz w:val="20"/>
          <w:szCs w:val="20"/>
        </w:rPr>
        <w:t>ykonawca, którego oferta została oceniona jako najkorzystniejsza, nie podlega wykluczeniu oraz spełnia warunki udziału w postępowaniu.</w:t>
      </w:r>
    </w:p>
    <w:p w:rsidR="007D3C50" w:rsidRPr="0087202E" w:rsidRDefault="007D3C50" w:rsidP="00070AE8">
      <w:pPr>
        <w:pStyle w:val="Akapitzlist"/>
        <w:widowControl w:val="0"/>
        <w:numPr>
          <w:ilvl w:val="0"/>
          <w:numId w:val="2"/>
        </w:numPr>
        <w:autoSpaceDE w:val="0"/>
        <w:autoSpaceDN w:val="0"/>
        <w:adjustRightInd w:val="0"/>
        <w:spacing w:before="240" w:after="120" w:line="240" w:lineRule="auto"/>
        <w:ind w:left="284" w:hanging="295"/>
        <w:contextualSpacing w:val="0"/>
        <w:rPr>
          <w:rFonts w:ascii="Open Sans" w:eastAsiaTheme="minorEastAsia" w:hAnsi="Open Sans" w:cs="Open Sans"/>
          <w:sz w:val="20"/>
          <w:szCs w:val="20"/>
          <w:lang w:eastAsia="pl-PL"/>
        </w:rPr>
      </w:pPr>
      <w:r w:rsidRPr="0087202E">
        <w:rPr>
          <w:rFonts w:ascii="Open Sans" w:eastAsiaTheme="minorEastAsia" w:hAnsi="Open Sans" w:cs="Open Sans"/>
          <w:b/>
          <w:bCs/>
          <w:sz w:val="20"/>
          <w:szCs w:val="20"/>
          <w:lang w:eastAsia="pl-PL"/>
        </w:rPr>
        <w:t>WYMAGANA</w:t>
      </w:r>
      <w:r w:rsidR="001548CA" w:rsidRPr="0087202E">
        <w:rPr>
          <w:rFonts w:ascii="Open Sans" w:eastAsiaTheme="minorEastAsia" w:hAnsi="Open Sans" w:cs="Open Sans"/>
          <w:b/>
          <w:bCs/>
          <w:sz w:val="20"/>
          <w:szCs w:val="20"/>
          <w:lang w:eastAsia="pl-PL"/>
        </w:rPr>
        <w:t xml:space="preserve"> FORMA SKŁADANIA O</w:t>
      </w:r>
      <w:r w:rsidRPr="0087202E">
        <w:rPr>
          <w:rFonts w:ascii="Open Sans" w:eastAsiaTheme="minorEastAsia" w:hAnsi="Open Sans" w:cs="Open Sans"/>
          <w:b/>
          <w:bCs/>
          <w:sz w:val="20"/>
          <w:szCs w:val="20"/>
          <w:lang w:eastAsia="pl-PL"/>
        </w:rPr>
        <w:t>ŚWIADCZEŃ I DOKUMENTÓW.</w:t>
      </w:r>
    </w:p>
    <w:p w:rsidR="00A47F8E" w:rsidRPr="0087202E" w:rsidRDefault="007D3C50" w:rsidP="00070AE8">
      <w:pPr>
        <w:pStyle w:val="Akapitzlist"/>
        <w:widowControl w:val="0"/>
        <w:numPr>
          <w:ilvl w:val="0"/>
          <w:numId w:val="9"/>
        </w:numPr>
        <w:overflowPunct w:val="0"/>
        <w:autoSpaceDE w:val="0"/>
        <w:autoSpaceDN w:val="0"/>
        <w:adjustRightInd w:val="0"/>
        <w:spacing w:after="0" w:line="235" w:lineRule="auto"/>
        <w:ind w:right="40" w:hanging="357"/>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Oświadczenia, o których mowa w niniejszej SIWZ dotyczące wykonawcy i innych podmiotów, na</w:t>
      </w:r>
      <w:r w:rsidR="00E63EC1" w:rsidRPr="0087202E">
        <w:rPr>
          <w:rFonts w:ascii="Open Sans" w:eastAsiaTheme="minorEastAsia" w:hAnsi="Open Sans" w:cs="Open Sans"/>
          <w:b/>
          <w:bCs/>
          <w:sz w:val="20"/>
          <w:szCs w:val="20"/>
          <w:lang w:eastAsia="pl-PL"/>
        </w:rPr>
        <w:t> </w:t>
      </w:r>
      <w:r w:rsidRPr="0087202E">
        <w:rPr>
          <w:rFonts w:ascii="Open Sans" w:eastAsiaTheme="minorEastAsia" w:hAnsi="Open Sans" w:cs="Open Sans"/>
          <w:sz w:val="20"/>
          <w:szCs w:val="20"/>
          <w:lang w:eastAsia="pl-PL"/>
        </w:rPr>
        <w:t xml:space="preserve">których zdolnościach polega wykonawca na zasadach określonych w art. 22a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 xml:space="preserve"> oraz </w:t>
      </w:r>
      <w:r w:rsidR="001548CA" w:rsidRPr="0087202E">
        <w:rPr>
          <w:rFonts w:ascii="Open Sans" w:eastAsiaTheme="minorEastAsia" w:hAnsi="Open Sans" w:cs="Open Sans"/>
          <w:sz w:val="20"/>
          <w:szCs w:val="20"/>
          <w:lang w:eastAsia="pl-PL"/>
        </w:rPr>
        <w:t xml:space="preserve">dotyczące podwykonawców </w:t>
      </w:r>
      <w:r w:rsidR="00954AEF" w:rsidRPr="0087202E">
        <w:rPr>
          <w:rFonts w:ascii="Open Sans" w:eastAsiaTheme="minorEastAsia" w:hAnsi="Open Sans" w:cs="Open Sans"/>
          <w:sz w:val="20"/>
          <w:szCs w:val="20"/>
          <w:lang w:eastAsia="pl-PL"/>
        </w:rPr>
        <w:t>na</w:t>
      </w:r>
      <w:r w:rsidRPr="0087202E">
        <w:rPr>
          <w:rFonts w:ascii="Open Sans" w:eastAsiaTheme="minorEastAsia" w:hAnsi="Open Sans" w:cs="Open Sans"/>
          <w:sz w:val="20"/>
          <w:szCs w:val="20"/>
          <w:lang w:eastAsia="pl-PL"/>
        </w:rPr>
        <w:t>leży złożyć w oryginale.</w:t>
      </w:r>
    </w:p>
    <w:p w:rsidR="00A47F8E" w:rsidRPr="0087202E" w:rsidRDefault="007D3C50" w:rsidP="00070AE8">
      <w:pPr>
        <w:pStyle w:val="Akapitzlist"/>
        <w:widowControl w:val="0"/>
        <w:numPr>
          <w:ilvl w:val="0"/>
          <w:numId w:val="9"/>
        </w:numPr>
        <w:overflowPunct w:val="0"/>
        <w:autoSpaceDE w:val="0"/>
        <w:autoSpaceDN w:val="0"/>
        <w:adjustRightInd w:val="0"/>
        <w:spacing w:after="0" w:line="235" w:lineRule="auto"/>
        <w:ind w:right="40" w:hanging="357"/>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Dokumenty</w:t>
      </w:r>
      <w:r w:rsidR="004847BD" w:rsidRPr="0087202E">
        <w:rPr>
          <w:rFonts w:ascii="Open Sans" w:eastAsiaTheme="minorEastAsia" w:hAnsi="Open Sans" w:cs="Open Sans"/>
          <w:sz w:val="20"/>
          <w:szCs w:val="20"/>
          <w:lang w:eastAsia="pl-PL"/>
        </w:rPr>
        <w:t>,</w:t>
      </w:r>
      <w:r w:rsidRPr="0087202E">
        <w:rPr>
          <w:rFonts w:ascii="Open Sans" w:eastAsiaTheme="minorEastAsia" w:hAnsi="Open Sans" w:cs="Open Sans"/>
          <w:sz w:val="20"/>
          <w:szCs w:val="20"/>
          <w:lang w:eastAsia="pl-PL"/>
        </w:rPr>
        <w:t xml:space="preserve"> o których mowa w niniejszej SIWZ, inne niż</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 xml:space="preserve">oświadczenia, o których mowa w </w:t>
      </w:r>
      <w:r w:rsidR="00954AEF" w:rsidRPr="0087202E">
        <w:rPr>
          <w:rFonts w:ascii="Open Sans" w:eastAsiaTheme="minorEastAsia" w:hAnsi="Open Sans" w:cs="Open Sans"/>
          <w:sz w:val="20"/>
          <w:szCs w:val="20"/>
          <w:lang w:eastAsia="pl-PL"/>
        </w:rPr>
        <w:t>pkt</w:t>
      </w:r>
      <w:r w:rsidRPr="0087202E">
        <w:rPr>
          <w:rFonts w:ascii="Open Sans" w:eastAsiaTheme="minorEastAsia" w:hAnsi="Open Sans" w:cs="Open Sans"/>
          <w:sz w:val="20"/>
          <w:szCs w:val="20"/>
          <w:lang w:eastAsia="pl-PL"/>
        </w:rPr>
        <w:t xml:space="preserve"> 1</w:t>
      </w:r>
      <w:r w:rsidRPr="0087202E">
        <w:rPr>
          <w:rFonts w:ascii="Open Sans" w:eastAsiaTheme="minorEastAsia" w:hAnsi="Open Sans" w:cs="Open Sans"/>
          <w:bCs/>
          <w:sz w:val="20"/>
          <w:szCs w:val="20"/>
          <w:lang w:eastAsia="pl-PL"/>
        </w:rPr>
        <w:t xml:space="preserve"> </w:t>
      </w:r>
      <w:r w:rsidR="00954AEF" w:rsidRPr="0087202E">
        <w:rPr>
          <w:rFonts w:ascii="Open Sans" w:eastAsiaTheme="minorEastAsia" w:hAnsi="Open Sans" w:cs="Open Sans"/>
          <w:bCs/>
          <w:sz w:val="20"/>
          <w:szCs w:val="20"/>
          <w:lang w:eastAsia="pl-PL"/>
        </w:rPr>
        <w:t>powyżej</w:t>
      </w:r>
      <w:r w:rsidRPr="0087202E">
        <w:rPr>
          <w:rFonts w:ascii="Open Sans" w:eastAsiaTheme="minorEastAsia" w:hAnsi="Open Sans" w:cs="Open Sans"/>
          <w:sz w:val="20"/>
          <w:szCs w:val="20"/>
          <w:lang w:eastAsia="pl-PL"/>
        </w:rPr>
        <w:t>, składane są w oryginale lub kopii poświadczonej za zgodność z oryginałem</w:t>
      </w:r>
      <w:r w:rsidR="002E6289" w:rsidRPr="0087202E">
        <w:rPr>
          <w:rFonts w:ascii="Open Sans" w:eastAsiaTheme="minorEastAsia" w:hAnsi="Open Sans" w:cs="Open Sans"/>
          <w:sz w:val="20"/>
          <w:szCs w:val="20"/>
          <w:lang w:eastAsia="pl-PL"/>
        </w:rPr>
        <w:t>.</w:t>
      </w:r>
    </w:p>
    <w:p w:rsidR="001548CA" w:rsidRPr="0087202E" w:rsidRDefault="001548CA" w:rsidP="00070AE8">
      <w:pPr>
        <w:pStyle w:val="Akapitzlist"/>
        <w:numPr>
          <w:ilvl w:val="0"/>
          <w:numId w:val="9"/>
        </w:numPr>
        <w:tabs>
          <w:tab w:val="num" w:pos="993"/>
        </w:tabs>
        <w:autoSpaceDE w:val="0"/>
        <w:autoSpaceDN w:val="0"/>
        <w:adjustRightInd w:val="0"/>
        <w:spacing w:before="100" w:beforeAutospacing="1" w:after="100" w:afterAutospacing="1" w:line="235" w:lineRule="auto"/>
        <w:jc w:val="both"/>
        <w:rPr>
          <w:rFonts w:ascii="Open Sans" w:hAnsi="Open Sans" w:cs="Open Sans"/>
          <w:sz w:val="20"/>
          <w:szCs w:val="20"/>
        </w:rPr>
      </w:pPr>
      <w:r w:rsidRPr="0087202E">
        <w:rPr>
          <w:rFonts w:ascii="Open Sans" w:hAnsi="Open Sans" w:cs="Open Sans"/>
          <w:sz w:val="20"/>
          <w:szCs w:val="20"/>
        </w:rPr>
        <w:t>Poświadczenia za zgodność z oryginałem dokonuje odp</w:t>
      </w:r>
      <w:r w:rsidR="00434081">
        <w:rPr>
          <w:rFonts w:ascii="Open Sans" w:hAnsi="Open Sans" w:cs="Open Sans"/>
          <w:sz w:val="20"/>
          <w:szCs w:val="20"/>
        </w:rPr>
        <w:t>owiednio Wykonawca, podmiot, na </w:t>
      </w:r>
      <w:r w:rsidRPr="0087202E">
        <w:rPr>
          <w:rFonts w:ascii="Open Sans" w:hAnsi="Open Sans" w:cs="Open Sans"/>
          <w:sz w:val="20"/>
          <w:szCs w:val="20"/>
        </w:rPr>
        <w:t xml:space="preserve">którego zdolnościach lub sytuacji polega Wykonawca, Wykonawcy wspólnie ubiegający się o udzielenie zamówienia publicznego albo podwykonawca, w zakresie dokumentów, które każdego z nich dotyczą. </w:t>
      </w:r>
    </w:p>
    <w:p w:rsidR="001548CA" w:rsidRPr="0087202E" w:rsidRDefault="001548CA" w:rsidP="00070AE8">
      <w:pPr>
        <w:pStyle w:val="Akapitzlist"/>
        <w:numPr>
          <w:ilvl w:val="0"/>
          <w:numId w:val="9"/>
        </w:numPr>
        <w:tabs>
          <w:tab w:val="num" w:pos="993"/>
        </w:tabs>
        <w:autoSpaceDE w:val="0"/>
        <w:autoSpaceDN w:val="0"/>
        <w:adjustRightInd w:val="0"/>
        <w:spacing w:before="100" w:beforeAutospacing="1" w:after="100" w:afterAutospacing="1" w:line="235" w:lineRule="auto"/>
        <w:jc w:val="both"/>
        <w:rPr>
          <w:rFonts w:ascii="Open Sans" w:hAnsi="Open Sans" w:cs="Open Sans"/>
          <w:sz w:val="20"/>
          <w:szCs w:val="20"/>
        </w:rPr>
      </w:pPr>
      <w:r w:rsidRPr="0087202E">
        <w:rPr>
          <w:rFonts w:ascii="Open Sans" w:hAnsi="Open Sans" w:cs="Open Sans"/>
          <w:sz w:val="20"/>
          <w:szCs w:val="20"/>
        </w:rPr>
        <w:t>Poświadczenie za zgodność z oryginałem następuje w formie pisemnej lub w formie elektronicznej.</w:t>
      </w:r>
    </w:p>
    <w:p w:rsidR="00D63510" w:rsidRPr="0087202E" w:rsidRDefault="00D63510" w:rsidP="00070AE8">
      <w:pPr>
        <w:pStyle w:val="Akapitzlist"/>
        <w:widowControl w:val="0"/>
        <w:numPr>
          <w:ilvl w:val="0"/>
          <w:numId w:val="9"/>
        </w:numPr>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Zamawiający może żądać przedstawienia oryginału lub notarialnie poświadczonej kopii dokumentu, gdy złożona przez Wykonawcę kopia dokumentu jest nieczytelna lub budzi wątpliwości, co do jej prawdziwości. </w:t>
      </w:r>
    </w:p>
    <w:p w:rsidR="00D63510" w:rsidRPr="0087202E" w:rsidRDefault="00D63510" w:rsidP="00070AE8">
      <w:pPr>
        <w:pStyle w:val="Akapitzlist"/>
        <w:widowControl w:val="0"/>
        <w:numPr>
          <w:ilvl w:val="0"/>
          <w:numId w:val="9"/>
        </w:numPr>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lastRenderedPageBreak/>
        <w:t xml:space="preserve">Wszelkie dokumenty sporządzone języku obcym winny być składane wraz z tłumaczeniem </w:t>
      </w:r>
      <w:r w:rsidR="00E63EC1" w:rsidRPr="0087202E">
        <w:rPr>
          <w:rFonts w:ascii="Open Sans" w:eastAsiaTheme="minorEastAsia" w:hAnsi="Open Sans" w:cs="Open Sans"/>
          <w:sz w:val="20"/>
          <w:szCs w:val="20"/>
          <w:lang w:eastAsia="pl-PL"/>
        </w:rPr>
        <w:t>na </w:t>
      </w:r>
      <w:r w:rsidRPr="0087202E">
        <w:rPr>
          <w:rFonts w:ascii="Open Sans" w:eastAsiaTheme="minorEastAsia" w:hAnsi="Open Sans" w:cs="Open Sans"/>
          <w:sz w:val="20"/>
          <w:szCs w:val="20"/>
          <w:lang w:eastAsia="pl-PL"/>
        </w:rPr>
        <w:t xml:space="preserve">język polski. Zamawiający nie wyraża zgody której mowa w art. 9 ust. 3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w:t>
      </w:r>
    </w:p>
    <w:p w:rsidR="00181449" w:rsidRPr="0087202E" w:rsidRDefault="00181449" w:rsidP="00070AE8">
      <w:pPr>
        <w:pStyle w:val="Akapitzlist"/>
        <w:widowControl w:val="0"/>
        <w:numPr>
          <w:ilvl w:val="0"/>
          <w:numId w:val="9"/>
        </w:numPr>
        <w:overflowPunct w:val="0"/>
        <w:autoSpaceDE w:val="0"/>
        <w:autoSpaceDN w:val="0"/>
        <w:adjustRightInd w:val="0"/>
        <w:spacing w:after="0" w:line="235" w:lineRule="auto"/>
        <w:ind w:right="40" w:hanging="357"/>
        <w:jc w:val="both"/>
        <w:rPr>
          <w:rFonts w:ascii="Open Sans" w:eastAsiaTheme="minorEastAsia" w:hAnsi="Open Sans" w:cs="Open Sans"/>
          <w:sz w:val="20"/>
          <w:szCs w:val="20"/>
          <w:lang w:eastAsia="pl-PL"/>
        </w:rPr>
      </w:pPr>
      <w:r w:rsidRPr="0087202E">
        <w:rPr>
          <w:rFonts w:ascii="Open Sans" w:hAnsi="Open Sans" w:cs="Open Sans"/>
          <w:sz w:val="20"/>
          <w:szCs w:val="20"/>
        </w:rPr>
        <w:t>W przypadku oferty składanej przez Wykonawców ubiegających</w:t>
      </w:r>
      <w:r w:rsidR="00E63EC1" w:rsidRPr="0087202E">
        <w:rPr>
          <w:rFonts w:ascii="Open Sans" w:hAnsi="Open Sans" w:cs="Open Sans"/>
          <w:sz w:val="20"/>
          <w:szCs w:val="20"/>
        </w:rPr>
        <w:t xml:space="preserve"> </w:t>
      </w:r>
      <w:r w:rsidRPr="0087202E">
        <w:rPr>
          <w:rFonts w:ascii="Open Sans" w:hAnsi="Open Sans" w:cs="Open Sans"/>
          <w:sz w:val="20"/>
          <w:szCs w:val="20"/>
        </w:rPr>
        <w:t>się wspólnie o u</w:t>
      </w:r>
      <w:r w:rsidR="00E63EC1" w:rsidRPr="0087202E">
        <w:rPr>
          <w:rFonts w:ascii="Open Sans" w:hAnsi="Open Sans" w:cs="Open Sans"/>
          <w:sz w:val="20"/>
          <w:szCs w:val="20"/>
        </w:rPr>
        <w:t xml:space="preserve">dzielenie </w:t>
      </w:r>
      <w:r w:rsidRPr="0087202E">
        <w:rPr>
          <w:rFonts w:ascii="Open Sans" w:hAnsi="Open Sans" w:cs="Open Sans"/>
          <w:sz w:val="20"/>
          <w:szCs w:val="20"/>
        </w:rPr>
        <w:t>zamówienia (np. w formie konsorcjum, spółki cywilnej lub innego porozumienia regulującego ich współpracę w celu uzyskania zamówienia)</w:t>
      </w:r>
      <w:r w:rsidR="001548CA" w:rsidRPr="0087202E">
        <w:rPr>
          <w:rFonts w:ascii="Open Sans" w:hAnsi="Open Sans" w:cs="Open Sans"/>
          <w:sz w:val="20"/>
          <w:szCs w:val="20"/>
        </w:rPr>
        <w:t xml:space="preserve"> </w:t>
      </w:r>
      <w:r w:rsidRPr="0087202E">
        <w:rPr>
          <w:rFonts w:ascii="Open Sans" w:hAnsi="Open Sans" w:cs="Open Sans"/>
          <w:sz w:val="20"/>
          <w:szCs w:val="20"/>
        </w:rPr>
        <w:t>do oferty musi być załączony dokument ustanawiający pełnomocnika Wykonawców występujących wspólnie do repre</w:t>
      </w:r>
      <w:r w:rsidR="00E63EC1" w:rsidRPr="0087202E">
        <w:rPr>
          <w:rFonts w:ascii="Open Sans" w:hAnsi="Open Sans" w:cs="Open Sans"/>
          <w:sz w:val="20"/>
          <w:szCs w:val="20"/>
        </w:rPr>
        <w:t>zentowania ich w postępowaniu o </w:t>
      </w:r>
      <w:r w:rsidRPr="0087202E">
        <w:rPr>
          <w:rFonts w:ascii="Open Sans" w:hAnsi="Open Sans" w:cs="Open Sans"/>
          <w:sz w:val="20"/>
          <w:szCs w:val="20"/>
        </w:rPr>
        <w:t>udzielenie zamówienia albo reprezentowania w postępowaniu i zawarcia umowy w sprawie zamówienia publicznego</w:t>
      </w:r>
      <w:r w:rsidR="003C6F67" w:rsidRPr="0087202E">
        <w:rPr>
          <w:rFonts w:ascii="Open Sans" w:hAnsi="Open Sans" w:cs="Open Sans"/>
          <w:sz w:val="20"/>
          <w:szCs w:val="20"/>
        </w:rPr>
        <w:t>.</w:t>
      </w:r>
    </w:p>
    <w:p w:rsidR="003C6F67" w:rsidRPr="0087202E" w:rsidRDefault="003C6F67" w:rsidP="00070AE8">
      <w:pPr>
        <w:pStyle w:val="Akapitzlist"/>
        <w:widowControl w:val="0"/>
        <w:numPr>
          <w:ilvl w:val="0"/>
          <w:numId w:val="2"/>
        </w:numPr>
        <w:autoSpaceDE w:val="0"/>
        <w:autoSpaceDN w:val="0"/>
        <w:adjustRightInd w:val="0"/>
        <w:spacing w:before="240" w:after="120" w:line="240" w:lineRule="auto"/>
        <w:ind w:left="284" w:hanging="295"/>
        <w:contextualSpacing w:val="0"/>
        <w:jc w:val="both"/>
        <w:rPr>
          <w:rFonts w:ascii="Open Sans" w:eastAsiaTheme="minorEastAsia" w:hAnsi="Open Sans" w:cs="Open Sans"/>
          <w:sz w:val="20"/>
          <w:szCs w:val="20"/>
          <w:lang w:eastAsia="pl-PL"/>
        </w:rPr>
      </w:pPr>
      <w:r w:rsidRPr="0087202E">
        <w:rPr>
          <w:rFonts w:ascii="Open Sans" w:eastAsiaTheme="minorEastAsia" w:hAnsi="Open Sans" w:cs="Open Sans"/>
          <w:b/>
          <w:bCs/>
          <w:sz w:val="20"/>
          <w:szCs w:val="20"/>
          <w:lang w:eastAsia="pl-PL"/>
        </w:rPr>
        <w:t>INFORMACJE O SPOSOBIE POROZUMIEWANIA SIĘ ZAMAWIAJĄCEGO</w:t>
      </w:r>
      <w:r w:rsidR="00BB7C2D" w:rsidRPr="0087202E">
        <w:rPr>
          <w:rFonts w:ascii="Open Sans" w:eastAsiaTheme="minorEastAsia" w:hAnsi="Open Sans" w:cs="Open Sans"/>
          <w:b/>
          <w:bCs/>
          <w:sz w:val="20"/>
          <w:szCs w:val="20"/>
          <w:lang w:eastAsia="pl-PL"/>
        </w:rPr>
        <w:t xml:space="preserve"> Z </w:t>
      </w:r>
      <w:r w:rsidRPr="0087202E">
        <w:rPr>
          <w:rFonts w:ascii="Open Sans" w:eastAsiaTheme="minorEastAsia" w:hAnsi="Open Sans" w:cs="Open Sans"/>
          <w:b/>
          <w:bCs/>
          <w:sz w:val="20"/>
          <w:szCs w:val="20"/>
          <w:lang w:eastAsia="pl-PL"/>
        </w:rPr>
        <w:t>WYKONAWCAMI ORAZ PRZEKAZYWANIA OŚWIADCZEŃ LUB DO</w:t>
      </w:r>
      <w:r w:rsidR="00BB7C2D" w:rsidRPr="0087202E">
        <w:rPr>
          <w:rFonts w:ascii="Open Sans" w:eastAsiaTheme="minorEastAsia" w:hAnsi="Open Sans" w:cs="Open Sans"/>
          <w:b/>
          <w:bCs/>
          <w:sz w:val="20"/>
          <w:szCs w:val="20"/>
          <w:lang w:eastAsia="pl-PL"/>
        </w:rPr>
        <w:t>KUMENTÓW ORAZ O </w:t>
      </w:r>
      <w:r w:rsidRPr="0087202E">
        <w:rPr>
          <w:rFonts w:ascii="Open Sans" w:eastAsiaTheme="minorEastAsia" w:hAnsi="Open Sans" w:cs="Open Sans"/>
          <w:b/>
          <w:bCs/>
          <w:sz w:val="20"/>
          <w:szCs w:val="20"/>
          <w:lang w:eastAsia="pl-PL"/>
        </w:rPr>
        <w:t>OSOBACH UPRAWNIONYCH DO POROZUMIEWANIA SIĘ Z WYKONAWCAMI.</w:t>
      </w:r>
    </w:p>
    <w:p w:rsidR="003C6F67" w:rsidRPr="0087202E" w:rsidRDefault="003C6F67" w:rsidP="00070AE8">
      <w:pPr>
        <w:pStyle w:val="Akapitzlist"/>
        <w:widowControl w:val="0"/>
        <w:numPr>
          <w:ilvl w:val="0"/>
          <w:numId w:val="10"/>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 przedmiotowym postępowaniu, Zamawiający dopuszcza sposób przekazywania sobie przez</w:t>
      </w:r>
      <w:r w:rsidR="00BB7C2D" w:rsidRPr="0087202E">
        <w:rPr>
          <w:rFonts w:ascii="Open Sans" w:eastAsiaTheme="minorEastAsia" w:hAnsi="Open Sans" w:cs="Open Sans"/>
          <w:b/>
          <w:bCs/>
          <w:sz w:val="20"/>
          <w:szCs w:val="20"/>
          <w:lang w:eastAsia="pl-PL"/>
        </w:rPr>
        <w:t> </w:t>
      </w:r>
      <w:r w:rsidRPr="0087202E">
        <w:rPr>
          <w:rFonts w:ascii="Open Sans" w:eastAsiaTheme="minorEastAsia" w:hAnsi="Open Sans" w:cs="Open Sans"/>
          <w:sz w:val="20"/>
          <w:szCs w:val="20"/>
          <w:lang w:eastAsia="pl-PL"/>
        </w:rPr>
        <w:t>strony postępowania oświadczeń, dokumentów, wniosków,</w:t>
      </w:r>
      <w:r w:rsidR="00BB7C2D" w:rsidRPr="0087202E">
        <w:rPr>
          <w:rFonts w:ascii="Open Sans" w:eastAsiaTheme="minorEastAsia" w:hAnsi="Open Sans" w:cs="Open Sans"/>
          <w:sz w:val="20"/>
          <w:szCs w:val="20"/>
          <w:lang w:eastAsia="pl-PL"/>
        </w:rPr>
        <w:t xml:space="preserve"> zawiadomień oraz informacji za </w:t>
      </w:r>
      <w:r w:rsidRPr="0087202E">
        <w:rPr>
          <w:rFonts w:ascii="Open Sans" w:eastAsiaTheme="minorEastAsia" w:hAnsi="Open Sans" w:cs="Open Sans"/>
          <w:sz w:val="20"/>
          <w:szCs w:val="20"/>
          <w:lang w:eastAsia="pl-PL"/>
        </w:rPr>
        <w:t>pośrednictwem operatora pocztowego w rozumieniu ustawy z dnia 23 listopada 2012 r. – Prawo pocztowe, osobiście, za pośrednictwem posłańca lub przy użyciu środków komunikacji elektronicznej w rozumieniu ustawy z dnia 18 lipca 2002 r. o świadczeniu usług drogą elektroniczną</w:t>
      </w:r>
      <w:r w:rsidR="0019585B" w:rsidRPr="0087202E">
        <w:rPr>
          <w:rFonts w:ascii="Open Sans" w:eastAsiaTheme="minorEastAsia" w:hAnsi="Open Sans" w:cs="Open Sans"/>
          <w:sz w:val="20"/>
          <w:szCs w:val="20"/>
          <w:lang w:eastAsia="pl-PL"/>
        </w:rPr>
        <w:t>,</w:t>
      </w:r>
      <w:r w:rsidRPr="0087202E">
        <w:rPr>
          <w:rFonts w:ascii="Open Sans" w:eastAsiaTheme="minorEastAsia" w:hAnsi="Open Sans" w:cs="Open Sans"/>
          <w:sz w:val="20"/>
          <w:szCs w:val="20"/>
          <w:lang w:eastAsia="pl-PL"/>
        </w:rPr>
        <w:t xml:space="preserve"> w tym:</w:t>
      </w:r>
    </w:p>
    <w:p w:rsidR="003C6F67" w:rsidRPr="0087202E" w:rsidRDefault="003C6F67" w:rsidP="00070AE8">
      <w:pPr>
        <w:pStyle w:val="Akapitzlist"/>
        <w:widowControl w:val="0"/>
        <w:numPr>
          <w:ilvl w:val="0"/>
          <w:numId w:val="11"/>
        </w:numPr>
        <w:overflowPunct w:val="0"/>
        <w:autoSpaceDE w:val="0"/>
        <w:autoSpaceDN w:val="0"/>
        <w:adjustRightInd w:val="0"/>
        <w:spacing w:after="0" w:line="235" w:lineRule="auto"/>
        <w:ind w:left="1077" w:right="23" w:hanging="357"/>
        <w:contextualSpacing w:val="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pisemnie na adres: </w:t>
      </w:r>
      <w:r w:rsidRPr="0087202E">
        <w:rPr>
          <w:rFonts w:ascii="Open Sans" w:eastAsiaTheme="minorEastAsia" w:hAnsi="Open Sans" w:cs="Open Sans"/>
          <w:b/>
          <w:bCs/>
          <w:sz w:val="20"/>
          <w:szCs w:val="20"/>
          <w:lang w:eastAsia="pl-PL"/>
        </w:rPr>
        <w:t xml:space="preserve">Zarząd Zieleni m.st. Warszawy, ul. </w:t>
      </w:r>
      <w:r w:rsidR="00DA079D">
        <w:rPr>
          <w:rFonts w:ascii="Open Sans" w:eastAsiaTheme="minorEastAsia" w:hAnsi="Open Sans" w:cs="Open Sans"/>
          <w:b/>
          <w:bCs/>
          <w:sz w:val="20"/>
          <w:szCs w:val="20"/>
          <w:lang w:eastAsia="pl-PL"/>
        </w:rPr>
        <w:t>Hoża 13a, 00-</w:t>
      </w:r>
      <w:r w:rsidRPr="0087202E">
        <w:rPr>
          <w:rFonts w:ascii="Open Sans" w:eastAsiaTheme="minorEastAsia" w:hAnsi="Open Sans" w:cs="Open Sans"/>
          <w:b/>
          <w:bCs/>
          <w:sz w:val="20"/>
          <w:szCs w:val="20"/>
          <w:lang w:eastAsia="pl-PL"/>
        </w:rPr>
        <w:t>5</w:t>
      </w:r>
      <w:r w:rsidR="00DA079D">
        <w:rPr>
          <w:rFonts w:ascii="Open Sans" w:eastAsiaTheme="minorEastAsia" w:hAnsi="Open Sans" w:cs="Open Sans"/>
          <w:b/>
          <w:bCs/>
          <w:sz w:val="20"/>
          <w:szCs w:val="20"/>
          <w:lang w:eastAsia="pl-PL"/>
        </w:rPr>
        <w:t>28</w:t>
      </w:r>
      <w:r w:rsidRPr="0087202E">
        <w:rPr>
          <w:rFonts w:ascii="Open Sans" w:eastAsiaTheme="minorEastAsia" w:hAnsi="Open Sans" w:cs="Open Sans"/>
          <w:b/>
          <w:bCs/>
          <w:sz w:val="20"/>
          <w:szCs w:val="20"/>
          <w:lang w:eastAsia="pl-PL"/>
        </w:rPr>
        <w:t xml:space="preserve"> Warszawa </w:t>
      </w:r>
    </w:p>
    <w:p w:rsidR="003C6F67" w:rsidRPr="0087202E" w:rsidRDefault="003C6F67" w:rsidP="00070AE8">
      <w:pPr>
        <w:pStyle w:val="Akapitzlist"/>
        <w:widowControl w:val="0"/>
        <w:numPr>
          <w:ilvl w:val="0"/>
          <w:numId w:val="11"/>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drogą elektroniczną: </w:t>
      </w:r>
      <w:r w:rsidR="00074D7A" w:rsidRPr="0087202E">
        <w:rPr>
          <w:rFonts w:ascii="Open Sans" w:eastAsiaTheme="minorEastAsia" w:hAnsi="Open Sans" w:cs="Open Sans"/>
          <w:b/>
          <w:bCs/>
          <w:sz w:val="20"/>
          <w:szCs w:val="20"/>
          <w:lang w:eastAsia="pl-PL"/>
        </w:rPr>
        <w:t>zamowienia</w:t>
      </w:r>
      <w:r w:rsidRPr="0087202E">
        <w:rPr>
          <w:rFonts w:ascii="Open Sans" w:eastAsiaTheme="minorEastAsia" w:hAnsi="Open Sans" w:cs="Open Sans"/>
          <w:b/>
          <w:bCs/>
          <w:sz w:val="20"/>
          <w:szCs w:val="20"/>
          <w:lang w:eastAsia="pl-PL"/>
        </w:rPr>
        <w:t>@zzw.waw.pl</w:t>
      </w:r>
      <w:r w:rsidRPr="0087202E">
        <w:rPr>
          <w:rFonts w:ascii="Open Sans" w:eastAsiaTheme="minorEastAsia" w:hAnsi="Open Sans" w:cs="Open Sans"/>
          <w:sz w:val="20"/>
          <w:szCs w:val="20"/>
          <w:lang w:eastAsia="pl-PL"/>
        </w:rPr>
        <w:t xml:space="preserve"> </w:t>
      </w:r>
    </w:p>
    <w:p w:rsidR="003C6F67" w:rsidRPr="0087202E" w:rsidRDefault="003C6F67" w:rsidP="00070AE8">
      <w:pPr>
        <w:pStyle w:val="Akapitzlist"/>
        <w:widowControl w:val="0"/>
        <w:numPr>
          <w:ilvl w:val="0"/>
          <w:numId w:val="10"/>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Forma pisemna zastrzeżona jest dla złożenia oferty wraz z załącznikami, oświadczeń</w:t>
      </w:r>
      <w:r w:rsidRPr="0087202E">
        <w:rPr>
          <w:rFonts w:ascii="Open Sans" w:eastAsiaTheme="minorEastAsia" w:hAnsi="Open Sans" w:cs="Open Sans"/>
          <w:b/>
          <w:bCs/>
          <w:sz w:val="20"/>
          <w:szCs w:val="20"/>
          <w:lang w:eastAsia="pl-PL"/>
        </w:rPr>
        <w:t xml:space="preserve"> </w:t>
      </w:r>
      <w:r w:rsidR="00894073" w:rsidRPr="0087202E">
        <w:rPr>
          <w:rFonts w:ascii="Open Sans" w:eastAsiaTheme="minorEastAsia" w:hAnsi="Open Sans" w:cs="Open Sans"/>
          <w:sz w:val="20"/>
          <w:szCs w:val="20"/>
          <w:lang w:eastAsia="pl-PL"/>
        </w:rPr>
        <w:t>i </w:t>
      </w:r>
      <w:r w:rsidRPr="0087202E">
        <w:rPr>
          <w:rFonts w:ascii="Open Sans" w:eastAsiaTheme="minorEastAsia" w:hAnsi="Open Sans" w:cs="Open Sans"/>
          <w:sz w:val="20"/>
          <w:szCs w:val="20"/>
          <w:lang w:eastAsia="pl-PL"/>
        </w:rPr>
        <w:t>dokumentów</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potwierdzających spełnianie warunków udziału w</w:t>
      </w:r>
      <w:r w:rsidR="00894073" w:rsidRPr="0087202E">
        <w:rPr>
          <w:rFonts w:ascii="Open Sans" w:eastAsiaTheme="minorEastAsia" w:hAnsi="Open Sans" w:cs="Open Sans"/>
          <w:sz w:val="20"/>
          <w:szCs w:val="20"/>
          <w:lang w:eastAsia="pl-PL"/>
        </w:rPr>
        <w:t xml:space="preserve"> postępowaniu i brak podstaw do </w:t>
      </w:r>
      <w:r w:rsidRPr="0087202E">
        <w:rPr>
          <w:rFonts w:ascii="Open Sans" w:eastAsiaTheme="minorEastAsia" w:hAnsi="Open Sans" w:cs="Open Sans"/>
          <w:sz w:val="20"/>
          <w:szCs w:val="20"/>
          <w:lang w:eastAsia="pl-PL"/>
        </w:rPr>
        <w:t>wykluczenia, a także zmiany lub wycofania oferty.</w:t>
      </w:r>
    </w:p>
    <w:p w:rsidR="003C6F67" w:rsidRDefault="003C6F67" w:rsidP="00070AE8">
      <w:pPr>
        <w:pStyle w:val="Akapitzlist"/>
        <w:widowControl w:val="0"/>
        <w:numPr>
          <w:ilvl w:val="0"/>
          <w:numId w:val="10"/>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Zamawiający przyjmuje wszelkie pisma w godzinach urzędowania, tj. od poniedz</w:t>
      </w:r>
      <w:r w:rsidR="00434081">
        <w:rPr>
          <w:rFonts w:ascii="Open Sans" w:eastAsiaTheme="minorEastAsia" w:hAnsi="Open Sans" w:cs="Open Sans"/>
          <w:sz w:val="20"/>
          <w:szCs w:val="20"/>
          <w:lang w:eastAsia="pl-PL"/>
        </w:rPr>
        <w:t>iałku do </w:t>
      </w:r>
      <w:r w:rsidRPr="0087202E">
        <w:rPr>
          <w:rFonts w:ascii="Open Sans" w:eastAsiaTheme="minorEastAsia" w:hAnsi="Open Sans" w:cs="Open Sans"/>
          <w:sz w:val="20"/>
          <w:szCs w:val="20"/>
          <w:lang w:eastAsia="pl-PL"/>
        </w:rPr>
        <w:t>piątku,</w:t>
      </w:r>
      <w:r w:rsidRPr="0087202E">
        <w:rPr>
          <w:rFonts w:ascii="Open Sans" w:eastAsiaTheme="minorEastAsia" w:hAnsi="Open Sans" w:cs="Open Sans"/>
          <w:b/>
          <w:bCs/>
          <w:sz w:val="20"/>
          <w:szCs w:val="20"/>
          <w:lang w:eastAsia="pl-PL"/>
        </w:rPr>
        <w:t xml:space="preserve"> </w:t>
      </w:r>
      <w:r w:rsidR="00894073" w:rsidRPr="0087202E">
        <w:rPr>
          <w:rFonts w:ascii="Open Sans" w:eastAsiaTheme="minorEastAsia" w:hAnsi="Open Sans" w:cs="Open Sans"/>
          <w:sz w:val="20"/>
          <w:szCs w:val="20"/>
          <w:lang w:eastAsia="pl-PL"/>
        </w:rPr>
        <w:t>w </w:t>
      </w:r>
      <w:r w:rsidRPr="0087202E">
        <w:rPr>
          <w:rFonts w:ascii="Open Sans" w:eastAsiaTheme="minorEastAsia" w:hAnsi="Open Sans" w:cs="Open Sans"/>
          <w:sz w:val="20"/>
          <w:szCs w:val="20"/>
          <w:lang w:eastAsia="pl-PL"/>
        </w:rPr>
        <w:t>godzinach od 8.00 do 16.00.</w:t>
      </w:r>
    </w:p>
    <w:p w:rsidR="003C6F67" w:rsidRPr="0087202E" w:rsidRDefault="003C6F67" w:rsidP="00070AE8">
      <w:pPr>
        <w:pStyle w:val="Akapitzlist"/>
        <w:widowControl w:val="0"/>
        <w:numPr>
          <w:ilvl w:val="0"/>
          <w:numId w:val="10"/>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 przypadku przekazywania oświadczeń, wniosków, zawiadomień</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oraz informacji drogą elektroniczną, każda ze stron na żądanie drugiej niezwłocznie p</w:t>
      </w:r>
      <w:r w:rsidR="00894073" w:rsidRPr="0087202E">
        <w:rPr>
          <w:rFonts w:ascii="Open Sans" w:eastAsiaTheme="minorEastAsia" w:hAnsi="Open Sans" w:cs="Open Sans"/>
          <w:sz w:val="20"/>
          <w:szCs w:val="20"/>
          <w:lang w:eastAsia="pl-PL"/>
        </w:rPr>
        <w:t>otwierdza fakt ich otrzymania z </w:t>
      </w:r>
      <w:r w:rsidRPr="0087202E">
        <w:rPr>
          <w:rFonts w:ascii="Open Sans" w:eastAsiaTheme="minorEastAsia" w:hAnsi="Open Sans" w:cs="Open Sans"/>
          <w:sz w:val="20"/>
          <w:szCs w:val="20"/>
          <w:lang w:eastAsia="pl-PL"/>
        </w:rPr>
        <w:t>informacją o godzinie i dacie ich otrzymania.</w:t>
      </w:r>
    </w:p>
    <w:p w:rsidR="003C6F67" w:rsidRPr="0087202E" w:rsidRDefault="003C6F67" w:rsidP="00070AE8">
      <w:pPr>
        <w:pStyle w:val="Akapitzlist"/>
        <w:widowControl w:val="0"/>
        <w:numPr>
          <w:ilvl w:val="0"/>
          <w:numId w:val="10"/>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Zamawiający nie przewiduje udzielania</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żadnych ustnych i telefonicznych informacji, wyjaśnień</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czy</w:t>
      </w:r>
      <w:r w:rsidR="00894073" w:rsidRPr="0087202E">
        <w:rPr>
          <w:rFonts w:ascii="Open Sans" w:eastAsiaTheme="minorEastAsia" w:hAnsi="Open Sans" w:cs="Open Sans"/>
          <w:b/>
          <w:bCs/>
          <w:sz w:val="20"/>
          <w:szCs w:val="20"/>
          <w:lang w:eastAsia="pl-PL"/>
        </w:rPr>
        <w:t> </w:t>
      </w:r>
      <w:r w:rsidRPr="0087202E">
        <w:rPr>
          <w:rFonts w:ascii="Open Sans" w:eastAsiaTheme="minorEastAsia" w:hAnsi="Open Sans" w:cs="Open Sans"/>
          <w:sz w:val="20"/>
          <w:szCs w:val="20"/>
          <w:lang w:eastAsia="pl-PL"/>
        </w:rPr>
        <w:t>odpowiedzi na kierowane zapytania w sprawach wymagających zachowania pisemności postępowania.</w:t>
      </w:r>
    </w:p>
    <w:p w:rsidR="00BC612C" w:rsidRPr="0087202E" w:rsidRDefault="003C6F67" w:rsidP="00070AE8">
      <w:pPr>
        <w:pStyle w:val="Akapitzlist"/>
        <w:widowControl w:val="0"/>
        <w:numPr>
          <w:ilvl w:val="0"/>
          <w:numId w:val="10"/>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Wykonawca może zwrócić</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się</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do Zamawiającego o wyjaśnienie treści SIWZ. Zamawiający</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niezwłocznie udzieli wyjaśnień, jednak nie później niż na 2 dni przed upływem terminu składania ofert, pod warunkiem że wniosek o wyjaśnienie treści SIWZ wpłynął do Zamawiającego nie później niż do końca dnia, w którym upływa połowa wyznaczonego termin u składania ofert. Jeżeli wniosek o wyjaśnienie treści SIWZ wpłynął po upływie terminu składania wniosku, o którym mowa powyżej lub dotyczy udzielonych wyjaśnień, Zamawiają</w:t>
      </w:r>
      <w:r w:rsidR="00894073" w:rsidRPr="0087202E">
        <w:rPr>
          <w:rFonts w:ascii="Open Sans" w:eastAsiaTheme="minorEastAsia" w:hAnsi="Open Sans" w:cs="Open Sans"/>
          <w:sz w:val="20"/>
          <w:szCs w:val="20"/>
          <w:lang w:eastAsia="pl-PL"/>
        </w:rPr>
        <w:t>cy może udzielić wyjaśnień albo </w:t>
      </w:r>
      <w:r w:rsidRPr="0087202E">
        <w:rPr>
          <w:rFonts w:ascii="Open Sans" w:eastAsiaTheme="minorEastAsia" w:hAnsi="Open Sans" w:cs="Open Sans"/>
          <w:sz w:val="20"/>
          <w:szCs w:val="20"/>
          <w:lang w:eastAsia="pl-PL"/>
        </w:rPr>
        <w:t xml:space="preserve">pozostawić wniosek bez rozpoznania. Przedłużenie terminu składania ofert nie </w:t>
      </w:r>
      <w:r w:rsidR="00894073" w:rsidRPr="0087202E">
        <w:rPr>
          <w:rFonts w:ascii="Open Sans" w:eastAsiaTheme="minorEastAsia" w:hAnsi="Open Sans" w:cs="Open Sans"/>
          <w:sz w:val="20"/>
          <w:szCs w:val="20"/>
          <w:lang w:eastAsia="pl-PL"/>
        </w:rPr>
        <w:t>wpływa na </w:t>
      </w:r>
      <w:r w:rsidRPr="0087202E">
        <w:rPr>
          <w:rFonts w:ascii="Open Sans" w:eastAsiaTheme="minorEastAsia" w:hAnsi="Open Sans" w:cs="Open Sans"/>
          <w:sz w:val="20"/>
          <w:szCs w:val="20"/>
          <w:lang w:eastAsia="pl-PL"/>
        </w:rPr>
        <w:t>bieg terminu składania wniosku o udzielenie wyjaśnień tr</w:t>
      </w:r>
      <w:r w:rsidR="00894073" w:rsidRPr="0087202E">
        <w:rPr>
          <w:rFonts w:ascii="Open Sans" w:eastAsiaTheme="minorEastAsia" w:hAnsi="Open Sans" w:cs="Open Sans"/>
          <w:sz w:val="20"/>
          <w:szCs w:val="20"/>
          <w:lang w:eastAsia="pl-PL"/>
        </w:rPr>
        <w:t>eści SIWZ. Treść zapytań wraz z </w:t>
      </w:r>
      <w:r w:rsidRPr="0087202E">
        <w:rPr>
          <w:rFonts w:ascii="Open Sans" w:eastAsiaTheme="minorEastAsia" w:hAnsi="Open Sans" w:cs="Open Sans"/>
          <w:sz w:val="20"/>
          <w:szCs w:val="20"/>
          <w:lang w:eastAsia="pl-PL"/>
        </w:rPr>
        <w:t>wyjaśnieniami zostanie przekazana Wykonawcom, którym przekazano SIWZ, bez ujawnienia źródła zapytania, a tak że zamieszczona na stronie internetowej, na której zamieszczona jest niniejsza SIWZ.</w:t>
      </w:r>
    </w:p>
    <w:p w:rsidR="00BC612C" w:rsidRDefault="003C6F67" w:rsidP="00070AE8">
      <w:pPr>
        <w:pStyle w:val="Akapitzlist"/>
        <w:widowControl w:val="0"/>
        <w:numPr>
          <w:ilvl w:val="0"/>
          <w:numId w:val="10"/>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 uzasadnionych przypadkach Zamawiający może, przed upływem terminu do składania ofert,</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zmienić treść SIWZ. Dokonaną zmianę SIWZ Zamawiający przekazuje niezwłocznie wszystkim Wykonawcom, którym przekazano SIWZ, a tak że zamieszcza ją na stronie internetowej.</w:t>
      </w:r>
    </w:p>
    <w:p w:rsidR="00BC612C" w:rsidRPr="0087202E" w:rsidRDefault="00BC612C" w:rsidP="00070AE8">
      <w:pPr>
        <w:pStyle w:val="Akapitzlist"/>
        <w:widowControl w:val="0"/>
        <w:numPr>
          <w:ilvl w:val="0"/>
          <w:numId w:val="2"/>
        </w:numPr>
        <w:autoSpaceDE w:val="0"/>
        <w:autoSpaceDN w:val="0"/>
        <w:adjustRightInd w:val="0"/>
        <w:spacing w:before="240" w:after="120" w:line="240" w:lineRule="auto"/>
        <w:ind w:left="284" w:hanging="295"/>
        <w:contextualSpacing w:val="0"/>
        <w:rPr>
          <w:rFonts w:ascii="Open Sans" w:eastAsiaTheme="minorEastAsia" w:hAnsi="Open Sans" w:cs="Open Sans"/>
          <w:sz w:val="20"/>
          <w:szCs w:val="20"/>
          <w:lang w:eastAsia="pl-PL"/>
        </w:rPr>
      </w:pPr>
      <w:r w:rsidRPr="0087202E">
        <w:rPr>
          <w:rFonts w:ascii="Open Sans" w:eastAsiaTheme="minorEastAsia" w:hAnsi="Open Sans" w:cs="Open Sans"/>
          <w:b/>
          <w:bCs/>
          <w:sz w:val="20"/>
          <w:szCs w:val="20"/>
          <w:lang w:eastAsia="pl-PL"/>
        </w:rPr>
        <w:t>WYMAGANIA DOTYCZĄCE WADIUM.</w:t>
      </w:r>
    </w:p>
    <w:p w:rsidR="00BC612C" w:rsidRPr="0087202E" w:rsidRDefault="00BC612C" w:rsidP="00070AE8">
      <w:pPr>
        <w:pStyle w:val="Akapitzlist"/>
        <w:widowControl w:val="0"/>
        <w:numPr>
          <w:ilvl w:val="0"/>
          <w:numId w:val="15"/>
        </w:numPr>
        <w:overflowPunct w:val="0"/>
        <w:autoSpaceDE w:val="0"/>
        <w:autoSpaceDN w:val="0"/>
        <w:adjustRightInd w:val="0"/>
        <w:spacing w:after="0" w:line="239" w:lineRule="auto"/>
        <w:ind w:right="20"/>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Przystępując do postępowania poprzez złożenie oferty</w:t>
      </w:r>
      <w:r w:rsidR="00894073" w:rsidRPr="0087202E">
        <w:rPr>
          <w:rFonts w:ascii="Open Sans" w:eastAsiaTheme="minorEastAsia" w:hAnsi="Open Sans" w:cs="Open Sans"/>
          <w:sz w:val="20"/>
          <w:szCs w:val="20"/>
          <w:lang w:eastAsia="pl-PL"/>
        </w:rPr>
        <w:t>, Wykonawca ma obowiązek, przed </w:t>
      </w:r>
      <w:r w:rsidRPr="0087202E">
        <w:rPr>
          <w:rFonts w:ascii="Open Sans" w:eastAsiaTheme="minorEastAsia" w:hAnsi="Open Sans" w:cs="Open Sans"/>
          <w:sz w:val="20"/>
          <w:szCs w:val="20"/>
          <w:lang w:eastAsia="pl-PL"/>
        </w:rPr>
        <w:t>upływem</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terminu składania ofert, wnieść wadium w wysokości:</w:t>
      </w:r>
    </w:p>
    <w:p w:rsidR="00BC612C" w:rsidRPr="000A13D3" w:rsidRDefault="00FD2297" w:rsidP="000A13D3">
      <w:pPr>
        <w:pStyle w:val="Akapitzlist"/>
        <w:widowControl w:val="0"/>
        <w:overflowPunct w:val="0"/>
        <w:autoSpaceDE w:val="0"/>
        <w:autoSpaceDN w:val="0"/>
        <w:adjustRightInd w:val="0"/>
        <w:spacing w:before="60" w:after="60" w:line="240" w:lineRule="auto"/>
        <w:ind w:left="357" w:right="23"/>
        <w:contextualSpacing w:val="0"/>
        <w:jc w:val="center"/>
        <w:rPr>
          <w:rFonts w:ascii="Open Sans" w:eastAsiaTheme="minorEastAsia" w:hAnsi="Open Sans" w:cs="Open Sans"/>
          <w:b/>
          <w:sz w:val="20"/>
          <w:szCs w:val="20"/>
          <w:lang w:eastAsia="pl-PL"/>
        </w:rPr>
      </w:pPr>
      <w:r w:rsidRPr="000A13D3">
        <w:rPr>
          <w:rFonts w:ascii="Open Sans" w:eastAsiaTheme="minorEastAsia" w:hAnsi="Open Sans" w:cs="Open Sans"/>
          <w:b/>
          <w:sz w:val="20"/>
          <w:szCs w:val="20"/>
          <w:lang w:eastAsia="pl-PL"/>
        </w:rPr>
        <w:t>20</w:t>
      </w:r>
      <w:r w:rsidR="002B6D45" w:rsidRPr="000A13D3">
        <w:rPr>
          <w:rFonts w:ascii="Open Sans" w:eastAsiaTheme="minorEastAsia" w:hAnsi="Open Sans" w:cs="Open Sans"/>
          <w:b/>
          <w:sz w:val="20"/>
          <w:szCs w:val="20"/>
          <w:lang w:eastAsia="pl-PL"/>
        </w:rPr>
        <w:t> 000,00</w:t>
      </w:r>
      <w:r w:rsidR="0019585B" w:rsidRPr="000A13D3">
        <w:rPr>
          <w:rFonts w:ascii="Open Sans" w:eastAsiaTheme="minorEastAsia" w:hAnsi="Open Sans" w:cs="Open Sans"/>
          <w:b/>
          <w:sz w:val="20"/>
          <w:szCs w:val="20"/>
          <w:lang w:eastAsia="pl-PL"/>
        </w:rPr>
        <w:t xml:space="preserve"> zł </w:t>
      </w:r>
      <w:r w:rsidR="00BC612C" w:rsidRPr="000A13D3">
        <w:rPr>
          <w:rFonts w:ascii="Open Sans" w:eastAsiaTheme="minorEastAsia" w:hAnsi="Open Sans" w:cs="Open Sans"/>
          <w:b/>
          <w:sz w:val="20"/>
          <w:szCs w:val="20"/>
          <w:lang w:eastAsia="pl-PL"/>
        </w:rPr>
        <w:t>(słownie</w:t>
      </w:r>
      <w:r w:rsidR="002B6D45" w:rsidRPr="000A13D3">
        <w:rPr>
          <w:rFonts w:ascii="Open Sans" w:eastAsiaTheme="minorEastAsia" w:hAnsi="Open Sans" w:cs="Open Sans"/>
          <w:b/>
          <w:sz w:val="20"/>
          <w:szCs w:val="20"/>
          <w:lang w:eastAsia="pl-PL"/>
        </w:rPr>
        <w:t xml:space="preserve"> złotych</w:t>
      </w:r>
      <w:r w:rsidR="00BC612C" w:rsidRPr="000A13D3">
        <w:rPr>
          <w:rFonts w:ascii="Open Sans" w:eastAsiaTheme="minorEastAsia" w:hAnsi="Open Sans" w:cs="Open Sans"/>
          <w:b/>
          <w:sz w:val="20"/>
          <w:szCs w:val="20"/>
          <w:lang w:eastAsia="pl-PL"/>
        </w:rPr>
        <w:t xml:space="preserve">: </w:t>
      </w:r>
      <w:r w:rsidRPr="000A13D3">
        <w:rPr>
          <w:rFonts w:ascii="Open Sans" w:eastAsiaTheme="minorEastAsia" w:hAnsi="Open Sans" w:cs="Open Sans"/>
          <w:b/>
          <w:sz w:val="20"/>
          <w:szCs w:val="20"/>
          <w:lang w:eastAsia="pl-PL"/>
        </w:rPr>
        <w:t xml:space="preserve">dwadzieścia </w:t>
      </w:r>
      <w:r w:rsidR="002B6D45" w:rsidRPr="000A13D3">
        <w:rPr>
          <w:rFonts w:ascii="Open Sans" w:eastAsiaTheme="minorEastAsia" w:hAnsi="Open Sans" w:cs="Open Sans"/>
          <w:b/>
          <w:sz w:val="20"/>
          <w:szCs w:val="20"/>
          <w:lang w:eastAsia="pl-PL"/>
        </w:rPr>
        <w:t>tysięcy</w:t>
      </w:r>
      <w:r w:rsidR="002E5A65" w:rsidRPr="000A13D3">
        <w:rPr>
          <w:rFonts w:ascii="Open Sans" w:eastAsiaTheme="minorEastAsia" w:hAnsi="Open Sans" w:cs="Open Sans"/>
          <w:b/>
          <w:sz w:val="20"/>
          <w:szCs w:val="20"/>
          <w:lang w:eastAsia="pl-PL"/>
        </w:rPr>
        <w:t xml:space="preserve"> złotych</w:t>
      </w:r>
      <w:r w:rsidR="002B6D45" w:rsidRPr="000A13D3">
        <w:rPr>
          <w:rFonts w:ascii="Open Sans" w:eastAsiaTheme="minorEastAsia" w:hAnsi="Open Sans" w:cs="Open Sans"/>
          <w:b/>
          <w:sz w:val="20"/>
          <w:szCs w:val="20"/>
          <w:lang w:eastAsia="pl-PL"/>
        </w:rPr>
        <w:t xml:space="preserve"> i 00/100</w:t>
      </w:r>
      <w:r w:rsidR="00BC612C" w:rsidRPr="000A13D3">
        <w:rPr>
          <w:rFonts w:ascii="Open Sans" w:eastAsiaTheme="minorEastAsia" w:hAnsi="Open Sans" w:cs="Open Sans"/>
          <w:b/>
          <w:sz w:val="20"/>
          <w:szCs w:val="20"/>
          <w:lang w:eastAsia="pl-PL"/>
        </w:rPr>
        <w:t>).</w:t>
      </w:r>
    </w:p>
    <w:p w:rsidR="00BC612C" w:rsidRPr="0087202E" w:rsidRDefault="00BC612C" w:rsidP="00070AE8">
      <w:pPr>
        <w:pStyle w:val="Akapitzlist"/>
        <w:widowControl w:val="0"/>
        <w:numPr>
          <w:ilvl w:val="0"/>
          <w:numId w:val="15"/>
        </w:numPr>
        <w:autoSpaceDE w:val="0"/>
        <w:autoSpaceDN w:val="0"/>
        <w:adjustRightInd w:val="0"/>
        <w:spacing w:after="0" w:line="235" w:lineRule="auto"/>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Wadium może być</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wniesione w następujących formach:</w:t>
      </w:r>
    </w:p>
    <w:p w:rsidR="00BC612C" w:rsidRPr="0087202E" w:rsidRDefault="00BC612C" w:rsidP="00070AE8">
      <w:pPr>
        <w:widowControl w:val="0"/>
        <w:numPr>
          <w:ilvl w:val="0"/>
          <w:numId w:val="12"/>
        </w:numPr>
        <w:overflowPunct w:val="0"/>
        <w:autoSpaceDE w:val="0"/>
        <w:autoSpaceDN w:val="0"/>
        <w:adjustRightInd w:val="0"/>
        <w:spacing w:after="0" w:line="235" w:lineRule="auto"/>
        <w:ind w:hanging="364"/>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lastRenderedPageBreak/>
        <w:t xml:space="preserve">w pieniądzu, </w:t>
      </w:r>
    </w:p>
    <w:p w:rsidR="00BC612C" w:rsidRPr="0087202E" w:rsidRDefault="00BC612C" w:rsidP="00070AE8">
      <w:pPr>
        <w:widowControl w:val="0"/>
        <w:numPr>
          <w:ilvl w:val="0"/>
          <w:numId w:val="12"/>
        </w:numPr>
        <w:overflowPunct w:val="0"/>
        <w:autoSpaceDE w:val="0"/>
        <w:autoSpaceDN w:val="0"/>
        <w:adjustRightInd w:val="0"/>
        <w:spacing w:after="0" w:line="235" w:lineRule="auto"/>
        <w:ind w:right="20" w:hanging="364"/>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w poręczeniach bankowych lub poręczeniach spółdzielczej kasy oszczędnościowo - kredytowej, z tym że poręczenie kasy jest zawsze poręczeniem pieniężnym, </w:t>
      </w:r>
    </w:p>
    <w:p w:rsidR="00BC612C" w:rsidRPr="0087202E" w:rsidRDefault="00BC612C" w:rsidP="00070AE8">
      <w:pPr>
        <w:widowControl w:val="0"/>
        <w:numPr>
          <w:ilvl w:val="0"/>
          <w:numId w:val="12"/>
        </w:numPr>
        <w:overflowPunct w:val="0"/>
        <w:autoSpaceDE w:val="0"/>
        <w:autoSpaceDN w:val="0"/>
        <w:adjustRightInd w:val="0"/>
        <w:spacing w:after="0" w:line="235" w:lineRule="auto"/>
        <w:ind w:hanging="364"/>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w gwarancjach bankowych, </w:t>
      </w:r>
    </w:p>
    <w:p w:rsidR="00BC612C" w:rsidRPr="0087202E" w:rsidRDefault="00BC612C" w:rsidP="00070AE8">
      <w:pPr>
        <w:widowControl w:val="0"/>
        <w:numPr>
          <w:ilvl w:val="0"/>
          <w:numId w:val="12"/>
        </w:numPr>
        <w:overflowPunct w:val="0"/>
        <w:autoSpaceDE w:val="0"/>
        <w:autoSpaceDN w:val="0"/>
        <w:adjustRightInd w:val="0"/>
        <w:spacing w:after="0" w:line="235" w:lineRule="auto"/>
        <w:ind w:hanging="364"/>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w gwarancjach ubezpieczeniowych, </w:t>
      </w:r>
    </w:p>
    <w:p w:rsidR="005843B8" w:rsidRPr="0087202E" w:rsidRDefault="00BC612C" w:rsidP="00070AE8">
      <w:pPr>
        <w:widowControl w:val="0"/>
        <w:numPr>
          <w:ilvl w:val="0"/>
          <w:numId w:val="12"/>
        </w:numPr>
        <w:overflowPunct w:val="0"/>
        <w:autoSpaceDE w:val="0"/>
        <w:autoSpaceDN w:val="0"/>
        <w:adjustRightInd w:val="0"/>
        <w:spacing w:after="0" w:line="235" w:lineRule="auto"/>
        <w:ind w:hanging="364"/>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w poręczeniach udzielanych przez podmioty, o których mowa </w:t>
      </w:r>
      <w:r w:rsidR="00894073" w:rsidRPr="0087202E">
        <w:rPr>
          <w:rFonts w:ascii="Open Sans" w:eastAsiaTheme="minorEastAsia" w:hAnsi="Open Sans" w:cs="Open Sans"/>
          <w:sz w:val="20"/>
          <w:szCs w:val="20"/>
          <w:lang w:eastAsia="pl-PL"/>
        </w:rPr>
        <w:t>w art. 6 b ust 5 pkt 2 ustawy z </w:t>
      </w:r>
      <w:r w:rsidRPr="0087202E">
        <w:rPr>
          <w:rFonts w:ascii="Open Sans" w:eastAsiaTheme="minorEastAsia" w:hAnsi="Open Sans" w:cs="Open Sans"/>
          <w:sz w:val="20"/>
          <w:szCs w:val="20"/>
          <w:lang w:eastAsia="pl-PL"/>
        </w:rPr>
        <w:t>dnia 9 listopada 2000 r. o utworzeniu Polskiej Agencji Rozwo</w:t>
      </w:r>
      <w:r w:rsidR="00894073" w:rsidRPr="0087202E">
        <w:rPr>
          <w:rFonts w:ascii="Open Sans" w:eastAsiaTheme="minorEastAsia" w:hAnsi="Open Sans" w:cs="Open Sans"/>
          <w:sz w:val="20"/>
          <w:szCs w:val="20"/>
          <w:lang w:eastAsia="pl-PL"/>
        </w:rPr>
        <w:t>ju Przedsiębiorczości (Dz. U. z </w:t>
      </w:r>
      <w:r w:rsidRPr="0087202E">
        <w:rPr>
          <w:rFonts w:ascii="Open Sans" w:eastAsiaTheme="minorEastAsia" w:hAnsi="Open Sans" w:cs="Open Sans"/>
          <w:sz w:val="20"/>
          <w:szCs w:val="20"/>
          <w:lang w:eastAsia="pl-PL"/>
        </w:rPr>
        <w:t xml:space="preserve">2007 r. Nr 42, poz. 275). </w:t>
      </w:r>
    </w:p>
    <w:p w:rsidR="001871E2" w:rsidRPr="0087202E" w:rsidRDefault="001871E2" w:rsidP="00070AE8">
      <w:pPr>
        <w:pStyle w:val="Akapitzlist"/>
        <w:widowControl w:val="0"/>
        <w:numPr>
          <w:ilvl w:val="0"/>
          <w:numId w:val="18"/>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Wadium musi być</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złożone lub wpłynąć</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 xml:space="preserve">na rachunek </w:t>
      </w:r>
      <w:r w:rsidR="0019585B" w:rsidRPr="0087202E">
        <w:rPr>
          <w:rFonts w:ascii="Open Sans" w:eastAsiaTheme="minorEastAsia" w:hAnsi="Open Sans" w:cs="Open Sans"/>
          <w:sz w:val="20"/>
          <w:szCs w:val="20"/>
          <w:lang w:eastAsia="pl-PL"/>
        </w:rPr>
        <w:t>bankowy określony poniżej</w:t>
      </w:r>
      <w:r w:rsidRPr="0087202E">
        <w:rPr>
          <w:rFonts w:ascii="Open Sans" w:eastAsiaTheme="minorEastAsia" w:hAnsi="Open Sans" w:cs="Open Sans"/>
          <w:sz w:val="20"/>
          <w:szCs w:val="20"/>
          <w:lang w:eastAsia="pl-PL"/>
        </w:rPr>
        <w:t xml:space="preserve"> przed upływem terminu</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składania ofert.</w:t>
      </w:r>
    </w:p>
    <w:p w:rsidR="005843B8" w:rsidRPr="0087202E" w:rsidRDefault="005843B8" w:rsidP="00070AE8">
      <w:pPr>
        <w:pStyle w:val="Akapitzlist"/>
        <w:widowControl w:val="0"/>
        <w:numPr>
          <w:ilvl w:val="0"/>
          <w:numId w:val="18"/>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Wadium wnoszone w formie pieniężnej należy wpłacać na rachunek bankowy Zarządu Zieleni m.st. Warszawy:</w:t>
      </w:r>
    </w:p>
    <w:p w:rsidR="005843B8" w:rsidRPr="0087202E" w:rsidRDefault="004C191C" w:rsidP="00074D7A">
      <w:pPr>
        <w:pStyle w:val="Akapitzlist"/>
        <w:widowControl w:val="0"/>
        <w:overflowPunct w:val="0"/>
        <w:autoSpaceDE w:val="0"/>
        <w:autoSpaceDN w:val="0"/>
        <w:adjustRightInd w:val="0"/>
        <w:spacing w:after="0" w:line="235" w:lineRule="auto"/>
        <w:ind w:left="540" w:right="20"/>
        <w:jc w:val="center"/>
        <w:rPr>
          <w:rFonts w:ascii="Open Sans" w:eastAsiaTheme="minorEastAsia" w:hAnsi="Open Sans" w:cs="Open Sans"/>
          <w:b/>
          <w:sz w:val="20"/>
          <w:szCs w:val="20"/>
          <w:lang w:eastAsia="pl-PL"/>
        </w:rPr>
      </w:pPr>
      <w:r w:rsidRPr="0087202E">
        <w:rPr>
          <w:rFonts w:ascii="Open Sans" w:eastAsiaTheme="minorEastAsia" w:hAnsi="Open Sans" w:cs="Open Sans"/>
          <w:b/>
          <w:sz w:val="20"/>
          <w:szCs w:val="20"/>
          <w:lang w:eastAsia="pl-PL"/>
        </w:rPr>
        <w:t>City Handlowy</w:t>
      </w:r>
    </w:p>
    <w:p w:rsidR="005843B8" w:rsidRPr="0087202E" w:rsidRDefault="005843B8" w:rsidP="00074D7A">
      <w:pPr>
        <w:pStyle w:val="Akapitzlist"/>
        <w:widowControl w:val="0"/>
        <w:overflowPunct w:val="0"/>
        <w:autoSpaceDE w:val="0"/>
        <w:autoSpaceDN w:val="0"/>
        <w:adjustRightInd w:val="0"/>
        <w:spacing w:after="0" w:line="235" w:lineRule="auto"/>
        <w:ind w:left="540" w:right="20"/>
        <w:jc w:val="center"/>
        <w:rPr>
          <w:rFonts w:ascii="Open Sans" w:eastAsiaTheme="minorEastAsia" w:hAnsi="Open Sans" w:cs="Open Sans"/>
          <w:b/>
          <w:sz w:val="20"/>
          <w:szCs w:val="20"/>
          <w:lang w:eastAsia="pl-PL"/>
        </w:rPr>
      </w:pPr>
      <w:r w:rsidRPr="0087202E">
        <w:rPr>
          <w:rFonts w:ascii="Open Sans" w:eastAsiaTheme="minorEastAsia" w:hAnsi="Open Sans" w:cs="Open Sans"/>
          <w:b/>
          <w:sz w:val="20"/>
          <w:szCs w:val="20"/>
          <w:lang w:eastAsia="pl-PL"/>
        </w:rPr>
        <w:t xml:space="preserve">nr rachunku </w:t>
      </w:r>
      <w:r w:rsidR="004C191C" w:rsidRPr="0087202E">
        <w:rPr>
          <w:rFonts w:ascii="Open Sans" w:eastAsiaTheme="minorEastAsia" w:hAnsi="Open Sans" w:cs="Open Sans"/>
          <w:b/>
          <w:sz w:val="20"/>
          <w:szCs w:val="20"/>
          <w:lang w:eastAsia="pl-PL"/>
        </w:rPr>
        <w:t>91 1030 1508 0000 0005 5110 7035</w:t>
      </w:r>
    </w:p>
    <w:p w:rsidR="005843B8" w:rsidRPr="0087202E" w:rsidRDefault="002E5A65" w:rsidP="00074D7A">
      <w:pPr>
        <w:pStyle w:val="Akapitzlist"/>
        <w:widowControl w:val="0"/>
        <w:overflowPunct w:val="0"/>
        <w:autoSpaceDE w:val="0"/>
        <w:autoSpaceDN w:val="0"/>
        <w:adjustRightInd w:val="0"/>
        <w:spacing w:after="0" w:line="235" w:lineRule="auto"/>
        <w:ind w:left="540" w:right="20"/>
        <w:jc w:val="center"/>
        <w:rPr>
          <w:rFonts w:ascii="Open Sans" w:eastAsiaTheme="minorEastAsia" w:hAnsi="Open Sans" w:cs="Open Sans"/>
          <w:b/>
          <w:sz w:val="20"/>
          <w:szCs w:val="20"/>
          <w:lang w:eastAsia="pl-PL"/>
        </w:rPr>
      </w:pPr>
      <w:r>
        <w:rPr>
          <w:rFonts w:ascii="Open Sans" w:eastAsiaTheme="minorEastAsia" w:hAnsi="Open Sans" w:cs="Open Sans"/>
          <w:b/>
          <w:sz w:val="20"/>
          <w:szCs w:val="20"/>
          <w:lang w:eastAsia="pl-PL"/>
        </w:rPr>
        <w:t>z adnotacją: „</w:t>
      </w:r>
      <w:r w:rsidR="005843B8" w:rsidRPr="0087202E">
        <w:rPr>
          <w:rFonts w:ascii="Open Sans" w:eastAsiaTheme="minorEastAsia" w:hAnsi="Open Sans" w:cs="Open Sans"/>
          <w:b/>
          <w:sz w:val="20"/>
          <w:szCs w:val="20"/>
          <w:lang w:eastAsia="pl-PL"/>
        </w:rPr>
        <w:t xml:space="preserve">Wadium w postępowaniu na </w:t>
      </w:r>
      <w:r w:rsidR="00894073" w:rsidRPr="002E5A65">
        <w:rPr>
          <w:rFonts w:ascii="Open Sans" w:eastAsiaTheme="minorEastAsia" w:hAnsi="Open Sans" w:cs="Open Sans"/>
          <w:b/>
          <w:sz w:val="20"/>
          <w:szCs w:val="20"/>
          <w:lang w:eastAsia="pl-PL"/>
        </w:rPr>
        <w:t>„</w:t>
      </w:r>
      <w:r w:rsidR="00FD2297" w:rsidRPr="00FD2297">
        <w:rPr>
          <w:rFonts w:ascii="Open Sans" w:eastAsiaTheme="minorEastAsia" w:hAnsi="Open Sans" w:cs="Open Sans"/>
          <w:b/>
          <w:sz w:val="20"/>
          <w:szCs w:val="20"/>
          <w:lang w:eastAsia="pl-PL"/>
        </w:rPr>
        <w:t>Mod</w:t>
      </w:r>
      <w:r w:rsidR="000A13D3">
        <w:rPr>
          <w:rFonts w:ascii="Open Sans" w:eastAsiaTheme="minorEastAsia" w:hAnsi="Open Sans" w:cs="Open Sans"/>
          <w:b/>
          <w:sz w:val="20"/>
          <w:szCs w:val="20"/>
          <w:lang w:eastAsia="pl-PL"/>
        </w:rPr>
        <w:t>ernizacja toalety publicznej na </w:t>
      </w:r>
      <w:r w:rsidR="00FD2297" w:rsidRPr="00FD2297">
        <w:rPr>
          <w:rFonts w:ascii="Open Sans" w:eastAsiaTheme="minorEastAsia" w:hAnsi="Open Sans" w:cs="Open Sans"/>
          <w:b/>
          <w:sz w:val="20"/>
          <w:szCs w:val="20"/>
          <w:lang w:eastAsia="pl-PL"/>
        </w:rPr>
        <w:t>terenie Ogrodu Saskiego</w:t>
      </w:r>
      <w:r w:rsidR="005843B8" w:rsidRPr="002E5A65">
        <w:rPr>
          <w:rFonts w:ascii="Open Sans" w:eastAsiaTheme="minorEastAsia" w:hAnsi="Open Sans" w:cs="Open Sans"/>
          <w:b/>
          <w:sz w:val="20"/>
          <w:szCs w:val="20"/>
          <w:lang w:eastAsia="pl-PL"/>
        </w:rPr>
        <w:t>”</w:t>
      </w:r>
      <w:r w:rsidR="005843B8" w:rsidRPr="002E5A65">
        <w:rPr>
          <w:rFonts w:ascii="Open Sans" w:eastAsiaTheme="minorEastAsia" w:hAnsi="Open Sans" w:cs="Open Sans"/>
          <w:sz w:val="20"/>
          <w:szCs w:val="20"/>
          <w:lang w:eastAsia="pl-PL"/>
        </w:rPr>
        <w:t xml:space="preserve"> </w:t>
      </w:r>
    </w:p>
    <w:p w:rsidR="005843B8" w:rsidRPr="0087202E" w:rsidRDefault="005843B8" w:rsidP="00074D7A">
      <w:pPr>
        <w:pStyle w:val="Akapitzlist"/>
        <w:widowControl w:val="0"/>
        <w:overflowPunct w:val="0"/>
        <w:autoSpaceDE w:val="0"/>
        <w:autoSpaceDN w:val="0"/>
        <w:adjustRightInd w:val="0"/>
        <w:spacing w:after="0" w:line="235" w:lineRule="auto"/>
        <w:ind w:left="540" w:right="20"/>
        <w:jc w:val="center"/>
        <w:rPr>
          <w:rFonts w:ascii="Open Sans" w:eastAsiaTheme="minorEastAsia" w:hAnsi="Open Sans" w:cs="Open Sans"/>
          <w:b/>
          <w:sz w:val="20"/>
          <w:szCs w:val="20"/>
          <w:lang w:eastAsia="pl-PL"/>
        </w:rPr>
      </w:pPr>
    </w:p>
    <w:p w:rsidR="005843B8" w:rsidRPr="0087202E" w:rsidRDefault="005843B8" w:rsidP="00074D7A">
      <w:pPr>
        <w:widowControl w:val="0"/>
        <w:overflowPunct w:val="0"/>
        <w:autoSpaceDE w:val="0"/>
        <w:autoSpaceDN w:val="0"/>
        <w:adjustRightInd w:val="0"/>
        <w:spacing w:after="0" w:line="235" w:lineRule="auto"/>
        <w:ind w:left="567"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Kserokopię dokumentu potwierdzającego dokonanie przele</w:t>
      </w:r>
      <w:r w:rsidR="00894073" w:rsidRPr="0087202E">
        <w:rPr>
          <w:rFonts w:ascii="Open Sans" w:eastAsiaTheme="minorEastAsia" w:hAnsi="Open Sans" w:cs="Open Sans"/>
          <w:sz w:val="20"/>
          <w:szCs w:val="20"/>
          <w:lang w:eastAsia="pl-PL"/>
        </w:rPr>
        <w:t>wu Wykonawca winien dołączyć do </w:t>
      </w:r>
      <w:r w:rsidRPr="0087202E">
        <w:rPr>
          <w:rFonts w:ascii="Open Sans" w:eastAsiaTheme="minorEastAsia" w:hAnsi="Open Sans" w:cs="Open Sans"/>
          <w:sz w:val="20"/>
          <w:szCs w:val="20"/>
          <w:lang w:eastAsia="pl-PL"/>
        </w:rPr>
        <w:t>oferty.</w:t>
      </w:r>
    </w:p>
    <w:p w:rsidR="00B74C7B" w:rsidRPr="0087202E" w:rsidRDefault="001871E2" w:rsidP="00070AE8">
      <w:pPr>
        <w:pStyle w:val="Akapitzlist"/>
        <w:widowControl w:val="0"/>
        <w:numPr>
          <w:ilvl w:val="0"/>
          <w:numId w:val="18"/>
        </w:numPr>
        <w:overflowPunct w:val="0"/>
        <w:autoSpaceDE w:val="0"/>
        <w:autoSpaceDN w:val="0"/>
        <w:adjustRightInd w:val="0"/>
        <w:spacing w:after="0" w:line="235" w:lineRule="auto"/>
        <w:ind w:left="539" w:right="23" w:hanging="539"/>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Wadium wnoszone w je</w:t>
      </w:r>
      <w:r w:rsidR="005843B8" w:rsidRPr="0087202E">
        <w:rPr>
          <w:rFonts w:ascii="Open Sans" w:eastAsiaTheme="minorEastAsia" w:hAnsi="Open Sans" w:cs="Open Sans"/>
          <w:sz w:val="20"/>
          <w:szCs w:val="20"/>
          <w:lang w:eastAsia="pl-PL"/>
        </w:rPr>
        <w:t>dnej z form określonych w pkt 2 powyżej</w:t>
      </w:r>
      <w:r w:rsidRPr="0087202E">
        <w:rPr>
          <w:rFonts w:ascii="Open Sans" w:eastAsiaTheme="minorEastAsia" w:hAnsi="Open Sans" w:cs="Open Sans"/>
          <w:sz w:val="20"/>
          <w:szCs w:val="20"/>
          <w:lang w:eastAsia="pl-PL"/>
        </w:rPr>
        <w:t xml:space="preserve"> (z wyłączeniem formy pieniężnej), należy</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 xml:space="preserve">złożyć w formie oryginału w </w:t>
      </w:r>
      <w:r w:rsidR="00B74C7B" w:rsidRPr="0087202E">
        <w:rPr>
          <w:rFonts w:ascii="Open Sans" w:eastAsiaTheme="minorEastAsia" w:hAnsi="Open Sans" w:cs="Open Sans"/>
          <w:sz w:val="20"/>
          <w:szCs w:val="20"/>
          <w:lang w:eastAsia="pl-PL"/>
        </w:rPr>
        <w:t>siedzibie Zarządu Zieleni m.st. Warszawy</w:t>
      </w:r>
      <w:r w:rsidRPr="0087202E">
        <w:rPr>
          <w:rFonts w:ascii="Open Sans" w:eastAsiaTheme="minorEastAsia" w:hAnsi="Open Sans" w:cs="Open Sans"/>
          <w:sz w:val="20"/>
          <w:szCs w:val="20"/>
          <w:lang w:eastAsia="pl-PL"/>
        </w:rPr>
        <w:t xml:space="preserve">, </w:t>
      </w:r>
      <w:r w:rsidR="00894073" w:rsidRPr="0087202E">
        <w:rPr>
          <w:rFonts w:ascii="Open Sans" w:eastAsiaTheme="minorEastAsia" w:hAnsi="Open Sans" w:cs="Open Sans"/>
          <w:sz w:val="20"/>
          <w:szCs w:val="20"/>
          <w:lang w:eastAsia="pl-PL"/>
        </w:rPr>
        <w:t>ul. </w:t>
      </w:r>
      <w:r w:rsidR="00027E9C">
        <w:rPr>
          <w:rFonts w:ascii="Open Sans" w:eastAsiaTheme="minorEastAsia" w:hAnsi="Open Sans" w:cs="Open Sans"/>
          <w:sz w:val="20"/>
          <w:szCs w:val="20"/>
          <w:lang w:eastAsia="pl-PL"/>
        </w:rPr>
        <w:t>Hoża 13a</w:t>
      </w:r>
      <w:r w:rsidR="00B74C7B" w:rsidRPr="0087202E">
        <w:rPr>
          <w:rFonts w:ascii="Open Sans" w:eastAsiaTheme="minorEastAsia" w:hAnsi="Open Sans" w:cs="Open Sans"/>
          <w:sz w:val="20"/>
          <w:szCs w:val="20"/>
          <w:lang w:eastAsia="pl-PL"/>
        </w:rPr>
        <w:t xml:space="preserve"> (pok. </w:t>
      </w:r>
      <w:r w:rsidR="00027E9C">
        <w:rPr>
          <w:rFonts w:ascii="Open Sans" w:eastAsiaTheme="minorEastAsia" w:hAnsi="Open Sans" w:cs="Open Sans"/>
          <w:sz w:val="20"/>
          <w:szCs w:val="20"/>
          <w:lang w:eastAsia="pl-PL"/>
        </w:rPr>
        <w:t>103</w:t>
      </w:r>
      <w:r w:rsidR="00B74C7B" w:rsidRPr="0087202E">
        <w:rPr>
          <w:rFonts w:ascii="Open Sans" w:eastAsiaTheme="minorEastAsia" w:hAnsi="Open Sans" w:cs="Open Sans"/>
          <w:sz w:val="20"/>
          <w:szCs w:val="20"/>
          <w:lang w:eastAsia="pl-PL"/>
        </w:rPr>
        <w:t>)</w:t>
      </w:r>
      <w:r w:rsidRPr="0087202E">
        <w:rPr>
          <w:rFonts w:ascii="Open Sans" w:eastAsiaTheme="minorEastAsia" w:hAnsi="Open Sans" w:cs="Open Sans"/>
          <w:sz w:val="20"/>
          <w:szCs w:val="20"/>
          <w:lang w:eastAsia="pl-PL"/>
        </w:rPr>
        <w:t xml:space="preserve"> a do oferty dołączyć </w:t>
      </w:r>
      <w:r w:rsidR="00894073" w:rsidRPr="0087202E">
        <w:rPr>
          <w:rFonts w:ascii="Open Sans" w:eastAsiaTheme="minorEastAsia" w:hAnsi="Open Sans" w:cs="Open Sans"/>
          <w:sz w:val="20"/>
          <w:szCs w:val="20"/>
          <w:lang w:eastAsia="pl-PL"/>
        </w:rPr>
        <w:t>kopię dokumentu potwierdzoną za </w:t>
      </w:r>
      <w:r w:rsidRPr="0087202E">
        <w:rPr>
          <w:rFonts w:ascii="Open Sans" w:eastAsiaTheme="minorEastAsia" w:hAnsi="Open Sans" w:cs="Open Sans"/>
          <w:sz w:val="20"/>
          <w:szCs w:val="20"/>
          <w:lang w:eastAsia="pl-PL"/>
        </w:rPr>
        <w:t>zgodność z or</w:t>
      </w:r>
      <w:r w:rsidR="00B74C7B" w:rsidRPr="0087202E">
        <w:rPr>
          <w:rFonts w:ascii="Open Sans" w:eastAsiaTheme="minorEastAsia" w:hAnsi="Open Sans" w:cs="Open Sans"/>
          <w:sz w:val="20"/>
          <w:szCs w:val="20"/>
          <w:lang w:eastAsia="pl-PL"/>
        </w:rPr>
        <w:t>yginałem. Wykonawca może równie</w:t>
      </w:r>
      <w:r w:rsidRPr="0087202E">
        <w:rPr>
          <w:rFonts w:ascii="Open Sans" w:eastAsiaTheme="minorEastAsia" w:hAnsi="Open Sans" w:cs="Open Sans"/>
          <w:sz w:val="20"/>
          <w:szCs w:val="20"/>
          <w:lang w:eastAsia="pl-PL"/>
        </w:rPr>
        <w:t>ż dołączyć do swojej oferty oryginał dokumentu potwierdzającego wniesienie wadium</w:t>
      </w:r>
      <w:r w:rsidR="00B74C7B" w:rsidRPr="0087202E">
        <w:rPr>
          <w:rFonts w:ascii="Open Sans" w:eastAsiaTheme="minorEastAsia" w:hAnsi="Open Sans" w:cs="Open Sans"/>
          <w:sz w:val="20"/>
          <w:szCs w:val="20"/>
          <w:lang w:eastAsia="pl-PL"/>
        </w:rPr>
        <w:t>,</w:t>
      </w:r>
      <w:r w:rsidRPr="0087202E">
        <w:rPr>
          <w:rFonts w:ascii="Open Sans" w:eastAsiaTheme="minorEastAsia" w:hAnsi="Open Sans" w:cs="Open Sans"/>
          <w:sz w:val="20"/>
          <w:szCs w:val="20"/>
          <w:lang w:eastAsia="pl-PL"/>
        </w:rPr>
        <w:t xml:space="preserve"> ale w sposób</w:t>
      </w:r>
      <w:r w:rsidR="00894073" w:rsidRPr="0087202E">
        <w:rPr>
          <w:rFonts w:ascii="Open Sans" w:eastAsiaTheme="minorEastAsia" w:hAnsi="Open Sans" w:cs="Open Sans"/>
          <w:sz w:val="20"/>
          <w:szCs w:val="20"/>
          <w:lang w:eastAsia="pl-PL"/>
        </w:rPr>
        <w:t xml:space="preserve"> umożliwiający jego zwrot, tzn. </w:t>
      </w:r>
      <w:r w:rsidRPr="0087202E">
        <w:rPr>
          <w:rFonts w:ascii="Open Sans" w:eastAsiaTheme="minorEastAsia" w:hAnsi="Open Sans" w:cs="Open Sans"/>
          <w:sz w:val="20"/>
          <w:szCs w:val="20"/>
          <w:lang w:eastAsia="pl-PL"/>
        </w:rPr>
        <w:t>nie związany na stałe z ofertą.</w:t>
      </w:r>
    </w:p>
    <w:p w:rsidR="00705EF5" w:rsidRPr="0087202E" w:rsidRDefault="001871E2" w:rsidP="00070AE8">
      <w:pPr>
        <w:pStyle w:val="Akapitzlist"/>
        <w:widowControl w:val="0"/>
        <w:numPr>
          <w:ilvl w:val="0"/>
          <w:numId w:val="18"/>
        </w:numPr>
        <w:overflowPunct w:val="0"/>
        <w:autoSpaceDE w:val="0"/>
        <w:autoSpaceDN w:val="0"/>
        <w:adjustRightInd w:val="0"/>
        <w:spacing w:after="0" w:line="235" w:lineRule="auto"/>
        <w:ind w:left="539" w:right="23" w:hanging="539"/>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Do</w:t>
      </w:r>
      <w:r w:rsidR="00B74C7B" w:rsidRPr="0087202E">
        <w:rPr>
          <w:rFonts w:ascii="Open Sans" w:eastAsiaTheme="minorEastAsia" w:hAnsi="Open Sans" w:cs="Open Sans"/>
          <w:sz w:val="20"/>
          <w:szCs w:val="20"/>
          <w:lang w:eastAsia="pl-PL"/>
        </w:rPr>
        <w:t>kumenty, o których mowa w pkt 5 powyżej</w:t>
      </w:r>
      <w:r w:rsidRPr="0087202E">
        <w:rPr>
          <w:rFonts w:ascii="Open Sans" w:eastAsiaTheme="minorEastAsia" w:hAnsi="Open Sans" w:cs="Open Sans"/>
          <w:sz w:val="20"/>
          <w:szCs w:val="20"/>
          <w:lang w:eastAsia="pl-PL"/>
        </w:rPr>
        <w:t>, muszą</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być</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podpisane przez przedstawiciela Gwaranta.</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Podpis winien być sporządzony w sposób umożliwiają</w:t>
      </w:r>
      <w:r w:rsidR="00894073" w:rsidRPr="0087202E">
        <w:rPr>
          <w:rFonts w:ascii="Open Sans" w:eastAsiaTheme="minorEastAsia" w:hAnsi="Open Sans" w:cs="Open Sans"/>
          <w:sz w:val="20"/>
          <w:szCs w:val="20"/>
          <w:lang w:eastAsia="pl-PL"/>
        </w:rPr>
        <w:t>cy jego identyfikację, np. </w:t>
      </w:r>
      <w:r w:rsidRPr="0087202E">
        <w:rPr>
          <w:rFonts w:ascii="Open Sans" w:eastAsiaTheme="minorEastAsia" w:hAnsi="Open Sans" w:cs="Open Sans"/>
          <w:sz w:val="20"/>
          <w:szCs w:val="20"/>
          <w:lang w:eastAsia="pl-PL"/>
        </w:rPr>
        <w:t xml:space="preserve">złożony wraz z imienną pieczątką lub czytelny (z podaniem imienia i nazwiska). Z treści gwarancji </w:t>
      </w:r>
      <w:r w:rsidR="00B74C7B" w:rsidRPr="0087202E">
        <w:rPr>
          <w:rFonts w:ascii="Open Sans" w:eastAsiaTheme="minorEastAsia" w:hAnsi="Open Sans" w:cs="Open Sans"/>
          <w:sz w:val="20"/>
          <w:szCs w:val="20"/>
          <w:lang w:eastAsia="pl-PL"/>
        </w:rPr>
        <w:t xml:space="preserve">lub poręczenia </w:t>
      </w:r>
      <w:r w:rsidRPr="0087202E">
        <w:rPr>
          <w:rFonts w:ascii="Open Sans" w:eastAsiaTheme="minorEastAsia" w:hAnsi="Open Sans" w:cs="Open Sans"/>
          <w:sz w:val="20"/>
          <w:szCs w:val="20"/>
          <w:lang w:eastAsia="pl-PL"/>
        </w:rPr>
        <w:t xml:space="preserve">winno wynikać bezwarunkowe </w:t>
      </w:r>
      <w:r w:rsidR="00B74C7B" w:rsidRPr="0087202E">
        <w:rPr>
          <w:rFonts w:ascii="Open Sans" w:eastAsiaTheme="minorEastAsia" w:hAnsi="Open Sans" w:cs="Open Sans"/>
          <w:sz w:val="20"/>
          <w:szCs w:val="20"/>
          <w:lang w:eastAsia="pl-PL"/>
        </w:rPr>
        <w:t xml:space="preserve">i nieodwołalne </w:t>
      </w:r>
      <w:r w:rsidRPr="0087202E">
        <w:rPr>
          <w:rFonts w:ascii="Open Sans" w:eastAsiaTheme="minorEastAsia" w:hAnsi="Open Sans" w:cs="Open Sans"/>
          <w:sz w:val="20"/>
          <w:szCs w:val="20"/>
          <w:lang w:eastAsia="pl-PL"/>
        </w:rPr>
        <w:t xml:space="preserve">zobowiązanie Gwaranta do wypłaty Zamawiającemu pełniej kwoty wadium w okolicznościach określonych w art. 46 ust. 4a i ust. 5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 xml:space="preserve"> na </w:t>
      </w:r>
      <w:r w:rsidR="00B74C7B" w:rsidRPr="0087202E">
        <w:rPr>
          <w:rFonts w:ascii="Open Sans" w:eastAsiaTheme="minorEastAsia" w:hAnsi="Open Sans" w:cs="Open Sans"/>
          <w:sz w:val="20"/>
          <w:szCs w:val="20"/>
          <w:lang w:eastAsia="pl-PL"/>
        </w:rPr>
        <w:t>pierwsze</w:t>
      </w:r>
      <w:r w:rsidRPr="0087202E">
        <w:rPr>
          <w:rFonts w:ascii="Open Sans" w:eastAsiaTheme="minorEastAsia" w:hAnsi="Open Sans" w:cs="Open Sans"/>
          <w:sz w:val="20"/>
          <w:szCs w:val="20"/>
          <w:lang w:eastAsia="pl-PL"/>
        </w:rPr>
        <w:t xml:space="preserve"> pisemne żądanie zgłoszone przez Zamawiającego w terminie związania ofertą.</w:t>
      </w:r>
      <w:r w:rsidR="000919CC" w:rsidRPr="0087202E">
        <w:rPr>
          <w:rFonts w:ascii="Open Sans" w:eastAsiaTheme="minorEastAsia" w:hAnsi="Open Sans" w:cs="Open Sans"/>
          <w:sz w:val="20"/>
          <w:szCs w:val="20"/>
          <w:lang w:eastAsia="pl-PL"/>
        </w:rPr>
        <w:t xml:space="preserve"> </w:t>
      </w:r>
      <w:r w:rsidR="000919CC" w:rsidRPr="0087202E">
        <w:rPr>
          <w:rFonts w:ascii="Open Sans" w:eastAsiaTheme="minorEastAsia" w:hAnsi="Open Sans" w:cs="Open Sans"/>
          <w:b/>
          <w:sz w:val="20"/>
          <w:szCs w:val="20"/>
          <w:lang w:eastAsia="pl-PL"/>
        </w:rPr>
        <w:t>Jak</w:t>
      </w:r>
      <w:r w:rsidR="00894073" w:rsidRPr="0087202E">
        <w:rPr>
          <w:rFonts w:ascii="Open Sans" w:eastAsiaTheme="minorEastAsia" w:hAnsi="Open Sans" w:cs="Open Sans"/>
          <w:b/>
          <w:sz w:val="20"/>
          <w:szCs w:val="20"/>
          <w:lang w:eastAsia="pl-PL"/>
        </w:rPr>
        <w:t>o</w:t>
      </w:r>
      <w:r w:rsidR="000919CC" w:rsidRPr="0087202E">
        <w:rPr>
          <w:rFonts w:ascii="Open Sans" w:eastAsiaTheme="minorEastAsia" w:hAnsi="Open Sans" w:cs="Open Sans"/>
          <w:b/>
          <w:sz w:val="20"/>
          <w:szCs w:val="20"/>
          <w:lang w:eastAsia="pl-PL"/>
        </w:rPr>
        <w:t xml:space="preserve"> beneficjenta gwarancji lub poręczenia należy wskazać „Miasto Stołeczne Warszawa w imieniu którego działa Zarząd Zieleni m.st. Warszawy”</w:t>
      </w:r>
      <w:r w:rsidR="000919CC" w:rsidRPr="0087202E">
        <w:rPr>
          <w:rFonts w:ascii="Open Sans" w:eastAsiaTheme="minorEastAsia" w:hAnsi="Open Sans" w:cs="Open Sans"/>
          <w:sz w:val="20"/>
          <w:szCs w:val="20"/>
          <w:lang w:eastAsia="pl-PL"/>
        </w:rPr>
        <w:t>.</w:t>
      </w:r>
    </w:p>
    <w:p w:rsidR="00705EF5" w:rsidRPr="0087202E" w:rsidRDefault="001871E2" w:rsidP="00070AE8">
      <w:pPr>
        <w:pStyle w:val="Akapitzlist"/>
        <w:widowControl w:val="0"/>
        <w:numPr>
          <w:ilvl w:val="0"/>
          <w:numId w:val="18"/>
        </w:numPr>
        <w:overflowPunct w:val="0"/>
        <w:autoSpaceDE w:val="0"/>
        <w:autoSpaceDN w:val="0"/>
        <w:adjustRightInd w:val="0"/>
        <w:spacing w:after="0" w:line="235" w:lineRule="auto"/>
        <w:ind w:left="539" w:right="23" w:hanging="539"/>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Zamawiający odrzuca ofertę</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Wykonawcy, jeżeli wadium nie zostanie wniesione lub zostanie</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wniesione w sposób nieprawidłowy.</w:t>
      </w:r>
    </w:p>
    <w:p w:rsidR="001871E2" w:rsidRPr="0087202E" w:rsidRDefault="001871E2" w:rsidP="00070AE8">
      <w:pPr>
        <w:pStyle w:val="Akapitzlist"/>
        <w:widowControl w:val="0"/>
        <w:numPr>
          <w:ilvl w:val="0"/>
          <w:numId w:val="18"/>
        </w:numPr>
        <w:overflowPunct w:val="0"/>
        <w:autoSpaceDE w:val="0"/>
        <w:autoSpaceDN w:val="0"/>
        <w:adjustRightInd w:val="0"/>
        <w:spacing w:after="0" w:line="235" w:lineRule="auto"/>
        <w:ind w:left="539" w:right="23" w:hanging="539"/>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Zwrotu lub zatrzymania wadium Zamawiający dokona zgodnie z art. 46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 Wykonawca</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 xml:space="preserve">traci wadium na rzecz Zamawiającego w przypadkach określonych art. 46 ust. 4a i ust. 5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w:t>
      </w:r>
    </w:p>
    <w:p w:rsidR="001871E2" w:rsidRPr="0087202E" w:rsidRDefault="001871E2" w:rsidP="00070AE8">
      <w:pPr>
        <w:pStyle w:val="Akapitzlist"/>
        <w:widowControl w:val="0"/>
        <w:numPr>
          <w:ilvl w:val="0"/>
          <w:numId w:val="2"/>
        </w:numPr>
        <w:autoSpaceDE w:val="0"/>
        <w:autoSpaceDN w:val="0"/>
        <w:adjustRightInd w:val="0"/>
        <w:spacing w:before="240" w:after="120" w:line="240" w:lineRule="auto"/>
        <w:ind w:left="284" w:hanging="295"/>
        <w:contextualSpacing w:val="0"/>
        <w:rPr>
          <w:rFonts w:ascii="Open Sans" w:eastAsiaTheme="minorEastAsia" w:hAnsi="Open Sans" w:cs="Open Sans"/>
          <w:b/>
          <w:bCs/>
          <w:sz w:val="20"/>
          <w:szCs w:val="20"/>
          <w:lang w:eastAsia="pl-PL"/>
        </w:rPr>
      </w:pPr>
      <w:r w:rsidRPr="0087202E">
        <w:rPr>
          <w:rFonts w:ascii="Open Sans" w:eastAsiaTheme="minorEastAsia" w:hAnsi="Open Sans" w:cs="Open Sans"/>
          <w:b/>
          <w:bCs/>
          <w:sz w:val="20"/>
          <w:szCs w:val="20"/>
          <w:lang w:eastAsia="pl-PL"/>
        </w:rPr>
        <w:t>TERMIN ZWIĄZANIA OFERTĄ.</w:t>
      </w:r>
    </w:p>
    <w:p w:rsidR="002E6289" w:rsidRPr="0087202E" w:rsidRDefault="001871E2" w:rsidP="00070AE8">
      <w:pPr>
        <w:pStyle w:val="Akapitzlist"/>
        <w:widowControl w:val="0"/>
        <w:numPr>
          <w:ilvl w:val="0"/>
          <w:numId w:val="19"/>
        </w:numPr>
        <w:autoSpaceDE w:val="0"/>
        <w:autoSpaceDN w:val="0"/>
        <w:adjustRightInd w:val="0"/>
        <w:spacing w:after="0" w:line="239" w:lineRule="auto"/>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Wykonawca jest związany ofertą</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przez okres 30 dni.</w:t>
      </w:r>
    </w:p>
    <w:p w:rsidR="001871E2" w:rsidRPr="0087202E" w:rsidRDefault="001871E2" w:rsidP="00070AE8">
      <w:pPr>
        <w:pStyle w:val="Akapitzlist"/>
        <w:widowControl w:val="0"/>
        <w:numPr>
          <w:ilvl w:val="0"/>
          <w:numId w:val="19"/>
        </w:numPr>
        <w:autoSpaceDE w:val="0"/>
        <w:autoSpaceDN w:val="0"/>
        <w:adjustRightInd w:val="0"/>
        <w:spacing w:after="0" w:line="239" w:lineRule="auto"/>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Bieg terminu związania ofertą</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rozpoczyna się</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wraz z upływem terminu składania ofert.</w:t>
      </w:r>
    </w:p>
    <w:p w:rsidR="002A4C5D" w:rsidRPr="0087202E" w:rsidRDefault="002A4C5D" w:rsidP="00070AE8">
      <w:pPr>
        <w:pStyle w:val="pkt"/>
        <w:numPr>
          <w:ilvl w:val="0"/>
          <w:numId w:val="19"/>
        </w:numPr>
        <w:tabs>
          <w:tab w:val="num" w:pos="993"/>
        </w:tabs>
        <w:autoSpaceDE w:val="0"/>
        <w:autoSpaceDN w:val="0"/>
        <w:spacing w:before="100" w:beforeAutospacing="1" w:after="100" w:afterAutospacing="1" w:line="235" w:lineRule="auto"/>
        <w:ind w:left="357" w:hanging="357"/>
        <w:rPr>
          <w:rFonts w:ascii="Open Sans" w:hAnsi="Open Sans" w:cs="Open Sans"/>
          <w:sz w:val="20"/>
          <w:szCs w:val="20"/>
        </w:rPr>
      </w:pPr>
      <w:r w:rsidRPr="0087202E">
        <w:rPr>
          <w:rFonts w:ascii="Open Sans" w:hAnsi="Open Sans" w:cs="Open Sans"/>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w:t>
      </w:r>
      <w:r w:rsidR="00894073" w:rsidRPr="0087202E">
        <w:rPr>
          <w:rFonts w:ascii="Open Sans" w:hAnsi="Open Sans" w:cs="Open Sans"/>
          <w:sz w:val="20"/>
          <w:szCs w:val="20"/>
        </w:rPr>
        <w:t>inu o </w:t>
      </w:r>
      <w:r w:rsidRPr="0087202E">
        <w:rPr>
          <w:rFonts w:ascii="Open Sans" w:hAnsi="Open Sans" w:cs="Open Sans"/>
          <w:sz w:val="20"/>
          <w:szCs w:val="20"/>
        </w:rPr>
        <w:t xml:space="preserve">oznaczony okres, nie dłuższy jednak niż 60 dni. </w:t>
      </w:r>
    </w:p>
    <w:p w:rsidR="002A4C5D" w:rsidRPr="0087202E" w:rsidRDefault="002A4C5D" w:rsidP="00070AE8">
      <w:pPr>
        <w:pStyle w:val="pkt"/>
        <w:numPr>
          <w:ilvl w:val="0"/>
          <w:numId w:val="19"/>
        </w:numPr>
        <w:tabs>
          <w:tab w:val="num" w:pos="993"/>
        </w:tabs>
        <w:autoSpaceDE w:val="0"/>
        <w:autoSpaceDN w:val="0"/>
        <w:spacing w:before="100" w:beforeAutospacing="1" w:after="100" w:afterAutospacing="1" w:line="235" w:lineRule="auto"/>
        <w:ind w:left="357" w:hanging="357"/>
        <w:rPr>
          <w:rFonts w:ascii="Open Sans" w:hAnsi="Open Sans" w:cs="Open Sans"/>
          <w:sz w:val="20"/>
          <w:szCs w:val="20"/>
        </w:rPr>
      </w:pPr>
      <w:r w:rsidRPr="0087202E">
        <w:rPr>
          <w:rFonts w:ascii="Open Sans" w:hAnsi="Open Sans" w:cs="Open Sans"/>
          <w:sz w:val="20"/>
          <w:szCs w:val="20"/>
        </w:rPr>
        <w:t>Przedłużenie terminu związania ofertą jest dopuszczalne tylko z jednoczesnym przedłużeniem okresu ważności wadium albo, jeżeli nie jest to możliwe,</w:t>
      </w:r>
      <w:r w:rsidR="00B821BF" w:rsidRPr="0087202E">
        <w:rPr>
          <w:rFonts w:ascii="Open Sans" w:hAnsi="Open Sans" w:cs="Open Sans"/>
          <w:sz w:val="20"/>
          <w:szCs w:val="20"/>
        </w:rPr>
        <w:t xml:space="preserve"> z wniesieniem nowego wadium na </w:t>
      </w:r>
      <w:r w:rsidRPr="0087202E">
        <w:rPr>
          <w:rFonts w:ascii="Open Sans" w:hAnsi="Open Sans" w:cs="Open Sans"/>
          <w:sz w:val="20"/>
          <w:szCs w:val="20"/>
        </w:rPr>
        <w:t xml:space="preserve">przedłużony okres związania ofertą. Jeżeli przedłużenie terminu związania ofertą dokonywane jest po wyborze oferty najkorzystniejszej, obowiązek wniesienia nowego wadium </w:t>
      </w:r>
      <w:r w:rsidRPr="0087202E">
        <w:rPr>
          <w:rFonts w:ascii="Open Sans" w:hAnsi="Open Sans" w:cs="Open Sans"/>
          <w:sz w:val="20"/>
          <w:szCs w:val="20"/>
        </w:rPr>
        <w:lastRenderedPageBreak/>
        <w:t>lub jego przedłużenia dotyczy jedynie Wykonawcy, którego oferta została wybrana jako najkorzystniejsza.</w:t>
      </w:r>
    </w:p>
    <w:p w:rsidR="002A4C5D" w:rsidRPr="0087202E" w:rsidRDefault="002A4C5D" w:rsidP="00070AE8">
      <w:pPr>
        <w:pStyle w:val="pkt"/>
        <w:numPr>
          <w:ilvl w:val="0"/>
          <w:numId w:val="19"/>
        </w:numPr>
        <w:tabs>
          <w:tab w:val="num" w:pos="993"/>
        </w:tabs>
        <w:autoSpaceDE w:val="0"/>
        <w:autoSpaceDN w:val="0"/>
        <w:spacing w:before="100" w:beforeAutospacing="1" w:after="100" w:afterAutospacing="1" w:line="235" w:lineRule="auto"/>
        <w:ind w:left="357" w:hanging="357"/>
        <w:rPr>
          <w:rFonts w:ascii="Open Sans" w:hAnsi="Open Sans" w:cs="Open Sans"/>
          <w:sz w:val="20"/>
          <w:szCs w:val="20"/>
        </w:rPr>
      </w:pPr>
      <w:r w:rsidRPr="0087202E">
        <w:rPr>
          <w:rFonts w:ascii="Open Sans" w:hAnsi="Open Sans" w:cs="Open Sans"/>
          <w:sz w:val="20"/>
          <w:szCs w:val="20"/>
        </w:rPr>
        <w:t>Odmowa wyrażenia zgody, o której mowa w pkt 3 powyżej nie powoduje utraty wadium.</w:t>
      </w:r>
    </w:p>
    <w:p w:rsidR="00903201" w:rsidRPr="0087202E" w:rsidRDefault="002A4C5D" w:rsidP="00070AE8">
      <w:pPr>
        <w:pStyle w:val="pkt"/>
        <w:numPr>
          <w:ilvl w:val="0"/>
          <w:numId w:val="19"/>
        </w:numPr>
        <w:tabs>
          <w:tab w:val="num" w:pos="993"/>
        </w:tabs>
        <w:autoSpaceDE w:val="0"/>
        <w:autoSpaceDN w:val="0"/>
        <w:spacing w:before="100" w:beforeAutospacing="1" w:after="100" w:afterAutospacing="1" w:line="235" w:lineRule="auto"/>
        <w:ind w:left="357" w:hanging="357"/>
        <w:rPr>
          <w:rFonts w:ascii="Open Sans" w:hAnsi="Open Sans" w:cs="Open Sans"/>
          <w:sz w:val="20"/>
          <w:szCs w:val="20"/>
        </w:rPr>
      </w:pPr>
      <w:r w:rsidRPr="0087202E">
        <w:rPr>
          <w:rFonts w:ascii="Open Sans" w:hAnsi="Open Sans" w:cs="Open Sans"/>
          <w:sz w:val="20"/>
          <w:szCs w:val="20"/>
        </w:rPr>
        <w:t xml:space="preserve">Na podstawie art. 89 ust. 1 pkt 7a ustawy </w:t>
      </w:r>
      <w:proofErr w:type="spellStart"/>
      <w:r w:rsidRPr="0087202E">
        <w:rPr>
          <w:rFonts w:ascii="Open Sans" w:hAnsi="Open Sans" w:cs="Open Sans"/>
          <w:sz w:val="20"/>
          <w:szCs w:val="20"/>
        </w:rPr>
        <w:t>Pzp</w:t>
      </w:r>
      <w:proofErr w:type="spellEnd"/>
      <w:r w:rsidRPr="0087202E">
        <w:rPr>
          <w:rFonts w:ascii="Open Sans" w:hAnsi="Open Sans" w:cs="Open Sans"/>
          <w:sz w:val="20"/>
          <w:szCs w:val="20"/>
        </w:rPr>
        <w:t xml:space="preserve"> Zamawiający odrzuci ofertę, jeżeli W</w:t>
      </w:r>
      <w:r w:rsidR="00B821BF" w:rsidRPr="0087202E">
        <w:rPr>
          <w:rFonts w:ascii="Open Sans" w:hAnsi="Open Sans" w:cs="Open Sans"/>
          <w:sz w:val="20"/>
          <w:szCs w:val="20"/>
        </w:rPr>
        <w:t>ykonawca nie </w:t>
      </w:r>
      <w:r w:rsidRPr="0087202E">
        <w:rPr>
          <w:rFonts w:ascii="Open Sans" w:hAnsi="Open Sans" w:cs="Open Sans"/>
          <w:sz w:val="20"/>
          <w:szCs w:val="20"/>
        </w:rPr>
        <w:t xml:space="preserve">wyrazi zgody, o której mowa w art. 85 ust. 2ustawy </w:t>
      </w:r>
      <w:proofErr w:type="spellStart"/>
      <w:r w:rsidRPr="0087202E">
        <w:rPr>
          <w:rFonts w:ascii="Open Sans" w:hAnsi="Open Sans" w:cs="Open Sans"/>
          <w:sz w:val="20"/>
          <w:szCs w:val="20"/>
        </w:rPr>
        <w:t>Pzp</w:t>
      </w:r>
      <w:proofErr w:type="spellEnd"/>
      <w:r w:rsidRPr="0087202E">
        <w:rPr>
          <w:rFonts w:ascii="Open Sans" w:hAnsi="Open Sans" w:cs="Open Sans"/>
          <w:sz w:val="20"/>
          <w:szCs w:val="20"/>
        </w:rPr>
        <w:t>, na przedłużenie terminu związania ofertą.</w:t>
      </w:r>
    </w:p>
    <w:p w:rsidR="001871E2" w:rsidRPr="0087202E" w:rsidRDefault="001871E2" w:rsidP="00070AE8">
      <w:pPr>
        <w:pStyle w:val="Akapitzlist"/>
        <w:widowControl w:val="0"/>
        <w:numPr>
          <w:ilvl w:val="0"/>
          <w:numId w:val="2"/>
        </w:numPr>
        <w:autoSpaceDE w:val="0"/>
        <w:autoSpaceDN w:val="0"/>
        <w:adjustRightInd w:val="0"/>
        <w:spacing w:before="240" w:after="120" w:line="240" w:lineRule="auto"/>
        <w:ind w:left="284" w:hanging="295"/>
        <w:contextualSpacing w:val="0"/>
        <w:rPr>
          <w:rFonts w:ascii="Open Sans" w:eastAsiaTheme="minorEastAsia" w:hAnsi="Open Sans" w:cs="Open Sans"/>
          <w:sz w:val="20"/>
          <w:szCs w:val="20"/>
          <w:lang w:eastAsia="pl-PL"/>
        </w:rPr>
      </w:pPr>
      <w:r w:rsidRPr="0087202E">
        <w:rPr>
          <w:rFonts w:ascii="Open Sans" w:eastAsiaTheme="minorEastAsia" w:hAnsi="Open Sans" w:cs="Open Sans"/>
          <w:b/>
          <w:bCs/>
          <w:sz w:val="20"/>
          <w:szCs w:val="20"/>
          <w:lang w:eastAsia="pl-PL"/>
        </w:rPr>
        <w:t>OPIS SPOSOBU PRZYGOTOWANIA OFERT</w:t>
      </w:r>
      <w:r w:rsidR="00D81C39" w:rsidRPr="0087202E">
        <w:rPr>
          <w:rFonts w:ascii="Open Sans" w:eastAsiaTheme="minorEastAsia" w:hAnsi="Open Sans" w:cs="Open Sans"/>
          <w:b/>
          <w:bCs/>
          <w:sz w:val="20"/>
          <w:szCs w:val="20"/>
          <w:lang w:eastAsia="pl-PL"/>
        </w:rPr>
        <w:t>Y</w:t>
      </w:r>
      <w:r w:rsidRPr="0087202E">
        <w:rPr>
          <w:rFonts w:ascii="Open Sans" w:eastAsiaTheme="minorEastAsia" w:hAnsi="Open Sans" w:cs="Open Sans"/>
          <w:b/>
          <w:bCs/>
          <w:sz w:val="20"/>
          <w:szCs w:val="20"/>
          <w:lang w:eastAsia="pl-PL"/>
        </w:rPr>
        <w:t>.</w:t>
      </w:r>
    </w:p>
    <w:p w:rsidR="002E6289" w:rsidRPr="0087202E" w:rsidRDefault="002E6289" w:rsidP="00070AE8">
      <w:pPr>
        <w:pStyle w:val="Akapitzlist"/>
        <w:widowControl w:val="0"/>
        <w:numPr>
          <w:ilvl w:val="0"/>
          <w:numId w:val="13"/>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Każdy Wykonawca zobowiązany jest zapoznać się dokładn</w:t>
      </w:r>
      <w:r w:rsidR="00B821BF" w:rsidRPr="0087202E">
        <w:rPr>
          <w:rFonts w:ascii="Open Sans" w:eastAsiaTheme="minorEastAsia" w:hAnsi="Open Sans" w:cs="Open Sans"/>
          <w:sz w:val="20"/>
          <w:szCs w:val="20"/>
          <w:lang w:eastAsia="pl-PL"/>
        </w:rPr>
        <w:t>ie z informacjami zawartymi</w:t>
      </w:r>
      <w:r w:rsidRPr="0087202E">
        <w:rPr>
          <w:rFonts w:ascii="Open Sans" w:eastAsiaTheme="minorEastAsia" w:hAnsi="Open Sans" w:cs="Open Sans"/>
          <w:sz w:val="20"/>
          <w:szCs w:val="20"/>
          <w:lang w:eastAsia="pl-PL"/>
        </w:rPr>
        <w:t xml:space="preserve"> w</w:t>
      </w:r>
      <w:r w:rsidR="00B821BF" w:rsidRPr="0087202E">
        <w:rPr>
          <w:rFonts w:ascii="Open Sans" w:eastAsiaTheme="minorEastAsia" w:hAnsi="Open Sans" w:cs="Open Sans"/>
          <w:sz w:val="20"/>
          <w:szCs w:val="20"/>
          <w:lang w:eastAsia="pl-PL"/>
        </w:rPr>
        <w:t> SIWZ i </w:t>
      </w:r>
      <w:r w:rsidRPr="0087202E">
        <w:rPr>
          <w:rFonts w:ascii="Open Sans" w:eastAsiaTheme="minorEastAsia" w:hAnsi="Open Sans" w:cs="Open Sans"/>
          <w:sz w:val="20"/>
          <w:szCs w:val="20"/>
          <w:lang w:eastAsia="pl-PL"/>
        </w:rPr>
        <w:t>przygotować ofertę zgodnie z wymaganiami w niej określonymi.</w:t>
      </w:r>
    </w:p>
    <w:p w:rsidR="005B6F02" w:rsidRDefault="001871E2" w:rsidP="00070AE8">
      <w:pPr>
        <w:pStyle w:val="Akapitzlist"/>
        <w:widowControl w:val="0"/>
        <w:numPr>
          <w:ilvl w:val="0"/>
          <w:numId w:val="13"/>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Wykonawca może złożyć jedną ofertę na całość zamówienia.</w:t>
      </w:r>
    </w:p>
    <w:p w:rsidR="005B6F02" w:rsidRPr="005B6F02" w:rsidRDefault="005B6F02" w:rsidP="00070AE8">
      <w:pPr>
        <w:pStyle w:val="Akapitzlist"/>
        <w:numPr>
          <w:ilvl w:val="0"/>
          <w:numId w:val="13"/>
        </w:numPr>
        <w:rPr>
          <w:rFonts w:ascii="Open Sans" w:eastAsiaTheme="minorEastAsia" w:hAnsi="Open Sans" w:cs="Open Sans"/>
          <w:sz w:val="20"/>
          <w:szCs w:val="20"/>
          <w:lang w:eastAsia="pl-PL"/>
        </w:rPr>
      </w:pPr>
      <w:r w:rsidRPr="005B6F02">
        <w:rPr>
          <w:rFonts w:ascii="Open Sans" w:eastAsiaTheme="minorEastAsia" w:hAnsi="Open Sans" w:cs="Open Sans"/>
          <w:sz w:val="20"/>
          <w:szCs w:val="20"/>
          <w:lang w:eastAsia="pl-PL"/>
        </w:rPr>
        <w:t xml:space="preserve">Cena zaoferowana przez Wykonawcę za zamówienie podstawowe jest ceną ryczałtową. Wykonawca zobowiązany jest wskazać w formularzu oferty cenę zamówienia podstawowego, cenę obejmującą prawo opcji wyliczone w oparciu o </w:t>
      </w:r>
      <w:r w:rsidRPr="005B6F02">
        <w:rPr>
          <w:rFonts w:ascii="Open Sans" w:eastAsiaTheme="minorEastAsia" w:hAnsi="Open Sans" w:cs="Open Sans"/>
          <w:b/>
          <w:sz w:val="20"/>
          <w:szCs w:val="20"/>
          <w:lang w:eastAsia="pl-PL"/>
        </w:rPr>
        <w:t>załącznik 8 do SIWZ</w:t>
      </w:r>
      <w:r w:rsidRPr="005B6F02">
        <w:rPr>
          <w:rFonts w:ascii="Open Sans" w:eastAsiaTheme="minorEastAsia" w:hAnsi="Open Sans" w:cs="Open Sans"/>
          <w:sz w:val="20"/>
          <w:szCs w:val="20"/>
          <w:lang w:eastAsia="pl-PL"/>
        </w:rPr>
        <w:t xml:space="preserve"> – formularz cenowy.</w:t>
      </w:r>
      <w:r w:rsidRPr="005B6F02">
        <w:t xml:space="preserve"> </w:t>
      </w:r>
      <w:r w:rsidRPr="005B6F02">
        <w:rPr>
          <w:rFonts w:ascii="Open Sans" w:eastAsiaTheme="minorEastAsia" w:hAnsi="Open Sans" w:cs="Open Sans"/>
          <w:sz w:val="20"/>
          <w:szCs w:val="20"/>
          <w:lang w:eastAsia="pl-PL"/>
        </w:rPr>
        <w:t xml:space="preserve">Wypełniony </w:t>
      </w:r>
      <w:r>
        <w:rPr>
          <w:rFonts w:ascii="Open Sans" w:eastAsiaTheme="minorEastAsia" w:hAnsi="Open Sans" w:cs="Open Sans"/>
          <w:sz w:val="20"/>
          <w:szCs w:val="20"/>
          <w:lang w:eastAsia="pl-PL"/>
        </w:rPr>
        <w:t>formularz cenowy</w:t>
      </w:r>
      <w:r w:rsidRPr="005B6F02">
        <w:rPr>
          <w:rFonts w:ascii="Open Sans" w:eastAsiaTheme="minorEastAsia" w:hAnsi="Open Sans" w:cs="Open Sans"/>
          <w:sz w:val="20"/>
          <w:szCs w:val="20"/>
          <w:lang w:eastAsia="pl-PL"/>
        </w:rPr>
        <w:t xml:space="preserve"> należy załączyć do oferty.</w:t>
      </w:r>
    </w:p>
    <w:p w:rsidR="002E6289" w:rsidRPr="0087202E" w:rsidRDefault="002E6289" w:rsidP="00070AE8">
      <w:pPr>
        <w:pStyle w:val="Akapitzlist"/>
        <w:widowControl w:val="0"/>
        <w:numPr>
          <w:ilvl w:val="0"/>
          <w:numId w:val="13"/>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Ofertę należy sporządzić w formie pisemnej w języku polskim, </w:t>
      </w:r>
      <w:r w:rsidR="006E12C9" w:rsidRPr="0087202E">
        <w:rPr>
          <w:rFonts w:ascii="Open Sans" w:eastAsiaTheme="minorEastAsia" w:hAnsi="Open Sans" w:cs="Open Sans"/>
          <w:sz w:val="20"/>
          <w:szCs w:val="20"/>
          <w:lang w:eastAsia="pl-PL"/>
        </w:rPr>
        <w:t xml:space="preserve">w sposób czytelny, przy użyciu </w:t>
      </w:r>
      <w:r w:rsidRPr="0087202E">
        <w:rPr>
          <w:rFonts w:ascii="Open Sans" w:eastAsiaTheme="minorEastAsia" w:hAnsi="Open Sans" w:cs="Open Sans"/>
          <w:sz w:val="20"/>
          <w:szCs w:val="20"/>
          <w:lang w:eastAsia="pl-PL"/>
        </w:rPr>
        <w:t>„Formularza oferty”, któr</w:t>
      </w:r>
      <w:r w:rsidR="006E12C9" w:rsidRPr="0087202E">
        <w:rPr>
          <w:rFonts w:ascii="Open Sans" w:eastAsiaTheme="minorEastAsia" w:hAnsi="Open Sans" w:cs="Open Sans"/>
          <w:sz w:val="20"/>
          <w:szCs w:val="20"/>
          <w:lang w:eastAsia="pl-PL"/>
        </w:rPr>
        <w:t xml:space="preserve">ego wzór stanowi </w:t>
      </w:r>
      <w:r w:rsidR="0019585B" w:rsidRPr="0065482E">
        <w:rPr>
          <w:rFonts w:ascii="Open Sans" w:eastAsiaTheme="minorEastAsia" w:hAnsi="Open Sans" w:cs="Open Sans"/>
          <w:sz w:val="20"/>
          <w:szCs w:val="20"/>
          <w:lang w:eastAsia="pl-PL"/>
        </w:rPr>
        <w:t>załącznik nr</w:t>
      </w:r>
      <w:r w:rsidR="0065482E">
        <w:rPr>
          <w:rFonts w:ascii="Open Sans" w:eastAsiaTheme="minorEastAsia" w:hAnsi="Open Sans" w:cs="Open Sans"/>
          <w:sz w:val="20"/>
          <w:szCs w:val="20"/>
          <w:lang w:eastAsia="pl-PL"/>
        </w:rPr>
        <w:t xml:space="preserve"> 6</w:t>
      </w:r>
      <w:r w:rsidRPr="0065482E">
        <w:rPr>
          <w:rFonts w:ascii="Open Sans" w:eastAsiaTheme="minorEastAsia" w:hAnsi="Open Sans" w:cs="Open Sans"/>
          <w:sz w:val="20"/>
          <w:szCs w:val="20"/>
          <w:lang w:eastAsia="pl-PL"/>
        </w:rPr>
        <w:t xml:space="preserve"> do</w:t>
      </w:r>
      <w:r w:rsidRPr="0087202E">
        <w:rPr>
          <w:rFonts w:ascii="Open Sans" w:eastAsiaTheme="minorEastAsia" w:hAnsi="Open Sans" w:cs="Open Sans"/>
          <w:sz w:val="20"/>
          <w:szCs w:val="20"/>
          <w:lang w:eastAsia="pl-PL"/>
        </w:rPr>
        <w:t xml:space="preserve"> SIWZ.</w:t>
      </w:r>
    </w:p>
    <w:p w:rsidR="002E6289" w:rsidRPr="0087202E" w:rsidRDefault="001871E2" w:rsidP="00070AE8">
      <w:pPr>
        <w:pStyle w:val="Akapitzlist"/>
        <w:widowControl w:val="0"/>
        <w:numPr>
          <w:ilvl w:val="0"/>
          <w:numId w:val="14"/>
        </w:numPr>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Wypełniony formularz oferty wraz z wymaganymi oświadczeniami i dokumentami powinien być podpisany przez osoby upoważnione do reprezentacji Wykonawcy. </w:t>
      </w:r>
    </w:p>
    <w:p w:rsidR="002E6289" w:rsidRPr="0087202E" w:rsidRDefault="001871E2" w:rsidP="00070AE8">
      <w:pPr>
        <w:pStyle w:val="Akapitzlist"/>
        <w:widowControl w:val="0"/>
        <w:numPr>
          <w:ilvl w:val="0"/>
          <w:numId w:val="14"/>
        </w:numPr>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Wskazane jest, aby wszystkie zapisane, zadrukowane strony ofe</w:t>
      </w:r>
      <w:r w:rsidR="006E12C9" w:rsidRPr="0087202E">
        <w:rPr>
          <w:rFonts w:ascii="Open Sans" w:eastAsiaTheme="minorEastAsia" w:hAnsi="Open Sans" w:cs="Open Sans"/>
          <w:sz w:val="20"/>
          <w:szCs w:val="20"/>
          <w:lang w:eastAsia="pl-PL"/>
        </w:rPr>
        <w:t>rty były kolejno ponumerowane i </w:t>
      </w:r>
      <w:r w:rsidRPr="0087202E">
        <w:rPr>
          <w:rFonts w:ascii="Open Sans" w:eastAsiaTheme="minorEastAsia" w:hAnsi="Open Sans" w:cs="Open Sans"/>
          <w:sz w:val="20"/>
          <w:szCs w:val="20"/>
          <w:lang w:eastAsia="pl-PL"/>
        </w:rPr>
        <w:t xml:space="preserve">złączone w sposób uniemożliwiający jej dekompletację. </w:t>
      </w:r>
    </w:p>
    <w:p w:rsidR="002E6289" w:rsidRPr="0087202E" w:rsidRDefault="001871E2" w:rsidP="00070AE8">
      <w:pPr>
        <w:pStyle w:val="Akapitzlist"/>
        <w:widowControl w:val="0"/>
        <w:numPr>
          <w:ilvl w:val="0"/>
          <w:numId w:val="14"/>
        </w:numPr>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Wszystkie miejsca, w których Wykonawca naniósł popr</w:t>
      </w:r>
      <w:r w:rsidR="00434081">
        <w:rPr>
          <w:rFonts w:ascii="Open Sans" w:eastAsiaTheme="minorEastAsia" w:hAnsi="Open Sans" w:cs="Open Sans"/>
          <w:sz w:val="20"/>
          <w:szCs w:val="20"/>
          <w:lang w:eastAsia="pl-PL"/>
        </w:rPr>
        <w:t>awki winny być parafowane przez </w:t>
      </w:r>
      <w:r w:rsidRPr="0087202E">
        <w:rPr>
          <w:rFonts w:ascii="Open Sans" w:eastAsiaTheme="minorEastAsia" w:hAnsi="Open Sans" w:cs="Open Sans"/>
          <w:sz w:val="20"/>
          <w:szCs w:val="20"/>
          <w:lang w:eastAsia="pl-PL"/>
        </w:rPr>
        <w:t xml:space="preserve">osobę podpisującą ofertę. </w:t>
      </w:r>
    </w:p>
    <w:p w:rsidR="00D3577A" w:rsidRPr="002E5A65" w:rsidRDefault="00D3577A" w:rsidP="00070AE8">
      <w:pPr>
        <w:widowControl w:val="0"/>
        <w:numPr>
          <w:ilvl w:val="0"/>
          <w:numId w:val="14"/>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 xml:space="preserve">Ofertę wraz ze wszystkimi załącznikami należy umieścić w </w:t>
      </w:r>
      <w:r w:rsidR="00376253" w:rsidRPr="0087202E">
        <w:rPr>
          <w:rFonts w:ascii="Open Sans" w:eastAsiaTheme="minorEastAsia" w:hAnsi="Open Sans" w:cs="Open Sans"/>
          <w:sz w:val="20"/>
          <w:szCs w:val="20"/>
          <w:lang w:eastAsia="pl-PL"/>
        </w:rPr>
        <w:t>zamkniętej kopercie, którą należy</w:t>
      </w:r>
      <w:r w:rsidRPr="0087202E">
        <w:rPr>
          <w:rFonts w:ascii="Open Sans" w:eastAsiaTheme="minorEastAsia" w:hAnsi="Open Sans" w:cs="Open Sans"/>
          <w:sz w:val="20"/>
          <w:szCs w:val="20"/>
          <w:lang w:eastAsia="pl-PL"/>
        </w:rPr>
        <w:t xml:space="preserve"> zaadresować oraz opisać według poniższego wzoru: </w:t>
      </w:r>
    </w:p>
    <w:p w:rsidR="005B6F02" w:rsidRDefault="005B6F02" w:rsidP="00074D7A">
      <w:pPr>
        <w:widowControl w:val="0"/>
        <w:overflowPunct w:val="0"/>
        <w:autoSpaceDE w:val="0"/>
        <w:autoSpaceDN w:val="0"/>
        <w:adjustRightInd w:val="0"/>
        <w:spacing w:after="0" w:line="235" w:lineRule="auto"/>
        <w:ind w:left="364"/>
        <w:jc w:val="both"/>
        <w:rPr>
          <w:rFonts w:ascii="Open Sans" w:eastAsiaTheme="minorEastAsia" w:hAnsi="Open Sans" w:cs="Open Sans"/>
          <w:b/>
          <w:bCs/>
          <w:sz w:val="20"/>
          <w:szCs w:val="20"/>
          <w:lang w:eastAsia="pl-PL"/>
        </w:rPr>
      </w:pPr>
    </w:p>
    <w:p w:rsidR="00D3577A" w:rsidRPr="0087202E" w:rsidRDefault="005618FD" w:rsidP="00074D7A">
      <w:pPr>
        <w:widowControl w:val="0"/>
        <w:overflowPunct w:val="0"/>
        <w:autoSpaceDE w:val="0"/>
        <w:autoSpaceDN w:val="0"/>
        <w:adjustRightInd w:val="0"/>
        <w:spacing w:after="0" w:line="235" w:lineRule="auto"/>
        <w:ind w:left="364"/>
        <w:jc w:val="both"/>
        <w:rPr>
          <w:rFonts w:ascii="Open Sans" w:eastAsiaTheme="minorEastAsia" w:hAnsi="Open Sans" w:cs="Open Sans"/>
          <w:b/>
          <w:bCs/>
          <w:sz w:val="20"/>
          <w:szCs w:val="20"/>
          <w:lang w:eastAsia="pl-PL"/>
        </w:rPr>
      </w:pPr>
      <w:r>
        <w:rPr>
          <w:rFonts w:ascii="Open Sans" w:eastAsiaTheme="minorEastAsia" w:hAnsi="Open Sans" w:cs="Open Sans"/>
          <w:b/>
          <w:bCs/>
          <w:noProof/>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586105</wp:posOffset>
                </wp:positionH>
                <wp:positionV relativeFrom="paragraph">
                  <wp:posOffset>10795</wp:posOffset>
                </wp:positionV>
                <wp:extent cx="4705350" cy="2514600"/>
                <wp:effectExtent l="0" t="0" r="19050"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514600"/>
                        </a:xfrm>
                        <a:prstGeom prst="roundRect">
                          <a:avLst>
                            <a:gd name="adj" fmla="val 16667"/>
                          </a:avLst>
                        </a:prstGeom>
                        <a:solidFill>
                          <a:srgbClr val="FFFFFF"/>
                        </a:solidFill>
                        <a:ln w="9525">
                          <a:solidFill>
                            <a:srgbClr val="000000"/>
                          </a:solidFill>
                          <a:round/>
                          <a:headEnd/>
                          <a:tailEnd/>
                        </a:ln>
                      </wps:spPr>
                      <wps:txbx>
                        <w:txbxContent>
                          <w:p w:rsidR="004527AA" w:rsidRDefault="004527AA" w:rsidP="004527AA">
                            <w:pPr>
                              <w:spacing w:after="0" w:line="240" w:lineRule="auto"/>
                              <w:jc w:val="right"/>
                              <w:rPr>
                                <w:rFonts w:ascii="Open Sans" w:hAnsi="Open Sans" w:cs="Open Sans"/>
                                <w:bCs/>
                                <w:lang w:eastAsia="pl-PL"/>
                              </w:rPr>
                            </w:pPr>
                            <w:r>
                              <w:rPr>
                                <w:rFonts w:ascii="Open Sans" w:hAnsi="Open Sans" w:cs="Open Sans"/>
                                <w:bCs/>
                                <w:lang w:eastAsia="pl-PL"/>
                              </w:rPr>
                              <w:t>...............................</w:t>
                            </w:r>
                            <w:r>
                              <w:rPr>
                                <w:rFonts w:ascii="Open Sans" w:hAnsi="Open Sans" w:cs="Open Sans"/>
                                <w:bCs/>
                                <w:lang w:eastAsia="pl-PL"/>
                              </w:rPr>
                              <w:tab/>
                            </w:r>
                            <w:r>
                              <w:rPr>
                                <w:rFonts w:ascii="Open Sans" w:hAnsi="Open Sans" w:cs="Open Sans"/>
                                <w:bCs/>
                                <w:lang w:eastAsia="pl-PL"/>
                              </w:rPr>
                              <w:tab/>
                            </w:r>
                            <w:r>
                              <w:rPr>
                                <w:rFonts w:ascii="Open Sans" w:hAnsi="Open Sans" w:cs="Open Sans"/>
                                <w:bCs/>
                                <w:lang w:eastAsia="pl-PL"/>
                              </w:rPr>
                              <w:tab/>
                            </w:r>
                            <w:r>
                              <w:rPr>
                                <w:rFonts w:ascii="Open Sans" w:hAnsi="Open Sans" w:cs="Open Sans"/>
                              </w:rPr>
                              <w:t xml:space="preserve"> </w:t>
                            </w:r>
                            <w:r>
                              <w:rPr>
                                <w:rFonts w:ascii="Open Sans" w:hAnsi="Open Sans" w:cs="Open Sans"/>
                                <w:sz w:val="20"/>
                                <w:szCs w:val="20"/>
                              </w:rPr>
                              <w:t>Zarząd Zieleni m.st. Warszawy</w:t>
                            </w:r>
                          </w:p>
                          <w:p w:rsidR="004527AA" w:rsidRDefault="004527AA" w:rsidP="004527AA">
                            <w:pPr>
                              <w:spacing w:after="0" w:line="240" w:lineRule="auto"/>
                              <w:jc w:val="right"/>
                              <w:rPr>
                                <w:rFonts w:ascii="Open Sans" w:hAnsi="Open Sans" w:cs="Open Sans"/>
                                <w:sz w:val="20"/>
                                <w:szCs w:val="20"/>
                              </w:rPr>
                            </w:pPr>
                            <w:r>
                              <w:rPr>
                                <w:rFonts w:ascii="Open Sans" w:hAnsi="Open Sans" w:cs="Open Sans"/>
                                <w:bCs/>
                                <w:sz w:val="16"/>
                                <w:lang w:eastAsia="pl-PL"/>
                              </w:rPr>
                              <w:t xml:space="preserve">Nazwa i adres wykonawcy </w:t>
                            </w:r>
                            <w:r>
                              <w:rPr>
                                <w:rFonts w:ascii="Open Sans" w:hAnsi="Open Sans" w:cs="Open Sans"/>
                                <w:bCs/>
                                <w:sz w:val="16"/>
                                <w:lang w:eastAsia="pl-PL"/>
                              </w:rPr>
                              <w:tab/>
                            </w:r>
                            <w:r>
                              <w:rPr>
                                <w:rFonts w:ascii="Open Sans" w:hAnsi="Open Sans" w:cs="Open Sans"/>
                                <w:bCs/>
                                <w:sz w:val="16"/>
                                <w:lang w:eastAsia="pl-PL"/>
                              </w:rPr>
                              <w:tab/>
                            </w:r>
                            <w:r>
                              <w:rPr>
                                <w:rFonts w:ascii="Open Sans" w:hAnsi="Open Sans" w:cs="Open Sans"/>
                                <w:bCs/>
                                <w:sz w:val="16"/>
                                <w:lang w:eastAsia="pl-PL"/>
                              </w:rPr>
                              <w:tab/>
                            </w:r>
                            <w:r>
                              <w:rPr>
                                <w:rFonts w:ascii="Open Sans" w:hAnsi="Open Sans" w:cs="Open Sans"/>
                                <w:bCs/>
                                <w:sz w:val="16"/>
                                <w:lang w:eastAsia="pl-PL"/>
                              </w:rPr>
                              <w:tab/>
                            </w:r>
                            <w:r>
                              <w:rPr>
                                <w:rFonts w:ascii="Open Sans" w:hAnsi="Open Sans" w:cs="Open Sans"/>
                                <w:sz w:val="20"/>
                                <w:szCs w:val="20"/>
                              </w:rPr>
                              <w:t>ul. Hoża 13 a, pok. 103</w:t>
                            </w:r>
                          </w:p>
                          <w:p w:rsidR="005F3427" w:rsidRPr="005618FD" w:rsidRDefault="004527AA" w:rsidP="004527AA">
                            <w:pPr>
                              <w:spacing w:after="0"/>
                              <w:ind w:left="4248" w:firstLine="708"/>
                              <w:jc w:val="center"/>
                              <w:rPr>
                                <w:rFonts w:ascii="Open Sans" w:hAnsi="Open Sans" w:cs="Open Sans"/>
                              </w:rPr>
                            </w:pPr>
                            <w:r>
                              <w:rPr>
                                <w:rFonts w:ascii="Open Sans" w:hAnsi="Open Sans" w:cs="Open Sans"/>
                                <w:sz w:val="20"/>
                                <w:szCs w:val="20"/>
                              </w:rPr>
                              <w:t>00-528 Warszawa</w:t>
                            </w:r>
                          </w:p>
                          <w:p w:rsidR="004527AA" w:rsidRDefault="004527AA" w:rsidP="00D3577A">
                            <w:pPr>
                              <w:spacing w:after="0"/>
                              <w:jc w:val="center"/>
                              <w:rPr>
                                <w:rFonts w:ascii="Open Sans" w:hAnsi="Open Sans" w:cs="Open Sans"/>
                                <w:b/>
                                <w:u w:val="single"/>
                              </w:rPr>
                            </w:pPr>
                          </w:p>
                          <w:p w:rsidR="005F3427" w:rsidRPr="005618FD" w:rsidRDefault="005F3427" w:rsidP="00D3577A">
                            <w:pPr>
                              <w:spacing w:after="0"/>
                              <w:jc w:val="center"/>
                              <w:rPr>
                                <w:rFonts w:ascii="Open Sans" w:hAnsi="Open Sans" w:cs="Open Sans"/>
                                <w:b/>
                                <w:u w:val="single"/>
                              </w:rPr>
                            </w:pPr>
                            <w:r w:rsidRPr="005618FD">
                              <w:rPr>
                                <w:rFonts w:ascii="Open Sans" w:hAnsi="Open Sans" w:cs="Open Sans"/>
                                <w:b/>
                                <w:u w:val="single"/>
                              </w:rPr>
                              <w:t>OFERTA</w:t>
                            </w:r>
                          </w:p>
                          <w:p w:rsidR="005F3427" w:rsidRPr="005618FD" w:rsidRDefault="00FD2297" w:rsidP="00D3577A">
                            <w:pPr>
                              <w:widowControl w:val="0"/>
                              <w:autoSpaceDE w:val="0"/>
                              <w:autoSpaceDN w:val="0"/>
                              <w:adjustRightInd w:val="0"/>
                              <w:spacing w:after="0" w:line="235" w:lineRule="auto"/>
                              <w:jc w:val="center"/>
                              <w:rPr>
                                <w:rFonts w:ascii="Open Sans" w:hAnsi="Open Sans" w:cs="Open Sans"/>
                                <w:b/>
                                <w:sz w:val="20"/>
                                <w:szCs w:val="20"/>
                                <w:shd w:val="clear" w:color="auto" w:fill="FFFFFF"/>
                              </w:rPr>
                            </w:pPr>
                            <w:r w:rsidRPr="00FD2297">
                              <w:rPr>
                                <w:rFonts w:ascii="Open Sans" w:hAnsi="Open Sans" w:cs="Open Sans"/>
                                <w:b/>
                                <w:sz w:val="20"/>
                                <w:szCs w:val="20"/>
                                <w:shd w:val="clear" w:color="auto" w:fill="FFFFFF"/>
                              </w:rPr>
                              <w:t>Modernizacja toalety publicznej na terenie Ogrodu Saskiego</w:t>
                            </w:r>
                            <w:r w:rsidR="005F3427" w:rsidRPr="005618FD">
                              <w:rPr>
                                <w:rFonts w:ascii="Open Sans" w:hAnsi="Open Sans" w:cs="Open Sans"/>
                                <w:b/>
                                <w:sz w:val="20"/>
                                <w:szCs w:val="20"/>
                                <w:shd w:val="clear" w:color="auto" w:fill="FFFFFF"/>
                              </w:rPr>
                              <w:t xml:space="preserve">, znak sprawy: </w:t>
                            </w:r>
                            <w:r>
                              <w:rPr>
                                <w:rFonts w:ascii="Open Sans" w:hAnsi="Open Sans" w:cs="Open Sans"/>
                                <w:b/>
                                <w:sz w:val="20"/>
                                <w:szCs w:val="20"/>
                                <w:shd w:val="clear" w:color="auto" w:fill="FFFFFF"/>
                              </w:rPr>
                              <w:t>69</w:t>
                            </w:r>
                            <w:r w:rsidR="005618FD">
                              <w:rPr>
                                <w:rFonts w:ascii="Open Sans" w:hAnsi="Open Sans" w:cs="Open Sans"/>
                                <w:b/>
                                <w:sz w:val="20"/>
                                <w:szCs w:val="20"/>
                                <w:shd w:val="clear" w:color="auto" w:fill="FFFFFF"/>
                              </w:rPr>
                              <w:t>/PN/2018</w:t>
                            </w:r>
                          </w:p>
                          <w:p w:rsidR="005F3427" w:rsidRPr="005618FD" w:rsidRDefault="005F3427" w:rsidP="00D3577A">
                            <w:pPr>
                              <w:widowControl w:val="0"/>
                              <w:autoSpaceDE w:val="0"/>
                              <w:autoSpaceDN w:val="0"/>
                              <w:adjustRightInd w:val="0"/>
                              <w:spacing w:after="0" w:line="235" w:lineRule="auto"/>
                              <w:jc w:val="center"/>
                              <w:rPr>
                                <w:rFonts w:ascii="Open Sans" w:hAnsi="Open Sans" w:cs="Open Sans"/>
                                <w:b/>
                                <w:sz w:val="32"/>
                                <w:szCs w:val="32"/>
                                <w:shd w:val="clear" w:color="auto" w:fill="FFFFFF"/>
                              </w:rPr>
                            </w:pPr>
                          </w:p>
                          <w:p w:rsidR="005F3427" w:rsidRPr="004527AA" w:rsidRDefault="005F3427" w:rsidP="004527AA">
                            <w:pPr>
                              <w:widowControl w:val="0"/>
                              <w:autoSpaceDE w:val="0"/>
                              <w:autoSpaceDN w:val="0"/>
                              <w:adjustRightInd w:val="0"/>
                              <w:spacing w:after="0" w:line="235" w:lineRule="auto"/>
                              <w:rPr>
                                <w:rFonts w:ascii="Open Sans" w:hAnsi="Open Sans" w:cs="Open Sans"/>
                                <w:shd w:val="clear" w:color="auto" w:fill="FFFFFF"/>
                              </w:rPr>
                            </w:pPr>
                            <w:r w:rsidRPr="005618FD">
                              <w:rPr>
                                <w:rFonts w:ascii="Open Sans" w:hAnsi="Open Sans" w:cs="Open Sans"/>
                                <w:u w:val="single"/>
                                <w:shd w:val="clear" w:color="auto" w:fill="FFFFFF"/>
                              </w:rPr>
                              <w:t>NIE OTWIERAĆ PRZED</w:t>
                            </w:r>
                            <w:r w:rsidRPr="005618FD">
                              <w:rPr>
                                <w:rFonts w:ascii="Open Sans" w:hAnsi="Open Sans" w:cs="Open Sans"/>
                                <w:shd w:val="clear" w:color="auto" w:fill="FFFFFF"/>
                              </w:rPr>
                              <w:t>:  ………………….., godz.:…………………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46.15pt;margin-top:.85pt;width:370.5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wxNwIAAG0EAAAOAAAAZHJzL2Uyb0RvYy54bWysVNuO0zAQfUfiHyy/0ySlFzZqulp1KUJa&#10;YMXCB7i20xgcjxm7Tbtfz8S90AJPiDxYMx7P8Zkz48xud61lW43BgKt4Mcg5006CMm5d8a9flq/e&#10;cBaicEpYcLriex347fzli1nnSz2EBqzSyAjEhbLzFW9i9GWWBdnoVoQBeO0oWAO2IpKL60yh6Ai9&#10;tdkwzydZB6g8gtQh0O79IcjnCb+utYyf6jroyGzFiVtMK6Z11a/ZfCbKNQrfGHmkIf6BRSuMo0vP&#10;UPciCrZB8wdUayRCgDoOJLQZ1LWROtVA1RT5b9U8NcLrVAuJE/xZpvD/YOXH7SMyoyo+5MyJllp0&#10;t4mQbmZF0qfzoaRjT/4R+wqDfwD5PTAHi0a4tb5DhK7RQhGrotczu0ronUCpbNV9AEXwguCTVLsa&#10;2x6QRGC71JH9uSN6F5mkzdE0H78eU+MkxYbjYjTJE6dMlKd0jyG+09Cy3qg4wsapz9T3dIfYPoSY&#10;+qKO1Qn1jbO6tdTlrbCsmEwm08RalMfDhH3CTPWCNWpprE0OrlcLi4xSK75M3zE5XB6zjnUVvxkP&#10;x4nFVSxcQuTp+xtEqiNNZ6/tW6eSHYWxB5tYWncUu9e3n/hQxt1qRwd7cwVqT7IjHGae3igZDeAz&#10;Zx3Ne8XDj41AzZl976h1N8Vo1D+Q5IzG0yE5eBlZXUaEkwRV8cjZwVzEw6PaeDTrhm4qUuUO+mmq&#10;TTzNxYHVkTfNNFlXj+bST6d+/SXmPwEAAP//AwBQSwMEFAAGAAgAAAAhAHzcA+HbAAAACAEAAA8A&#10;AABkcnMvZG93bnJldi54bWxMj0FPhDAQhe8m/odmTLy5rUuUhaVsjIlejejBY6GzQKRTlhYW/fWO&#10;Jz2+eS9vvlccVjeIBafQe9Jwu1EgkBpve2o1vL893exAhGjImsETavjCAIfy8qIwufVnesWliq3g&#10;Egq50dDFOOZShqZDZ8LGj0jsHf3kTGQ5tdJO5szlbpBbpe6lMz3xh86M+Nhh81nNTkNj1aymj+Ul&#10;q+9i9b3MJ5LPJ62vr9aHPYiIa/wLwy8+o0PJTLWfyQYxaMi2CSf5noJge5ckrGsNSZamIMtC/h9Q&#10;/gAAAP//AwBQSwECLQAUAAYACAAAACEAtoM4kv4AAADhAQAAEwAAAAAAAAAAAAAAAAAAAAAAW0Nv&#10;bnRlbnRfVHlwZXNdLnhtbFBLAQItABQABgAIAAAAIQA4/SH/1gAAAJQBAAALAAAAAAAAAAAAAAAA&#10;AC8BAABfcmVscy8ucmVsc1BLAQItABQABgAIAAAAIQCTLVwxNwIAAG0EAAAOAAAAAAAAAAAAAAAA&#10;AC4CAABkcnMvZTJvRG9jLnhtbFBLAQItABQABgAIAAAAIQB83APh2wAAAAgBAAAPAAAAAAAAAAAA&#10;AAAAAJEEAABkcnMvZG93bnJldi54bWxQSwUGAAAAAAQABADzAAAAmQUAAAAA&#10;">
                <v:textbox>
                  <w:txbxContent>
                    <w:p w:rsidR="004527AA" w:rsidRDefault="004527AA" w:rsidP="004527AA">
                      <w:pPr>
                        <w:spacing w:after="0" w:line="240" w:lineRule="auto"/>
                        <w:jc w:val="right"/>
                        <w:rPr>
                          <w:rFonts w:ascii="Open Sans" w:hAnsi="Open Sans" w:cs="Open Sans"/>
                          <w:bCs/>
                          <w:lang w:eastAsia="pl-PL"/>
                        </w:rPr>
                      </w:pPr>
                      <w:r>
                        <w:rPr>
                          <w:rFonts w:ascii="Open Sans" w:hAnsi="Open Sans" w:cs="Open Sans"/>
                          <w:bCs/>
                          <w:lang w:eastAsia="pl-PL"/>
                        </w:rPr>
                        <w:t>...............................</w:t>
                      </w:r>
                      <w:r>
                        <w:rPr>
                          <w:rFonts w:ascii="Open Sans" w:hAnsi="Open Sans" w:cs="Open Sans"/>
                          <w:bCs/>
                          <w:lang w:eastAsia="pl-PL"/>
                        </w:rPr>
                        <w:tab/>
                      </w:r>
                      <w:r>
                        <w:rPr>
                          <w:rFonts w:ascii="Open Sans" w:hAnsi="Open Sans" w:cs="Open Sans"/>
                          <w:bCs/>
                          <w:lang w:eastAsia="pl-PL"/>
                        </w:rPr>
                        <w:tab/>
                      </w:r>
                      <w:r>
                        <w:rPr>
                          <w:rFonts w:ascii="Open Sans" w:hAnsi="Open Sans" w:cs="Open Sans"/>
                          <w:bCs/>
                          <w:lang w:eastAsia="pl-PL"/>
                        </w:rPr>
                        <w:tab/>
                      </w:r>
                      <w:r>
                        <w:rPr>
                          <w:rFonts w:ascii="Open Sans" w:hAnsi="Open Sans" w:cs="Open Sans"/>
                        </w:rPr>
                        <w:t xml:space="preserve"> </w:t>
                      </w:r>
                      <w:r>
                        <w:rPr>
                          <w:rFonts w:ascii="Open Sans" w:hAnsi="Open Sans" w:cs="Open Sans"/>
                          <w:sz w:val="20"/>
                          <w:szCs w:val="20"/>
                        </w:rPr>
                        <w:t>Zarząd Zieleni m.st. Warszawy</w:t>
                      </w:r>
                    </w:p>
                    <w:p w:rsidR="004527AA" w:rsidRDefault="004527AA" w:rsidP="004527AA">
                      <w:pPr>
                        <w:spacing w:after="0" w:line="240" w:lineRule="auto"/>
                        <w:jc w:val="right"/>
                        <w:rPr>
                          <w:rFonts w:ascii="Open Sans" w:hAnsi="Open Sans" w:cs="Open Sans"/>
                          <w:sz w:val="20"/>
                          <w:szCs w:val="20"/>
                        </w:rPr>
                      </w:pPr>
                      <w:r>
                        <w:rPr>
                          <w:rFonts w:ascii="Open Sans" w:hAnsi="Open Sans" w:cs="Open Sans"/>
                          <w:bCs/>
                          <w:sz w:val="16"/>
                          <w:lang w:eastAsia="pl-PL"/>
                        </w:rPr>
                        <w:t xml:space="preserve">Nazwa i adres wykonawcy </w:t>
                      </w:r>
                      <w:r>
                        <w:rPr>
                          <w:rFonts w:ascii="Open Sans" w:hAnsi="Open Sans" w:cs="Open Sans"/>
                          <w:bCs/>
                          <w:sz w:val="16"/>
                          <w:lang w:eastAsia="pl-PL"/>
                        </w:rPr>
                        <w:tab/>
                      </w:r>
                      <w:r>
                        <w:rPr>
                          <w:rFonts w:ascii="Open Sans" w:hAnsi="Open Sans" w:cs="Open Sans"/>
                          <w:bCs/>
                          <w:sz w:val="16"/>
                          <w:lang w:eastAsia="pl-PL"/>
                        </w:rPr>
                        <w:tab/>
                      </w:r>
                      <w:r>
                        <w:rPr>
                          <w:rFonts w:ascii="Open Sans" w:hAnsi="Open Sans" w:cs="Open Sans"/>
                          <w:bCs/>
                          <w:sz w:val="16"/>
                          <w:lang w:eastAsia="pl-PL"/>
                        </w:rPr>
                        <w:tab/>
                      </w:r>
                      <w:r>
                        <w:rPr>
                          <w:rFonts w:ascii="Open Sans" w:hAnsi="Open Sans" w:cs="Open Sans"/>
                          <w:bCs/>
                          <w:sz w:val="16"/>
                          <w:lang w:eastAsia="pl-PL"/>
                        </w:rPr>
                        <w:tab/>
                      </w:r>
                      <w:r>
                        <w:rPr>
                          <w:rFonts w:ascii="Open Sans" w:hAnsi="Open Sans" w:cs="Open Sans"/>
                          <w:sz w:val="20"/>
                          <w:szCs w:val="20"/>
                        </w:rPr>
                        <w:t>ul. Hoża 13 a, pok. 103</w:t>
                      </w:r>
                    </w:p>
                    <w:p w:rsidR="005F3427" w:rsidRPr="005618FD" w:rsidRDefault="004527AA" w:rsidP="004527AA">
                      <w:pPr>
                        <w:spacing w:after="0"/>
                        <w:ind w:left="4248" w:firstLine="708"/>
                        <w:jc w:val="center"/>
                        <w:rPr>
                          <w:rFonts w:ascii="Open Sans" w:hAnsi="Open Sans" w:cs="Open Sans"/>
                        </w:rPr>
                      </w:pPr>
                      <w:r>
                        <w:rPr>
                          <w:rFonts w:ascii="Open Sans" w:hAnsi="Open Sans" w:cs="Open Sans"/>
                          <w:sz w:val="20"/>
                          <w:szCs w:val="20"/>
                        </w:rPr>
                        <w:t>00-528 Warszawa</w:t>
                      </w:r>
                    </w:p>
                    <w:p w:rsidR="004527AA" w:rsidRDefault="004527AA" w:rsidP="00D3577A">
                      <w:pPr>
                        <w:spacing w:after="0"/>
                        <w:jc w:val="center"/>
                        <w:rPr>
                          <w:rFonts w:ascii="Open Sans" w:hAnsi="Open Sans" w:cs="Open Sans"/>
                          <w:b/>
                          <w:u w:val="single"/>
                        </w:rPr>
                      </w:pPr>
                    </w:p>
                    <w:p w:rsidR="005F3427" w:rsidRPr="005618FD" w:rsidRDefault="005F3427" w:rsidP="00D3577A">
                      <w:pPr>
                        <w:spacing w:after="0"/>
                        <w:jc w:val="center"/>
                        <w:rPr>
                          <w:rFonts w:ascii="Open Sans" w:hAnsi="Open Sans" w:cs="Open Sans"/>
                          <w:b/>
                          <w:u w:val="single"/>
                        </w:rPr>
                      </w:pPr>
                      <w:r w:rsidRPr="005618FD">
                        <w:rPr>
                          <w:rFonts w:ascii="Open Sans" w:hAnsi="Open Sans" w:cs="Open Sans"/>
                          <w:b/>
                          <w:u w:val="single"/>
                        </w:rPr>
                        <w:t>OFERTA</w:t>
                      </w:r>
                    </w:p>
                    <w:p w:rsidR="005F3427" w:rsidRPr="005618FD" w:rsidRDefault="00FD2297" w:rsidP="00D3577A">
                      <w:pPr>
                        <w:widowControl w:val="0"/>
                        <w:autoSpaceDE w:val="0"/>
                        <w:autoSpaceDN w:val="0"/>
                        <w:adjustRightInd w:val="0"/>
                        <w:spacing w:after="0" w:line="235" w:lineRule="auto"/>
                        <w:jc w:val="center"/>
                        <w:rPr>
                          <w:rFonts w:ascii="Open Sans" w:hAnsi="Open Sans" w:cs="Open Sans"/>
                          <w:b/>
                          <w:sz w:val="20"/>
                          <w:szCs w:val="20"/>
                          <w:shd w:val="clear" w:color="auto" w:fill="FFFFFF"/>
                        </w:rPr>
                      </w:pPr>
                      <w:r w:rsidRPr="00FD2297">
                        <w:rPr>
                          <w:rFonts w:ascii="Open Sans" w:hAnsi="Open Sans" w:cs="Open Sans"/>
                          <w:b/>
                          <w:sz w:val="20"/>
                          <w:szCs w:val="20"/>
                          <w:shd w:val="clear" w:color="auto" w:fill="FFFFFF"/>
                        </w:rPr>
                        <w:t>Modernizacja toalety publicznej na terenie Ogrodu Saskiego</w:t>
                      </w:r>
                      <w:r w:rsidR="005F3427" w:rsidRPr="005618FD">
                        <w:rPr>
                          <w:rFonts w:ascii="Open Sans" w:hAnsi="Open Sans" w:cs="Open Sans"/>
                          <w:b/>
                          <w:sz w:val="20"/>
                          <w:szCs w:val="20"/>
                          <w:shd w:val="clear" w:color="auto" w:fill="FFFFFF"/>
                        </w:rPr>
                        <w:t xml:space="preserve">, znak sprawy: </w:t>
                      </w:r>
                      <w:r>
                        <w:rPr>
                          <w:rFonts w:ascii="Open Sans" w:hAnsi="Open Sans" w:cs="Open Sans"/>
                          <w:b/>
                          <w:sz w:val="20"/>
                          <w:szCs w:val="20"/>
                          <w:shd w:val="clear" w:color="auto" w:fill="FFFFFF"/>
                        </w:rPr>
                        <w:t>69</w:t>
                      </w:r>
                      <w:r w:rsidR="005618FD">
                        <w:rPr>
                          <w:rFonts w:ascii="Open Sans" w:hAnsi="Open Sans" w:cs="Open Sans"/>
                          <w:b/>
                          <w:sz w:val="20"/>
                          <w:szCs w:val="20"/>
                          <w:shd w:val="clear" w:color="auto" w:fill="FFFFFF"/>
                        </w:rPr>
                        <w:t>/PN/2018</w:t>
                      </w:r>
                    </w:p>
                    <w:p w:rsidR="005F3427" w:rsidRPr="005618FD" w:rsidRDefault="005F3427" w:rsidP="00D3577A">
                      <w:pPr>
                        <w:widowControl w:val="0"/>
                        <w:autoSpaceDE w:val="0"/>
                        <w:autoSpaceDN w:val="0"/>
                        <w:adjustRightInd w:val="0"/>
                        <w:spacing w:after="0" w:line="235" w:lineRule="auto"/>
                        <w:jc w:val="center"/>
                        <w:rPr>
                          <w:rFonts w:ascii="Open Sans" w:hAnsi="Open Sans" w:cs="Open Sans"/>
                          <w:b/>
                          <w:sz w:val="32"/>
                          <w:szCs w:val="32"/>
                          <w:shd w:val="clear" w:color="auto" w:fill="FFFFFF"/>
                        </w:rPr>
                      </w:pPr>
                    </w:p>
                    <w:p w:rsidR="005F3427" w:rsidRPr="004527AA" w:rsidRDefault="005F3427" w:rsidP="004527AA">
                      <w:pPr>
                        <w:widowControl w:val="0"/>
                        <w:autoSpaceDE w:val="0"/>
                        <w:autoSpaceDN w:val="0"/>
                        <w:adjustRightInd w:val="0"/>
                        <w:spacing w:after="0" w:line="235" w:lineRule="auto"/>
                        <w:rPr>
                          <w:rFonts w:ascii="Open Sans" w:hAnsi="Open Sans" w:cs="Open Sans"/>
                          <w:shd w:val="clear" w:color="auto" w:fill="FFFFFF"/>
                        </w:rPr>
                      </w:pPr>
                      <w:r w:rsidRPr="005618FD">
                        <w:rPr>
                          <w:rFonts w:ascii="Open Sans" w:hAnsi="Open Sans" w:cs="Open Sans"/>
                          <w:u w:val="single"/>
                          <w:shd w:val="clear" w:color="auto" w:fill="FFFFFF"/>
                        </w:rPr>
                        <w:t>NIE OTWIERAĆ PRZED</w:t>
                      </w:r>
                      <w:r w:rsidRPr="005618FD">
                        <w:rPr>
                          <w:rFonts w:ascii="Open Sans" w:hAnsi="Open Sans" w:cs="Open Sans"/>
                          <w:shd w:val="clear" w:color="auto" w:fill="FFFFFF"/>
                        </w:rPr>
                        <w:t>:  ………………….., godz.:…………………</w:t>
                      </w:r>
                    </w:p>
                  </w:txbxContent>
                </v:textbox>
              </v:roundrect>
            </w:pict>
          </mc:Fallback>
        </mc:AlternateContent>
      </w:r>
    </w:p>
    <w:p w:rsidR="00D3577A" w:rsidRPr="0087202E" w:rsidRDefault="00D3577A" w:rsidP="00C07BD1">
      <w:pPr>
        <w:widowControl w:val="0"/>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p>
    <w:p w:rsidR="00D3577A" w:rsidRPr="0087202E" w:rsidRDefault="00D3577A" w:rsidP="00D3577A">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p>
    <w:p w:rsidR="00D3577A" w:rsidRPr="0087202E" w:rsidRDefault="00D3577A" w:rsidP="00D3577A">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p>
    <w:p w:rsidR="00D3577A" w:rsidRPr="0087202E" w:rsidRDefault="00D3577A" w:rsidP="00D3577A">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p>
    <w:p w:rsidR="00D3577A" w:rsidRPr="0087202E" w:rsidRDefault="00D3577A" w:rsidP="00D3577A">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p>
    <w:p w:rsidR="00D3577A" w:rsidRPr="0087202E" w:rsidRDefault="00D3577A" w:rsidP="00D3577A">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p>
    <w:p w:rsidR="00D3577A" w:rsidRPr="0087202E" w:rsidRDefault="00D3577A" w:rsidP="00D3577A">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p>
    <w:p w:rsidR="00D3577A" w:rsidRPr="0087202E" w:rsidRDefault="00D3577A" w:rsidP="00C07BD1">
      <w:pPr>
        <w:widowControl w:val="0"/>
        <w:overflowPunct w:val="0"/>
        <w:autoSpaceDE w:val="0"/>
        <w:autoSpaceDN w:val="0"/>
        <w:adjustRightInd w:val="0"/>
        <w:spacing w:after="0" w:line="240" w:lineRule="auto"/>
        <w:jc w:val="both"/>
        <w:rPr>
          <w:rFonts w:ascii="Open Sans" w:eastAsiaTheme="minorEastAsia" w:hAnsi="Open Sans" w:cs="Open Sans"/>
          <w:b/>
          <w:bCs/>
          <w:sz w:val="20"/>
          <w:szCs w:val="20"/>
          <w:lang w:eastAsia="pl-PL"/>
        </w:rPr>
      </w:pPr>
    </w:p>
    <w:p w:rsidR="00162E44" w:rsidRDefault="00162E44" w:rsidP="0019585B">
      <w:pPr>
        <w:widowControl w:val="0"/>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p>
    <w:p w:rsidR="008204E0" w:rsidRDefault="008204E0" w:rsidP="0019585B">
      <w:pPr>
        <w:widowControl w:val="0"/>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p>
    <w:p w:rsidR="008204E0" w:rsidRDefault="008204E0" w:rsidP="0019585B">
      <w:pPr>
        <w:widowControl w:val="0"/>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p>
    <w:p w:rsidR="008204E0" w:rsidRDefault="008204E0" w:rsidP="0019585B">
      <w:pPr>
        <w:widowControl w:val="0"/>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p>
    <w:p w:rsidR="008204E0" w:rsidRDefault="008204E0" w:rsidP="0019585B">
      <w:pPr>
        <w:widowControl w:val="0"/>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p>
    <w:p w:rsidR="008204E0" w:rsidRDefault="008204E0" w:rsidP="0019585B">
      <w:pPr>
        <w:widowControl w:val="0"/>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p>
    <w:p w:rsidR="000A13D3" w:rsidRPr="0087202E" w:rsidRDefault="000A13D3" w:rsidP="0019585B">
      <w:pPr>
        <w:widowControl w:val="0"/>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p>
    <w:p w:rsidR="00D81C39" w:rsidRPr="0087202E" w:rsidRDefault="00D81C39" w:rsidP="00070AE8">
      <w:pPr>
        <w:widowControl w:val="0"/>
        <w:numPr>
          <w:ilvl w:val="0"/>
          <w:numId w:val="14"/>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Wykonawca może wprowadzić zmiany w złożonej ofercie lu</w:t>
      </w:r>
      <w:r w:rsidR="006E12C9" w:rsidRPr="0087202E">
        <w:rPr>
          <w:rFonts w:ascii="Open Sans" w:eastAsiaTheme="minorEastAsia" w:hAnsi="Open Sans" w:cs="Open Sans"/>
          <w:sz w:val="20"/>
          <w:szCs w:val="20"/>
          <w:lang w:eastAsia="pl-PL"/>
        </w:rPr>
        <w:t>b ją wycofać, pod warunkiem, że </w:t>
      </w:r>
      <w:r w:rsidRPr="0087202E">
        <w:rPr>
          <w:rFonts w:ascii="Open Sans" w:eastAsiaTheme="minorEastAsia" w:hAnsi="Open Sans" w:cs="Open Sans"/>
          <w:sz w:val="20"/>
          <w:szCs w:val="20"/>
          <w:lang w:eastAsia="pl-PL"/>
        </w:rPr>
        <w:t>uczyni to przed terminem składania ofert. Zarówno zmiana, jak i wycofanie oferty wymagają formy pisemnej. Zmiany dotyczące treści oferty powinn</w:t>
      </w:r>
      <w:r w:rsidR="006E12C9" w:rsidRPr="0087202E">
        <w:rPr>
          <w:rFonts w:ascii="Open Sans" w:eastAsiaTheme="minorEastAsia" w:hAnsi="Open Sans" w:cs="Open Sans"/>
          <w:sz w:val="20"/>
          <w:szCs w:val="20"/>
          <w:lang w:eastAsia="pl-PL"/>
        </w:rPr>
        <w:t>y być przygotowane, opakowane i </w:t>
      </w:r>
      <w:r w:rsidRPr="0087202E">
        <w:rPr>
          <w:rFonts w:ascii="Open Sans" w:eastAsiaTheme="minorEastAsia" w:hAnsi="Open Sans" w:cs="Open Sans"/>
          <w:sz w:val="20"/>
          <w:szCs w:val="20"/>
          <w:lang w:eastAsia="pl-PL"/>
        </w:rPr>
        <w:t xml:space="preserve">zaadresowane w ten sam sposób, co oferta. Dodatkowo opakowanie, w którym jest przekazywana zmieniona oferta należy opatrzyć napisem “ZMIANA”. </w:t>
      </w:r>
    </w:p>
    <w:p w:rsidR="00D81C39" w:rsidRPr="0087202E" w:rsidRDefault="00252D1D" w:rsidP="00070AE8">
      <w:pPr>
        <w:widowControl w:val="0"/>
        <w:numPr>
          <w:ilvl w:val="0"/>
          <w:numId w:val="14"/>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Pisemne oświadczenie o wycofaniu oferty powinno być opakowane i zaadresowane w ten sam sposób, co oferta. Dodatkowo opakowanie</w:t>
      </w:r>
      <w:r w:rsidR="00434081">
        <w:rPr>
          <w:rFonts w:ascii="Open Sans" w:eastAsiaTheme="minorEastAsia" w:hAnsi="Open Sans" w:cs="Open Sans"/>
          <w:sz w:val="20"/>
          <w:szCs w:val="20"/>
          <w:lang w:eastAsia="pl-PL"/>
        </w:rPr>
        <w:t>, w którym jest przekazywane to </w:t>
      </w:r>
      <w:r w:rsidRPr="0087202E">
        <w:rPr>
          <w:rFonts w:ascii="Open Sans" w:eastAsiaTheme="minorEastAsia" w:hAnsi="Open Sans" w:cs="Open Sans"/>
          <w:sz w:val="20"/>
          <w:szCs w:val="20"/>
          <w:lang w:eastAsia="pl-PL"/>
        </w:rPr>
        <w:t xml:space="preserve">powiadomienie należy opatrzyć napisem “WYCOFANIE”. </w:t>
      </w:r>
    </w:p>
    <w:p w:rsidR="00D81C39" w:rsidRPr="0087202E" w:rsidRDefault="00252D1D" w:rsidP="00070AE8">
      <w:pPr>
        <w:widowControl w:val="0"/>
        <w:numPr>
          <w:ilvl w:val="0"/>
          <w:numId w:val="14"/>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Oferta wraz z wymaganymi załącznikami, oświadczeni</w:t>
      </w:r>
      <w:r w:rsidR="00434081">
        <w:rPr>
          <w:rFonts w:ascii="Open Sans" w:eastAsiaTheme="minorEastAsia" w:hAnsi="Open Sans" w:cs="Open Sans"/>
          <w:sz w:val="20"/>
          <w:szCs w:val="20"/>
          <w:lang w:eastAsia="pl-PL"/>
        </w:rPr>
        <w:t xml:space="preserve">ami i dokumentami jest jawna, </w:t>
      </w:r>
      <w:r w:rsidR="00434081">
        <w:rPr>
          <w:rFonts w:ascii="Open Sans" w:eastAsiaTheme="minorEastAsia" w:hAnsi="Open Sans" w:cs="Open Sans"/>
          <w:sz w:val="20"/>
          <w:szCs w:val="20"/>
          <w:lang w:eastAsia="pl-PL"/>
        </w:rPr>
        <w:lastRenderedPageBreak/>
        <w:t>z </w:t>
      </w:r>
      <w:r w:rsidRPr="0087202E">
        <w:rPr>
          <w:rFonts w:ascii="Open Sans" w:eastAsiaTheme="minorEastAsia" w:hAnsi="Open Sans" w:cs="Open Sans"/>
          <w:sz w:val="20"/>
          <w:szCs w:val="20"/>
          <w:lang w:eastAsia="pl-PL"/>
        </w:rPr>
        <w:t>wyjątkiem informacji stanowiących tajemnice przedsiębiorstwa w rozumieniu przepisów ustawy z dnia 16 kwietnia 1993 r. o zwalczaniu nieuczciwej konkurencji (Dz. U.</w:t>
      </w:r>
      <w:r w:rsidR="004B70F8" w:rsidRPr="0087202E">
        <w:rPr>
          <w:rFonts w:ascii="Open Sans" w:eastAsiaTheme="minorEastAsia" w:hAnsi="Open Sans" w:cs="Open Sans"/>
          <w:sz w:val="20"/>
          <w:szCs w:val="20"/>
          <w:lang w:eastAsia="pl-PL"/>
        </w:rPr>
        <w:t xml:space="preserve"> Nr</w:t>
      </w:r>
      <w:r w:rsidR="006E12C9" w:rsidRPr="0087202E">
        <w:rPr>
          <w:rFonts w:ascii="Open Sans" w:eastAsiaTheme="minorEastAsia" w:hAnsi="Open Sans" w:cs="Open Sans"/>
          <w:sz w:val="20"/>
          <w:szCs w:val="20"/>
          <w:lang w:eastAsia="pl-PL"/>
        </w:rPr>
        <w:t xml:space="preserve"> 47, poz. 211 z </w:t>
      </w:r>
      <w:proofErr w:type="spellStart"/>
      <w:r w:rsidR="006E12C9" w:rsidRPr="0087202E">
        <w:rPr>
          <w:rFonts w:ascii="Open Sans" w:eastAsiaTheme="minorEastAsia" w:hAnsi="Open Sans" w:cs="Open Sans"/>
          <w:sz w:val="20"/>
          <w:szCs w:val="20"/>
          <w:lang w:eastAsia="pl-PL"/>
        </w:rPr>
        <w:t>późn</w:t>
      </w:r>
      <w:proofErr w:type="spellEnd"/>
      <w:r w:rsidR="006E12C9" w:rsidRPr="0087202E">
        <w:rPr>
          <w:rFonts w:ascii="Open Sans" w:eastAsiaTheme="minorEastAsia" w:hAnsi="Open Sans" w:cs="Open Sans"/>
          <w:sz w:val="20"/>
          <w:szCs w:val="20"/>
          <w:lang w:eastAsia="pl-PL"/>
        </w:rPr>
        <w:t>. zm.), pod </w:t>
      </w:r>
      <w:r w:rsidR="004B70F8" w:rsidRPr="0087202E">
        <w:rPr>
          <w:rFonts w:ascii="Open Sans" w:eastAsiaTheme="minorEastAsia" w:hAnsi="Open Sans" w:cs="Open Sans"/>
          <w:sz w:val="20"/>
          <w:szCs w:val="20"/>
          <w:lang w:eastAsia="pl-PL"/>
        </w:rPr>
        <w:t>warunkiem, że</w:t>
      </w:r>
      <w:r w:rsidRPr="0087202E">
        <w:rPr>
          <w:rFonts w:ascii="Open Sans" w:eastAsiaTheme="minorEastAsia" w:hAnsi="Open Sans" w:cs="Open Sans"/>
          <w:sz w:val="20"/>
          <w:szCs w:val="20"/>
          <w:lang w:eastAsia="pl-PL"/>
        </w:rPr>
        <w:t xml:space="preserve"> Wykonawca, nie później niż w terminie składania ofert zastrzegł</w:t>
      </w:r>
      <w:r w:rsidR="00D81C39" w:rsidRPr="0087202E">
        <w:rPr>
          <w:rFonts w:ascii="Open Sans" w:eastAsiaTheme="minorEastAsia" w:hAnsi="Open Sans" w:cs="Open Sans"/>
          <w:sz w:val="20"/>
          <w:szCs w:val="20"/>
          <w:lang w:eastAsia="pl-PL"/>
        </w:rPr>
        <w:t>,</w:t>
      </w:r>
      <w:r w:rsidRPr="0087202E">
        <w:rPr>
          <w:rFonts w:ascii="Open Sans" w:eastAsiaTheme="minorEastAsia" w:hAnsi="Open Sans" w:cs="Open Sans"/>
          <w:sz w:val="20"/>
          <w:szCs w:val="20"/>
          <w:lang w:eastAsia="pl-PL"/>
        </w:rPr>
        <w:t xml:space="preserve"> że nie mogą być one udostępniane, oraz wykazał, że zastrzeżone informacje stanowią tajemnicę przedsiębiorstwa. Wykonawca nie może zastrzec informacji podawanych do publicznej wiadomości podczas otwarcia ofert (art. 86 ust. 4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 xml:space="preserve">). </w:t>
      </w:r>
    </w:p>
    <w:p w:rsidR="00D81C39" w:rsidRPr="0087202E" w:rsidRDefault="00252D1D" w:rsidP="00070AE8">
      <w:pPr>
        <w:widowControl w:val="0"/>
        <w:numPr>
          <w:ilvl w:val="0"/>
          <w:numId w:val="14"/>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Zaleca się, aby Wykonawca, który zastrzega w odniesieniu do informacji stanowiących tajemnice przedsiębiorstwa, że nie mogą być one udostępnione</w:t>
      </w:r>
      <w:r w:rsidR="00D81C39" w:rsidRPr="0087202E">
        <w:rPr>
          <w:rFonts w:ascii="Open Sans" w:eastAsiaTheme="minorEastAsia" w:hAnsi="Open Sans" w:cs="Open Sans"/>
          <w:sz w:val="20"/>
          <w:szCs w:val="20"/>
          <w:lang w:eastAsia="pl-PL"/>
        </w:rPr>
        <w:t>, złożył te informacje</w:t>
      </w:r>
      <w:r w:rsidR="00434081">
        <w:rPr>
          <w:rFonts w:ascii="Open Sans" w:hAnsi="Open Sans" w:cs="Open Sans"/>
          <w:sz w:val="20"/>
          <w:szCs w:val="20"/>
        </w:rPr>
        <w:t xml:space="preserve"> na </w:t>
      </w:r>
      <w:r w:rsidR="00D81C39" w:rsidRPr="0087202E">
        <w:rPr>
          <w:rFonts w:ascii="Open Sans" w:hAnsi="Open Sans" w:cs="Open Sans"/>
          <w:sz w:val="20"/>
          <w:szCs w:val="20"/>
        </w:rPr>
        <w:t xml:space="preserve">osobnych stronach oznaczonych klauzulą: „Dokument stanowi tajemnicę przedsiębiorstwa w rozumieniu art. 11 ust. 4 ustawy z dnia 16 kwietnia 1993r. o zwalczaniu nieuczciwej konkurencji (tj. Dz. U. z 2003r. Nr 153, poz. 1503 ze zm.)”. </w:t>
      </w:r>
      <w:r w:rsidR="00D81C39" w:rsidRPr="0087202E">
        <w:rPr>
          <w:rFonts w:ascii="Open Sans" w:eastAsiaTheme="minorEastAsia" w:hAnsi="Open Sans" w:cs="Open Sans"/>
          <w:sz w:val="20"/>
          <w:szCs w:val="20"/>
          <w:lang w:eastAsia="pl-PL"/>
        </w:rPr>
        <w:t xml:space="preserve"> </w:t>
      </w:r>
    </w:p>
    <w:p w:rsidR="00D81C39" w:rsidRPr="0087202E" w:rsidRDefault="00252D1D" w:rsidP="00070AE8">
      <w:pPr>
        <w:widowControl w:val="0"/>
        <w:numPr>
          <w:ilvl w:val="0"/>
          <w:numId w:val="14"/>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 xml:space="preserve">Brak jednoznacznego wskazania, które informacje stanowią tajemnicę przedsiębiorstwa oznaczać będzie, że wszelkie oświadczenia i zaświadczenia składane w trakcie niniejszego postępowania są jawne bez zastrzeżeń. </w:t>
      </w:r>
    </w:p>
    <w:p w:rsidR="00D81C39" w:rsidRPr="005C4028" w:rsidRDefault="00252D1D" w:rsidP="00070AE8">
      <w:pPr>
        <w:widowControl w:val="0"/>
        <w:numPr>
          <w:ilvl w:val="0"/>
          <w:numId w:val="14"/>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Zastrzeżeni</w:t>
      </w:r>
      <w:r w:rsidR="00D81C39" w:rsidRPr="0087202E">
        <w:rPr>
          <w:rFonts w:ascii="Open Sans" w:eastAsiaTheme="minorEastAsia" w:hAnsi="Open Sans" w:cs="Open Sans"/>
          <w:sz w:val="20"/>
          <w:szCs w:val="20"/>
          <w:lang w:eastAsia="pl-PL"/>
        </w:rPr>
        <w:t>e informacji, które nie stanowi</w:t>
      </w:r>
      <w:r w:rsidRPr="0087202E">
        <w:rPr>
          <w:rFonts w:ascii="Open Sans" w:eastAsiaTheme="minorEastAsia" w:hAnsi="Open Sans" w:cs="Open Sans"/>
          <w:sz w:val="20"/>
          <w:szCs w:val="20"/>
          <w:lang w:eastAsia="pl-PL"/>
        </w:rPr>
        <w:t>ą tajemnicy przedsi</w:t>
      </w:r>
      <w:r w:rsidR="006E12C9" w:rsidRPr="0087202E">
        <w:rPr>
          <w:rFonts w:ascii="Open Sans" w:eastAsiaTheme="minorEastAsia" w:hAnsi="Open Sans" w:cs="Open Sans"/>
          <w:sz w:val="20"/>
          <w:szCs w:val="20"/>
          <w:lang w:eastAsia="pl-PL"/>
        </w:rPr>
        <w:t>ębiorstwa w rozumieniu ustawy o </w:t>
      </w:r>
      <w:r w:rsidRPr="0087202E">
        <w:rPr>
          <w:rFonts w:ascii="Open Sans" w:eastAsiaTheme="minorEastAsia" w:hAnsi="Open Sans" w:cs="Open Sans"/>
          <w:sz w:val="20"/>
          <w:szCs w:val="20"/>
          <w:lang w:eastAsia="pl-PL"/>
        </w:rPr>
        <w:t xml:space="preserve">zwalczaniu nieuczciwej konkurencji będzie traktowane, jako bezskuteczne i skutkować będzie ich odtajnieniem. </w:t>
      </w:r>
    </w:p>
    <w:p w:rsidR="00D81C39" w:rsidRPr="0087202E" w:rsidRDefault="00252D1D" w:rsidP="00070AE8">
      <w:pPr>
        <w:widowControl w:val="0"/>
        <w:numPr>
          <w:ilvl w:val="0"/>
          <w:numId w:val="14"/>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Zamawiający informuje, że w przypadku kiedy Wykonawca otrzyma od niego wezw</w:t>
      </w:r>
      <w:r w:rsidR="00434081">
        <w:rPr>
          <w:rFonts w:ascii="Open Sans" w:eastAsiaTheme="minorEastAsia" w:hAnsi="Open Sans" w:cs="Open Sans"/>
          <w:sz w:val="20"/>
          <w:szCs w:val="20"/>
          <w:lang w:eastAsia="pl-PL"/>
        </w:rPr>
        <w:t>anie w </w:t>
      </w:r>
      <w:r w:rsidR="00D81C39" w:rsidRPr="0087202E">
        <w:rPr>
          <w:rFonts w:ascii="Open Sans" w:eastAsiaTheme="minorEastAsia" w:hAnsi="Open Sans" w:cs="Open Sans"/>
          <w:sz w:val="20"/>
          <w:szCs w:val="20"/>
          <w:lang w:eastAsia="pl-PL"/>
        </w:rPr>
        <w:t xml:space="preserve">trybie art. 90 ustawy </w:t>
      </w:r>
      <w:proofErr w:type="spellStart"/>
      <w:r w:rsidR="00D81C39"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4B70F8" w:rsidRPr="0087202E" w:rsidRDefault="00252D1D" w:rsidP="00070AE8">
      <w:pPr>
        <w:widowControl w:val="0"/>
        <w:numPr>
          <w:ilvl w:val="0"/>
          <w:numId w:val="14"/>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Tajemnicą przedsiębiorstwa, zgodnie, z art. 11 ust. 4 ust</w:t>
      </w:r>
      <w:r w:rsidR="006E12C9" w:rsidRPr="0087202E">
        <w:rPr>
          <w:rFonts w:ascii="Open Sans" w:eastAsiaTheme="minorEastAsia" w:hAnsi="Open Sans" w:cs="Open Sans"/>
          <w:sz w:val="20"/>
          <w:szCs w:val="20"/>
          <w:lang w:eastAsia="pl-PL"/>
        </w:rPr>
        <w:t>awy z dnia 16 kwietnia 1993r. o </w:t>
      </w:r>
      <w:r w:rsidRPr="0087202E">
        <w:rPr>
          <w:rFonts w:ascii="Open Sans" w:eastAsiaTheme="minorEastAsia" w:hAnsi="Open Sans" w:cs="Open Sans"/>
          <w:sz w:val="20"/>
          <w:szCs w:val="20"/>
          <w:lang w:eastAsia="pl-PL"/>
        </w:rPr>
        <w:t xml:space="preserve">zwalczaniu nieuczciwej konkurencji (Dz. U. Nr 47, poz. 211 z </w:t>
      </w:r>
      <w:proofErr w:type="spellStart"/>
      <w:r w:rsidRPr="0087202E">
        <w:rPr>
          <w:rFonts w:ascii="Open Sans" w:eastAsiaTheme="minorEastAsia" w:hAnsi="Open Sans" w:cs="Open Sans"/>
          <w:sz w:val="20"/>
          <w:szCs w:val="20"/>
          <w:lang w:eastAsia="pl-PL"/>
        </w:rPr>
        <w:t>późn</w:t>
      </w:r>
      <w:proofErr w:type="spellEnd"/>
      <w:r w:rsidRPr="0087202E">
        <w:rPr>
          <w:rFonts w:ascii="Open Sans" w:eastAsiaTheme="minorEastAsia" w:hAnsi="Open Sans" w:cs="Open Sans"/>
          <w:sz w:val="20"/>
          <w:szCs w:val="20"/>
          <w:lang w:eastAsia="pl-PL"/>
        </w:rPr>
        <w:t>. zm.) są: nie ujawnione do</w:t>
      </w:r>
      <w:r w:rsidR="006E12C9" w:rsidRPr="0087202E">
        <w:rPr>
          <w:rFonts w:ascii="Open Sans" w:eastAsiaTheme="minorEastAsia" w:hAnsi="Open Sans" w:cs="Open Sans"/>
          <w:b/>
          <w:bCs/>
          <w:sz w:val="20"/>
          <w:szCs w:val="20"/>
          <w:lang w:eastAsia="pl-PL"/>
        </w:rPr>
        <w:t> </w:t>
      </w:r>
      <w:r w:rsidR="004B70F8" w:rsidRPr="0087202E">
        <w:rPr>
          <w:rFonts w:ascii="Open Sans" w:eastAsiaTheme="minorEastAsia" w:hAnsi="Open Sans" w:cs="Open Sans"/>
          <w:sz w:val="20"/>
          <w:szCs w:val="20"/>
          <w:lang w:eastAsia="pl-PL"/>
        </w:rPr>
        <w:t xml:space="preserve">wiadomości publicznej informacje techniczne, technologiczne, handlowe lub organizacyjne przedsiębiorstwa, co do których przedsiębiorca podjął niezbędne </w:t>
      </w:r>
      <w:r w:rsidR="006E12C9" w:rsidRPr="0087202E">
        <w:rPr>
          <w:rFonts w:ascii="Open Sans" w:eastAsiaTheme="minorEastAsia" w:hAnsi="Open Sans" w:cs="Open Sans"/>
          <w:sz w:val="20"/>
          <w:szCs w:val="20"/>
          <w:lang w:eastAsia="pl-PL"/>
        </w:rPr>
        <w:t>działania w celu zachowania ich </w:t>
      </w:r>
      <w:r w:rsidR="004B70F8" w:rsidRPr="0087202E">
        <w:rPr>
          <w:rFonts w:ascii="Open Sans" w:eastAsiaTheme="minorEastAsia" w:hAnsi="Open Sans" w:cs="Open Sans"/>
          <w:sz w:val="20"/>
          <w:szCs w:val="20"/>
          <w:lang w:eastAsia="pl-PL"/>
        </w:rPr>
        <w:t>poufności.</w:t>
      </w:r>
    </w:p>
    <w:p w:rsidR="004B70F8" w:rsidRPr="0087202E" w:rsidRDefault="004B70F8" w:rsidP="00070AE8">
      <w:pPr>
        <w:widowControl w:val="0"/>
        <w:numPr>
          <w:ilvl w:val="0"/>
          <w:numId w:val="14"/>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 xml:space="preserve">Protokół wraz z załącznikami jest jawny. </w:t>
      </w:r>
    </w:p>
    <w:p w:rsidR="004B70F8" w:rsidRPr="0087202E" w:rsidRDefault="004B70F8" w:rsidP="00070AE8">
      <w:pPr>
        <w:widowControl w:val="0"/>
        <w:numPr>
          <w:ilvl w:val="0"/>
          <w:numId w:val="14"/>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 xml:space="preserve">Oferty, opinie biegłych, oświadczenia, informacja z zebrania z Wykonawcami, zawiadomienia, wnioski, inne dokumenty i informacje składane przez Zamawiającego i Wykonawców oraz umowa w sprawie zamówienia publicznego stanowią załączniki do protokołu. </w:t>
      </w:r>
    </w:p>
    <w:p w:rsidR="00BF3F88" w:rsidRPr="0087202E" w:rsidRDefault="004B70F8" w:rsidP="00070AE8">
      <w:pPr>
        <w:widowControl w:val="0"/>
        <w:numPr>
          <w:ilvl w:val="0"/>
          <w:numId w:val="14"/>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Załączniki do protokołu udostępnia się po dokonaniu wybor</w:t>
      </w:r>
      <w:r w:rsidR="006E12C9" w:rsidRPr="0087202E">
        <w:rPr>
          <w:rFonts w:ascii="Open Sans" w:eastAsiaTheme="minorEastAsia" w:hAnsi="Open Sans" w:cs="Open Sans"/>
          <w:sz w:val="20"/>
          <w:szCs w:val="20"/>
          <w:lang w:eastAsia="pl-PL"/>
        </w:rPr>
        <w:t>u najkorzystniejszej oferty lub </w:t>
      </w:r>
      <w:r w:rsidRPr="0087202E">
        <w:rPr>
          <w:rFonts w:ascii="Open Sans" w:eastAsiaTheme="minorEastAsia" w:hAnsi="Open Sans" w:cs="Open Sans"/>
          <w:sz w:val="20"/>
          <w:szCs w:val="20"/>
          <w:lang w:eastAsia="pl-PL"/>
        </w:rPr>
        <w:t xml:space="preserve">unieważnieniu postępowania, z tym, że oferty udostępnia się od chwili ich otwarcia. </w:t>
      </w:r>
    </w:p>
    <w:p w:rsidR="00BF3F88" w:rsidRPr="0087202E" w:rsidRDefault="00BF3F88" w:rsidP="00070AE8">
      <w:pPr>
        <w:widowControl w:val="0"/>
        <w:numPr>
          <w:ilvl w:val="0"/>
          <w:numId w:val="14"/>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Wykonawca ponosi wszelkie koszty związane z przygotowaniem i złożeniem oferty. Zamawiający nie przewiduje zwrotu kosztów udziału w postępowaniu, z wyją</w:t>
      </w:r>
      <w:r w:rsidR="00434081">
        <w:rPr>
          <w:rFonts w:ascii="Open Sans" w:eastAsiaTheme="minorEastAsia" w:hAnsi="Open Sans" w:cs="Open Sans"/>
          <w:sz w:val="20"/>
          <w:szCs w:val="20"/>
          <w:lang w:eastAsia="pl-PL"/>
        </w:rPr>
        <w:t>tkiem sytuacji, o </w:t>
      </w:r>
      <w:r w:rsidR="006E12C9" w:rsidRPr="0087202E">
        <w:rPr>
          <w:rFonts w:ascii="Open Sans" w:eastAsiaTheme="minorEastAsia" w:hAnsi="Open Sans" w:cs="Open Sans"/>
          <w:sz w:val="20"/>
          <w:szCs w:val="20"/>
          <w:lang w:eastAsia="pl-PL"/>
        </w:rPr>
        <w:t>której mowa w </w:t>
      </w:r>
      <w:r w:rsidRPr="0087202E">
        <w:rPr>
          <w:rFonts w:ascii="Open Sans" w:eastAsiaTheme="minorEastAsia" w:hAnsi="Open Sans" w:cs="Open Sans"/>
          <w:sz w:val="20"/>
          <w:szCs w:val="20"/>
          <w:lang w:eastAsia="pl-PL"/>
        </w:rPr>
        <w:t xml:space="preserve">art. 93 ust. 4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w:t>
      </w:r>
    </w:p>
    <w:p w:rsidR="004B70F8" w:rsidRPr="00027E9C" w:rsidRDefault="004B70F8" w:rsidP="00070AE8">
      <w:pPr>
        <w:pStyle w:val="Akapitzlist"/>
        <w:widowControl w:val="0"/>
        <w:numPr>
          <w:ilvl w:val="0"/>
          <w:numId w:val="2"/>
        </w:numPr>
        <w:autoSpaceDE w:val="0"/>
        <w:autoSpaceDN w:val="0"/>
        <w:adjustRightInd w:val="0"/>
        <w:spacing w:before="240" w:after="120" w:line="240" w:lineRule="auto"/>
        <w:ind w:left="284" w:hanging="295"/>
        <w:contextualSpacing w:val="0"/>
        <w:rPr>
          <w:rFonts w:ascii="Open Sans" w:eastAsiaTheme="minorEastAsia" w:hAnsi="Open Sans" w:cs="Open Sans"/>
          <w:sz w:val="20"/>
          <w:szCs w:val="20"/>
          <w:lang w:eastAsia="pl-PL"/>
        </w:rPr>
      </w:pPr>
      <w:r w:rsidRPr="00027E9C">
        <w:rPr>
          <w:rFonts w:ascii="Open Sans" w:eastAsiaTheme="minorEastAsia" w:hAnsi="Open Sans" w:cs="Open Sans"/>
          <w:b/>
          <w:bCs/>
          <w:sz w:val="20"/>
          <w:szCs w:val="20"/>
          <w:lang w:eastAsia="pl-PL"/>
        </w:rPr>
        <w:t>MIEJSCE ORAZ TERMIN SKŁADANIA I OTWARCIA OFERT.</w:t>
      </w:r>
    </w:p>
    <w:p w:rsidR="00570DA1" w:rsidRPr="005D5C1F" w:rsidRDefault="004B70F8" w:rsidP="00070AE8">
      <w:pPr>
        <w:pStyle w:val="Akapitzlist"/>
        <w:widowControl w:val="0"/>
        <w:numPr>
          <w:ilvl w:val="0"/>
          <w:numId w:val="20"/>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5D5C1F">
        <w:rPr>
          <w:rFonts w:ascii="Open Sans" w:eastAsiaTheme="minorEastAsia" w:hAnsi="Open Sans" w:cs="Open Sans"/>
          <w:sz w:val="20"/>
          <w:szCs w:val="20"/>
          <w:lang w:eastAsia="pl-PL"/>
        </w:rPr>
        <w:t>Ofertę</w:t>
      </w:r>
      <w:r w:rsidRPr="005D5C1F">
        <w:rPr>
          <w:rFonts w:ascii="Open Sans" w:eastAsiaTheme="minorEastAsia" w:hAnsi="Open Sans" w:cs="Open Sans"/>
          <w:b/>
          <w:bCs/>
          <w:sz w:val="20"/>
          <w:szCs w:val="20"/>
          <w:lang w:eastAsia="pl-PL"/>
        </w:rPr>
        <w:t xml:space="preserve"> </w:t>
      </w:r>
      <w:r w:rsidRPr="005D5C1F">
        <w:rPr>
          <w:rFonts w:ascii="Open Sans" w:eastAsiaTheme="minorEastAsia" w:hAnsi="Open Sans" w:cs="Open Sans"/>
          <w:sz w:val="20"/>
          <w:szCs w:val="20"/>
          <w:lang w:eastAsia="pl-PL"/>
        </w:rPr>
        <w:t>wraz z wymaganymi oświadczeniami należy złożyć</w:t>
      </w:r>
      <w:r w:rsidRPr="005D5C1F">
        <w:rPr>
          <w:rFonts w:ascii="Open Sans" w:eastAsiaTheme="minorEastAsia" w:hAnsi="Open Sans" w:cs="Open Sans"/>
          <w:b/>
          <w:bCs/>
          <w:sz w:val="20"/>
          <w:szCs w:val="20"/>
          <w:lang w:eastAsia="pl-PL"/>
        </w:rPr>
        <w:t xml:space="preserve"> </w:t>
      </w:r>
      <w:r w:rsidRPr="005D5C1F">
        <w:rPr>
          <w:rFonts w:ascii="Open Sans" w:eastAsiaTheme="minorEastAsia" w:hAnsi="Open Sans" w:cs="Open Sans"/>
          <w:sz w:val="20"/>
          <w:szCs w:val="20"/>
          <w:lang w:eastAsia="pl-PL"/>
        </w:rPr>
        <w:t>w terminie do</w:t>
      </w:r>
      <w:r w:rsidRPr="005D5C1F">
        <w:rPr>
          <w:rFonts w:ascii="Open Sans" w:eastAsiaTheme="minorEastAsia" w:hAnsi="Open Sans" w:cs="Open Sans"/>
          <w:b/>
          <w:bCs/>
          <w:sz w:val="20"/>
          <w:szCs w:val="20"/>
          <w:lang w:eastAsia="pl-PL"/>
        </w:rPr>
        <w:t xml:space="preserve"> dnia </w:t>
      </w:r>
      <w:r w:rsidR="00FD2297">
        <w:rPr>
          <w:rFonts w:ascii="Open Sans" w:eastAsiaTheme="minorEastAsia" w:hAnsi="Open Sans" w:cs="Open Sans"/>
          <w:b/>
          <w:bCs/>
          <w:sz w:val="20"/>
          <w:szCs w:val="20"/>
          <w:lang w:eastAsia="pl-PL"/>
        </w:rPr>
        <w:t>1</w:t>
      </w:r>
      <w:r w:rsidR="007E5E0F">
        <w:rPr>
          <w:rFonts w:ascii="Open Sans" w:eastAsiaTheme="minorEastAsia" w:hAnsi="Open Sans" w:cs="Open Sans"/>
          <w:b/>
          <w:bCs/>
          <w:sz w:val="20"/>
          <w:szCs w:val="20"/>
          <w:lang w:eastAsia="pl-PL"/>
        </w:rPr>
        <w:t>9</w:t>
      </w:r>
      <w:r w:rsidR="006149C8">
        <w:rPr>
          <w:rFonts w:ascii="Open Sans" w:eastAsiaTheme="minorEastAsia" w:hAnsi="Open Sans" w:cs="Open Sans"/>
          <w:b/>
          <w:bCs/>
          <w:sz w:val="20"/>
          <w:szCs w:val="20"/>
          <w:lang w:eastAsia="pl-PL"/>
        </w:rPr>
        <w:t>.0</w:t>
      </w:r>
      <w:r w:rsidR="005C334E">
        <w:rPr>
          <w:rFonts w:ascii="Open Sans" w:eastAsiaTheme="minorEastAsia" w:hAnsi="Open Sans" w:cs="Open Sans"/>
          <w:b/>
          <w:bCs/>
          <w:sz w:val="20"/>
          <w:szCs w:val="20"/>
          <w:lang w:eastAsia="pl-PL"/>
        </w:rPr>
        <w:t>7</w:t>
      </w:r>
      <w:r w:rsidR="006149C8">
        <w:rPr>
          <w:rFonts w:ascii="Open Sans" w:eastAsiaTheme="minorEastAsia" w:hAnsi="Open Sans" w:cs="Open Sans"/>
          <w:b/>
          <w:bCs/>
          <w:sz w:val="20"/>
          <w:szCs w:val="20"/>
          <w:lang w:eastAsia="pl-PL"/>
        </w:rPr>
        <w:t>.2018</w:t>
      </w:r>
      <w:r w:rsidR="005D5C1F">
        <w:rPr>
          <w:rFonts w:ascii="Open Sans" w:eastAsiaTheme="minorEastAsia" w:hAnsi="Open Sans" w:cs="Open Sans"/>
          <w:b/>
          <w:bCs/>
          <w:sz w:val="20"/>
          <w:szCs w:val="20"/>
          <w:lang w:eastAsia="pl-PL"/>
        </w:rPr>
        <w:t xml:space="preserve"> r. </w:t>
      </w:r>
      <w:r w:rsidR="00434081" w:rsidRPr="005D5C1F">
        <w:rPr>
          <w:rFonts w:ascii="Open Sans" w:eastAsiaTheme="minorEastAsia" w:hAnsi="Open Sans" w:cs="Open Sans"/>
          <w:b/>
          <w:sz w:val="20"/>
          <w:szCs w:val="20"/>
          <w:lang w:eastAsia="pl-PL"/>
        </w:rPr>
        <w:t>do </w:t>
      </w:r>
      <w:r w:rsidRPr="005D5C1F">
        <w:rPr>
          <w:rFonts w:ascii="Open Sans" w:eastAsiaTheme="minorEastAsia" w:hAnsi="Open Sans" w:cs="Open Sans"/>
          <w:b/>
          <w:sz w:val="20"/>
          <w:szCs w:val="20"/>
          <w:lang w:eastAsia="pl-PL"/>
        </w:rPr>
        <w:t>godziny</w:t>
      </w:r>
      <w:r w:rsidRPr="005D5C1F">
        <w:rPr>
          <w:rFonts w:ascii="Open Sans" w:eastAsiaTheme="minorEastAsia" w:hAnsi="Open Sans" w:cs="Open Sans"/>
          <w:b/>
          <w:bCs/>
          <w:sz w:val="20"/>
          <w:szCs w:val="20"/>
          <w:lang w:eastAsia="pl-PL"/>
        </w:rPr>
        <w:t xml:space="preserve"> </w:t>
      </w:r>
      <w:r w:rsidR="002E5A65" w:rsidRPr="005D5C1F">
        <w:rPr>
          <w:rFonts w:ascii="Open Sans" w:eastAsiaTheme="minorEastAsia" w:hAnsi="Open Sans" w:cs="Open Sans"/>
          <w:b/>
          <w:bCs/>
          <w:sz w:val="20"/>
          <w:szCs w:val="20"/>
          <w:lang w:eastAsia="pl-PL"/>
        </w:rPr>
        <w:t>11:30</w:t>
      </w:r>
      <w:r w:rsidR="00BF3F88" w:rsidRPr="005D5C1F">
        <w:rPr>
          <w:rFonts w:ascii="Open Sans" w:eastAsiaTheme="minorEastAsia" w:hAnsi="Open Sans" w:cs="Open Sans"/>
          <w:b/>
          <w:bCs/>
          <w:sz w:val="20"/>
          <w:szCs w:val="20"/>
          <w:lang w:eastAsia="pl-PL"/>
        </w:rPr>
        <w:t xml:space="preserve"> </w:t>
      </w:r>
      <w:r w:rsidRPr="005D5C1F">
        <w:rPr>
          <w:rFonts w:ascii="Open Sans" w:eastAsiaTheme="minorEastAsia" w:hAnsi="Open Sans" w:cs="Open Sans"/>
          <w:sz w:val="20"/>
          <w:szCs w:val="20"/>
          <w:lang w:eastAsia="pl-PL"/>
        </w:rPr>
        <w:t xml:space="preserve">w </w:t>
      </w:r>
      <w:r w:rsidR="00570DA1" w:rsidRPr="005D5C1F">
        <w:rPr>
          <w:rFonts w:ascii="Open Sans" w:eastAsiaTheme="minorEastAsia" w:hAnsi="Open Sans" w:cs="Open Sans"/>
          <w:sz w:val="20"/>
          <w:szCs w:val="20"/>
          <w:lang w:eastAsia="pl-PL"/>
        </w:rPr>
        <w:t xml:space="preserve">siedzibie Zarządu Zieleni m.st. Warszawy </w:t>
      </w:r>
      <w:r w:rsidR="00570DA1" w:rsidRPr="005D5C1F">
        <w:rPr>
          <w:rFonts w:ascii="Open Sans" w:eastAsiaTheme="minorEastAsia" w:hAnsi="Open Sans" w:cs="Open Sans"/>
          <w:bCs/>
          <w:sz w:val="20"/>
          <w:szCs w:val="20"/>
          <w:lang w:eastAsia="pl-PL"/>
        </w:rPr>
        <w:t xml:space="preserve">w pokoju nr </w:t>
      </w:r>
      <w:r w:rsidR="00FD3C26">
        <w:rPr>
          <w:rFonts w:ascii="Open Sans" w:eastAsiaTheme="minorEastAsia" w:hAnsi="Open Sans" w:cs="Open Sans"/>
          <w:bCs/>
          <w:sz w:val="20"/>
          <w:szCs w:val="20"/>
          <w:lang w:eastAsia="pl-PL"/>
        </w:rPr>
        <w:t>1</w:t>
      </w:r>
      <w:r w:rsidR="00570DA1" w:rsidRPr="005D5C1F">
        <w:rPr>
          <w:rFonts w:ascii="Open Sans" w:eastAsiaTheme="minorEastAsia" w:hAnsi="Open Sans" w:cs="Open Sans"/>
          <w:bCs/>
          <w:sz w:val="20"/>
          <w:szCs w:val="20"/>
          <w:lang w:eastAsia="pl-PL"/>
        </w:rPr>
        <w:t>03</w:t>
      </w:r>
      <w:r w:rsidRPr="005D5C1F">
        <w:rPr>
          <w:rFonts w:ascii="Open Sans" w:eastAsiaTheme="minorEastAsia" w:hAnsi="Open Sans" w:cs="Open Sans"/>
          <w:bCs/>
          <w:sz w:val="20"/>
          <w:szCs w:val="20"/>
          <w:lang w:eastAsia="pl-PL"/>
        </w:rPr>
        <w:t>.</w:t>
      </w:r>
    </w:p>
    <w:p w:rsidR="00570DA1" w:rsidRPr="005D5C1F" w:rsidRDefault="004B70F8" w:rsidP="00070AE8">
      <w:pPr>
        <w:pStyle w:val="Akapitzlist"/>
        <w:widowControl w:val="0"/>
        <w:numPr>
          <w:ilvl w:val="0"/>
          <w:numId w:val="20"/>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5D5C1F">
        <w:rPr>
          <w:rFonts w:ascii="Open Sans" w:eastAsiaTheme="minorEastAsia" w:hAnsi="Open Sans" w:cs="Open Sans"/>
          <w:sz w:val="20"/>
          <w:szCs w:val="20"/>
          <w:lang w:eastAsia="pl-PL"/>
        </w:rPr>
        <w:t>Otwarcie ofert nastąpi tego samego dnia, tj.:</w:t>
      </w:r>
      <w:r w:rsidR="00FD2297">
        <w:rPr>
          <w:rFonts w:ascii="Open Sans" w:eastAsiaTheme="minorEastAsia" w:hAnsi="Open Sans" w:cs="Open Sans"/>
          <w:b/>
          <w:bCs/>
          <w:sz w:val="20"/>
          <w:szCs w:val="20"/>
          <w:lang w:eastAsia="pl-PL"/>
        </w:rPr>
        <w:t xml:space="preserve"> 1</w:t>
      </w:r>
      <w:r w:rsidR="007E5E0F">
        <w:rPr>
          <w:rFonts w:ascii="Open Sans" w:eastAsiaTheme="minorEastAsia" w:hAnsi="Open Sans" w:cs="Open Sans"/>
          <w:b/>
          <w:bCs/>
          <w:sz w:val="20"/>
          <w:szCs w:val="20"/>
          <w:lang w:eastAsia="pl-PL"/>
        </w:rPr>
        <w:t>9</w:t>
      </w:r>
      <w:r w:rsidR="006149C8">
        <w:rPr>
          <w:rFonts w:ascii="Open Sans" w:eastAsiaTheme="minorEastAsia" w:hAnsi="Open Sans" w:cs="Open Sans"/>
          <w:b/>
          <w:bCs/>
          <w:sz w:val="20"/>
          <w:szCs w:val="20"/>
          <w:lang w:eastAsia="pl-PL"/>
        </w:rPr>
        <w:t>.0</w:t>
      </w:r>
      <w:r w:rsidR="005C334E">
        <w:rPr>
          <w:rFonts w:ascii="Open Sans" w:eastAsiaTheme="minorEastAsia" w:hAnsi="Open Sans" w:cs="Open Sans"/>
          <w:b/>
          <w:bCs/>
          <w:sz w:val="20"/>
          <w:szCs w:val="20"/>
          <w:lang w:eastAsia="pl-PL"/>
        </w:rPr>
        <w:t>7</w:t>
      </w:r>
      <w:r w:rsidR="006149C8">
        <w:rPr>
          <w:rFonts w:ascii="Open Sans" w:eastAsiaTheme="minorEastAsia" w:hAnsi="Open Sans" w:cs="Open Sans"/>
          <w:b/>
          <w:bCs/>
          <w:sz w:val="20"/>
          <w:szCs w:val="20"/>
          <w:lang w:eastAsia="pl-PL"/>
        </w:rPr>
        <w:t>.2018</w:t>
      </w:r>
      <w:r w:rsidR="005D5C1F">
        <w:rPr>
          <w:rFonts w:ascii="Open Sans" w:eastAsiaTheme="minorEastAsia" w:hAnsi="Open Sans" w:cs="Open Sans"/>
          <w:b/>
          <w:bCs/>
          <w:sz w:val="20"/>
          <w:szCs w:val="20"/>
          <w:lang w:eastAsia="pl-PL"/>
        </w:rPr>
        <w:t xml:space="preserve"> r.</w:t>
      </w:r>
      <w:r w:rsidRPr="005D5C1F">
        <w:rPr>
          <w:rFonts w:ascii="Open Sans" w:eastAsiaTheme="minorEastAsia" w:hAnsi="Open Sans" w:cs="Open Sans"/>
          <w:b/>
          <w:bCs/>
          <w:sz w:val="20"/>
          <w:szCs w:val="20"/>
          <w:lang w:eastAsia="pl-PL"/>
        </w:rPr>
        <w:t xml:space="preserve"> </w:t>
      </w:r>
      <w:r w:rsidRPr="005D5C1F">
        <w:rPr>
          <w:rFonts w:ascii="Open Sans" w:eastAsiaTheme="minorEastAsia" w:hAnsi="Open Sans" w:cs="Open Sans"/>
          <w:sz w:val="20"/>
          <w:szCs w:val="20"/>
          <w:lang w:eastAsia="pl-PL"/>
        </w:rPr>
        <w:t>o godz.</w:t>
      </w:r>
      <w:r w:rsidRPr="005D5C1F">
        <w:rPr>
          <w:rFonts w:ascii="Open Sans" w:eastAsiaTheme="minorEastAsia" w:hAnsi="Open Sans" w:cs="Open Sans"/>
          <w:b/>
          <w:bCs/>
          <w:sz w:val="20"/>
          <w:szCs w:val="20"/>
          <w:lang w:eastAsia="pl-PL"/>
        </w:rPr>
        <w:t xml:space="preserve"> </w:t>
      </w:r>
      <w:r w:rsidR="002E5A65" w:rsidRPr="005D5C1F">
        <w:rPr>
          <w:rFonts w:ascii="Open Sans" w:eastAsiaTheme="minorEastAsia" w:hAnsi="Open Sans" w:cs="Open Sans"/>
          <w:b/>
          <w:bCs/>
          <w:sz w:val="20"/>
          <w:szCs w:val="20"/>
          <w:lang w:eastAsia="pl-PL"/>
        </w:rPr>
        <w:t>12:00</w:t>
      </w:r>
      <w:r w:rsidRPr="005D5C1F">
        <w:rPr>
          <w:rFonts w:ascii="Open Sans" w:eastAsiaTheme="minorEastAsia" w:hAnsi="Open Sans" w:cs="Open Sans"/>
          <w:b/>
          <w:bCs/>
          <w:sz w:val="20"/>
          <w:szCs w:val="20"/>
          <w:lang w:eastAsia="pl-PL"/>
        </w:rPr>
        <w:t xml:space="preserve"> </w:t>
      </w:r>
      <w:r w:rsidRPr="005D5C1F">
        <w:rPr>
          <w:rFonts w:ascii="Open Sans" w:eastAsiaTheme="minorEastAsia" w:hAnsi="Open Sans" w:cs="Open Sans"/>
          <w:sz w:val="20"/>
          <w:szCs w:val="20"/>
          <w:lang w:eastAsia="pl-PL"/>
        </w:rPr>
        <w:t>w siedzibie</w:t>
      </w:r>
      <w:r w:rsidRPr="005D5C1F">
        <w:rPr>
          <w:rFonts w:ascii="Open Sans" w:eastAsiaTheme="minorEastAsia" w:hAnsi="Open Sans" w:cs="Open Sans"/>
          <w:b/>
          <w:bCs/>
          <w:sz w:val="20"/>
          <w:szCs w:val="20"/>
          <w:lang w:eastAsia="pl-PL"/>
        </w:rPr>
        <w:t xml:space="preserve"> </w:t>
      </w:r>
      <w:r w:rsidR="00570DA1" w:rsidRPr="005D5C1F">
        <w:rPr>
          <w:rFonts w:ascii="Open Sans" w:eastAsiaTheme="minorEastAsia" w:hAnsi="Open Sans" w:cs="Open Sans"/>
          <w:sz w:val="20"/>
          <w:szCs w:val="20"/>
          <w:lang w:eastAsia="pl-PL"/>
        </w:rPr>
        <w:t xml:space="preserve">Zarządu Zieleni m.st. Warszawy w pokoju nr </w:t>
      </w:r>
      <w:r w:rsidR="00FD3C26">
        <w:rPr>
          <w:rFonts w:ascii="Open Sans" w:eastAsiaTheme="minorEastAsia" w:hAnsi="Open Sans" w:cs="Open Sans"/>
          <w:sz w:val="20"/>
          <w:szCs w:val="20"/>
          <w:lang w:eastAsia="pl-PL"/>
        </w:rPr>
        <w:t>015</w:t>
      </w:r>
      <w:r w:rsidR="00E03051" w:rsidRPr="005D5C1F">
        <w:rPr>
          <w:rFonts w:ascii="Open Sans" w:eastAsiaTheme="minorEastAsia" w:hAnsi="Open Sans" w:cs="Open Sans"/>
          <w:sz w:val="20"/>
          <w:szCs w:val="20"/>
          <w:lang w:eastAsia="pl-PL"/>
        </w:rPr>
        <w:t>.</w:t>
      </w:r>
    </w:p>
    <w:p w:rsidR="00570DA1" w:rsidRPr="0087202E" w:rsidRDefault="004B70F8" w:rsidP="00070AE8">
      <w:pPr>
        <w:pStyle w:val="Akapitzlist"/>
        <w:widowControl w:val="0"/>
        <w:numPr>
          <w:ilvl w:val="0"/>
          <w:numId w:val="20"/>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Otwarcie ofert jest jawne. Bezpośrednio przed otwarciem ofert Zamawiający poda kwotę, jaką</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zamierza przeznaczyć na sfinansowanie zamówienia. Podczas otwarcia ofert podane zostaną: nazwa (firma) oraz adres Wykonawcy, cena oferty, termin wykonania zamówienia, okres gwarancji oraz warunki płatności zawarte w ofertach.</w:t>
      </w:r>
    </w:p>
    <w:p w:rsidR="004B70F8" w:rsidRPr="0087202E" w:rsidRDefault="004B70F8" w:rsidP="00070AE8">
      <w:pPr>
        <w:pStyle w:val="Akapitzlist"/>
        <w:widowControl w:val="0"/>
        <w:numPr>
          <w:ilvl w:val="0"/>
          <w:numId w:val="20"/>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Niezwłocznie po otwarciu ofert Zamawiający zamieści na stronie</w:t>
      </w:r>
      <w:r w:rsidRPr="0087202E">
        <w:rPr>
          <w:rFonts w:ascii="Open Sans" w:eastAsiaTheme="minorEastAsia" w:hAnsi="Open Sans" w:cs="Open Sans"/>
          <w:b/>
          <w:bCs/>
          <w:sz w:val="20"/>
          <w:szCs w:val="20"/>
          <w:lang w:eastAsia="pl-PL"/>
        </w:rPr>
        <w:t xml:space="preserve"> </w:t>
      </w:r>
      <w:r w:rsidR="00570DA1" w:rsidRPr="0087202E">
        <w:rPr>
          <w:rFonts w:ascii="Open Sans" w:eastAsiaTheme="minorEastAsia" w:hAnsi="Open Sans" w:cs="Open Sans"/>
          <w:b/>
          <w:sz w:val="20"/>
          <w:szCs w:val="20"/>
          <w:u w:val="single"/>
          <w:lang w:eastAsia="pl-PL"/>
        </w:rPr>
        <w:t>www.zzw.waw.pl</w:t>
      </w:r>
      <w:r w:rsidR="00570DA1" w:rsidRPr="0087202E">
        <w:rPr>
          <w:rFonts w:ascii="Open Sans" w:eastAsiaTheme="minorEastAsia" w:hAnsi="Open Sans" w:cs="Open Sans"/>
          <w:sz w:val="20"/>
          <w:szCs w:val="20"/>
          <w:u w:val="single"/>
          <w:lang w:eastAsia="pl-PL"/>
        </w:rPr>
        <w:t xml:space="preserve"> </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informacje dotyczące:</w:t>
      </w:r>
    </w:p>
    <w:p w:rsidR="0045318F" w:rsidRPr="0087202E" w:rsidRDefault="004B70F8" w:rsidP="00070AE8">
      <w:pPr>
        <w:pStyle w:val="Akapitzlist"/>
        <w:widowControl w:val="0"/>
        <w:numPr>
          <w:ilvl w:val="0"/>
          <w:numId w:val="33"/>
        </w:numPr>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kwoty, jaką zamierza przeznac</w:t>
      </w:r>
      <w:r w:rsidR="00C07BD1" w:rsidRPr="0087202E">
        <w:rPr>
          <w:rFonts w:ascii="Open Sans" w:eastAsiaTheme="minorEastAsia" w:hAnsi="Open Sans" w:cs="Open Sans"/>
          <w:sz w:val="20"/>
          <w:szCs w:val="20"/>
          <w:lang w:eastAsia="pl-PL"/>
        </w:rPr>
        <w:t>zyć na sfinansowanie Zamówienia,</w:t>
      </w:r>
    </w:p>
    <w:p w:rsidR="0045318F" w:rsidRPr="0087202E" w:rsidRDefault="004B70F8" w:rsidP="00070AE8">
      <w:pPr>
        <w:pStyle w:val="Akapitzlist"/>
        <w:widowControl w:val="0"/>
        <w:numPr>
          <w:ilvl w:val="0"/>
          <w:numId w:val="33"/>
        </w:numPr>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 firm oraz adresów Wykonawców, któ</w:t>
      </w:r>
      <w:r w:rsidR="006E12C9" w:rsidRPr="0087202E">
        <w:rPr>
          <w:rFonts w:ascii="Open Sans" w:eastAsiaTheme="minorEastAsia" w:hAnsi="Open Sans" w:cs="Open Sans"/>
          <w:sz w:val="20"/>
          <w:szCs w:val="20"/>
          <w:lang w:eastAsia="pl-PL"/>
        </w:rPr>
        <w:t>rzy zło</w:t>
      </w:r>
      <w:r w:rsidR="00C07BD1" w:rsidRPr="0087202E">
        <w:rPr>
          <w:rFonts w:ascii="Open Sans" w:eastAsiaTheme="minorEastAsia" w:hAnsi="Open Sans" w:cs="Open Sans"/>
          <w:sz w:val="20"/>
          <w:szCs w:val="20"/>
          <w:lang w:eastAsia="pl-PL"/>
        </w:rPr>
        <w:t>żyli oferty w terminie,</w:t>
      </w:r>
    </w:p>
    <w:p w:rsidR="00570DA1" w:rsidRPr="0087202E" w:rsidRDefault="00471E6D" w:rsidP="00070AE8">
      <w:pPr>
        <w:pStyle w:val="Akapitzlist"/>
        <w:widowControl w:val="0"/>
        <w:numPr>
          <w:ilvl w:val="0"/>
          <w:numId w:val="33"/>
        </w:numPr>
        <w:autoSpaceDE w:val="0"/>
        <w:autoSpaceDN w:val="0"/>
        <w:adjustRightInd w:val="0"/>
        <w:spacing w:after="0" w:line="235" w:lineRule="auto"/>
        <w:jc w:val="both"/>
        <w:rPr>
          <w:rFonts w:ascii="Open Sans" w:eastAsiaTheme="minorEastAsia" w:hAnsi="Open Sans" w:cs="Open Sans"/>
          <w:sz w:val="20"/>
          <w:szCs w:val="20"/>
          <w:lang w:eastAsia="pl-PL"/>
        </w:rPr>
      </w:pPr>
      <w:r>
        <w:rPr>
          <w:rFonts w:ascii="Open Sans" w:eastAsiaTheme="minorEastAsia" w:hAnsi="Open Sans" w:cs="Open Sans"/>
          <w:sz w:val="20"/>
          <w:szCs w:val="20"/>
          <w:lang w:eastAsia="pl-PL"/>
        </w:rPr>
        <w:lastRenderedPageBreak/>
        <w:t xml:space="preserve">ceny, </w:t>
      </w:r>
      <w:r w:rsidR="006E12C9" w:rsidRPr="0087202E">
        <w:rPr>
          <w:rFonts w:ascii="Open Sans" w:eastAsiaTheme="minorEastAsia" w:hAnsi="Open Sans" w:cs="Open Sans"/>
          <w:sz w:val="20"/>
          <w:szCs w:val="20"/>
          <w:lang w:eastAsia="pl-PL"/>
        </w:rPr>
        <w:t xml:space="preserve">terminu wykonania zamówienia, okresu gwarancji i warunków płatności </w:t>
      </w:r>
      <w:r w:rsidR="004B70F8" w:rsidRPr="0087202E">
        <w:rPr>
          <w:rFonts w:ascii="Open Sans" w:eastAsiaTheme="minorEastAsia" w:hAnsi="Open Sans" w:cs="Open Sans"/>
          <w:sz w:val="20"/>
          <w:szCs w:val="20"/>
          <w:lang w:eastAsia="pl-PL"/>
        </w:rPr>
        <w:t>zawartych</w:t>
      </w:r>
      <w:r w:rsidR="00C07BD1" w:rsidRPr="0087202E">
        <w:rPr>
          <w:rFonts w:ascii="Open Sans" w:eastAsiaTheme="minorEastAsia" w:hAnsi="Open Sans" w:cs="Open Sans"/>
          <w:sz w:val="20"/>
          <w:szCs w:val="20"/>
          <w:lang w:eastAsia="pl-PL"/>
        </w:rPr>
        <w:t xml:space="preserve"> </w:t>
      </w:r>
      <w:r w:rsidR="004B70F8" w:rsidRPr="0087202E">
        <w:rPr>
          <w:rFonts w:ascii="Open Sans" w:eastAsiaTheme="minorEastAsia" w:hAnsi="Open Sans" w:cs="Open Sans"/>
          <w:sz w:val="20"/>
          <w:szCs w:val="20"/>
          <w:lang w:eastAsia="pl-PL"/>
        </w:rPr>
        <w:t>w ofertach.</w:t>
      </w:r>
    </w:p>
    <w:p w:rsidR="00570DA1" w:rsidRPr="0087202E" w:rsidRDefault="004B70F8" w:rsidP="00070AE8">
      <w:pPr>
        <w:pStyle w:val="Akapitzlist"/>
        <w:widowControl w:val="0"/>
        <w:numPr>
          <w:ilvl w:val="0"/>
          <w:numId w:val="20"/>
        </w:numPr>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Oferty, które zostały złożone po terminie określonym w </w:t>
      </w:r>
      <w:r w:rsidR="0045318F" w:rsidRPr="0087202E">
        <w:rPr>
          <w:rFonts w:ascii="Open Sans" w:eastAsiaTheme="minorEastAsia" w:hAnsi="Open Sans" w:cs="Open Sans"/>
          <w:sz w:val="20"/>
          <w:szCs w:val="20"/>
          <w:lang w:eastAsia="pl-PL"/>
        </w:rPr>
        <w:t xml:space="preserve">pkt </w:t>
      </w:r>
      <w:r w:rsidRPr="0087202E">
        <w:rPr>
          <w:rFonts w:ascii="Open Sans" w:eastAsiaTheme="minorEastAsia" w:hAnsi="Open Sans" w:cs="Open Sans"/>
          <w:sz w:val="20"/>
          <w:szCs w:val="20"/>
          <w:lang w:eastAsia="pl-PL"/>
        </w:rPr>
        <w:t xml:space="preserve">1 </w:t>
      </w:r>
      <w:r w:rsidR="0045318F" w:rsidRPr="0087202E">
        <w:rPr>
          <w:rFonts w:ascii="Open Sans" w:eastAsiaTheme="minorEastAsia" w:hAnsi="Open Sans" w:cs="Open Sans"/>
          <w:sz w:val="20"/>
          <w:szCs w:val="20"/>
          <w:lang w:eastAsia="pl-PL"/>
        </w:rPr>
        <w:t xml:space="preserve">powyżej </w:t>
      </w:r>
      <w:r w:rsidRPr="0087202E">
        <w:rPr>
          <w:rFonts w:ascii="Open Sans" w:eastAsiaTheme="minorEastAsia" w:hAnsi="Open Sans" w:cs="Open Sans"/>
          <w:sz w:val="20"/>
          <w:szCs w:val="20"/>
          <w:lang w:eastAsia="pl-PL"/>
        </w:rPr>
        <w:t>zostaną</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zwrócone</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Wykonawcom niezwłocznie.</w:t>
      </w:r>
    </w:p>
    <w:p w:rsidR="004B70F8" w:rsidRPr="0087202E" w:rsidRDefault="004B70F8" w:rsidP="00070AE8">
      <w:pPr>
        <w:pStyle w:val="Akapitzlist"/>
        <w:widowControl w:val="0"/>
        <w:numPr>
          <w:ilvl w:val="0"/>
          <w:numId w:val="2"/>
        </w:numPr>
        <w:autoSpaceDE w:val="0"/>
        <w:autoSpaceDN w:val="0"/>
        <w:adjustRightInd w:val="0"/>
        <w:spacing w:before="240" w:after="120" w:line="240" w:lineRule="auto"/>
        <w:ind w:left="284" w:hanging="295"/>
        <w:contextualSpacing w:val="0"/>
        <w:rPr>
          <w:rFonts w:ascii="Open Sans" w:eastAsiaTheme="minorEastAsia" w:hAnsi="Open Sans" w:cs="Open Sans"/>
          <w:sz w:val="20"/>
          <w:szCs w:val="20"/>
          <w:lang w:eastAsia="pl-PL"/>
        </w:rPr>
      </w:pPr>
      <w:r w:rsidRPr="0087202E">
        <w:rPr>
          <w:rFonts w:ascii="Open Sans" w:eastAsiaTheme="minorEastAsia" w:hAnsi="Open Sans" w:cs="Open Sans"/>
          <w:b/>
          <w:bCs/>
          <w:sz w:val="20"/>
          <w:szCs w:val="20"/>
          <w:lang w:eastAsia="pl-PL"/>
        </w:rPr>
        <w:t>OPIS SPOSOBU OBLICZENIA CENY.</w:t>
      </w:r>
    </w:p>
    <w:p w:rsidR="00A33DC5" w:rsidRDefault="004B70F8" w:rsidP="00070AE8">
      <w:pPr>
        <w:pStyle w:val="Akapitzlist"/>
        <w:widowControl w:val="0"/>
        <w:numPr>
          <w:ilvl w:val="0"/>
          <w:numId w:val="21"/>
        </w:numPr>
        <w:autoSpaceDE w:val="0"/>
        <w:autoSpaceDN w:val="0"/>
        <w:adjustRightInd w:val="0"/>
        <w:spacing w:after="0" w:line="235" w:lineRule="auto"/>
        <w:ind w:left="357" w:hanging="357"/>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Wykonawca zobowiązany jest skalkulować</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cenę</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oferty tak, aby obejmowała wszystkie koszty i</w:t>
      </w:r>
      <w:r w:rsidR="00284169" w:rsidRPr="0087202E">
        <w:rPr>
          <w:rFonts w:ascii="Open Sans" w:eastAsiaTheme="minorEastAsia" w:hAnsi="Open Sans" w:cs="Open Sans"/>
          <w:b/>
          <w:bCs/>
          <w:sz w:val="20"/>
          <w:szCs w:val="20"/>
          <w:lang w:eastAsia="pl-PL"/>
        </w:rPr>
        <w:t> </w:t>
      </w:r>
      <w:r w:rsidRPr="0087202E">
        <w:rPr>
          <w:rFonts w:ascii="Open Sans" w:eastAsiaTheme="minorEastAsia" w:hAnsi="Open Sans" w:cs="Open Sans"/>
          <w:sz w:val="20"/>
          <w:szCs w:val="20"/>
          <w:lang w:eastAsia="pl-PL"/>
        </w:rPr>
        <w:t>składniki związane z wykonaniem zamówienia oraz warunki stawiane przez Zamawiającego.</w:t>
      </w:r>
    </w:p>
    <w:p w:rsidR="00443C72" w:rsidRPr="00027E9C" w:rsidRDefault="00443C72" w:rsidP="00070AE8">
      <w:pPr>
        <w:pStyle w:val="Akapitzlist"/>
        <w:widowControl w:val="0"/>
        <w:numPr>
          <w:ilvl w:val="0"/>
          <w:numId w:val="21"/>
        </w:numPr>
        <w:autoSpaceDE w:val="0"/>
        <w:autoSpaceDN w:val="0"/>
        <w:adjustRightInd w:val="0"/>
        <w:spacing w:after="0" w:line="235" w:lineRule="auto"/>
        <w:ind w:left="357" w:hanging="357"/>
        <w:jc w:val="both"/>
        <w:rPr>
          <w:rFonts w:ascii="Open Sans" w:eastAsiaTheme="minorEastAsia" w:hAnsi="Open Sans" w:cs="Open Sans"/>
          <w:sz w:val="20"/>
          <w:szCs w:val="20"/>
          <w:lang w:eastAsia="pl-PL"/>
        </w:rPr>
      </w:pPr>
      <w:r w:rsidRPr="00027E9C">
        <w:rPr>
          <w:rFonts w:ascii="Open Sans" w:eastAsiaTheme="minorEastAsia" w:hAnsi="Open Sans" w:cs="Open Sans"/>
          <w:sz w:val="20"/>
          <w:szCs w:val="20"/>
          <w:lang w:eastAsia="pl-PL"/>
        </w:rPr>
        <w:t>Cena zaoferowana przez Wykonawcę jest ceną ryczałtową.</w:t>
      </w:r>
    </w:p>
    <w:p w:rsidR="00A33DC5" w:rsidRPr="0087202E" w:rsidRDefault="004B70F8" w:rsidP="00070AE8">
      <w:pPr>
        <w:pStyle w:val="Akapitzlist"/>
        <w:widowControl w:val="0"/>
        <w:numPr>
          <w:ilvl w:val="0"/>
          <w:numId w:val="21"/>
        </w:numPr>
        <w:autoSpaceDE w:val="0"/>
        <w:autoSpaceDN w:val="0"/>
        <w:adjustRightInd w:val="0"/>
        <w:spacing w:after="0" w:line="235" w:lineRule="auto"/>
        <w:ind w:left="357" w:hanging="357"/>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 ramach zamówienia Wykonawca ponosi wszystkie koszty związane z zagospodarowaniem i</w:t>
      </w:r>
      <w:r w:rsidR="00284169" w:rsidRPr="0087202E">
        <w:rPr>
          <w:rFonts w:ascii="Open Sans" w:eastAsiaTheme="minorEastAsia" w:hAnsi="Open Sans" w:cs="Open Sans"/>
          <w:b/>
          <w:bCs/>
          <w:sz w:val="20"/>
          <w:szCs w:val="20"/>
          <w:lang w:eastAsia="pl-PL"/>
        </w:rPr>
        <w:t> </w:t>
      </w:r>
      <w:r w:rsidRPr="0087202E">
        <w:rPr>
          <w:rFonts w:ascii="Open Sans" w:eastAsiaTheme="minorEastAsia" w:hAnsi="Open Sans" w:cs="Open Sans"/>
          <w:sz w:val="20"/>
          <w:szCs w:val="20"/>
          <w:lang w:eastAsia="pl-PL"/>
        </w:rPr>
        <w:t>zabezpieczeniem terenu prowadzonych robót oraz wszelkie koszty wynikające z przełączeń instalacji.</w:t>
      </w:r>
    </w:p>
    <w:p w:rsidR="007B5A91" w:rsidRPr="007B5A91" w:rsidRDefault="004B70F8" w:rsidP="00070AE8">
      <w:pPr>
        <w:pStyle w:val="Akapitzlist"/>
        <w:numPr>
          <w:ilvl w:val="0"/>
          <w:numId w:val="21"/>
        </w:numPr>
        <w:jc w:val="both"/>
        <w:rPr>
          <w:rFonts w:ascii="Open Sans" w:eastAsiaTheme="minorEastAsia" w:hAnsi="Open Sans" w:cs="Open Sans"/>
          <w:sz w:val="20"/>
          <w:szCs w:val="20"/>
          <w:lang w:eastAsia="pl-PL"/>
        </w:rPr>
      </w:pPr>
      <w:r w:rsidRPr="007B5A91">
        <w:rPr>
          <w:rFonts w:ascii="Open Sans" w:eastAsiaTheme="minorEastAsia" w:hAnsi="Open Sans" w:cs="Open Sans"/>
          <w:sz w:val="20"/>
          <w:szCs w:val="20"/>
          <w:lang w:eastAsia="pl-PL"/>
        </w:rPr>
        <w:t>Wykonawca podaje cenę</w:t>
      </w:r>
      <w:r w:rsidRPr="007B5A91">
        <w:rPr>
          <w:rFonts w:ascii="Open Sans" w:eastAsiaTheme="minorEastAsia" w:hAnsi="Open Sans" w:cs="Open Sans"/>
          <w:b/>
          <w:bCs/>
          <w:sz w:val="20"/>
          <w:szCs w:val="20"/>
          <w:lang w:eastAsia="pl-PL"/>
        </w:rPr>
        <w:t xml:space="preserve"> </w:t>
      </w:r>
      <w:r w:rsidRPr="007B5A91">
        <w:rPr>
          <w:rFonts w:ascii="Open Sans" w:eastAsiaTheme="minorEastAsia" w:hAnsi="Open Sans" w:cs="Open Sans"/>
          <w:sz w:val="20"/>
          <w:szCs w:val="20"/>
          <w:lang w:eastAsia="pl-PL"/>
        </w:rPr>
        <w:t>oferty brutto wyliczoną</w:t>
      </w:r>
      <w:r w:rsidRPr="007B5A91">
        <w:rPr>
          <w:rFonts w:ascii="Open Sans" w:eastAsiaTheme="minorEastAsia" w:hAnsi="Open Sans" w:cs="Open Sans"/>
          <w:b/>
          <w:bCs/>
          <w:sz w:val="20"/>
          <w:szCs w:val="20"/>
          <w:lang w:eastAsia="pl-PL"/>
        </w:rPr>
        <w:t xml:space="preserve"> </w:t>
      </w:r>
      <w:r w:rsidR="007B5A91" w:rsidRPr="007B5A91">
        <w:rPr>
          <w:rFonts w:ascii="Open Sans" w:eastAsiaTheme="minorEastAsia" w:hAnsi="Open Sans" w:cs="Open Sans"/>
          <w:sz w:val="20"/>
          <w:szCs w:val="20"/>
          <w:lang w:eastAsia="pl-PL"/>
        </w:rPr>
        <w:t xml:space="preserve">z </w:t>
      </w:r>
      <w:r w:rsidR="007E5E0F">
        <w:rPr>
          <w:rFonts w:ascii="Open Sans" w:eastAsiaTheme="minorEastAsia" w:hAnsi="Open Sans" w:cs="Open Sans"/>
          <w:sz w:val="20"/>
          <w:szCs w:val="20"/>
          <w:lang w:eastAsia="pl-PL"/>
        </w:rPr>
        <w:t>formularzem cenowym</w:t>
      </w:r>
      <w:r w:rsidR="007B5A91">
        <w:rPr>
          <w:rFonts w:ascii="Open Sans" w:eastAsiaTheme="minorEastAsia" w:hAnsi="Open Sans" w:cs="Open Sans"/>
          <w:sz w:val="20"/>
          <w:szCs w:val="20"/>
          <w:lang w:eastAsia="pl-PL"/>
        </w:rPr>
        <w:t xml:space="preserve"> stanowiącym </w:t>
      </w:r>
      <w:r w:rsidR="007B5A91" w:rsidRPr="00B17EFE">
        <w:rPr>
          <w:rFonts w:ascii="Open Sans" w:eastAsiaTheme="minorEastAsia" w:hAnsi="Open Sans" w:cs="Open Sans"/>
          <w:b/>
          <w:sz w:val="20"/>
          <w:szCs w:val="20"/>
          <w:lang w:eastAsia="pl-PL"/>
        </w:rPr>
        <w:t>załącznik nr 8 do SIWZ</w:t>
      </w:r>
      <w:r w:rsidR="007B5A91" w:rsidRPr="007B5A91">
        <w:rPr>
          <w:rFonts w:ascii="Open Sans" w:eastAsiaTheme="minorEastAsia" w:hAnsi="Open Sans" w:cs="Open Sans"/>
          <w:sz w:val="20"/>
          <w:szCs w:val="20"/>
          <w:lang w:eastAsia="pl-PL"/>
        </w:rPr>
        <w:t>. Do oferty należy dołączyć wypełniony kosztorys.</w:t>
      </w:r>
    </w:p>
    <w:p w:rsidR="00A33DC5" w:rsidRPr="0087202E" w:rsidRDefault="004B70F8" w:rsidP="00070AE8">
      <w:pPr>
        <w:pStyle w:val="Akapitzlist"/>
        <w:widowControl w:val="0"/>
        <w:numPr>
          <w:ilvl w:val="0"/>
          <w:numId w:val="21"/>
        </w:numPr>
        <w:autoSpaceDE w:val="0"/>
        <w:autoSpaceDN w:val="0"/>
        <w:adjustRightInd w:val="0"/>
        <w:spacing w:after="0" w:line="235" w:lineRule="auto"/>
        <w:ind w:left="357" w:hanging="357"/>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Ceny należy podać</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w złotych polskich z dokładnością</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do dwóch miejsc po przecinku.</w:t>
      </w:r>
    </w:p>
    <w:p w:rsidR="00A33DC5" w:rsidRPr="0087202E" w:rsidRDefault="004B70F8" w:rsidP="00070AE8">
      <w:pPr>
        <w:pStyle w:val="Akapitzlist"/>
        <w:widowControl w:val="0"/>
        <w:numPr>
          <w:ilvl w:val="0"/>
          <w:numId w:val="21"/>
        </w:numPr>
        <w:autoSpaceDE w:val="0"/>
        <w:autoSpaceDN w:val="0"/>
        <w:adjustRightInd w:val="0"/>
        <w:spacing w:after="0" w:line="235" w:lineRule="auto"/>
        <w:ind w:left="357" w:hanging="357"/>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Cena może być</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tylko jedna za oferowany przedmiot zamówienia, nie dopuszcza się</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wariantowości</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cen.</w:t>
      </w:r>
    </w:p>
    <w:p w:rsidR="00A33DC5" w:rsidRPr="0087202E" w:rsidRDefault="004B70F8" w:rsidP="00070AE8">
      <w:pPr>
        <w:pStyle w:val="Akapitzlist"/>
        <w:widowControl w:val="0"/>
        <w:numPr>
          <w:ilvl w:val="0"/>
          <w:numId w:val="21"/>
        </w:numPr>
        <w:autoSpaceDE w:val="0"/>
        <w:autoSpaceDN w:val="0"/>
        <w:adjustRightInd w:val="0"/>
        <w:spacing w:after="0" w:line="235" w:lineRule="auto"/>
        <w:ind w:left="357" w:hanging="357"/>
        <w:jc w:val="both"/>
        <w:rPr>
          <w:rFonts w:ascii="Open Sans" w:eastAsiaTheme="minorEastAsia" w:hAnsi="Open Sans" w:cs="Open Sans"/>
          <w:b/>
          <w:sz w:val="20"/>
          <w:szCs w:val="20"/>
          <w:lang w:eastAsia="pl-PL"/>
        </w:rPr>
      </w:pPr>
      <w:r w:rsidRPr="0087202E">
        <w:rPr>
          <w:rFonts w:ascii="Open Sans" w:eastAsiaTheme="minorEastAsia" w:hAnsi="Open Sans" w:cs="Open Sans"/>
          <w:sz w:val="20"/>
          <w:szCs w:val="20"/>
          <w:lang w:eastAsia="pl-PL"/>
        </w:rPr>
        <w:t>Jeżeli w postępowaniu złożona będzie oferta, której wybór prowadziłby do powstania</w:t>
      </w:r>
      <w:r w:rsidRPr="0087202E">
        <w:rPr>
          <w:rFonts w:ascii="Open Sans" w:eastAsiaTheme="minorEastAsia" w:hAnsi="Open Sans" w:cs="Open Sans"/>
          <w:b/>
          <w:bCs/>
          <w:sz w:val="20"/>
          <w:szCs w:val="20"/>
          <w:lang w:eastAsia="pl-PL"/>
        </w:rPr>
        <w:t xml:space="preserve"> </w:t>
      </w:r>
      <w:r w:rsidR="00284169" w:rsidRPr="0087202E">
        <w:rPr>
          <w:rFonts w:ascii="Open Sans" w:eastAsiaTheme="minorEastAsia" w:hAnsi="Open Sans" w:cs="Open Sans"/>
          <w:sz w:val="20"/>
          <w:szCs w:val="20"/>
          <w:lang w:eastAsia="pl-PL"/>
        </w:rPr>
        <w:t>u </w:t>
      </w:r>
      <w:r w:rsidRPr="0087202E">
        <w:rPr>
          <w:rFonts w:ascii="Open Sans" w:eastAsiaTheme="minorEastAsia" w:hAnsi="Open Sans" w:cs="Open Sans"/>
          <w:sz w:val="20"/>
          <w:szCs w:val="20"/>
          <w:lang w:eastAsia="pl-PL"/>
        </w:rPr>
        <w:t>Zamawiającego obowiązku podatkowego zgodnie z przepisami o podatku od tow</w:t>
      </w:r>
      <w:r w:rsidR="00434081">
        <w:rPr>
          <w:rFonts w:ascii="Open Sans" w:eastAsiaTheme="minorEastAsia" w:hAnsi="Open Sans" w:cs="Open Sans"/>
          <w:sz w:val="20"/>
          <w:szCs w:val="20"/>
          <w:lang w:eastAsia="pl-PL"/>
        </w:rPr>
        <w:t>arów i </w:t>
      </w:r>
      <w:r w:rsidRPr="0087202E">
        <w:rPr>
          <w:rFonts w:ascii="Open Sans" w:eastAsiaTheme="minorEastAsia" w:hAnsi="Open Sans" w:cs="Open Sans"/>
          <w:sz w:val="20"/>
          <w:szCs w:val="20"/>
          <w:lang w:eastAsia="pl-PL"/>
        </w:rPr>
        <w:t>usług, Zamawiający w celu oceny takiej oferty doliczy do przeds</w:t>
      </w:r>
      <w:r w:rsidR="00284169" w:rsidRPr="0087202E">
        <w:rPr>
          <w:rFonts w:ascii="Open Sans" w:eastAsiaTheme="minorEastAsia" w:hAnsi="Open Sans" w:cs="Open Sans"/>
          <w:sz w:val="20"/>
          <w:szCs w:val="20"/>
          <w:lang w:eastAsia="pl-PL"/>
        </w:rPr>
        <w:t>tawionej w niej ceny podatek od </w:t>
      </w:r>
      <w:r w:rsidRPr="0087202E">
        <w:rPr>
          <w:rFonts w:ascii="Open Sans" w:eastAsiaTheme="minorEastAsia" w:hAnsi="Open Sans" w:cs="Open Sans"/>
          <w:sz w:val="20"/>
          <w:szCs w:val="20"/>
          <w:lang w:eastAsia="pl-PL"/>
        </w:rPr>
        <w:t>towarów i usług, który miałby obowiązek rozliczyć zgodnie z tymi przepisami. W takim przypadku Wykonawca, składając ofertę, jest zobligowany</w:t>
      </w:r>
      <w:r w:rsidR="00284169" w:rsidRPr="0087202E">
        <w:rPr>
          <w:rFonts w:ascii="Open Sans" w:eastAsiaTheme="minorEastAsia" w:hAnsi="Open Sans" w:cs="Open Sans"/>
          <w:sz w:val="20"/>
          <w:szCs w:val="20"/>
          <w:lang w:eastAsia="pl-PL"/>
        </w:rPr>
        <w:t xml:space="preserve"> poinformować Zamawiającego, że </w:t>
      </w:r>
      <w:r w:rsidRPr="0087202E">
        <w:rPr>
          <w:rFonts w:ascii="Open Sans" w:eastAsiaTheme="minorEastAsia" w:hAnsi="Open Sans" w:cs="Open Sans"/>
          <w:sz w:val="20"/>
          <w:szCs w:val="20"/>
          <w:lang w:eastAsia="pl-PL"/>
        </w:rPr>
        <w:t xml:space="preserve">wybór jego oferty będzie prowadzić do powstania u Zamawiającego obowiązku podatkowego, wskazując nazwę (rodzaj) towaru / usługi, których dostawa / </w:t>
      </w:r>
      <w:r w:rsidR="00284169" w:rsidRPr="0087202E">
        <w:rPr>
          <w:rFonts w:ascii="Open Sans" w:eastAsiaTheme="minorEastAsia" w:hAnsi="Open Sans" w:cs="Open Sans"/>
          <w:sz w:val="20"/>
          <w:szCs w:val="20"/>
          <w:lang w:eastAsia="pl-PL"/>
        </w:rPr>
        <w:t>świadczenie będzie prowadzić do </w:t>
      </w:r>
      <w:r w:rsidRPr="0087202E">
        <w:rPr>
          <w:rFonts w:ascii="Open Sans" w:eastAsiaTheme="minorEastAsia" w:hAnsi="Open Sans" w:cs="Open Sans"/>
          <w:sz w:val="20"/>
          <w:szCs w:val="20"/>
          <w:lang w:eastAsia="pl-PL"/>
        </w:rPr>
        <w:t>jego powstania, oraz wskazując ich wartość bez kwoty podatku</w:t>
      </w:r>
      <w:r w:rsidRPr="0087202E">
        <w:rPr>
          <w:rFonts w:ascii="Open Sans" w:eastAsiaTheme="minorEastAsia" w:hAnsi="Open Sans" w:cs="Open Sans"/>
          <w:b/>
          <w:sz w:val="20"/>
          <w:szCs w:val="20"/>
          <w:lang w:eastAsia="pl-PL"/>
        </w:rPr>
        <w:t>.</w:t>
      </w:r>
    </w:p>
    <w:p w:rsidR="00A33DC5" w:rsidRPr="0087202E" w:rsidRDefault="00A33DC5" w:rsidP="00070AE8">
      <w:pPr>
        <w:pStyle w:val="Akapitzlist"/>
        <w:widowControl w:val="0"/>
        <w:numPr>
          <w:ilvl w:val="0"/>
          <w:numId w:val="21"/>
        </w:numPr>
        <w:autoSpaceDE w:val="0"/>
        <w:autoSpaceDN w:val="0"/>
        <w:adjustRightInd w:val="0"/>
        <w:spacing w:after="0" w:line="235" w:lineRule="auto"/>
        <w:ind w:left="357" w:hanging="357"/>
        <w:jc w:val="both"/>
        <w:rPr>
          <w:rFonts w:ascii="Open Sans" w:eastAsiaTheme="minorEastAsia" w:hAnsi="Open Sans" w:cs="Open Sans"/>
          <w:b/>
          <w:sz w:val="20"/>
          <w:szCs w:val="20"/>
          <w:lang w:eastAsia="pl-PL"/>
        </w:rPr>
      </w:pPr>
      <w:r w:rsidRPr="0087202E">
        <w:rPr>
          <w:rFonts w:ascii="Open Sans" w:eastAsiaTheme="minorEastAsia" w:hAnsi="Open Sans" w:cs="Open Sans"/>
          <w:sz w:val="20"/>
          <w:szCs w:val="20"/>
          <w:lang w:eastAsia="pl-PL"/>
        </w:rPr>
        <w:t>W przypadku, gdy Wykonawca poda cenę</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oferty z dokładnością</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większą</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niż</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do drugiego miejsca po przecinku lub dokona nieprawidłowego zaokrąglenia ceny oferty, to ten sposób wyliczenia ceny zostanie uznany za oczywistą omyłkę rachunkową. Zamawiający</w:t>
      </w:r>
      <w:r w:rsidR="00284169" w:rsidRPr="0087202E">
        <w:rPr>
          <w:rFonts w:ascii="Open Sans" w:eastAsiaTheme="minorEastAsia" w:hAnsi="Open Sans" w:cs="Open Sans"/>
          <w:sz w:val="20"/>
          <w:szCs w:val="20"/>
          <w:lang w:eastAsia="pl-PL"/>
        </w:rPr>
        <w:t xml:space="preserve"> dokona przeliczenia podanych w </w:t>
      </w:r>
      <w:r w:rsidRPr="0087202E">
        <w:rPr>
          <w:rFonts w:ascii="Open Sans" w:eastAsiaTheme="minorEastAsia" w:hAnsi="Open Sans" w:cs="Open Sans"/>
          <w:sz w:val="20"/>
          <w:szCs w:val="20"/>
          <w:lang w:eastAsia="pl-PL"/>
        </w:rPr>
        <w:t>ofercie cen do dwóch miejsc po przecinku, stosując następującą zasadę: podane w ofercie kwoty zostaną zaokrąglone do pełnych groszy, przy czym końcówki poniżej 0,5 grosza zostaną pominięte, a końcówki 0,5 grosza i wyższe zos</w:t>
      </w:r>
      <w:r w:rsidR="00434081">
        <w:rPr>
          <w:rFonts w:ascii="Open Sans" w:eastAsiaTheme="minorEastAsia" w:hAnsi="Open Sans" w:cs="Open Sans"/>
          <w:sz w:val="20"/>
          <w:szCs w:val="20"/>
          <w:lang w:eastAsia="pl-PL"/>
        </w:rPr>
        <w:t>taną zaokrąglone do </w:t>
      </w:r>
      <w:r w:rsidRPr="0087202E">
        <w:rPr>
          <w:rFonts w:ascii="Open Sans" w:eastAsiaTheme="minorEastAsia" w:hAnsi="Open Sans" w:cs="Open Sans"/>
          <w:sz w:val="20"/>
          <w:szCs w:val="20"/>
          <w:lang w:eastAsia="pl-PL"/>
        </w:rPr>
        <w:t>1 grosza.</w:t>
      </w:r>
    </w:p>
    <w:p w:rsidR="00A33DC5" w:rsidRPr="0087202E" w:rsidRDefault="00A33DC5" w:rsidP="00070AE8">
      <w:pPr>
        <w:pStyle w:val="Akapitzlist"/>
        <w:widowControl w:val="0"/>
        <w:numPr>
          <w:ilvl w:val="0"/>
          <w:numId w:val="2"/>
        </w:numPr>
        <w:autoSpaceDE w:val="0"/>
        <w:autoSpaceDN w:val="0"/>
        <w:adjustRightInd w:val="0"/>
        <w:spacing w:before="240" w:after="120" w:line="240" w:lineRule="auto"/>
        <w:ind w:left="284" w:hanging="295"/>
        <w:contextualSpacing w:val="0"/>
        <w:rPr>
          <w:rFonts w:ascii="Open Sans" w:eastAsiaTheme="minorEastAsia" w:hAnsi="Open Sans" w:cs="Open Sans"/>
          <w:sz w:val="20"/>
          <w:szCs w:val="20"/>
          <w:lang w:eastAsia="pl-PL"/>
        </w:rPr>
      </w:pPr>
      <w:r w:rsidRPr="0087202E">
        <w:rPr>
          <w:rFonts w:ascii="Open Sans" w:eastAsiaTheme="minorEastAsia" w:hAnsi="Open Sans" w:cs="Open Sans"/>
          <w:b/>
          <w:bCs/>
          <w:sz w:val="20"/>
          <w:szCs w:val="20"/>
          <w:lang w:eastAsia="pl-PL"/>
        </w:rPr>
        <w:t>O</w:t>
      </w:r>
      <w:r w:rsidR="00284169" w:rsidRPr="0087202E">
        <w:rPr>
          <w:rFonts w:ascii="Open Sans" w:eastAsiaTheme="minorEastAsia" w:hAnsi="Open Sans" w:cs="Open Sans"/>
          <w:b/>
          <w:bCs/>
          <w:sz w:val="20"/>
          <w:szCs w:val="20"/>
          <w:lang w:eastAsia="pl-PL"/>
        </w:rPr>
        <w:t>PIS KRYTERIÓW, KTÓRYMI ZAMAWIAJ</w:t>
      </w:r>
      <w:r w:rsidRPr="0087202E">
        <w:rPr>
          <w:rFonts w:ascii="Open Sans" w:eastAsiaTheme="minorEastAsia" w:hAnsi="Open Sans" w:cs="Open Sans"/>
          <w:b/>
          <w:bCs/>
          <w:sz w:val="20"/>
          <w:szCs w:val="20"/>
          <w:lang w:eastAsia="pl-PL"/>
        </w:rPr>
        <w:t>ĄCY BĘDZIE SIĘ KIEROWAŁ PRZY WYBORZ</w:t>
      </w:r>
      <w:r w:rsidR="002C02D2" w:rsidRPr="0087202E">
        <w:rPr>
          <w:rFonts w:ascii="Open Sans" w:eastAsiaTheme="minorEastAsia" w:hAnsi="Open Sans" w:cs="Open Sans"/>
          <w:b/>
          <w:bCs/>
          <w:sz w:val="20"/>
          <w:szCs w:val="20"/>
          <w:lang w:eastAsia="pl-PL"/>
        </w:rPr>
        <w:t>E OFERTY, WRAZ Z PODANIEM WAG T</w:t>
      </w:r>
      <w:r w:rsidR="00284169" w:rsidRPr="0087202E">
        <w:rPr>
          <w:rFonts w:ascii="Open Sans" w:eastAsiaTheme="minorEastAsia" w:hAnsi="Open Sans" w:cs="Open Sans"/>
          <w:b/>
          <w:bCs/>
          <w:sz w:val="20"/>
          <w:szCs w:val="20"/>
          <w:lang w:eastAsia="pl-PL"/>
        </w:rPr>
        <w:t>YCH KRYTERIÓW I </w:t>
      </w:r>
      <w:r w:rsidRPr="0087202E">
        <w:rPr>
          <w:rFonts w:ascii="Open Sans" w:eastAsiaTheme="minorEastAsia" w:hAnsi="Open Sans" w:cs="Open Sans"/>
          <w:b/>
          <w:bCs/>
          <w:sz w:val="20"/>
          <w:szCs w:val="20"/>
          <w:lang w:eastAsia="pl-PL"/>
        </w:rPr>
        <w:t>SPOSOBU OCENY OFERT.</w:t>
      </w:r>
    </w:p>
    <w:p w:rsidR="0045318F" w:rsidRPr="0087202E" w:rsidRDefault="0045318F" w:rsidP="00070AE8">
      <w:pPr>
        <w:pStyle w:val="Akapitzlist"/>
        <w:widowControl w:val="0"/>
        <w:numPr>
          <w:ilvl w:val="0"/>
          <w:numId w:val="34"/>
        </w:numPr>
        <w:autoSpaceDE w:val="0"/>
        <w:autoSpaceDN w:val="0"/>
        <w:adjustRightInd w:val="0"/>
        <w:spacing w:after="0" w:line="240" w:lineRule="auto"/>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Zamawiający dokona oceny ofert według następujących kryteriów i ich wag:</w:t>
      </w:r>
    </w:p>
    <w:p w:rsidR="00EE7A57" w:rsidRDefault="0045318F" w:rsidP="00070AE8">
      <w:pPr>
        <w:pStyle w:val="Akapitzlist"/>
        <w:widowControl w:val="0"/>
        <w:numPr>
          <w:ilvl w:val="0"/>
          <w:numId w:val="22"/>
        </w:numPr>
        <w:overflowPunct w:val="0"/>
        <w:autoSpaceDE w:val="0"/>
        <w:autoSpaceDN w:val="0"/>
        <w:adjustRightInd w:val="0"/>
        <w:spacing w:before="120" w:after="0" w:line="238" w:lineRule="auto"/>
        <w:ind w:left="714" w:hanging="357"/>
        <w:contextualSpacing w:val="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„Cena” (C) – </w:t>
      </w:r>
      <w:r w:rsidR="002E5A65">
        <w:rPr>
          <w:rFonts w:ascii="Open Sans" w:eastAsiaTheme="minorEastAsia" w:hAnsi="Open Sans" w:cs="Open Sans"/>
          <w:sz w:val="20"/>
          <w:szCs w:val="20"/>
          <w:lang w:eastAsia="pl-PL"/>
        </w:rPr>
        <w:t>60</w:t>
      </w:r>
      <w:r w:rsidRPr="0087202E">
        <w:rPr>
          <w:rFonts w:ascii="Open Sans" w:eastAsiaTheme="minorEastAsia" w:hAnsi="Open Sans" w:cs="Open Sans"/>
          <w:sz w:val="20"/>
          <w:szCs w:val="20"/>
          <w:lang w:eastAsia="pl-PL"/>
        </w:rPr>
        <w:t xml:space="preserve"> pkt</w:t>
      </w:r>
    </w:p>
    <w:p w:rsidR="002E5A65" w:rsidRDefault="002F704F" w:rsidP="00070AE8">
      <w:pPr>
        <w:pStyle w:val="Akapitzlist"/>
        <w:widowControl w:val="0"/>
        <w:numPr>
          <w:ilvl w:val="0"/>
          <w:numId w:val="22"/>
        </w:numPr>
        <w:overflowPunct w:val="0"/>
        <w:autoSpaceDE w:val="0"/>
        <w:autoSpaceDN w:val="0"/>
        <w:adjustRightInd w:val="0"/>
        <w:spacing w:after="120" w:line="238" w:lineRule="auto"/>
        <w:ind w:left="714" w:hanging="357"/>
        <w:contextualSpacing w:val="0"/>
        <w:jc w:val="both"/>
        <w:rPr>
          <w:rFonts w:ascii="Open Sans" w:eastAsiaTheme="minorEastAsia" w:hAnsi="Open Sans" w:cs="Open Sans"/>
          <w:sz w:val="20"/>
          <w:szCs w:val="20"/>
          <w:lang w:eastAsia="pl-PL"/>
        </w:rPr>
      </w:pPr>
      <w:r>
        <w:rPr>
          <w:rFonts w:ascii="Open Sans" w:eastAsiaTheme="minorEastAsia" w:hAnsi="Open Sans" w:cs="Open Sans"/>
          <w:sz w:val="20"/>
          <w:szCs w:val="20"/>
          <w:lang w:eastAsia="pl-PL"/>
        </w:rPr>
        <w:t>„</w:t>
      </w:r>
      <w:r w:rsidR="005F3427">
        <w:rPr>
          <w:rFonts w:ascii="Open Sans" w:eastAsiaTheme="minorEastAsia" w:hAnsi="Open Sans" w:cs="Open Sans"/>
          <w:sz w:val="20"/>
          <w:szCs w:val="20"/>
          <w:lang w:eastAsia="pl-PL"/>
        </w:rPr>
        <w:t>Okres gwarancji</w:t>
      </w:r>
      <w:r w:rsidR="005618FD">
        <w:rPr>
          <w:rFonts w:ascii="Open Sans" w:eastAsiaTheme="minorEastAsia" w:hAnsi="Open Sans" w:cs="Open Sans"/>
          <w:sz w:val="20"/>
          <w:szCs w:val="20"/>
          <w:lang w:eastAsia="pl-PL"/>
        </w:rPr>
        <w:t>” (G) – 4</w:t>
      </w:r>
      <w:r w:rsidR="002E5A65">
        <w:rPr>
          <w:rFonts w:ascii="Open Sans" w:eastAsiaTheme="minorEastAsia" w:hAnsi="Open Sans" w:cs="Open Sans"/>
          <w:sz w:val="20"/>
          <w:szCs w:val="20"/>
          <w:lang w:eastAsia="pl-PL"/>
        </w:rPr>
        <w:t>0 pkt</w:t>
      </w:r>
    </w:p>
    <w:p w:rsidR="00A33DC5" w:rsidRPr="0087202E" w:rsidRDefault="00A33DC5" w:rsidP="00070AE8">
      <w:pPr>
        <w:pStyle w:val="Akapitzlist"/>
        <w:widowControl w:val="0"/>
        <w:numPr>
          <w:ilvl w:val="0"/>
          <w:numId w:val="34"/>
        </w:numPr>
        <w:overflowPunct w:val="0"/>
        <w:autoSpaceDE w:val="0"/>
        <w:autoSpaceDN w:val="0"/>
        <w:adjustRightInd w:val="0"/>
        <w:spacing w:after="0" w:line="355" w:lineRule="auto"/>
        <w:ind w:right="-41"/>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 xml:space="preserve">W trakcie </w:t>
      </w:r>
      <w:r w:rsidR="0045318F" w:rsidRPr="0087202E">
        <w:rPr>
          <w:rFonts w:ascii="Open Sans" w:eastAsiaTheme="minorEastAsia" w:hAnsi="Open Sans" w:cs="Open Sans"/>
          <w:sz w:val="20"/>
          <w:szCs w:val="20"/>
          <w:lang w:eastAsia="pl-PL"/>
        </w:rPr>
        <w:t>oceny kolejno ocenianym ofertom</w:t>
      </w:r>
      <w:r w:rsidRPr="0087202E">
        <w:rPr>
          <w:rFonts w:ascii="Open Sans" w:eastAsiaTheme="minorEastAsia" w:hAnsi="Open Sans" w:cs="Open Sans"/>
          <w:sz w:val="20"/>
          <w:szCs w:val="20"/>
          <w:lang w:eastAsia="pl-PL"/>
        </w:rPr>
        <w:t xml:space="preserve"> zostaną</w:t>
      </w:r>
      <w:r w:rsidR="001A465F"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przyznane punkty:</w:t>
      </w:r>
    </w:p>
    <w:p w:rsidR="007E5E0F" w:rsidRPr="00240D0D" w:rsidRDefault="007E5E0F" w:rsidP="00070AE8">
      <w:pPr>
        <w:pStyle w:val="Akapitzlist"/>
        <w:widowControl w:val="0"/>
        <w:numPr>
          <w:ilvl w:val="0"/>
          <w:numId w:val="36"/>
        </w:numPr>
        <w:overflowPunct w:val="0"/>
        <w:autoSpaceDE w:val="0"/>
        <w:autoSpaceDN w:val="0"/>
        <w:adjustRightInd w:val="0"/>
        <w:spacing w:after="0" w:line="355" w:lineRule="auto"/>
        <w:rPr>
          <w:rFonts w:ascii="Open Sans" w:eastAsia="Times New Roman" w:hAnsi="Open Sans" w:cs="Open Sans"/>
          <w:sz w:val="20"/>
          <w:szCs w:val="20"/>
          <w:lang w:eastAsia="pl-PL"/>
        </w:rPr>
      </w:pPr>
      <w:r w:rsidRPr="00240D0D">
        <w:rPr>
          <w:rFonts w:ascii="Open Sans" w:eastAsia="Times New Roman" w:hAnsi="Open Sans" w:cs="Open Sans"/>
          <w:sz w:val="20"/>
          <w:szCs w:val="20"/>
          <w:lang w:eastAsia="pl-PL"/>
        </w:rPr>
        <w:t xml:space="preserve">Punkty w kryterium </w:t>
      </w:r>
      <w:r w:rsidRPr="00240D0D">
        <w:rPr>
          <w:rFonts w:ascii="Open Sans" w:eastAsia="Times New Roman" w:hAnsi="Open Sans" w:cs="Open Sans"/>
          <w:b/>
          <w:sz w:val="20"/>
          <w:szCs w:val="20"/>
          <w:lang w:eastAsia="pl-PL"/>
        </w:rPr>
        <w:t>„Cena”</w:t>
      </w:r>
      <w:r w:rsidRPr="00240D0D">
        <w:rPr>
          <w:rFonts w:ascii="Open Sans" w:eastAsia="Times New Roman" w:hAnsi="Open Sans" w:cs="Open Sans"/>
          <w:b/>
          <w:bCs/>
          <w:sz w:val="20"/>
          <w:szCs w:val="20"/>
          <w:lang w:eastAsia="pl-PL"/>
        </w:rPr>
        <w:t xml:space="preserve"> (C) </w:t>
      </w:r>
      <w:r w:rsidRPr="00240D0D">
        <w:rPr>
          <w:rFonts w:ascii="Open Sans" w:eastAsia="Times New Roman" w:hAnsi="Open Sans" w:cs="Open Sans"/>
          <w:sz w:val="20"/>
          <w:szCs w:val="20"/>
          <w:lang w:eastAsia="pl-PL"/>
        </w:rPr>
        <w:t xml:space="preserve">zostaną przyznane w ramach dwóch </w:t>
      </w:r>
      <w:proofErr w:type="spellStart"/>
      <w:r w:rsidRPr="00240D0D">
        <w:rPr>
          <w:rFonts w:ascii="Open Sans" w:eastAsia="Times New Roman" w:hAnsi="Open Sans" w:cs="Open Sans"/>
          <w:sz w:val="20"/>
          <w:szCs w:val="20"/>
          <w:lang w:eastAsia="pl-PL"/>
        </w:rPr>
        <w:t>podkryteriów</w:t>
      </w:r>
      <w:proofErr w:type="spellEnd"/>
      <w:r w:rsidRPr="00240D0D">
        <w:rPr>
          <w:rFonts w:ascii="Open Sans" w:eastAsia="Times New Roman" w:hAnsi="Open Sans" w:cs="Open Sans"/>
          <w:sz w:val="20"/>
          <w:szCs w:val="20"/>
          <w:lang w:eastAsia="pl-PL"/>
        </w:rPr>
        <w:t>:</w:t>
      </w:r>
    </w:p>
    <w:p w:rsidR="007E5E0F" w:rsidRPr="00240D0D" w:rsidRDefault="007E5E0F" w:rsidP="00070AE8">
      <w:pPr>
        <w:pStyle w:val="Akapitzlist"/>
        <w:widowControl w:val="0"/>
        <w:numPr>
          <w:ilvl w:val="0"/>
          <w:numId w:val="29"/>
        </w:numPr>
        <w:overflowPunct w:val="0"/>
        <w:autoSpaceDE w:val="0"/>
        <w:autoSpaceDN w:val="0"/>
        <w:adjustRightInd w:val="0"/>
        <w:spacing w:after="0" w:line="355" w:lineRule="auto"/>
        <w:rPr>
          <w:rFonts w:ascii="Open Sans" w:eastAsia="Times New Roman" w:hAnsi="Open Sans" w:cs="Open Sans"/>
          <w:sz w:val="20"/>
          <w:szCs w:val="20"/>
          <w:lang w:eastAsia="pl-PL"/>
        </w:rPr>
      </w:pPr>
      <w:r w:rsidRPr="00240D0D">
        <w:rPr>
          <w:rFonts w:ascii="Open Sans" w:eastAsia="Times New Roman" w:hAnsi="Open Sans" w:cs="Open Sans"/>
          <w:sz w:val="20"/>
          <w:szCs w:val="20"/>
          <w:lang w:eastAsia="pl-PL"/>
        </w:rPr>
        <w:t>Cena za zamówienie podstawowe (</w:t>
      </w:r>
      <w:proofErr w:type="spellStart"/>
      <w:r w:rsidRPr="00240D0D">
        <w:rPr>
          <w:rFonts w:ascii="Open Sans" w:eastAsia="Times New Roman" w:hAnsi="Open Sans" w:cs="Open Sans"/>
          <w:b/>
          <w:sz w:val="20"/>
          <w:szCs w:val="20"/>
          <w:lang w:eastAsia="pl-PL"/>
        </w:rPr>
        <w:t>C</w:t>
      </w:r>
      <w:r w:rsidRPr="00240D0D">
        <w:rPr>
          <w:rFonts w:ascii="Open Sans" w:eastAsia="Times New Roman" w:hAnsi="Open Sans" w:cs="Open Sans"/>
          <w:b/>
          <w:sz w:val="20"/>
          <w:szCs w:val="20"/>
          <w:vertAlign w:val="subscript"/>
          <w:lang w:eastAsia="pl-PL"/>
        </w:rPr>
        <w:t>p</w:t>
      </w:r>
      <w:proofErr w:type="spellEnd"/>
      <w:r w:rsidRPr="00240D0D">
        <w:rPr>
          <w:rFonts w:ascii="Open Sans" w:eastAsia="Times New Roman" w:hAnsi="Open Sans" w:cs="Open Sans"/>
          <w:sz w:val="20"/>
          <w:szCs w:val="20"/>
          <w:vertAlign w:val="subscript"/>
          <w:lang w:eastAsia="pl-PL"/>
        </w:rPr>
        <w:t xml:space="preserve">) </w:t>
      </w:r>
      <w:r w:rsidRPr="00240D0D">
        <w:rPr>
          <w:rFonts w:ascii="Open Sans" w:eastAsia="Times New Roman" w:hAnsi="Open Sans" w:cs="Open Sans"/>
          <w:sz w:val="20"/>
          <w:szCs w:val="20"/>
          <w:lang w:eastAsia="pl-PL"/>
        </w:rPr>
        <w:t xml:space="preserve">– </w:t>
      </w:r>
      <w:r>
        <w:rPr>
          <w:rFonts w:ascii="Open Sans" w:eastAsia="Times New Roman" w:hAnsi="Open Sans" w:cs="Open Sans"/>
          <w:sz w:val="20"/>
          <w:szCs w:val="20"/>
          <w:lang w:eastAsia="pl-PL"/>
        </w:rPr>
        <w:t>40</w:t>
      </w:r>
      <w:r w:rsidRPr="00240D0D">
        <w:rPr>
          <w:rFonts w:ascii="Open Sans" w:eastAsia="Times New Roman" w:hAnsi="Open Sans" w:cs="Open Sans"/>
          <w:sz w:val="20"/>
          <w:szCs w:val="20"/>
          <w:lang w:eastAsia="pl-PL"/>
        </w:rPr>
        <w:t xml:space="preserve"> pkt</w:t>
      </w:r>
    </w:p>
    <w:p w:rsidR="007E5E0F" w:rsidRPr="00240D0D" w:rsidRDefault="007E5E0F" w:rsidP="00070AE8">
      <w:pPr>
        <w:pStyle w:val="Akapitzlist"/>
        <w:widowControl w:val="0"/>
        <w:numPr>
          <w:ilvl w:val="0"/>
          <w:numId w:val="29"/>
        </w:numPr>
        <w:overflowPunct w:val="0"/>
        <w:autoSpaceDE w:val="0"/>
        <w:autoSpaceDN w:val="0"/>
        <w:adjustRightInd w:val="0"/>
        <w:spacing w:after="0" w:line="355" w:lineRule="auto"/>
        <w:ind w:right="2580"/>
        <w:rPr>
          <w:rFonts w:ascii="Open Sans" w:eastAsia="Times New Roman" w:hAnsi="Open Sans" w:cs="Open Sans"/>
          <w:sz w:val="20"/>
          <w:szCs w:val="20"/>
          <w:lang w:eastAsia="pl-PL"/>
        </w:rPr>
      </w:pPr>
      <w:r w:rsidRPr="00240D0D">
        <w:rPr>
          <w:rFonts w:ascii="Open Sans" w:eastAsia="Times New Roman" w:hAnsi="Open Sans" w:cs="Open Sans"/>
          <w:sz w:val="20"/>
          <w:szCs w:val="20"/>
          <w:lang w:eastAsia="pl-PL"/>
        </w:rPr>
        <w:t>Cena za prawo opcji (</w:t>
      </w:r>
      <w:r w:rsidRPr="00240D0D">
        <w:rPr>
          <w:rFonts w:ascii="Open Sans" w:eastAsia="Times New Roman" w:hAnsi="Open Sans" w:cs="Open Sans"/>
          <w:b/>
          <w:sz w:val="20"/>
          <w:szCs w:val="20"/>
          <w:lang w:eastAsia="pl-PL"/>
        </w:rPr>
        <w:t>C</w:t>
      </w:r>
      <w:r w:rsidRPr="00240D0D">
        <w:rPr>
          <w:rFonts w:ascii="Open Sans" w:eastAsia="Times New Roman" w:hAnsi="Open Sans" w:cs="Open Sans"/>
          <w:b/>
          <w:sz w:val="20"/>
          <w:szCs w:val="20"/>
          <w:vertAlign w:val="subscript"/>
          <w:lang w:eastAsia="pl-PL"/>
        </w:rPr>
        <w:t>o</w:t>
      </w:r>
      <w:r w:rsidRPr="00240D0D">
        <w:rPr>
          <w:rFonts w:ascii="Open Sans" w:eastAsia="Times New Roman" w:hAnsi="Open Sans" w:cs="Open Sans"/>
          <w:sz w:val="20"/>
          <w:szCs w:val="20"/>
          <w:vertAlign w:val="subscript"/>
          <w:lang w:eastAsia="pl-PL"/>
        </w:rPr>
        <w:t xml:space="preserve">) </w:t>
      </w:r>
      <w:r w:rsidRPr="00240D0D">
        <w:rPr>
          <w:rFonts w:ascii="Open Sans" w:eastAsia="Times New Roman" w:hAnsi="Open Sans" w:cs="Open Sans"/>
          <w:sz w:val="20"/>
          <w:szCs w:val="20"/>
          <w:lang w:eastAsia="pl-PL"/>
        </w:rPr>
        <w:t xml:space="preserve">– </w:t>
      </w:r>
      <w:r>
        <w:rPr>
          <w:rFonts w:ascii="Open Sans" w:eastAsia="Times New Roman" w:hAnsi="Open Sans" w:cs="Open Sans"/>
          <w:sz w:val="20"/>
          <w:szCs w:val="20"/>
          <w:lang w:eastAsia="pl-PL"/>
        </w:rPr>
        <w:t>20</w:t>
      </w:r>
      <w:r w:rsidRPr="00240D0D">
        <w:rPr>
          <w:rFonts w:ascii="Open Sans" w:eastAsia="Times New Roman" w:hAnsi="Open Sans" w:cs="Open Sans"/>
          <w:sz w:val="20"/>
          <w:szCs w:val="20"/>
          <w:lang w:eastAsia="pl-PL"/>
        </w:rPr>
        <w:t xml:space="preserve"> pkt</w:t>
      </w:r>
    </w:p>
    <w:p w:rsidR="001B5978" w:rsidRDefault="00027E9C" w:rsidP="001B5978">
      <w:pPr>
        <w:pStyle w:val="Akapitzlist"/>
        <w:widowControl w:val="0"/>
        <w:overflowPunct w:val="0"/>
        <w:autoSpaceDE w:val="0"/>
        <w:autoSpaceDN w:val="0"/>
        <w:adjustRightInd w:val="0"/>
        <w:spacing w:after="0" w:line="355" w:lineRule="auto"/>
        <w:ind w:left="0"/>
        <w:rPr>
          <w:rFonts w:ascii="Open Sans" w:eastAsiaTheme="minorEastAsia" w:hAnsi="Open Sans" w:cs="Open Sans"/>
          <w:sz w:val="20"/>
          <w:szCs w:val="20"/>
          <w:lang w:eastAsia="pl-PL"/>
        </w:rPr>
      </w:pPr>
      <w:r>
        <w:rPr>
          <w:rFonts w:ascii="Open Sans" w:eastAsiaTheme="minorEastAsia" w:hAnsi="Open Sans" w:cs="Open Sans"/>
          <w:sz w:val="20"/>
          <w:szCs w:val="20"/>
          <w:lang w:eastAsia="pl-PL"/>
        </w:rPr>
        <w:t xml:space="preserve">Punkty w ramach </w:t>
      </w:r>
      <w:r w:rsidR="007E5E0F">
        <w:rPr>
          <w:rFonts w:ascii="Open Sans" w:eastAsiaTheme="minorEastAsia" w:hAnsi="Open Sans" w:cs="Open Sans"/>
          <w:sz w:val="20"/>
          <w:szCs w:val="20"/>
          <w:lang w:eastAsia="pl-PL"/>
        </w:rPr>
        <w:t>pod kryterium</w:t>
      </w:r>
      <w:r w:rsidR="001B5978" w:rsidRPr="001B5978">
        <w:rPr>
          <w:rFonts w:ascii="Open Sans" w:eastAsiaTheme="minorEastAsia" w:hAnsi="Open Sans" w:cs="Open Sans"/>
          <w:sz w:val="20"/>
          <w:szCs w:val="20"/>
          <w:lang w:eastAsia="pl-PL"/>
        </w:rPr>
        <w:t xml:space="preserve"> „</w:t>
      </w:r>
      <w:r w:rsidR="001B5978" w:rsidRPr="001B5978">
        <w:rPr>
          <w:rFonts w:ascii="Open Sans" w:eastAsiaTheme="minorEastAsia" w:hAnsi="Open Sans" w:cs="Open Sans"/>
          <w:b/>
          <w:sz w:val="20"/>
          <w:szCs w:val="20"/>
          <w:lang w:eastAsia="pl-PL"/>
        </w:rPr>
        <w:t>Cena</w:t>
      </w:r>
      <w:r w:rsidR="007E5E0F">
        <w:rPr>
          <w:rFonts w:ascii="Open Sans" w:eastAsiaTheme="minorEastAsia" w:hAnsi="Open Sans" w:cs="Open Sans"/>
          <w:b/>
          <w:sz w:val="20"/>
          <w:szCs w:val="20"/>
          <w:lang w:eastAsia="pl-PL"/>
        </w:rPr>
        <w:t xml:space="preserve"> zamówienia podstawowego</w:t>
      </w:r>
      <w:r w:rsidR="001B5978" w:rsidRPr="001B5978">
        <w:rPr>
          <w:rFonts w:ascii="Open Sans" w:eastAsiaTheme="minorEastAsia" w:hAnsi="Open Sans" w:cs="Open Sans"/>
          <w:sz w:val="20"/>
          <w:szCs w:val="20"/>
          <w:lang w:eastAsia="pl-PL"/>
        </w:rPr>
        <w:t xml:space="preserve">” </w:t>
      </w:r>
      <w:r w:rsidR="001B5978" w:rsidRPr="001B5978">
        <w:rPr>
          <w:rFonts w:ascii="Open Sans" w:eastAsiaTheme="minorEastAsia" w:hAnsi="Open Sans" w:cs="Open Sans"/>
          <w:sz w:val="20"/>
          <w:szCs w:val="20"/>
          <w:vertAlign w:val="subscript"/>
          <w:lang w:eastAsia="pl-PL"/>
        </w:rPr>
        <w:t xml:space="preserve"> </w:t>
      </w:r>
      <w:r w:rsidR="001B5978" w:rsidRPr="001B5978">
        <w:rPr>
          <w:rFonts w:ascii="Open Sans" w:eastAsiaTheme="minorEastAsia" w:hAnsi="Open Sans" w:cs="Open Sans"/>
          <w:sz w:val="20"/>
          <w:szCs w:val="20"/>
          <w:lang w:eastAsia="pl-PL"/>
        </w:rPr>
        <w:t>zostaną przyznane według następującego wzoru:</w:t>
      </w:r>
    </w:p>
    <w:p w:rsidR="001B5978" w:rsidRPr="001B5978" w:rsidRDefault="001B5978" w:rsidP="00C47D25">
      <w:pPr>
        <w:widowControl w:val="0"/>
        <w:autoSpaceDE w:val="0"/>
        <w:autoSpaceDN w:val="0"/>
        <w:adjustRightInd w:val="0"/>
        <w:spacing w:before="60" w:after="0" w:line="240" w:lineRule="auto"/>
        <w:jc w:val="center"/>
        <w:rPr>
          <w:rFonts w:ascii="Open Sans" w:eastAsiaTheme="minorEastAsia" w:hAnsi="Open Sans" w:cs="Open Sans"/>
          <w:sz w:val="20"/>
          <w:szCs w:val="20"/>
          <w:lang w:eastAsia="pl-PL"/>
        </w:rPr>
      </w:pPr>
      <w:r w:rsidRPr="001B5978">
        <w:rPr>
          <w:rFonts w:ascii="Open Sans" w:eastAsiaTheme="minorEastAsia" w:hAnsi="Open Sans" w:cs="Open Sans"/>
          <w:i/>
          <w:iCs/>
          <w:sz w:val="20"/>
          <w:szCs w:val="20"/>
          <w:lang w:eastAsia="pl-PL"/>
        </w:rPr>
        <w:t>najniższa zaoferowana cena brutto za zamówienie</w:t>
      </w:r>
      <w:r w:rsidR="007E5E0F">
        <w:rPr>
          <w:rFonts w:ascii="Open Sans" w:eastAsiaTheme="minorEastAsia" w:hAnsi="Open Sans" w:cs="Open Sans"/>
          <w:i/>
          <w:iCs/>
          <w:sz w:val="20"/>
          <w:szCs w:val="20"/>
          <w:lang w:eastAsia="pl-PL"/>
        </w:rPr>
        <w:t xml:space="preserve"> podstawowe</w:t>
      </w:r>
    </w:p>
    <w:p w:rsidR="001B5978" w:rsidRPr="001B5978" w:rsidRDefault="001B5978" w:rsidP="00C47D25">
      <w:pPr>
        <w:widowControl w:val="0"/>
        <w:autoSpaceDE w:val="0"/>
        <w:autoSpaceDN w:val="0"/>
        <w:adjustRightInd w:val="0"/>
        <w:spacing w:after="0" w:line="2" w:lineRule="exact"/>
        <w:jc w:val="center"/>
        <w:rPr>
          <w:rFonts w:ascii="Open Sans" w:eastAsiaTheme="minorEastAsia" w:hAnsi="Open Sans" w:cs="Open Sans"/>
          <w:sz w:val="20"/>
          <w:szCs w:val="20"/>
          <w:lang w:eastAsia="pl-PL"/>
        </w:rPr>
      </w:pPr>
    </w:p>
    <w:p w:rsidR="001B5978" w:rsidRPr="001B5978" w:rsidRDefault="001B5978" w:rsidP="00C47D25">
      <w:pPr>
        <w:widowControl w:val="0"/>
        <w:autoSpaceDE w:val="0"/>
        <w:autoSpaceDN w:val="0"/>
        <w:adjustRightInd w:val="0"/>
        <w:spacing w:after="0" w:line="239" w:lineRule="auto"/>
        <w:jc w:val="center"/>
        <w:rPr>
          <w:rFonts w:ascii="Open Sans" w:eastAsiaTheme="minorEastAsia" w:hAnsi="Open Sans" w:cs="Open Sans"/>
          <w:sz w:val="20"/>
          <w:szCs w:val="20"/>
          <w:lang w:eastAsia="pl-PL"/>
        </w:rPr>
      </w:pPr>
      <w:r w:rsidRPr="001B5978">
        <w:rPr>
          <w:rFonts w:ascii="Open Sans" w:eastAsiaTheme="minorEastAsia" w:hAnsi="Open Sans" w:cs="Open Sans"/>
          <w:b/>
          <w:sz w:val="20"/>
          <w:szCs w:val="20"/>
          <w:lang w:eastAsia="pl-PL"/>
        </w:rPr>
        <w:t>C</w:t>
      </w:r>
      <w:r w:rsidRPr="001B5978">
        <w:rPr>
          <w:rFonts w:ascii="Open Sans" w:eastAsiaTheme="minorEastAsia" w:hAnsi="Open Sans" w:cs="Open Sans"/>
          <w:sz w:val="20"/>
          <w:szCs w:val="20"/>
          <w:lang w:eastAsia="pl-PL"/>
        </w:rPr>
        <w:t xml:space="preserve"> </w:t>
      </w:r>
      <w:r w:rsidRPr="001B5978">
        <w:rPr>
          <w:rFonts w:ascii="Open Sans" w:eastAsiaTheme="minorEastAsia" w:hAnsi="Open Sans" w:cs="Open Sans"/>
          <w:i/>
          <w:iCs/>
          <w:sz w:val="20"/>
          <w:szCs w:val="20"/>
          <w:lang w:eastAsia="pl-PL"/>
        </w:rPr>
        <w:t xml:space="preserve">=   --------------------------------------------------------------------------------------------------  x </w:t>
      </w:r>
      <w:r w:rsidR="007E5E0F">
        <w:rPr>
          <w:rFonts w:ascii="Open Sans" w:eastAsiaTheme="minorEastAsia" w:hAnsi="Open Sans" w:cs="Open Sans"/>
          <w:i/>
          <w:iCs/>
          <w:sz w:val="20"/>
          <w:szCs w:val="20"/>
          <w:lang w:eastAsia="pl-PL"/>
        </w:rPr>
        <w:t>4</w:t>
      </w:r>
      <w:r w:rsidRPr="001B5978">
        <w:rPr>
          <w:rFonts w:ascii="Open Sans" w:eastAsiaTheme="minorEastAsia" w:hAnsi="Open Sans" w:cs="Open Sans"/>
          <w:i/>
          <w:iCs/>
          <w:sz w:val="20"/>
          <w:szCs w:val="20"/>
          <w:lang w:eastAsia="pl-PL"/>
        </w:rPr>
        <w:t>0</w:t>
      </w:r>
    </w:p>
    <w:p w:rsidR="001B5978" w:rsidRDefault="001B5978" w:rsidP="00C47D25">
      <w:pPr>
        <w:widowControl w:val="0"/>
        <w:autoSpaceDE w:val="0"/>
        <w:autoSpaceDN w:val="0"/>
        <w:adjustRightInd w:val="0"/>
        <w:spacing w:after="60" w:line="240" w:lineRule="auto"/>
        <w:jc w:val="center"/>
        <w:rPr>
          <w:rFonts w:ascii="Open Sans" w:eastAsiaTheme="minorEastAsia" w:hAnsi="Open Sans" w:cs="Open Sans"/>
          <w:i/>
          <w:iCs/>
          <w:sz w:val="20"/>
          <w:szCs w:val="20"/>
          <w:lang w:eastAsia="pl-PL"/>
        </w:rPr>
      </w:pPr>
      <w:r w:rsidRPr="001B5978">
        <w:rPr>
          <w:rFonts w:ascii="Open Sans" w:eastAsiaTheme="minorEastAsia" w:hAnsi="Open Sans" w:cs="Open Sans"/>
          <w:i/>
          <w:iCs/>
          <w:sz w:val="20"/>
          <w:szCs w:val="20"/>
          <w:lang w:eastAsia="pl-PL"/>
        </w:rPr>
        <w:t>cena brutto za zamówienie</w:t>
      </w:r>
      <w:r w:rsidR="007E5E0F">
        <w:rPr>
          <w:rFonts w:ascii="Open Sans" w:eastAsiaTheme="minorEastAsia" w:hAnsi="Open Sans" w:cs="Open Sans"/>
          <w:i/>
          <w:iCs/>
          <w:sz w:val="20"/>
          <w:szCs w:val="20"/>
          <w:lang w:eastAsia="pl-PL"/>
        </w:rPr>
        <w:t xml:space="preserve"> podstawowe</w:t>
      </w:r>
      <w:r w:rsidRPr="001B5978">
        <w:rPr>
          <w:rFonts w:ascii="Open Sans" w:eastAsiaTheme="minorEastAsia" w:hAnsi="Open Sans" w:cs="Open Sans"/>
          <w:i/>
          <w:iCs/>
          <w:sz w:val="20"/>
          <w:szCs w:val="20"/>
          <w:lang w:eastAsia="pl-PL"/>
        </w:rPr>
        <w:t xml:space="preserve"> badanej oferty</w:t>
      </w:r>
    </w:p>
    <w:p w:rsidR="007E5E0F" w:rsidRDefault="007E5E0F" w:rsidP="00070AE8">
      <w:pPr>
        <w:pStyle w:val="Akapitzlist"/>
        <w:widowControl w:val="0"/>
        <w:overflowPunct w:val="0"/>
        <w:autoSpaceDE w:val="0"/>
        <w:autoSpaceDN w:val="0"/>
        <w:adjustRightInd w:val="0"/>
        <w:spacing w:before="120" w:after="0" w:line="355" w:lineRule="auto"/>
        <w:ind w:left="0"/>
        <w:contextualSpacing w:val="0"/>
        <w:rPr>
          <w:rFonts w:ascii="Open Sans" w:eastAsiaTheme="minorEastAsia" w:hAnsi="Open Sans" w:cs="Open Sans"/>
          <w:sz w:val="20"/>
          <w:szCs w:val="20"/>
          <w:lang w:eastAsia="pl-PL"/>
        </w:rPr>
      </w:pPr>
      <w:r>
        <w:rPr>
          <w:rFonts w:ascii="Open Sans" w:eastAsiaTheme="minorEastAsia" w:hAnsi="Open Sans" w:cs="Open Sans"/>
          <w:sz w:val="20"/>
          <w:szCs w:val="20"/>
          <w:lang w:eastAsia="pl-PL"/>
        </w:rPr>
        <w:lastRenderedPageBreak/>
        <w:t>Punkty w ramach pod kryterium</w:t>
      </w:r>
      <w:r w:rsidRPr="001B5978">
        <w:rPr>
          <w:rFonts w:ascii="Open Sans" w:eastAsiaTheme="minorEastAsia" w:hAnsi="Open Sans" w:cs="Open Sans"/>
          <w:sz w:val="20"/>
          <w:szCs w:val="20"/>
          <w:lang w:eastAsia="pl-PL"/>
        </w:rPr>
        <w:t xml:space="preserve"> „</w:t>
      </w:r>
      <w:r w:rsidRPr="001B5978">
        <w:rPr>
          <w:rFonts w:ascii="Open Sans" w:eastAsiaTheme="minorEastAsia" w:hAnsi="Open Sans" w:cs="Open Sans"/>
          <w:b/>
          <w:sz w:val="20"/>
          <w:szCs w:val="20"/>
          <w:lang w:eastAsia="pl-PL"/>
        </w:rPr>
        <w:t>Cena</w:t>
      </w:r>
      <w:r>
        <w:rPr>
          <w:rFonts w:ascii="Open Sans" w:eastAsiaTheme="minorEastAsia" w:hAnsi="Open Sans" w:cs="Open Sans"/>
          <w:b/>
          <w:sz w:val="20"/>
          <w:szCs w:val="20"/>
          <w:lang w:eastAsia="pl-PL"/>
        </w:rPr>
        <w:t xml:space="preserve"> </w:t>
      </w:r>
      <w:r>
        <w:rPr>
          <w:rFonts w:ascii="Open Sans" w:eastAsiaTheme="minorEastAsia" w:hAnsi="Open Sans" w:cs="Open Sans"/>
          <w:b/>
          <w:sz w:val="20"/>
          <w:szCs w:val="20"/>
          <w:lang w:eastAsia="pl-PL"/>
        </w:rPr>
        <w:t>prawa opcji</w:t>
      </w:r>
      <w:r w:rsidRPr="001B5978">
        <w:rPr>
          <w:rFonts w:ascii="Open Sans" w:eastAsiaTheme="minorEastAsia" w:hAnsi="Open Sans" w:cs="Open Sans"/>
          <w:sz w:val="20"/>
          <w:szCs w:val="20"/>
          <w:lang w:eastAsia="pl-PL"/>
        </w:rPr>
        <w:t xml:space="preserve">” </w:t>
      </w:r>
      <w:r w:rsidRPr="001B5978">
        <w:rPr>
          <w:rFonts w:ascii="Open Sans" w:eastAsiaTheme="minorEastAsia" w:hAnsi="Open Sans" w:cs="Open Sans"/>
          <w:sz w:val="20"/>
          <w:szCs w:val="20"/>
          <w:vertAlign w:val="subscript"/>
          <w:lang w:eastAsia="pl-PL"/>
        </w:rPr>
        <w:t xml:space="preserve"> </w:t>
      </w:r>
      <w:r w:rsidRPr="001B5978">
        <w:rPr>
          <w:rFonts w:ascii="Open Sans" w:eastAsiaTheme="minorEastAsia" w:hAnsi="Open Sans" w:cs="Open Sans"/>
          <w:sz w:val="20"/>
          <w:szCs w:val="20"/>
          <w:lang w:eastAsia="pl-PL"/>
        </w:rPr>
        <w:t>zostaną przyznane według następującego wzoru:</w:t>
      </w:r>
    </w:p>
    <w:p w:rsidR="007E5E0F" w:rsidRPr="001B5978" w:rsidRDefault="007E5E0F" w:rsidP="007E5E0F">
      <w:pPr>
        <w:widowControl w:val="0"/>
        <w:autoSpaceDE w:val="0"/>
        <w:autoSpaceDN w:val="0"/>
        <w:adjustRightInd w:val="0"/>
        <w:spacing w:before="60" w:after="0" w:line="240" w:lineRule="auto"/>
        <w:jc w:val="center"/>
        <w:rPr>
          <w:rFonts w:ascii="Open Sans" w:eastAsiaTheme="minorEastAsia" w:hAnsi="Open Sans" w:cs="Open Sans"/>
          <w:sz w:val="20"/>
          <w:szCs w:val="20"/>
          <w:lang w:eastAsia="pl-PL"/>
        </w:rPr>
      </w:pPr>
      <w:r w:rsidRPr="001B5978">
        <w:rPr>
          <w:rFonts w:ascii="Open Sans" w:eastAsiaTheme="minorEastAsia" w:hAnsi="Open Sans" w:cs="Open Sans"/>
          <w:i/>
          <w:iCs/>
          <w:sz w:val="20"/>
          <w:szCs w:val="20"/>
          <w:lang w:eastAsia="pl-PL"/>
        </w:rPr>
        <w:t xml:space="preserve">najniższa zaoferowana cena brutto za </w:t>
      </w:r>
      <w:r>
        <w:rPr>
          <w:rFonts w:ascii="Open Sans" w:eastAsiaTheme="minorEastAsia" w:hAnsi="Open Sans" w:cs="Open Sans"/>
          <w:i/>
          <w:iCs/>
          <w:sz w:val="20"/>
          <w:szCs w:val="20"/>
          <w:lang w:eastAsia="pl-PL"/>
        </w:rPr>
        <w:t>prawo opcji</w:t>
      </w:r>
    </w:p>
    <w:p w:rsidR="007E5E0F" w:rsidRPr="001B5978" w:rsidRDefault="007E5E0F" w:rsidP="007E5E0F">
      <w:pPr>
        <w:widowControl w:val="0"/>
        <w:autoSpaceDE w:val="0"/>
        <w:autoSpaceDN w:val="0"/>
        <w:adjustRightInd w:val="0"/>
        <w:spacing w:after="0" w:line="239" w:lineRule="auto"/>
        <w:jc w:val="center"/>
        <w:rPr>
          <w:rFonts w:ascii="Open Sans" w:eastAsiaTheme="minorEastAsia" w:hAnsi="Open Sans" w:cs="Open Sans"/>
          <w:sz w:val="20"/>
          <w:szCs w:val="20"/>
          <w:lang w:eastAsia="pl-PL"/>
        </w:rPr>
      </w:pPr>
      <w:r w:rsidRPr="001B5978">
        <w:rPr>
          <w:rFonts w:ascii="Open Sans" w:eastAsiaTheme="minorEastAsia" w:hAnsi="Open Sans" w:cs="Open Sans"/>
          <w:b/>
          <w:sz w:val="20"/>
          <w:szCs w:val="20"/>
          <w:lang w:eastAsia="pl-PL"/>
        </w:rPr>
        <w:t>C</w:t>
      </w:r>
      <w:r w:rsidRPr="001B5978">
        <w:rPr>
          <w:rFonts w:ascii="Open Sans" w:eastAsiaTheme="minorEastAsia" w:hAnsi="Open Sans" w:cs="Open Sans"/>
          <w:sz w:val="20"/>
          <w:szCs w:val="20"/>
          <w:lang w:eastAsia="pl-PL"/>
        </w:rPr>
        <w:t xml:space="preserve"> </w:t>
      </w:r>
      <w:r w:rsidRPr="001B5978">
        <w:rPr>
          <w:rFonts w:ascii="Open Sans" w:eastAsiaTheme="minorEastAsia" w:hAnsi="Open Sans" w:cs="Open Sans"/>
          <w:i/>
          <w:iCs/>
          <w:sz w:val="20"/>
          <w:szCs w:val="20"/>
          <w:lang w:eastAsia="pl-PL"/>
        </w:rPr>
        <w:t xml:space="preserve">=   --------------------------------------------------------------------------------------------------  x </w:t>
      </w:r>
      <w:r>
        <w:rPr>
          <w:rFonts w:ascii="Open Sans" w:eastAsiaTheme="minorEastAsia" w:hAnsi="Open Sans" w:cs="Open Sans"/>
          <w:i/>
          <w:iCs/>
          <w:sz w:val="20"/>
          <w:szCs w:val="20"/>
          <w:lang w:eastAsia="pl-PL"/>
        </w:rPr>
        <w:t>2</w:t>
      </w:r>
      <w:r w:rsidRPr="001B5978">
        <w:rPr>
          <w:rFonts w:ascii="Open Sans" w:eastAsiaTheme="minorEastAsia" w:hAnsi="Open Sans" w:cs="Open Sans"/>
          <w:i/>
          <w:iCs/>
          <w:sz w:val="20"/>
          <w:szCs w:val="20"/>
          <w:lang w:eastAsia="pl-PL"/>
        </w:rPr>
        <w:t>0</w:t>
      </w:r>
    </w:p>
    <w:p w:rsidR="007E5E0F" w:rsidRDefault="007E5E0F" w:rsidP="007E5E0F">
      <w:pPr>
        <w:widowControl w:val="0"/>
        <w:autoSpaceDE w:val="0"/>
        <w:autoSpaceDN w:val="0"/>
        <w:adjustRightInd w:val="0"/>
        <w:spacing w:after="60" w:line="240" w:lineRule="auto"/>
        <w:jc w:val="center"/>
        <w:rPr>
          <w:rFonts w:ascii="Open Sans" w:eastAsiaTheme="minorEastAsia" w:hAnsi="Open Sans" w:cs="Open Sans"/>
          <w:i/>
          <w:iCs/>
          <w:sz w:val="20"/>
          <w:szCs w:val="20"/>
          <w:lang w:eastAsia="pl-PL"/>
        </w:rPr>
      </w:pPr>
      <w:r>
        <w:rPr>
          <w:rFonts w:ascii="Open Sans" w:eastAsiaTheme="minorEastAsia" w:hAnsi="Open Sans" w:cs="Open Sans"/>
          <w:i/>
          <w:iCs/>
          <w:sz w:val="20"/>
          <w:szCs w:val="20"/>
          <w:lang w:eastAsia="pl-PL"/>
        </w:rPr>
        <w:t xml:space="preserve">cena brutto za prawo opcji </w:t>
      </w:r>
      <w:r w:rsidRPr="001B5978">
        <w:rPr>
          <w:rFonts w:ascii="Open Sans" w:eastAsiaTheme="minorEastAsia" w:hAnsi="Open Sans" w:cs="Open Sans"/>
          <w:i/>
          <w:iCs/>
          <w:sz w:val="20"/>
          <w:szCs w:val="20"/>
          <w:lang w:eastAsia="pl-PL"/>
        </w:rPr>
        <w:t>badanej oferty</w:t>
      </w:r>
    </w:p>
    <w:p w:rsidR="007E5E0F" w:rsidRPr="00240D0D" w:rsidRDefault="007E5E0F" w:rsidP="007E5E0F">
      <w:pPr>
        <w:widowControl w:val="0"/>
        <w:autoSpaceDE w:val="0"/>
        <w:autoSpaceDN w:val="0"/>
        <w:adjustRightInd w:val="0"/>
        <w:spacing w:before="120" w:after="0" w:line="240" w:lineRule="auto"/>
        <w:rPr>
          <w:rFonts w:ascii="Open Sans" w:eastAsia="Times New Roman" w:hAnsi="Open Sans" w:cs="Open Sans"/>
          <w:i/>
          <w:iCs/>
          <w:sz w:val="20"/>
          <w:szCs w:val="20"/>
          <w:lang w:eastAsia="pl-PL"/>
        </w:rPr>
      </w:pPr>
      <w:r w:rsidRPr="007E5E0F">
        <w:rPr>
          <w:rFonts w:ascii="Open Sans" w:eastAsia="Times New Roman" w:hAnsi="Open Sans" w:cs="Open Sans"/>
          <w:iCs/>
          <w:sz w:val="20"/>
          <w:szCs w:val="20"/>
          <w:lang w:eastAsia="pl-PL"/>
        </w:rPr>
        <w:t xml:space="preserve">Łączna ilość punktów w kryterium </w:t>
      </w:r>
      <w:r w:rsidRPr="00070AE8">
        <w:rPr>
          <w:rFonts w:ascii="Open Sans" w:eastAsia="Times New Roman" w:hAnsi="Open Sans" w:cs="Open Sans"/>
          <w:b/>
          <w:iCs/>
          <w:sz w:val="20"/>
          <w:szCs w:val="20"/>
          <w:lang w:eastAsia="pl-PL"/>
        </w:rPr>
        <w:t>„Cena”</w:t>
      </w:r>
      <w:r w:rsidRPr="007E5E0F">
        <w:rPr>
          <w:rFonts w:ascii="Open Sans" w:eastAsia="Times New Roman" w:hAnsi="Open Sans" w:cs="Open Sans"/>
          <w:iCs/>
          <w:sz w:val="20"/>
          <w:szCs w:val="20"/>
          <w:lang w:eastAsia="pl-PL"/>
        </w:rPr>
        <w:t xml:space="preserve"> zostanie obliczona według wzoru</w:t>
      </w:r>
      <w:r w:rsidRPr="00240D0D">
        <w:rPr>
          <w:rFonts w:ascii="Open Sans" w:eastAsia="Times New Roman" w:hAnsi="Open Sans" w:cs="Open Sans"/>
          <w:i/>
          <w:iCs/>
          <w:sz w:val="20"/>
          <w:szCs w:val="20"/>
          <w:lang w:eastAsia="pl-PL"/>
        </w:rPr>
        <w:t>:</w:t>
      </w:r>
    </w:p>
    <w:p w:rsidR="007E5E0F" w:rsidRPr="00240D0D" w:rsidRDefault="007E5E0F" w:rsidP="007E5E0F">
      <w:pPr>
        <w:widowControl w:val="0"/>
        <w:overflowPunct w:val="0"/>
        <w:autoSpaceDE w:val="0"/>
        <w:autoSpaceDN w:val="0"/>
        <w:adjustRightInd w:val="0"/>
        <w:spacing w:before="120" w:after="120" w:line="240" w:lineRule="auto"/>
        <w:ind w:left="425"/>
        <w:jc w:val="both"/>
        <w:rPr>
          <w:rFonts w:ascii="Open Sans" w:eastAsia="Times New Roman" w:hAnsi="Open Sans" w:cs="Open Sans"/>
          <w:b/>
          <w:sz w:val="20"/>
          <w:szCs w:val="20"/>
          <w:lang w:eastAsia="pl-PL"/>
        </w:rPr>
      </w:pPr>
      <w:r w:rsidRPr="00240D0D">
        <w:rPr>
          <w:rFonts w:ascii="Open Sans" w:eastAsia="Times New Roman" w:hAnsi="Open Sans" w:cs="Open Sans"/>
          <w:b/>
          <w:sz w:val="20"/>
          <w:szCs w:val="20"/>
          <w:lang w:eastAsia="pl-PL"/>
        </w:rPr>
        <w:t xml:space="preserve">C = </w:t>
      </w:r>
      <w:proofErr w:type="spellStart"/>
      <w:r w:rsidRPr="00240D0D">
        <w:rPr>
          <w:rFonts w:ascii="Open Sans" w:eastAsia="Times New Roman" w:hAnsi="Open Sans" w:cs="Open Sans"/>
          <w:b/>
          <w:sz w:val="20"/>
          <w:szCs w:val="20"/>
          <w:lang w:eastAsia="pl-PL"/>
        </w:rPr>
        <w:t>C</w:t>
      </w:r>
      <w:r w:rsidRPr="00240D0D">
        <w:rPr>
          <w:rFonts w:ascii="Open Sans" w:eastAsia="Times New Roman" w:hAnsi="Open Sans" w:cs="Open Sans"/>
          <w:b/>
          <w:sz w:val="20"/>
          <w:szCs w:val="20"/>
          <w:vertAlign w:val="subscript"/>
          <w:lang w:eastAsia="pl-PL"/>
        </w:rPr>
        <w:t>p</w:t>
      </w:r>
      <w:proofErr w:type="spellEnd"/>
      <w:r w:rsidRPr="00240D0D">
        <w:rPr>
          <w:rFonts w:ascii="Open Sans" w:eastAsia="Times New Roman" w:hAnsi="Open Sans" w:cs="Open Sans"/>
          <w:b/>
          <w:sz w:val="20"/>
          <w:szCs w:val="20"/>
          <w:vertAlign w:val="subscript"/>
          <w:lang w:eastAsia="pl-PL"/>
        </w:rPr>
        <w:t xml:space="preserve"> + </w:t>
      </w:r>
      <w:r w:rsidRPr="00240D0D">
        <w:rPr>
          <w:rFonts w:ascii="Open Sans" w:eastAsia="Times New Roman" w:hAnsi="Open Sans" w:cs="Open Sans"/>
          <w:b/>
          <w:sz w:val="20"/>
          <w:szCs w:val="20"/>
          <w:lang w:eastAsia="pl-PL"/>
        </w:rPr>
        <w:t>C</w:t>
      </w:r>
      <w:r w:rsidRPr="00240D0D">
        <w:rPr>
          <w:rFonts w:ascii="Open Sans" w:eastAsia="Times New Roman" w:hAnsi="Open Sans" w:cs="Open Sans"/>
          <w:b/>
          <w:sz w:val="20"/>
          <w:szCs w:val="20"/>
          <w:vertAlign w:val="subscript"/>
          <w:lang w:eastAsia="pl-PL"/>
        </w:rPr>
        <w:t>o</w:t>
      </w:r>
    </w:p>
    <w:p w:rsidR="00A82172" w:rsidRPr="001B5978" w:rsidRDefault="001B5978" w:rsidP="00070AE8">
      <w:pPr>
        <w:pStyle w:val="Akapitzlist"/>
        <w:widowControl w:val="0"/>
        <w:numPr>
          <w:ilvl w:val="0"/>
          <w:numId w:val="36"/>
        </w:numPr>
        <w:overflowPunct w:val="0"/>
        <w:autoSpaceDE w:val="0"/>
        <w:autoSpaceDN w:val="0"/>
        <w:adjustRightInd w:val="0"/>
        <w:spacing w:after="0" w:line="355" w:lineRule="auto"/>
        <w:rPr>
          <w:rFonts w:ascii="Open Sans" w:eastAsiaTheme="minorEastAsia" w:hAnsi="Open Sans" w:cs="Open Sans"/>
          <w:sz w:val="20"/>
          <w:szCs w:val="20"/>
          <w:lang w:eastAsia="pl-PL"/>
        </w:rPr>
      </w:pPr>
      <w:r>
        <w:rPr>
          <w:rFonts w:ascii="Open Sans" w:eastAsiaTheme="minorEastAsia" w:hAnsi="Open Sans" w:cs="Open Sans"/>
          <w:sz w:val="20"/>
          <w:szCs w:val="20"/>
          <w:lang w:eastAsia="pl-PL"/>
        </w:rPr>
        <w:t xml:space="preserve">Punkty w kryterium </w:t>
      </w:r>
      <w:r w:rsidRPr="001B5978">
        <w:rPr>
          <w:rFonts w:ascii="Open Sans" w:eastAsiaTheme="minorEastAsia" w:hAnsi="Open Sans" w:cs="Open Sans"/>
          <w:b/>
          <w:sz w:val="20"/>
          <w:szCs w:val="20"/>
          <w:lang w:eastAsia="pl-PL"/>
        </w:rPr>
        <w:t>„Okres gwarancji” („G”)</w:t>
      </w:r>
      <w:r>
        <w:rPr>
          <w:rFonts w:ascii="Open Sans" w:eastAsiaTheme="minorEastAsia" w:hAnsi="Open Sans" w:cs="Open Sans"/>
          <w:sz w:val="20"/>
          <w:szCs w:val="20"/>
          <w:lang w:eastAsia="pl-PL"/>
        </w:rPr>
        <w:t xml:space="preserve"> zostaną przyznane </w:t>
      </w:r>
      <w:r w:rsidR="002E5A65" w:rsidRPr="001B5978">
        <w:rPr>
          <w:rFonts w:ascii="Open Sans" w:eastAsiaTheme="minorEastAsia" w:hAnsi="Open Sans" w:cs="Open Sans"/>
          <w:sz w:val="20"/>
          <w:szCs w:val="20"/>
          <w:lang w:eastAsia="pl-PL"/>
        </w:rPr>
        <w:t>w</w:t>
      </w:r>
      <w:r w:rsidR="00B046BF" w:rsidRPr="001B5978">
        <w:rPr>
          <w:rFonts w:ascii="Open Sans" w:eastAsiaTheme="minorEastAsia" w:hAnsi="Open Sans" w:cs="Open Sans"/>
          <w:sz w:val="20"/>
          <w:szCs w:val="20"/>
          <w:lang w:eastAsia="pl-PL"/>
        </w:rPr>
        <w:t>g poniższego wzoru</w:t>
      </w:r>
      <w:r w:rsidR="00574447" w:rsidRPr="001B5978">
        <w:rPr>
          <w:rFonts w:ascii="Open Sans" w:eastAsiaTheme="minorEastAsia" w:hAnsi="Open Sans" w:cs="Open Sans"/>
          <w:sz w:val="20"/>
          <w:szCs w:val="20"/>
          <w:lang w:eastAsia="pl-PL"/>
        </w:rPr>
        <w:t>:</w:t>
      </w:r>
    </w:p>
    <w:p w:rsidR="00B046BF" w:rsidRPr="00B046BF" w:rsidRDefault="001B5978" w:rsidP="00C47D25">
      <w:pPr>
        <w:widowControl w:val="0"/>
        <w:autoSpaceDE w:val="0"/>
        <w:autoSpaceDN w:val="0"/>
        <w:adjustRightInd w:val="0"/>
        <w:spacing w:before="60" w:after="0" w:line="240" w:lineRule="auto"/>
        <w:jc w:val="center"/>
        <w:rPr>
          <w:rFonts w:ascii="Open Sans" w:eastAsiaTheme="minorEastAsia" w:hAnsi="Open Sans" w:cs="Open Sans"/>
          <w:sz w:val="20"/>
          <w:szCs w:val="20"/>
          <w:lang w:eastAsia="pl-PL"/>
        </w:rPr>
      </w:pPr>
      <w:r>
        <w:rPr>
          <w:rFonts w:ascii="Open Sans" w:eastAsiaTheme="minorEastAsia" w:hAnsi="Open Sans" w:cs="Open Sans"/>
          <w:i/>
          <w:iCs/>
          <w:sz w:val="20"/>
          <w:szCs w:val="20"/>
          <w:lang w:eastAsia="pl-PL"/>
        </w:rPr>
        <w:t>zaoferowany okres gwarancji badanej oferty</w:t>
      </w:r>
    </w:p>
    <w:p w:rsidR="00B046BF" w:rsidRPr="00B046BF" w:rsidRDefault="00B046BF" w:rsidP="00070AE8">
      <w:pPr>
        <w:pStyle w:val="Akapitzlist"/>
        <w:widowControl w:val="0"/>
        <w:numPr>
          <w:ilvl w:val="0"/>
          <w:numId w:val="36"/>
        </w:numPr>
        <w:autoSpaceDE w:val="0"/>
        <w:autoSpaceDN w:val="0"/>
        <w:adjustRightInd w:val="0"/>
        <w:spacing w:after="0" w:line="2" w:lineRule="exact"/>
        <w:jc w:val="center"/>
        <w:rPr>
          <w:rFonts w:ascii="Open Sans" w:eastAsiaTheme="minorEastAsia" w:hAnsi="Open Sans" w:cs="Open Sans"/>
          <w:sz w:val="20"/>
          <w:szCs w:val="20"/>
          <w:lang w:eastAsia="pl-PL"/>
        </w:rPr>
      </w:pPr>
    </w:p>
    <w:p w:rsidR="00B046BF" w:rsidRPr="00B046BF" w:rsidRDefault="00D364C7" w:rsidP="00C47D25">
      <w:pPr>
        <w:widowControl w:val="0"/>
        <w:autoSpaceDE w:val="0"/>
        <w:autoSpaceDN w:val="0"/>
        <w:adjustRightInd w:val="0"/>
        <w:spacing w:after="0" w:line="239" w:lineRule="auto"/>
        <w:ind w:left="360"/>
        <w:jc w:val="center"/>
        <w:rPr>
          <w:rFonts w:ascii="Open Sans" w:eastAsiaTheme="minorEastAsia" w:hAnsi="Open Sans" w:cs="Open Sans"/>
          <w:sz w:val="20"/>
          <w:szCs w:val="20"/>
          <w:lang w:eastAsia="pl-PL"/>
        </w:rPr>
      </w:pPr>
      <w:r>
        <w:rPr>
          <w:rFonts w:ascii="Open Sans" w:eastAsiaTheme="minorEastAsia" w:hAnsi="Open Sans" w:cs="Open Sans"/>
          <w:b/>
          <w:sz w:val="20"/>
          <w:szCs w:val="20"/>
          <w:lang w:eastAsia="pl-PL"/>
        </w:rPr>
        <w:t xml:space="preserve">G </w:t>
      </w:r>
      <w:r w:rsidR="00B046BF" w:rsidRPr="00B046BF">
        <w:rPr>
          <w:rFonts w:ascii="Open Sans" w:eastAsiaTheme="minorEastAsia" w:hAnsi="Open Sans" w:cs="Open Sans"/>
          <w:i/>
          <w:iCs/>
          <w:sz w:val="20"/>
          <w:szCs w:val="20"/>
          <w:lang w:eastAsia="pl-PL"/>
        </w:rPr>
        <w:t>=   ---------------------------------------------------------</w:t>
      </w:r>
      <w:r w:rsidR="001B5978">
        <w:rPr>
          <w:rFonts w:ascii="Open Sans" w:eastAsiaTheme="minorEastAsia" w:hAnsi="Open Sans" w:cs="Open Sans"/>
          <w:i/>
          <w:iCs/>
          <w:sz w:val="20"/>
          <w:szCs w:val="20"/>
          <w:lang w:eastAsia="pl-PL"/>
        </w:rPr>
        <w:t>-------------</w:t>
      </w:r>
      <w:r w:rsidR="00B046BF" w:rsidRPr="00B046BF">
        <w:rPr>
          <w:rFonts w:ascii="Open Sans" w:eastAsiaTheme="minorEastAsia" w:hAnsi="Open Sans" w:cs="Open Sans"/>
          <w:i/>
          <w:iCs/>
          <w:sz w:val="20"/>
          <w:szCs w:val="20"/>
          <w:lang w:eastAsia="pl-PL"/>
        </w:rPr>
        <w:t xml:space="preserve">  x </w:t>
      </w:r>
      <w:r w:rsidR="005618FD">
        <w:rPr>
          <w:rFonts w:ascii="Open Sans" w:eastAsiaTheme="minorEastAsia" w:hAnsi="Open Sans" w:cs="Open Sans"/>
          <w:i/>
          <w:iCs/>
          <w:sz w:val="20"/>
          <w:szCs w:val="20"/>
          <w:lang w:eastAsia="pl-PL"/>
        </w:rPr>
        <w:t>4</w:t>
      </w:r>
      <w:r w:rsidR="00B046BF">
        <w:rPr>
          <w:rFonts w:ascii="Open Sans" w:eastAsiaTheme="minorEastAsia" w:hAnsi="Open Sans" w:cs="Open Sans"/>
          <w:i/>
          <w:iCs/>
          <w:sz w:val="20"/>
          <w:szCs w:val="20"/>
          <w:lang w:eastAsia="pl-PL"/>
        </w:rPr>
        <w:t xml:space="preserve">0 </w:t>
      </w:r>
      <w:r w:rsidR="00B046BF" w:rsidRPr="00B046BF">
        <w:rPr>
          <w:rFonts w:ascii="Open Sans" w:eastAsiaTheme="minorEastAsia" w:hAnsi="Open Sans" w:cs="Open Sans"/>
          <w:i/>
          <w:iCs/>
          <w:sz w:val="20"/>
          <w:szCs w:val="20"/>
          <w:lang w:eastAsia="pl-PL"/>
        </w:rPr>
        <w:t>pkt</w:t>
      </w:r>
    </w:p>
    <w:p w:rsidR="002F704F" w:rsidRPr="002F704F" w:rsidRDefault="001B5978" w:rsidP="00C47D25">
      <w:pPr>
        <w:widowControl w:val="0"/>
        <w:autoSpaceDE w:val="0"/>
        <w:autoSpaceDN w:val="0"/>
        <w:adjustRightInd w:val="0"/>
        <w:spacing w:after="60" w:line="240" w:lineRule="auto"/>
        <w:jc w:val="center"/>
        <w:rPr>
          <w:rFonts w:ascii="Open Sans" w:eastAsiaTheme="minorEastAsia" w:hAnsi="Open Sans" w:cs="Open Sans"/>
          <w:i/>
          <w:iCs/>
          <w:sz w:val="20"/>
          <w:szCs w:val="20"/>
          <w:lang w:eastAsia="pl-PL"/>
        </w:rPr>
      </w:pPr>
      <w:r>
        <w:rPr>
          <w:rFonts w:ascii="Open Sans" w:eastAsiaTheme="minorEastAsia" w:hAnsi="Open Sans" w:cs="Open Sans"/>
          <w:i/>
          <w:iCs/>
          <w:sz w:val="20"/>
          <w:szCs w:val="20"/>
          <w:lang w:eastAsia="pl-PL"/>
        </w:rPr>
        <w:t>najdłu</w:t>
      </w:r>
      <w:r w:rsidR="002F704F">
        <w:rPr>
          <w:rFonts w:ascii="Open Sans" w:eastAsiaTheme="minorEastAsia" w:hAnsi="Open Sans" w:cs="Open Sans"/>
          <w:i/>
          <w:iCs/>
          <w:sz w:val="20"/>
          <w:szCs w:val="20"/>
          <w:lang w:eastAsia="pl-PL"/>
        </w:rPr>
        <w:t>ższy zaoferowany okres gwarancji</w:t>
      </w:r>
    </w:p>
    <w:p w:rsidR="001B5978" w:rsidRDefault="00B046BF" w:rsidP="00070AE8">
      <w:pPr>
        <w:pStyle w:val="Default"/>
        <w:spacing w:before="120"/>
        <w:jc w:val="both"/>
        <w:rPr>
          <w:rFonts w:ascii="Open Sans" w:hAnsi="Open Sans" w:cs="Open Sans"/>
          <w:sz w:val="20"/>
          <w:szCs w:val="20"/>
        </w:rPr>
      </w:pPr>
      <w:r w:rsidRPr="00B046BF">
        <w:rPr>
          <w:rFonts w:ascii="Open Sans" w:hAnsi="Open Sans" w:cs="Open Sans"/>
          <w:sz w:val="20"/>
          <w:szCs w:val="20"/>
          <w:u w:val="single"/>
        </w:rPr>
        <w:t>UWAGA:</w:t>
      </w:r>
      <w:r w:rsidRPr="00B046BF">
        <w:rPr>
          <w:rFonts w:ascii="Open Sans" w:hAnsi="Open Sans" w:cs="Open Sans"/>
          <w:sz w:val="20"/>
          <w:szCs w:val="20"/>
        </w:rPr>
        <w:br/>
        <w:t xml:space="preserve">• Okres gwarancji </w:t>
      </w:r>
      <w:r w:rsidR="00081B99">
        <w:rPr>
          <w:rFonts w:ascii="Open Sans" w:hAnsi="Open Sans" w:cs="Open Sans"/>
          <w:sz w:val="20"/>
          <w:szCs w:val="20"/>
        </w:rPr>
        <w:t xml:space="preserve">i rękojmi </w:t>
      </w:r>
      <w:r w:rsidRPr="00B046BF">
        <w:rPr>
          <w:rFonts w:ascii="Open Sans" w:hAnsi="Open Sans" w:cs="Open Sans"/>
          <w:sz w:val="20"/>
          <w:szCs w:val="20"/>
        </w:rPr>
        <w:t>należy podać w miesiąc</w:t>
      </w:r>
      <w:r w:rsidR="001B5978">
        <w:rPr>
          <w:rFonts w:ascii="Open Sans" w:hAnsi="Open Sans" w:cs="Open Sans"/>
          <w:sz w:val="20"/>
          <w:szCs w:val="20"/>
        </w:rPr>
        <w:t xml:space="preserve">ach w formularzu </w:t>
      </w:r>
      <w:r w:rsidR="001B5978" w:rsidRPr="00027E9C">
        <w:rPr>
          <w:rFonts w:ascii="Open Sans" w:hAnsi="Open Sans" w:cs="Open Sans"/>
          <w:color w:val="auto"/>
          <w:sz w:val="20"/>
          <w:szCs w:val="20"/>
        </w:rPr>
        <w:t>oferty</w:t>
      </w:r>
      <w:r w:rsidRPr="00027E9C">
        <w:rPr>
          <w:rFonts w:ascii="Open Sans" w:hAnsi="Open Sans" w:cs="Open Sans"/>
          <w:color w:val="auto"/>
          <w:sz w:val="20"/>
          <w:szCs w:val="20"/>
        </w:rPr>
        <w:t xml:space="preserve"> (załącznik nr </w:t>
      </w:r>
      <w:r w:rsidR="001B5978" w:rsidRPr="00027E9C">
        <w:rPr>
          <w:rFonts w:ascii="Open Sans" w:hAnsi="Open Sans" w:cs="Open Sans"/>
          <w:color w:val="auto"/>
          <w:sz w:val="20"/>
          <w:szCs w:val="20"/>
        </w:rPr>
        <w:t>6 do SIWZ).</w:t>
      </w:r>
    </w:p>
    <w:p w:rsidR="00434081" w:rsidRDefault="00B046BF" w:rsidP="00434081">
      <w:pPr>
        <w:pStyle w:val="Default"/>
        <w:jc w:val="both"/>
        <w:rPr>
          <w:rFonts w:ascii="Open Sans" w:hAnsi="Open Sans" w:cs="Open Sans"/>
          <w:sz w:val="20"/>
          <w:szCs w:val="20"/>
        </w:rPr>
      </w:pPr>
      <w:r w:rsidRPr="00027E9C">
        <w:rPr>
          <w:rFonts w:ascii="Open Sans" w:hAnsi="Open Sans" w:cs="Open Sans"/>
          <w:color w:val="auto"/>
          <w:sz w:val="20"/>
          <w:szCs w:val="20"/>
        </w:rPr>
        <w:t>Jeżeli Wykonawca poda okres gwarancji w latach, Zamawiający prz</w:t>
      </w:r>
      <w:r w:rsidR="00434081" w:rsidRPr="00027E9C">
        <w:rPr>
          <w:rFonts w:ascii="Open Sans" w:hAnsi="Open Sans" w:cs="Open Sans"/>
          <w:color w:val="auto"/>
          <w:sz w:val="20"/>
          <w:szCs w:val="20"/>
        </w:rPr>
        <w:t>eliczy go na miesiące zgodnie z </w:t>
      </w:r>
      <w:r w:rsidRPr="00027E9C">
        <w:rPr>
          <w:rFonts w:ascii="Open Sans" w:hAnsi="Open Sans" w:cs="Open Sans"/>
          <w:color w:val="auto"/>
          <w:sz w:val="20"/>
          <w:szCs w:val="20"/>
        </w:rPr>
        <w:t>zasadą 1 rok = 12 miesięcy.</w:t>
      </w:r>
    </w:p>
    <w:p w:rsidR="00434081" w:rsidRDefault="00B046BF" w:rsidP="00434081">
      <w:pPr>
        <w:pStyle w:val="Default"/>
        <w:jc w:val="both"/>
        <w:rPr>
          <w:rFonts w:ascii="Open Sans" w:hAnsi="Open Sans" w:cs="Open Sans"/>
          <w:sz w:val="20"/>
          <w:szCs w:val="20"/>
        </w:rPr>
      </w:pPr>
      <w:r w:rsidRPr="00B046BF">
        <w:rPr>
          <w:rFonts w:ascii="Open Sans" w:hAnsi="Open Sans" w:cs="Open Sans"/>
          <w:sz w:val="20"/>
          <w:szCs w:val="20"/>
        </w:rPr>
        <w:t>• MINIMALNY wymagany przez Zamawiającego okre</w:t>
      </w:r>
      <w:r w:rsidR="00F660A0">
        <w:rPr>
          <w:rFonts w:ascii="Open Sans" w:hAnsi="Open Sans" w:cs="Open Sans"/>
          <w:sz w:val="20"/>
          <w:szCs w:val="20"/>
        </w:rPr>
        <w:t>s gwarancji na roboty budowlane</w:t>
      </w:r>
      <w:r w:rsidRPr="00B046BF">
        <w:rPr>
          <w:rFonts w:ascii="Open Sans" w:hAnsi="Open Sans" w:cs="Open Sans"/>
          <w:sz w:val="20"/>
          <w:szCs w:val="20"/>
        </w:rPr>
        <w:t xml:space="preserve"> </w:t>
      </w:r>
      <w:r>
        <w:rPr>
          <w:rFonts w:ascii="Open Sans" w:hAnsi="Open Sans" w:cs="Open Sans"/>
          <w:sz w:val="20"/>
          <w:szCs w:val="20"/>
        </w:rPr>
        <w:t xml:space="preserve">wynosi </w:t>
      </w:r>
      <w:r w:rsidR="00DB17A8">
        <w:rPr>
          <w:rFonts w:ascii="Open Sans" w:hAnsi="Open Sans" w:cs="Open Sans"/>
          <w:sz w:val="20"/>
          <w:szCs w:val="20"/>
        </w:rPr>
        <w:t>36</w:t>
      </w:r>
      <w:r w:rsidR="00522ECB">
        <w:rPr>
          <w:rFonts w:ascii="Open Sans" w:hAnsi="Open Sans" w:cs="Open Sans"/>
          <w:sz w:val="20"/>
          <w:szCs w:val="20"/>
        </w:rPr>
        <w:t xml:space="preserve"> </w:t>
      </w:r>
      <w:r w:rsidRPr="00B046BF">
        <w:rPr>
          <w:rFonts w:ascii="Open Sans" w:hAnsi="Open Sans" w:cs="Open Sans"/>
          <w:sz w:val="20"/>
          <w:szCs w:val="20"/>
        </w:rPr>
        <w:t xml:space="preserve">miesięcy. W przypadku podania przez Wykonawcę krótszego niż wymagany okresu gwarancji </w:t>
      </w:r>
      <w:r w:rsidR="007E5E0F">
        <w:rPr>
          <w:rFonts w:ascii="Open Sans" w:hAnsi="Open Sans" w:cs="Open Sans"/>
          <w:sz w:val="20"/>
          <w:szCs w:val="20"/>
        </w:rPr>
        <w:t>i </w:t>
      </w:r>
      <w:r w:rsidR="00081B99">
        <w:rPr>
          <w:rFonts w:ascii="Open Sans" w:hAnsi="Open Sans" w:cs="Open Sans"/>
          <w:sz w:val="20"/>
          <w:szCs w:val="20"/>
        </w:rPr>
        <w:t xml:space="preserve">rękojmi </w:t>
      </w:r>
      <w:r w:rsidRPr="00B046BF">
        <w:rPr>
          <w:rFonts w:ascii="Open Sans" w:hAnsi="Open Sans" w:cs="Open Sans"/>
          <w:sz w:val="20"/>
          <w:szCs w:val="20"/>
        </w:rPr>
        <w:t>na roboty budowlane lub nie podanie (wpisanie) gwarancji, oferta Wykonawcy zostanie odrzucona na podstawie art. 89 ust.1 pkt 2 ustawy Prawo zamó</w:t>
      </w:r>
      <w:r w:rsidR="00FF2396">
        <w:rPr>
          <w:rFonts w:ascii="Open Sans" w:hAnsi="Open Sans" w:cs="Open Sans"/>
          <w:sz w:val="20"/>
          <w:szCs w:val="20"/>
        </w:rPr>
        <w:t>wień publicznych, jako niezgodna</w:t>
      </w:r>
      <w:r w:rsidR="007E5E0F">
        <w:rPr>
          <w:rFonts w:ascii="Open Sans" w:hAnsi="Open Sans" w:cs="Open Sans"/>
          <w:sz w:val="20"/>
          <w:szCs w:val="20"/>
        </w:rPr>
        <w:t xml:space="preserve"> z </w:t>
      </w:r>
      <w:r w:rsidRPr="00B046BF">
        <w:rPr>
          <w:rFonts w:ascii="Open Sans" w:hAnsi="Open Sans" w:cs="Open Sans"/>
          <w:sz w:val="20"/>
          <w:szCs w:val="20"/>
        </w:rPr>
        <w:t>SIWZ.</w:t>
      </w:r>
    </w:p>
    <w:p w:rsidR="00434081" w:rsidRDefault="00B046BF" w:rsidP="00522ECB">
      <w:pPr>
        <w:pStyle w:val="Default"/>
        <w:jc w:val="both"/>
        <w:rPr>
          <w:rFonts w:ascii="Open Sans" w:hAnsi="Open Sans" w:cs="Open Sans"/>
          <w:sz w:val="20"/>
          <w:szCs w:val="20"/>
        </w:rPr>
      </w:pPr>
      <w:r w:rsidRPr="00B046BF">
        <w:rPr>
          <w:rFonts w:ascii="Open Sans" w:hAnsi="Open Sans" w:cs="Open Sans"/>
          <w:sz w:val="20"/>
          <w:szCs w:val="20"/>
        </w:rPr>
        <w:t xml:space="preserve">• MAKSYMALNY okres gwarancji </w:t>
      </w:r>
      <w:r w:rsidR="00081B99">
        <w:rPr>
          <w:rFonts w:ascii="Open Sans" w:hAnsi="Open Sans" w:cs="Open Sans"/>
          <w:sz w:val="20"/>
          <w:szCs w:val="20"/>
        </w:rPr>
        <w:t xml:space="preserve">i rękojmi </w:t>
      </w:r>
      <w:r w:rsidRPr="00B046BF">
        <w:rPr>
          <w:rFonts w:ascii="Open Sans" w:hAnsi="Open Sans" w:cs="Open Sans"/>
          <w:sz w:val="20"/>
          <w:szCs w:val="20"/>
        </w:rPr>
        <w:t xml:space="preserve">na roboty budowlane, dostarczone i zamontowane urządzenia uwzględniony do oceny ofert wynosi 60 miesięcy. Jeżeli Wykonawca zaoferuje okres gwarancji </w:t>
      </w:r>
      <w:r w:rsidR="00081B99">
        <w:rPr>
          <w:rFonts w:ascii="Open Sans" w:hAnsi="Open Sans" w:cs="Open Sans"/>
          <w:sz w:val="20"/>
          <w:szCs w:val="20"/>
        </w:rPr>
        <w:t xml:space="preserve"> </w:t>
      </w:r>
      <w:r w:rsidRPr="00B046BF">
        <w:rPr>
          <w:rFonts w:ascii="Open Sans" w:hAnsi="Open Sans" w:cs="Open Sans"/>
          <w:sz w:val="20"/>
          <w:szCs w:val="20"/>
        </w:rPr>
        <w:t>dłuższy niż 60 miesięcy do oceny ofert zostanie przyjęty okres 60 miesięcy i taki zostanie uwzględniony także w umo</w:t>
      </w:r>
      <w:r w:rsidR="0065482E">
        <w:rPr>
          <w:rFonts w:ascii="Open Sans" w:hAnsi="Open Sans" w:cs="Open Sans"/>
          <w:sz w:val="20"/>
          <w:szCs w:val="20"/>
        </w:rPr>
        <w:t xml:space="preserve">wie. Wykonawca, który zaoferuje </w:t>
      </w:r>
      <w:r w:rsidRPr="00B046BF">
        <w:rPr>
          <w:rFonts w:ascii="Open Sans" w:hAnsi="Open Sans" w:cs="Open Sans"/>
          <w:sz w:val="20"/>
          <w:szCs w:val="20"/>
        </w:rPr>
        <w:t>najkorzystniejszy okres (60 miesięcy) otrzymuje maksymalna liczbę punktów w ramach kryterium gwarancja.</w:t>
      </w:r>
    </w:p>
    <w:p w:rsidR="003311E8" w:rsidRPr="002E5A65" w:rsidRDefault="003311E8" w:rsidP="00070AE8">
      <w:pPr>
        <w:pStyle w:val="Default"/>
        <w:numPr>
          <w:ilvl w:val="0"/>
          <w:numId w:val="23"/>
        </w:numPr>
        <w:rPr>
          <w:rFonts w:ascii="Open Sans" w:hAnsi="Open Sans" w:cs="Open Sans"/>
          <w:sz w:val="20"/>
          <w:szCs w:val="20"/>
        </w:rPr>
      </w:pPr>
      <w:r w:rsidRPr="002E5A65">
        <w:rPr>
          <w:rFonts w:ascii="Open Sans" w:eastAsiaTheme="minorEastAsia" w:hAnsi="Open Sans" w:cs="Open Sans"/>
          <w:sz w:val="20"/>
          <w:szCs w:val="20"/>
          <w:lang w:eastAsia="pl-PL"/>
        </w:rPr>
        <w:t xml:space="preserve">Całkowita liczba punktów (K), jaką otrzyma dana oferta, zostanie obliczona będzie wg wzoru: </w:t>
      </w:r>
    </w:p>
    <w:p w:rsidR="003311E8" w:rsidRPr="002E5A65" w:rsidRDefault="003311E8" w:rsidP="003311E8">
      <w:pPr>
        <w:widowControl w:val="0"/>
        <w:autoSpaceDE w:val="0"/>
        <w:autoSpaceDN w:val="0"/>
        <w:adjustRightInd w:val="0"/>
        <w:spacing w:after="0" w:line="1" w:lineRule="exact"/>
        <w:rPr>
          <w:rFonts w:ascii="Open Sans" w:eastAsiaTheme="minorEastAsia" w:hAnsi="Open Sans" w:cs="Open Sans"/>
          <w:b/>
          <w:bCs/>
          <w:sz w:val="20"/>
          <w:szCs w:val="20"/>
          <w:lang w:eastAsia="pl-PL"/>
        </w:rPr>
      </w:pPr>
    </w:p>
    <w:p w:rsidR="00A82172" w:rsidRPr="002E5A65" w:rsidRDefault="002E5A65" w:rsidP="007E5E0F">
      <w:pPr>
        <w:widowControl w:val="0"/>
        <w:overflowPunct w:val="0"/>
        <w:autoSpaceDE w:val="0"/>
        <w:autoSpaceDN w:val="0"/>
        <w:adjustRightInd w:val="0"/>
        <w:spacing w:before="120" w:after="120" w:line="240" w:lineRule="auto"/>
        <w:ind w:left="425"/>
        <w:jc w:val="both"/>
        <w:rPr>
          <w:rFonts w:ascii="Open Sans" w:eastAsiaTheme="minorEastAsia" w:hAnsi="Open Sans" w:cs="Open Sans"/>
          <w:b/>
          <w:bCs/>
          <w:sz w:val="20"/>
          <w:szCs w:val="20"/>
          <w:lang w:eastAsia="pl-PL"/>
        </w:rPr>
      </w:pPr>
      <w:r>
        <w:rPr>
          <w:rFonts w:ascii="Open Sans" w:eastAsiaTheme="minorEastAsia" w:hAnsi="Open Sans" w:cs="Open Sans"/>
          <w:b/>
          <w:bCs/>
          <w:sz w:val="20"/>
          <w:szCs w:val="20"/>
          <w:lang w:eastAsia="pl-PL"/>
        </w:rPr>
        <w:t>K = C + G</w:t>
      </w:r>
    </w:p>
    <w:p w:rsidR="00E914BE" w:rsidRPr="002E5A65" w:rsidRDefault="00E914BE" w:rsidP="00E914BE">
      <w:pPr>
        <w:spacing w:after="0" w:line="240" w:lineRule="auto"/>
        <w:rPr>
          <w:rFonts w:ascii="Open Sans" w:eastAsia="Times New Roman" w:hAnsi="Open Sans" w:cs="Open Sans"/>
          <w:i/>
          <w:sz w:val="20"/>
          <w:szCs w:val="20"/>
          <w:lang w:eastAsia="pl-PL"/>
        </w:rPr>
      </w:pPr>
      <w:r w:rsidRPr="002E5A65">
        <w:rPr>
          <w:rStyle w:val="Uwydatnienie"/>
          <w:rFonts w:ascii="Open Sans" w:hAnsi="Open Sans" w:cs="Open Sans"/>
          <w:i w:val="0"/>
          <w:sz w:val="20"/>
          <w:szCs w:val="20"/>
        </w:rPr>
        <w:t>Punkty będą obliczane</w:t>
      </w:r>
      <w:r w:rsidRPr="002E5A65">
        <w:rPr>
          <w:rStyle w:val="st"/>
          <w:rFonts w:ascii="Open Sans" w:hAnsi="Open Sans" w:cs="Open Sans"/>
          <w:i/>
          <w:sz w:val="20"/>
          <w:szCs w:val="20"/>
        </w:rPr>
        <w:t xml:space="preserve"> z </w:t>
      </w:r>
      <w:r w:rsidRPr="002E5A65">
        <w:rPr>
          <w:rStyle w:val="st"/>
          <w:rFonts w:ascii="Open Sans" w:hAnsi="Open Sans" w:cs="Open Sans"/>
          <w:sz w:val="20"/>
          <w:szCs w:val="20"/>
        </w:rPr>
        <w:t>dokładnością do</w:t>
      </w:r>
      <w:r w:rsidRPr="002E5A65">
        <w:rPr>
          <w:rStyle w:val="st"/>
          <w:rFonts w:ascii="Open Sans" w:hAnsi="Open Sans" w:cs="Open Sans"/>
          <w:i/>
          <w:sz w:val="20"/>
          <w:szCs w:val="20"/>
        </w:rPr>
        <w:t xml:space="preserve"> </w:t>
      </w:r>
      <w:r w:rsidRPr="002E5A65">
        <w:rPr>
          <w:rStyle w:val="Uwydatnienie"/>
          <w:rFonts w:ascii="Open Sans" w:hAnsi="Open Sans" w:cs="Open Sans"/>
          <w:i w:val="0"/>
          <w:sz w:val="20"/>
          <w:szCs w:val="20"/>
        </w:rPr>
        <w:t>dwóch miejsc</w:t>
      </w:r>
      <w:r w:rsidRPr="002E5A65">
        <w:rPr>
          <w:rStyle w:val="st"/>
          <w:rFonts w:ascii="Open Sans" w:hAnsi="Open Sans" w:cs="Open Sans"/>
          <w:i/>
          <w:sz w:val="20"/>
          <w:szCs w:val="20"/>
        </w:rPr>
        <w:t xml:space="preserve"> </w:t>
      </w:r>
      <w:r w:rsidRPr="002E5A65">
        <w:rPr>
          <w:rStyle w:val="st"/>
          <w:rFonts w:ascii="Open Sans" w:hAnsi="Open Sans" w:cs="Open Sans"/>
          <w:sz w:val="20"/>
          <w:szCs w:val="20"/>
        </w:rPr>
        <w:t xml:space="preserve">po </w:t>
      </w:r>
      <w:r w:rsidRPr="002E5A65">
        <w:rPr>
          <w:rStyle w:val="Uwydatnienie"/>
          <w:rFonts w:ascii="Open Sans" w:hAnsi="Open Sans" w:cs="Open Sans"/>
          <w:i w:val="0"/>
          <w:sz w:val="20"/>
          <w:szCs w:val="20"/>
        </w:rPr>
        <w:t>przecinku</w:t>
      </w:r>
      <w:r w:rsidRPr="002E5A65">
        <w:rPr>
          <w:rStyle w:val="st"/>
          <w:rFonts w:ascii="Open Sans" w:hAnsi="Open Sans" w:cs="Open Sans"/>
          <w:i/>
          <w:sz w:val="20"/>
          <w:szCs w:val="20"/>
        </w:rPr>
        <w:t>.</w:t>
      </w:r>
    </w:p>
    <w:p w:rsidR="003311E8" w:rsidRPr="0087202E" w:rsidRDefault="003311E8" w:rsidP="003311E8">
      <w:pPr>
        <w:widowControl w:val="0"/>
        <w:autoSpaceDE w:val="0"/>
        <w:autoSpaceDN w:val="0"/>
        <w:adjustRightInd w:val="0"/>
        <w:spacing w:after="0" w:line="7" w:lineRule="exact"/>
        <w:rPr>
          <w:rFonts w:ascii="Open Sans" w:eastAsiaTheme="minorEastAsia" w:hAnsi="Open Sans" w:cs="Open Sans"/>
          <w:b/>
          <w:bCs/>
          <w:sz w:val="20"/>
          <w:szCs w:val="20"/>
          <w:lang w:eastAsia="pl-PL"/>
        </w:rPr>
      </w:pPr>
    </w:p>
    <w:p w:rsidR="003311E8" w:rsidRPr="0087202E" w:rsidRDefault="003311E8" w:rsidP="00070AE8">
      <w:pPr>
        <w:pStyle w:val="Akapitzlist"/>
        <w:widowControl w:val="0"/>
        <w:numPr>
          <w:ilvl w:val="0"/>
          <w:numId w:val="23"/>
        </w:numPr>
        <w:overflowPunct w:val="0"/>
        <w:autoSpaceDE w:val="0"/>
        <w:autoSpaceDN w:val="0"/>
        <w:adjustRightInd w:val="0"/>
        <w:spacing w:after="0" w:line="238" w:lineRule="auto"/>
        <w:ind w:right="220"/>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 xml:space="preserve">Jeżeli nie będzie można wybrać oferty najkorzystniejszej z uwagi na to, że dwie lub więcej ofert przedstawia taki sam bilans ceny i innych kryteriów oceny ofert, Zamawiający spośród tych ofert wybierze ofertę z niższą ceną, a jeżeli zostały złożone oferty o takiej samej cenie Zamawiający wezwie Wykonawców, którzy złożyli te oferty, do złożenia w terminie określonym przez Zamawiającego ofert dodatkowych. </w:t>
      </w:r>
    </w:p>
    <w:p w:rsidR="00995310" w:rsidRPr="0087202E" w:rsidRDefault="00995310" w:rsidP="00070AE8">
      <w:pPr>
        <w:pStyle w:val="Akapitzlist"/>
        <w:widowControl w:val="0"/>
        <w:numPr>
          <w:ilvl w:val="0"/>
          <w:numId w:val="2"/>
        </w:numPr>
        <w:autoSpaceDE w:val="0"/>
        <w:autoSpaceDN w:val="0"/>
        <w:adjustRightInd w:val="0"/>
        <w:spacing w:before="240" w:after="120" w:line="240" w:lineRule="auto"/>
        <w:ind w:left="284" w:hanging="295"/>
        <w:contextualSpacing w:val="0"/>
        <w:jc w:val="both"/>
        <w:rPr>
          <w:rFonts w:ascii="Open Sans" w:eastAsiaTheme="minorEastAsia" w:hAnsi="Open Sans" w:cs="Open Sans"/>
          <w:sz w:val="20"/>
          <w:szCs w:val="20"/>
          <w:lang w:eastAsia="pl-PL"/>
        </w:rPr>
      </w:pPr>
      <w:r w:rsidRPr="0087202E">
        <w:rPr>
          <w:rFonts w:ascii="Open Sans" w:eastAsiaTheme="minorEastAsia" w:hAnsi="Open Sans" w:cs="Open Sans"/>
          <w:b/>
          <w:bCs/>
          <w:sz w:val="20"/>
          <w:szCs w:val="20"/>
          <w:lang w:eastAsia="pl-PL"/>
        </w:rPr>
        <w:t>INFORMACJE O FORMALNOŚCIACH, JAK</w:t>
      </w:r>
      <w:r w:rsidR="00A20C55" w:rsidRPr="0087202E">
        <w:rPr>
          <w:rFonts w:ascii="Open Sans" w:eastAsiaTheme="minorEastAsia" w:hAnsi="Open Sans" w:cs="Open Sans"/>
          <w:b/>
          <w:bCs/>
          <w:sz w:val="20"/>
          <w:szCs w:val="20"/>
          <w:lang w:eastAsia="pl-PL"/>
        </w:rPr>
        <w:t>IE POWINNY ZOSTAĆ DOPEŁNIONE PO </w:t>
      </w:r>
      <w:r w:rsidRPr="0087202E">
        <w:rPr>
          <w:rFonts w:ascii="Open Sans" w:eastAsiaTheme="minorEastAsia" w:hAnsi="Open Sans" w:cs="Open Sans"/>
          <w:b/>
          <w:bCs/>
          <w:sz w:val="20"/>
          <w:szCs w:val="20"/>
          <w:lang w:eastAsia="pl-PL"/>
        </w:rPr>
        <w:t>WYBORZE OFERTY W CELU ZAWARCIA UMOWY W SPRAWIE ZAMÓWIENIA PUBLICZNEGO</w:t>
      </w:r>
    </w:p>
    <w:p w:rsidR="001D5517" w:rsidRPr="0087202E" w:rsidRDefault="00995310" w:rsidP="00070AE8">
      <w:pPr>
        <w:pStyle w:val="Akapitzlist"/>
        <w:widowControl w:val="0"/>
        <w:numPr>
          <w:ilvl w:val="0"/>
          <w:numId w:val="24"/>
        </w:numPr>
        <w:overflowPunct w:val="0"/>
        <w:autoSpaceDE w:val="0"/>
        <w:autoSpaceDN w:val="0"/>
        <w:adjustRightInd w:val="0"/>
        <w:spacing w:after="0" w:line="235" w:lineRule="auto"/>
        <w:ind w:left="357" w:right="221"/>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Zamawiający zawrze umowę</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w sprawie zamówienia publicznego, z zastrzeżeniem art. 183 ustawy</w:t>
      </w:r>
      <w:r w:rsidRPr="0087202E">
        <w:rPr>
          <w:rFonts w:ascii="Open Sans" w:eastAsiaTheme="minorEastAsia" w:hAnsi="Open Sans" w:cs="Open Sans"/>
          <w:b/>
          <w:bCs/>
          <w:sz w:val="20"/>
          <w:szCs w:val="20"/>
          <w:lang w:eastAsia="pl-PL"/>
        </w:rPr>
        <w:t xml:space="preserve"> </w:t>
      </w:r>
      <w:proofErr w:type="spellStart"/>
      <w:r w:rsidR="001D5517" w:rsidRPr="0087202E">
        <w:rPr>
          <w:rFonts w:ascii="Open Sans" w:eastAsiaTheme="minorEastAsia" w:hAnsi="Open Sans" w:cs="Open Sans"/>
          <w:sz w:val="20"/>
          <w:szCs w:val="20"/>
          <w:lang w:eastAsia="pl-PL"/>
        </w:rPr>
        <w:t>Pzp</w:t>
      </w:r>
      <w:proofErr w:type="spellEnd"/>
      <w:r w:rsidR="001D5517" w:rsidRPr="0087202E">
        <w:rPr>
          <w:rFonts w:ascii="Open Sans" w:eastAsiaTheme="minorEastAsia" w:hAnsi="Open Sans" w:cs="Open Sans"/>
          <w:sz w:val="20"/>
          <w:szCs w:val="20"/>
          <w:lang w:eastAsia="pl-PL"/>
        </w:rPr>
        <w:t>, w terminie nie krótszym ni</w:t>
      </w:r>
      <w:r w:rsidRPr="0087202E">
        <w:rPr>
          <w:rFonts w:ascii="Open Sans" w:eastAsiaTheme="minorEastAsia" w:hAnsi="Open Sans" w:cs="Open Sans"/>
          <w:sz w:val="20"/>
          <w:szCs w:val="20"/>
          <w:lang w:eastAsia="pl-PL"/>
        </w:rPr>
        <w:t>ż 5 dni od dnia przesłania zawiadomienia o wyborze najkorzystniejszej oferty, jeżeli zawiadomienie to zostało przesłane przy użyciu środków komunikacji e</w:t>
      </w:r>
      <w:r w:rsidR="001D5517" w:rsidRPr="0087202E">
        <w:rPr>
          <w:rFonts w:ascii="Open Sans" w:eastAsiaTheme="minorEastAsia" w:hAnsi="Open Sans" w:cs="Open Sans"/>
          <w:sz w:val="20"/>
          <w:szCs w:val="20"/>
          <w:lang w:eastAsia="pl-PL"/>
        </w:rPr>
        <w:t>lektronicznej, albo 10 dni – je</w:t>
      </w:r>
      <w:r w:rsidRPr="0087202E">
        <w:rPr>
          <w:rFonts w:ascii="Open Sans" w:eastAsiaTheme="minorEastAsia" w:hAnsi="Open Sans" w:cs="Open Sans"/>
          <w:sz w:val="20"/>
          <w:szCs w:val="20"/>
          <w:lang w:eastAsia="pl-PL"/>
        </w:rPr>
        <w:t>żeli zosta</w:t>
      </w:r>
      <w:r w:rsidR="00434081">
        <w:rPr>
          <w:rFonts w:ascii="Open Sans" w:eastAsiaTheme="minorEastAsia" w:hAnsi="Open Sans" w:cs="Open Sans"/>
          <w:sz w:val="20"/>
          <w:szCs w:val="20"/>
          <w:lang w:eastAsia="pl-PL"/>
        </w:rPr>
        <w:t>ło przesłane w inny sposób. Nie </w:t>
      </w:r>
      <w:r w:rsidRPr="0087202E">
        <w:rPr>
          <w:rFonts w:ascii="Open Sans" w:eastAsiaTheme="minorEastAsia" w:hAnsi="Open Sans" w:cs="Open Sans"/>
          <w:sz w:val="20"/>
          <w:szCs w:val="20"/>
          <w:lang w:eastAsia="pl-PL"/>
        </w:rPr>
        <w:t xml:space="preserve">zgłoszenie się w wyznaczonym terminie uprawomocnionych przedstawicieli wybranego Wykonawcy zostanie poczytane przez Zamawiającego </w:t>
      </w:r>
      <w:r w:rsidR="00434081">
        <w:rPr>
          <w:rFonts w:ascii="Open Sans" w:eastAsiaTheme="minorEastAsia" w:hAnsi="Open Sans" w:cs="Open Sans"/>
          <w:sz w:val="20"/>
          <w:szCs w:val="20"/>
          <w:lang w:eastAsia="pl-PL"/>
        </w:rPr>
        <w:t>jako uchylanie się Wykonawcy od </w:t>
      </w:r>
      <w:r w:rsidRPr="0087202E">
        <w:rPr>
          <w:rFonts w:ascii="Open Sans" w:eastAsiaTheme="minorEastAsia" w:hAnsi="Open Sans" w:cs="Open Sans"/>
          <w:sz w:val="20"/>
          <w:szCs w:val="20"/>
          <w:lang w:eastAsia="pl-PL"/>
        </w:rPr>
        <w:t>zawarcia umowy.</w:t>
      </w:r>
    </w:p>
    <w:p w:rsidR="001D5517" w:rsidRPr="0087202E" w:rsidRDefault="001D5517" w:rsidP="00070AE8">
      <w:pPr>
        <w:pStyle w:val="Akapitzlist"/>
        <w:widowControl w:val="0"/>
        <w:numPr>
          <w:ilvl w:val="0"/>
          <w:numId w:val="24"/>
        </w:numPr>
        <w:overflowPunct w:val="0"/>
        <w:autoSpaceDE w:val="0"/>
        <w:autoSpaceDN w:val="0"/>
        <w:adjustRightInd w:val="0"/>
        <w:spacing w:after="0" w:line="235" w:lineRule="auto"/>
        <w:ind w:left="357" w:right="221"/>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Zamawiający może zawrzeć</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umowę</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w sprawie zamówienia publicznego przed upływem terminów,</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 xml:space="preserve">o których mowa w pkt 1 powyżej, jeżeli w postępowaniu o udzielenie zamówienia </w:t>
      </w:r>
      <w:r w:rsidRPr="0087202E">
        <w:rPr>
          <w:rFonts w:ascii="Open Sans" w:eastAsiaTheme="minorEastAsia" w:hAnsi="Open Sans" w:cs="Open Sans"/>
          <w:sz w:val="20"/>
          <w:szCs w:val="20"/>
          <w:lang w:eastAsia="pl-PL"/>
        </w:rPr>
        <w:lastRenderedPageBreak/>
        <w:t xml:space="preserve">została złożona tylko jedna oferta lub upłynął termin do wniesienia odwołania na czynności Zamawiającego wymienione w art. 180 ust. 2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 xml:space="preserve"> lub w następstwie jego wniesienia Izba ogłosiła wyrok lub postanowienie kończące postępowanie odwoławcze.</w:t>
      </w:r>
    </w:p>
    <w:p w:rsidR="001D5517" w:rsidRPr="0087202E" w:rsidRDefault="001D5517" w:rsidP="00070AE8">
      <w:pPr>
        <w:pStyle w:val="Akapitzlist"/>
        <w:widowControl w:val="0"/>
        <w:numPr>
          <w:ilvl w:val="0"/>
          <w:numId w:val="24"/>
        </w:numPr>
        <w:overflowPunct w:val="0"/>
        <w:autoSpaceDE w:val="0"/>
        <w:autoSpaceDN w:val="0"/>
        <w:adjustRightInd w:val="0"/>
        <w:spacing w:after="0" w:line="235" w:lineRule="auto"/>
        <w:ind w:left="357" w:right="221"/>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 przypadku wyboru oferty złożonej przez Wykonawców wspólnie ubiegających się</w:t>
      </w:r>
      <w:r w:rsidRPr="0087202E">
        <w:rPr>
          <w:rFonts w:ascii="Open Sans" w:eastAsiaTheme="minorEastAsia" w:hAnsi="Open Sans" w:cs="Open Sans"/>
          <w:b/>
          <w:bCs/>
          <w:sz w:val="20"/>
          <w:szCs w:val="20"/>
          <w:lang w:eastAsia="pl-PL"/>
        </w:rPr>
        <w:t xml:space="preserve"> </w:t>
      </w:r>
      <w:r w:rsidR="00434081">
        <w:rPr>
          <w:rFonts w:ascii="Open Sans" w:eastAsiaTheme="minorEastAsia" w:hAnsi="Open Sans" w:cs="Open Sans"/>
          <w:sz w:val="20"/>
          <w:szCs w:val="20"/>
          <w:lang w:eastAsia="pl-PL"/>
        </w:rPr>
        <w:t>o </w:t>
      </w:r>
      <w:r w:rsidRPr="0087202E">
        <w:rPr>
          <w:rFonts w:ascii="Open Sans" w:eastAsiaTheme="minorEastAsia" w:hAnsi="Open Sans" w:cs="Open Sans"/>
          <w:sz w:val="20"/>
          <w:szCs w:val="20"/>
          <w:lang w:eastAsia="pl-PL"/>
        </w:rPr>
        <w:t>udzielenie</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zamówienia, Zamawiający zastrzega sobie prawo żądania, przed podpisaniem umowy w sprawie udzielenia zamówienia publicznego, umowy regulującej współpracę tych Wykonawców.</w:t>
      </w:r>
    </w:p>
    <w:p w:rsidR="001D5517" w:rsidRPr="0087202E" w:rsidRDefault="001D5517" w:rsidP="00070AE8">
      <w:pPr>
        <w:pStyle w:val="Akapitzlist"/>
        <w:widowControl w:val="0"/>
        <w:numPr>
          <w:ilvl w:val="0"/>
          <w:numId w:val="24"/>
        </w:numPr>
        <w:overflowPunct w:val="0"/>
        <w:autoSpaceDE w:val="0"/>
        <w:autoSpaceDN w:val="0"/>
        <w:adjustRightInd w:val="0"/>
        <w:spacing w:after="0" w:line="235" w:lineRule="auto"/>
        <w:ind w:left="357" w:right="221"/>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Zamawiający unieważni postępowanie w przypadkach określonych w art. 93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w:t>
      </w:r>
      <w:r w:rsidRPr="0087202E">
        <w:rPr>
          <w:rFonts w:ascii="Open Sans" w:eastAsiaTheme="minorEastAsia" w:hAnsi="Open Sans" w:cs="Open Sans"/>
          <w:b/>
          <w:bCs/>
          <w:sz w:val="20"/>
          <w:szCs w:val="20"/>
          <w:lang w:eastAsia="pl-PL"/>
        </w:rPr>
        <w:t xml:space="preserve"> </w:t>
      </w:r>
      <w:r w:rsidR="00284169" w:rsidRPr="0087202E">
        <w:rPr>
          <w:rFonts w:ascii="Open Sans" w:eastAsiaTheme="minorEastAsia" w:hAnsi="Open Sans" w:cs="Open Sans"/>
          <w:sz w:val="20"/>
          <w:szCs w:val="20"/>
          <w:lang w:eastAsia="pl-PL"/>
        </w:rPr>
        <w:t>O </w:t>
      </w:r>
      <w:r w:rsidRPr="0087202E">
        <w:rPr>
          <w:rFonts w:ascii="Open Sans" w:eastAsiaTheme="minorEastAsia" w:hAnsi="Open Sans" w:cs="Open Sans"/>
          <w:sz w:val="20"/>
          <w:szCs w:val="20"/>
          <w:lang w:eastAsia="pl-PL"/>
        </w:rPr>
        <w:t>unieważnieniu postępowania Zamawiający zawiadomi równocześnie wszystkich Wykonawców, podając uzasadnienie faktyczne i prawne.</w:t>
      </w:r>
    </w:p>
    <w:p w:rsidR="001D5517" w:rsidRPr="0087202E" w:rsidRDefault="001D5517" w:rsidP="00070AE8">
      <w:pPr>
        <w:pStyle w:val="Akapitzlist"/>
        <w:widowControl w:val="0"/>
        <w:numPr>
          <w:ilvl w:val="0"/>
          <w:numId w:val="24"/>
        </w:numPr>
        <w:overflowPunct w:val="0"/>
        <w:autoSpaceDE w:val="0"/>
        <w:autoSpaceDN w:val="0"/>
        <w:adjustRightInd w:val="0"/>
        <w:spacing w:after="0" w:line="235" w:lineRule="auto"/>
        <w:ind w:left="357" w:right="221"/>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 przypadku unieważnienia postępowania z przyczyn leżących po stronie Zamawiającego,</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Wykonawcom, którzy złożyli oferty nie podlegające odrzu</w:t>
      </w:r>
      <w:r w:rsidR="00434081">
        <w:rPr>
          <w:rFonts w:ascii="Open Sans" w:eastAsiaTheme="minorEastAsia" w:hAnsi="Open Sans" w:cs="Open Sans"/>
          <w:sz w:val="20"/>
          <w:szCs w:val="20"/>
          <w:lang w:eastAsia="pl-PL"/>
        </w:rPr>
        <w:t>ceniu, przysługuje roszczenie o </w:t>
      </w:r>
      <w:r w:rsidRPr="0087202E">
        <w:rPr>
          <w:rFonts w:ascii="Open Sans" w:eastAsiaTheme="minorEastAsia" w:hAnsi="Open Sans" w:cs="Open Sans"/>
          <w:sz w:val="20"/>
          <w:szCs w:val="20"/>
          <w:lang w:eastAsia="pl-PL"/>
        </w:rPr>
        <w:t>zwrot uzasadnionych kosztów uczestnictwa w postępowaniu, w szczególności kosztów przygotowania oferty.</w:t>
      </w:r>
    </w:p>
    <w:p w:rsidR="001D5517" w:rsidRPr="0087202E" w:rsidRDefault="001D5517" w:rsidP="00070AE8">
      <w:pPr>
        <w:pStyle w:val="Akapitzlist"/>
        <w:widowControl w:val="0"/>
        <w:numPr>
          <w:ilvl w:val="0"/>
          <w:numId w:val="24"/>
        </w:numPr>
        <w:overflowPunct w:val="0"/>
        <w:autoSpaceDE w:val="0"/>
        <w:autoSpaceDN w:val="0"/>
        <w:adjustRightInd w:val="0"/>
        <w:spacing w:after="0" w:line="235" w:lineRule="auto"/>
        <w:ind w:left="357" w:right="221"/>
        <w:jc w:val="both"/>
        <w:rPr>
          <w:rFonts w:ascii="Open Sans" w:eastAsiaTheme="minorEastAsia" w:hAnsi="Open Sans" w:cs="Open Sans"/>
          <w:sz w:val="20"/>
          <w:szCs w:val="20"/>
          <w:lang w:eastAsia="pl-PL"/>
        </w:rPr>
      </w:pP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Zamawiający</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żąda, aby przed przystąpieniem do wykonania zamówienia wykonawca, o ile są</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już</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 xml:space="preserve">znane, podał nazwy albo imiona i nazwiska oraz </w:t>
      </w:r>
      <w:r w:rsidR="00434081">
        <w:rPr>
          <w:rFonts w:ascii="Open Sans" w:eastAsiaTheme="minorEastAsia" w:hAnsi="Open Sans" w:cs="Open Sans"/>
          <w:sz w:val="20"/>
          <w:szCs w:val="20"/>
          <w:lang w:eastAsia="pl-PL"/>
        </w:rPr>
        <w:t>dane kontaktowe podwykonawców i </w:t>
      </w:r>
      <w:r w:rsidRPr="0087202E">
        <w:rPr>
          <w:rFonts w:ascii="Open Sans" w:eastAsiaTheme="minorEastAsia" w:hAnsi="Open Sans" w:cs="Open Sans"/>
          <w:sz w:val="20"/>
          <w:szCs w:val="20"/>
          <w:lang w:eastAsia="pl-PL"/>
        </w:rPr>
        <w:t>osób do kontaktu z nimi, zaangażowanych w roboty budowlane, które mają być wykonane w miejscu podlegającym bezpośredniemu nadzorowi zamawiającego. Wykonawca zawiadamia zamawiającego o wszelkich zmianach danych o których mowa, w trakcie realizacji zamówienia, a także przekazuje informacje na temat nowych podwykonawców, którym w późniejszym okresie zamierza powierzyć realizacje robót budowlanych.</w:t>
      </w:r>
    </w:p>
    <w:p w:rsidR="001D5517" w:rsidRPr="0087202E" w:rsidRDefault="001D5517" w:rsidP="00070AE8">
      <w:pPr>
        <w:pStyle w:val="Akapitzlist"/>
        <w:widowControl w:val="0"/>
        <w:numPr>
          <w:ilvl w:val="0"/>
          <w:numId w:val="2"/>
        </w:numPr>
        <w:autoSpaceDE w:val="0"/>
        <w:autoSpaceDN w:val="0"/>
        <w:adjustRightInd w:val="0"/>
        <w:spacing w:before="240" w:after="120" w:line="240" w:lineRule="auto"/>
        <w:ind w:left="284" w:hanging="295"/>
        <w:contextualSpacing w:val="0"/>
        <w:jc w:val="both"/>
        <w:rPr>
          <w:rFonts w:ascii="Open Sans" w:eastAsiaTheme="minorEastAsia" w:hAnsi="Open Sans" w:cs="Open Sans"/>
          <w:sz w:val="20"/>
          <w:szCs w:val="20"/>
          <w:lang w:eastAsia="pl-PL"/>
        </w:rPr>
      </w:pPr>
      <w:r w:rsidRPr="0087202E">
        <w:rPr>
          <w:rFonts w:ascii="Open Sans" w:eastAsiaTheme="minorEastAsia" w:hAnsi="Open Sans" w:cs="Open Sans"/>
          <w:b/>
          <w:bCs/>
          <w:sz w:val="20"/>
          <w:szCs w:val="20"/>
          <w:lang w:eastAsia="pl-PL"/>
        </w:rPr>
        <w:t>WYMAGANIA DOTYCZĄCE ZABEZPIECZENIA NALEŻYTEGO WYKONANIA UMOWY.</w:t>
      </w:r>
    </w:p>
    <w:p w:rsidR="001D5517" w:rsidRPr="0087202E" w:rsidRDefault="001D5517" w:rsidP="00070AE8">
      <w:pPr>
        <w:pStyle w:val="Akapitzlist"/>
        <w:widowControl w:val="0"/>
        <w:numPr>
          <w:ilvl w:val="0"/>
          <w:numId w:val="26"/>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Wykonawca, którego oferta zostanie uznana za najkorzy</w:t>
      </w:r>
      <w:r w:rsidR="00284169" w:rsidRPr="0087202E">
        <w:rPr>
          <w:rFonts w:ascii="Open Sans" w:eastAsiaTheme="minorEastAsia" w:hAnsi="Open Sans" w:cs="Open Sans"/>
          <w:sz w:val="20"/>
          <w:szCs w:val="20"/>
          <w:lang w:eastAsia="pl-PL"/>
        </w:rPr>
        <w:t>stniejszą będzie zobowiązany do </w:t>
      </w:r>
      <w:r w:rsidRPr="0087202E">
        <w:rPr>
          <w:rFonts w:ascii="Open Sans" w:eastAsiaTheme="minorEastAsia" w:hAnsi="Open Sans" w:cs="Open Sans"/>
          <w:sz w:val="20"/>
          <w:szCs w:val="20"/>
          <w:lang w:eastAsia="pl-PL"/>
        </w:rPr>
        <w:t>wniesienia najpóźniej w dniu podpisania umowy zabezpieczenia należytego wykonania umowy w wysokości</w:t>
      </w:r>
      <w:r w:rsidRPr="0087202E">
        <w:rPr>
          <w:rFonts w:ascii="Open Sans" w:eastAsiaTheme="minorEastAsia" w:hAnsi="Open Sans" w:cs="Open Sans"/>
          <w:b/>
          <w:bCs/>
          <w:sz w:val="20"/>
          <w:szCs w:val="20"/>
          <w:lang w:eastAsia="pl-PL"/>
        </w:rPr>
        <w:t xml:space="preserve"> </w:t>
      </w:r>
      <w:r w:rsidR="00F17646" w:rsidRPr="0065482E">
        <w:rPr>
          <w:rFonts w:ascii="Open Sans" w:eastAsiaTheme="minorEastAsia" w:hAnsi="Open Sans" w:cs="Open Sans"/>
          <w:bCs/>
          <w:sz w:val="20"/>
          <w:szCs w:val="20"/>
          <w:lang w:eastAsia="pl-PL"/>
        </w:rPr>
        <w:t>10%</w:t>
      </w:r>
      <w:r w:rsidRPr="0087202E">
        <w:rPr>
          <w:rFonts w:ascii="Open Sans" w:eastAsiaTheme="minorEastAsia" w:hAnsi="Open Sans" w:cs="Open Sans"/>
          <w:sz w:val="20"/>
          <w:szCs w:val="20"/>
          <w:lang w:eastAsia="pl-PL"/>
        </w:rPr>
        <w:t xml:space="preserve"> ceny całkowitej podanej w ofercie </w:t>
      </w:r>
      <w:r w:rsidR="005D1487">
        <w:rPr>
          <w:rFonts w:ascii="Open Sans" w:eastAsiaTheme="minorEastAsia" w:hAnsi="Open Sans" w:cs="Open Sans"/>
          <w:sz w:val="20"/>
          <w:szCs w:val="20"/>
          <w:lang w:eastAsia="pl-PL"/>
        </w:rPr>
        <w:t>za zamówienie podstawowe.</w:t>
      </w:r>
    </w:p>
    <w:p w:rsidR="001D5517" w:rsidRPr="0087202E" w:rsidRDefault="001D5517" w:rsidP="00070AE8">
      <w:pPr>
        <w:pStyle w:val="Akapitzlist"/>
        <w:widowControl w:val="0"/>
        <w:numPr>
          <w:ilvl w:val="0"/>
          <w:numId w:val="26"/>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 xml:space="preserve">Zabezpieczenie może być wnoszone według wyboru Wykonawcy w jednej lub w kilku następujących formach: </w:t>
      </w:r>
    </w:p>
    <w:p w:rsidR="001D5517" w:rsidRPr="0087202E" w:rsidRDefault="001D5517" w:rsidP="00070AE8">
      <w:pPr>
        <w:pStyle w:val="Akapitzlist"/>
        <w:widowControl w:val="0"/>
        <w:numPr>
          <w:ilvl w:val="0"/>
          <w:numId w:val="27"/>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pieniądzu przelewem na rachunek bankowy Zamawiającego w </w:t>
      </w:r>
      <w:r w:rsidR="00C07BD1" w:rsidRPr="0087202E">
        <w:rPr>
          <w:rFonts w:ascii="Open Sans" w:eastAsiaTheme="minorEastAsia" w:hAnsi="Open Sans" w:cs="Open Sans"/>
          <w:sz w:val="20"/>
          <w:szCs w:val="20"/>
          <w:lang w:eastAsia="pl-PL"/>
        </w:rPr>
        <w:t xml:space="preserve">Banku City Handlowy </w:t>
      </w:r>
      <w:r w:rsidR="00F17646" w:rsidRPr="0087202E">
        <w:rPr>
          <w:rFonts w:ascii="Open Sans" w:eastAsiaTheme="minorEastAsia" w:hAnsi="Open Sans" w:cs="Open Sans"/>
          <w:sz w:val="20"/>
          <w:szCs w:val="20"/>
          <w:lang w:eastAsia="pl-PL"/>
        </w:rPr>
        <w:t>nr </w:t>
      </w:r>
      <w:r w:rsidR="00A82172" w:rsidRPr="0087202E">
        <w:rPr>
          <w:rFonts w:ascii="Open Sans" w:eastAsiaTheme="minorEastAsia" w:hAnsi="Open Sans" w:cs="Open Sans"/>
          <w:sz w:val="20"/>
          <w:szCs w:val="20"/>
          <w:lang w:eastAsia="pl-PL"/>
        </w:rPr>
        <w:t>rachunku:</w:t>
      </w:r>
      <w:r w:rsidR="00E1106A" w:rsidRPr="0087202E">
        <w:rPr>
          <w:rFonts w:ascii="Open Sans" w:hAnsi="Open Sans" w:cs="Open Sans"/>
          <w:sz w:val="20"/>
          <w:szCs w:val="20"/>
        </w:rPr>
        <w:t xml:space="preserve"> </w:t>
      </w:r>
      <w:r w:rsidR="00E1106A" w:rsidRPr="0087202E">
        <w:rPr>
          <w:rFonts w:ascii="Open Sans" w:eastAsiaTheme="minorEastAsia" w:hAnsi="Open Sans" w:cs="Open Sans"/>
          <w:sz w:val="20"/>
          <w:szCs w:val="20"/>
          <w:lang w:eastAsia="pl-PL"/>
        </w:rPr>
        <w:t>91 1030 1508 0000 0005 5110 7035</w:t>
      </w:r>
      <w:r w:rsidR="00A82172" w:rsidRPr="0087202E">
        <w:rPr>
          <w:rFonts w:ascii="Open Sans" w:eastAsiaTheme="minorEastAsia" w:hAnsi="Open Sans" w:cs="Open Sans"/>
          <w:sz w:val="20"/>
          <w:szCs w:val="20"/>
          <w:lang w:eastAsia="pl-PL"/>
        </w:rPr>
        <w:t>.</w:t>
      </w:r>
    </w:p>
    <w:p w:rsidR="001D5517" w:rsidRPr="0087202E" w:rsidRDefault="001D5517" w:rsidP="00070AE8">
      <w:pPr>
        <w:pStyle w:val="Akapitzlist"/>
        <w:widowControl w:val="0"/>
        <w:numPr>
          <w:ilvl w:val="0"/>
          <w:numId w:val="27"/>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poręczeniach bankowych lub poręczeniach spółdzielczej kasy oszczędnościowo- kredyto</w:t>
      </w:r>
      <w:r w:rsidR="00F17646" w:rsidRPr="0087202E">
        <w:rPr>
          <w:rFonts w:ascii="Open Sans" w:eastAsiaTheme="minorEastAsia" w:hAnsi="Open Sans" w:cs="Open Sans"/>
          <w:sz w:val="20"/>
          <w:szCs w:val="20"/>
          <w:lang w:eastAsia="pl-PL"/>
        </w:rPr>
        <w:t>wej, z </w:t>
      </w:r>
      <w:r w:rsidRPr="0087202E">
        <w:rPr>
          <w:rFonts w:ascii="Open Sans" w:eastAsiaTheme="minorEastAsia" w:hAnsi="Open Sans" w:cs="Open Sans"/>
          <w:sz w:val="20"/>
          <w:szCs w:val="20"/>
          <w:lang w:eastAsia="pl-PL"/>
        </w:rPr>
        <w:t>tym, że zobowiązanie kasy jest zawsze zobowiązaniem pieniężnym,</w:t>
      </w:r>
    </w:p>
    <w:p w:rsidR="001D5517" w:rsidRPr="0087202E" w:rsidRDefault="001D5517" w:rsidP="00070AE8">
      <w:pPr>
        <w:widowControl w:val="0"/>
        <w:numPr>
          <w:ilvl w:val="1"/>
          <w:numId w:val="25"/>
        </w:numPr>
        <w:overflowPunct w:val="0"/>
        <w:autoSpaceDE w:val="0"/>
        <w:autoSpaceDN w:val="0"/>
        <w:adjustRightInd w:val="0"/>
        <w:spacing w:after="0" w:line="235" w:lineRule="auto"/>
        <w:ind w:left="664" w:hanging="304"/>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gwarancjach bankowych, </w:t>
      </w:r>
    </w:p>
    <w:p w:rsidR="001D5517" w:rsidRPr="0087202E" w:rsidRDefault="001D5517" w:rsidP="00070AE8">
      <w:pPr>
        <w:widowControl w:val="0"/>
        <w:numPr>
          <w:ilvl w:val="1"/>
          <w:numId w:val="25"/>
        </w:numPr>
        <w:overflowPunct w:val="0"/>
        <w:autoSpaceDE w:val="0"/>
        <w:autoSpaceDN w:val="0"/>
        <w:adjustRightInd w:val="0"/>
        <w:spacing w:after="0" w:line="235" w:lineRule="auto"/>
        <w:ind w:left="664" w:hanging="304"/>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gwarancjach ubezpieczeniowych, </w:t>
      </w:r>
    </w:p>
    <w:p w:rsidR="00A82172" w:rsidRPr="0087202E" w:rsidRDefault="001D5517" w:rsidP="00070AE8">
      <w:pPr>
        <w:widowControl w:val="0"/>
        <w:numPr>
          <w:ilvl w:val="1"/>
          <w:numId w:val="25"/>
        </w:numPr>
        <w:overflowPunct w:val="0"/>
        <w:autoSpaceDE w:val="0"/>
        <w:autoSpaceDN w:val="0"/>
        <w:adjustRightInd w:val="0"/>
        <w:spacing w:after="0" w:line="235" w:lineRule="auto"/>
        <w:ind w:left="724" w:hanging="364"/>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poręczeniach udzielanych przez podmioty, o których mowa </w:t>
      </w:r>
      <w:r w:rsidR="00F17646" w:rsidRPr="0087202E">
        <w:rPr>
          <w:rFonts w:ascii="Open Sans" w:eastAsiaTheme="minorEastAsia" w:hAnsi="Open Sans" w:cs="Open Sans"/>
          <w:sz w:val="20"/>
          <w:szCs w:val="20"/>
          <w:lang w:eastAsia="pl-PL"/>
        </w:rPr>
        <w:t>w art. 6b ust. 5 pkt 2 ustawy z </w:t>
      </w:r>
      <w:r w:rsidRPr="0087202E">
        <w:rPr>
          <w:rFonts w:ascii="Open Sans" w:eastAsiaTheme="minorEastAsia" w:hAnsi="Open Sans" w:cs="Open Sans"/>
          <w:sz w:val="20"/>
          <w:szCs w:val="20"/>
          <w:lang w:eastAsia="pl-PL"/>
        </w:rPr>
        <w:t xml:space="preserve">dnia 9 listopada 2000 r. o utworzeniu Polskiej Agencji Rozwoju Przedsiębiorczości. </w:t>
      </w:r>
    </w:p>
    <w:p w:rsidR="00A82172" w:rsidRPr="0087202E" w:rsidRDefault="001D5517" w:rsidP="00070AE8">
      <w:pPr>
        <w:pStyle w:val="Akapitzlist"/>
        <w:widowControl w:val="0"/>
        <w:numPr>
          <w:ilvl w:val="0"/>
          <w:numId w:val="26"/>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Zamawiający nie wyraża zgody na weksel z poręczeniem wekslowym banku lub spółdzielczej kasy oszczędnościowo - kredytowej, ustanowienie zastawu na papierach wartościowych emitowanych </w:t>
      </w:r>
      <w:r w:rsidR="00A82172" w:rsidRPr="0087202E">
        <w:rPr>
          <w:rFonts w:ascii="Open Sans" w:eastAsiaTheme="minorEastAsia" w:hAnsi="Open Sans" w:cs="Open Sans"/>
          <w:sz w:val="20"/>
          <w:szCs w:val="20"/>
          <w:lang w:eastAsia="pl-PL"/>
        </w:rPr>
        <w:t>przez Skarb Państwa lub jednostkę s</w:t>
      </w:r>
      <w:r w:rsidR="00434081">
        <w:rPr>
          <w:rFonts w:ascii="Open Sans" w:eastAsiaTheme="minorEastAsia" w:hAnsi="Open Sans" w:cs="Open Sans"/>
          <w:sz w:val="20"/>
          <w:szCs w:val="20"/>
          <w:lang w:eastAsia="pl-PL"/>
        </w:rPr>
        <w:t>amorządu terytorialnego oraz na </w:t>
      </w:r>
      <w:r w:rsidR="00A82172" w:rsidRPr="0087202E">
        <w:rPr>
          <w:rFonts w:ascii="Open Sans" w:eastAsiaTheme="minorEastAsia" w:hAnsi="Open Sans" w:cs="Open Sans"/>
          <w:sz w:val="20"/>
          <w:szCs w:val="20"/>
          <w:lang w:eastAsia="pl-PL"/>
        </w:rPr>
        <w:t>ustanowienie zastawu rejestrowego na zasadach określonych w odrębnych przepisach.</w:t>
      </w:r>
    </w:p>
    <w:p w:rsidR="00A82172" w:rsidRPr="0087202E" w:rsidRDefault="00A82172" w:rsidP="00070AE8">
      <w:pPr>
        <w:pStyle w:val="Akapitzlist"/>
        <w:widowControl w:val="0"/>
        <w:numPr>
          <w:ilvl w:val="0"/>
          <w:numId w:val="26"/>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Zabezpieczenie należytego wykonania umowy zostanie zwrócone:</w:t>
      </w:r>
    </w:p>
    <w:p w:rsidR="00A82172" w:rsidRPr="0087202E" w:rsidRDefault="00317AAC" w:rsidP="00070AE8">
      <w:pPr>
        <w:pStyle w:val="Akapitzlist"/>
        <w:widowControl w:val="0"/>
        <w:numPr>
          <w:ilvl w:val="0"/>
          <w:numId w:val="28"/>
        </w:numPr>
        <w:overflowPunct w:val="0"/>
        <w:autoSpaceDE w:val="0"/>
        <w:autoSpaceDN w:val="0"/>
        <w:adjustRightInd w:val="0"/>
        <w:spacing w:after="0" w:line="235" w:lineRule="auto"/>
        <w:ind w:right="16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 wysokości 70</w:t>
      </w:r>
      <w:r w:rsidR="00A82172" w:rsidRPr="0087202E">
        <w:rPr>
          <w:rFonts w:ascii="Open Sans" w:eastAsiaTheme="minorEastAsia" w:hAnsi="Open Sans" w:cs="Open Sans"/>
          <w:sz w:val="20"/>
          <w:szCs w:val="20"/>
          <w:lang w:eastAsia="pl-PL"/>
        </w:rPr>
        <w:t xml:space="preserve"> % kwoty zabezpieczenia w terminie 30 dni od dnia wykonania zam</w:t>
      </w:r>
      <w:r w:rsidR="00F17646" w:rsidRPr="0087202E">
        <w:rPr>
          <w:rFonts w:ascii="Open Sans" w:eastAsiaTheme="minorEastAsia" w:hAnsi="Open Sans" w:cs="Open Sans"/>
          <w:sz w:val="20"/>
          <w:szCs w:val="20"/>
          <w:lang w:eastAsia="pl-PL"/>
        </w:rPr>
        <w:t>ówienia i </w:t>
      </w:r>
      <w:r w:rsidR="00A82172" w:rsidRPr="0087202E">
        <w:rPr>
          <w:rFonts w:ascii="Open Sans" w:eastAsiaTheme="minorEastAsia" w:hAnsi="Open Sans" w:cs="Open Sans"/>
          <w:sz w:val="20"/>
          <w:szCs w:val="20"/>
          <w:lang w:eastAsia="pl-PL"/>
        </w:rPr>
        <w:t xml:space="preserve">uznania przez Zamawiającego za należycie wykonane; </w:t>
      </w:r>
    </w:p>
    <w:p w:rsidR="00A82172" w:rsidRPr="0087202E" w:rsidRDefault="007236B4" w:rsidP="00070AE8">
      <w:pPr>
        <w:pStyle w:val="Akapitzlist"/>
        <w:widowControl w:val="0"/>
        <w:numPr>
          <w:ilvl w:val="0"/>
          <w:numId w:val="28"/>
        </w:numPr>
        <w:overflowPunct w:val="0"/>
        <w:autoSpaceDE w:val="0"/>
        <w:autoSpaceDN w:val="0"/>
        <w:adjustRightInd w:val="0"/>
        <w:spacing w:after="0" w:line="235" w:lineRule="auto"/>
        <w:ind w:right="16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 wysokości 30</w:t>
      </w:r>
      <w:r w:rsidR="00A82172" w:rsidRPr="0087202E">
        <w:rPr>
          <w:rFonts w:ascii="Open Sans" w:eastAsiaTheme="minorEastAsia" w:hAnsi="Open Sans" w:cs="Open Sans"/>
          <w:sz w:val="20"/>
          <w:szCs w:val="20"/>
          <w:lang w:eastAsia="pl-PL"/>
        </w:rPr>
        <w:t xml:space="preserve"> % kwoty zabezpieczenia w ciągu 15 d</w:t>
      </w:r>
      <w:r w:rsidR="00434081">
        <w:rPr>
          <w:rFonts w:ascii="Open Sans" w:eastAsiaTheme="minorEastAsia" w:hAnsi="Open Sans" w:cs="Open Sans"/>
          <w:sz w:val="20"/>
          <w:szCs w:val="20"/>
          <w:lang w:eastAsia="pl-PL"/>
        </w:rPr>
        <w:t>ni po upływie okresu rękojmi za </w:t>
      </w:r>
      <w:r w:rsidR="00A82172" w:rsidRPr="0087202E">
        <w:rPr>
          <w:rFonts w:ascii="Open Sans" w:eastAsiaTheme="minorEastAsia" w:hAnsi="Open Sans" w:cs="Open Sans"/>
          <w:sz w:val="20"/>
          <w:szCs w:val="20"/>
          <w:lang w:eastAsia="pl-PL"/>
        </w:rPr>
        <w:t xml:space="preserve">wady. </w:t>
      </w:r>
    </w:p>
    <w:p w:rsidR="00A82172" w:rsidRPr="0087202E" w:rsidRDefault="00A82172" w:rsidP="00070AE8">
      <w:pPr>
        <w:pStyle w:val="Akapitzlist"/>
        <w:widowControl w:val="0"/>
        <w:numPr>
          <w:ilvl w:val="0"/>
          <w:numId w:val="26"/>
        </w:numPr>
        <w:overflowPunct w:val="0"/>
        <w:autoSpaceDE w:val="0"/>
        <w:autoSpaceDN w:val="0"/>
        <w:adjustRightInd w:val="0"/>
        <w:spacing w:after="0" w:line="235" w:lineRule="auto"/>
        <w:ind w:right="160"/>
        <w:jc w:val="both"/>
        <w:rPr>
          <w:rFonts w:ascii="Open Sans" w:eastAsiaTheme="minorEastAsia" w:hAnsi="Open Sans" w:cs="Open Sans"/>
          <w:sz w:val="20"/>
          <w:szCs w:val="20"/>
          <w:lang w:eastAsia="pl-PL"/>
        </w:rPr>
      </w:pP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Wszystkie inne postanowienia dotyczące zabezpieczenia należytego wykonania umowy,</w:t>
      </w:r>
      <w:r w:rsidRPr="0087202E">
        <w:rPr>
          <w:rFonts w:ascii="Open Sans" w:eastAsiaTheme="minorEastAsia" w:hAnsi="Open Sans" w:cs="Open Sans"/>
          <w:b/>
          <w:bCs/>
          <w:sz w:val="20"/>
          <w:szCs w:val="20"/>
          <w:lang w:eastAsia="pl-PL"/>
        </w:rPr>
        <w:t xml:space="preserve"> </w:t>
      </w:r>
      <w:r w:rsidR="00434081">
        <w:rPr>
          <w:rFonts w:ascii="Open Sans" w:eastAsiaTheme="minorEastAsia" w:hAnsi="Open Sans" w:cs="Open Sans"/>
          <w:sz w:val="20"/>
          <w:szCs w:val="20"/>
          <w:lang w:eastAsia="pl-PL"/>
        </w:rPr>
        <w:t>w </w:t>
      </w:r>
      <w:r w:rsidRPr="0087202E">
        <w:rPr>
          <w:rFonts w:ascii="Open Sans" w:eastAsiaTheme="minorEastAsia" w:hAnsi="Open Sans" w:cs="Open Sans"/>
          <w:sz w:val="20"/>
          <w:szCs w:val="20"/>
          <w:lang w:eastAsia="pl-PL"/>
        </w:rPr>
        <w:t xml:space="preserve">tym zasady jego zwrotu odbywać się będą zgodnie z zapisami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w:t>
      </w:r>
    </w:p>
    <w:p w:rsidR="007E5E0F" w:rsidRDefault="007E5E0F">
      <w:pPr>
        <w:rPr>
          <w:rFonts w:ascii="Open Sans" w:eastAsiaTheme="minorEastAsia" w:hAnsi="Open Sans" w:cs="Open Sans"/>
          <w:b/>
          <w:bCs/>
          <w:sz w:val="20"/>
          <w:szCs w:val="20"/>
          <w:lang w:eastAsia="pl-PL"/>
        </w:rPr>
      </w:pPr>
      <w:r>
        <w:rPr>
          <w:rFonts w:ascii="Open Sans" w:eastAsiaTheme="minorEastAsia" w:hAnsi="Open Sans" w:cs="Open Sans"/>
          <w:b/>
          <w:bCs/>
          <w:sz w:val="20"/>
          <w:szCs w:val="20"/>
          <w:lang w:eastAsia="pl-PL"/>
        </w:rPr>
        <w:br w:type="page"/>
      </w:r>
    </w:p>
    <w:p w:rsidR="00A82172" w:rsidRPr="0087202E" w:rsidRDefault="00A82172" w:rsidP="00070AE8">
      <w:pPr>
        <w:pStyle w:val="Akapitzlist"/>
        <w:widowControl w:val="0"/>
        <w:numPr>
          <w:ilvl w:val="0"/>
          <w:numId w:val="2"/>
        </w:numPr>
        <w:autoSpaceDE w:val="0"/>
        <w:autoSpaceDN w:val="0"/>
        <w:adjustRightInd w:val="0"/>
        <w:spacing w:before="240" w:after="120" w:line="240" w:lineRule="auto"/>
        <w:ind w:left="284" w:hanging="295"/>
        <w:contextualSpacing w:val="0"/>
        <w:jc w:val="both"/>
        <w:rPr>
          <w:rFonts w:ascii="Open Sans" w:eastAsiaTheme="minorEastAsia" w:hAnsi="Open Sans" w:cs="Open Sans"/>
          <w:sz w:val="20"/>
          <w:szCs w:val="20"/>
          <w:lang w:eastAsia="pl-PL"/>
        </w:rPr>
      </w:pPr>
      <w:r w:rsidRPr="0087202E">
        <w:rPr>
          <w:rFonts w:ascii="Open Sans" w:eastAsiaTheme="minorEastAsia" w:hAnsi="Open Sans" w:cs="Open Sans"/>
          <w:b/>
          <w:bCs/>
          <w:sz w:val="20"/>
          <w:szCs w:val="20"/>
          <w:lang w:eastAsia="pl-PL"/>
        </w:rPr>
        <w:lastRenderedPageBreak/>
        <w:t>ISTOTNE DLA ST</w:t>
      </w:r>
      <w:r w:rsidR="002C02D2" w:rsidRPr="0087202E">
        <w:rPr>
          <w:rFonts w:ascii="Open Sans" w:eastAsiaTheme="minorEastAsia" w:hAnsi="Open Sans" w:cs="Open Sans"/>
          <w:b/>
          <w:bCs/>
          <w:sz w:val="20"/>
          <w:szCs w:val="20"/>
          <w:lang w:eastAsia="pl-PL"/>
        </w:rPr>
        <w:t>RON POSTANOWIENIA, KTÓRE ZOSTAN</w:t>
      </w:r>
      <w:r w:rsidR="00F17646" w:rsidRPr="0087202E">
        <w:rPr>
          <w:rFonts w:ascii="Open Sans" w:eastAsiaTheme="minorEastAsia" w:hAnsi="Open Sans" w:cs="Open Sans"/>
          <w:b/>
          <w:bCs/>
          <w:sz w:val="20"/>
          <w:szCs w:val="20"/>
          <w:lang w:eastAsia="pl-PL"/>
        </w:rPr>
        <w:t>Ą WPROWADZONE DO </w:t>
      </w:r>
      <w:r w:rsidRPr="0087202E">
        <w:rPr>
          <w:rFonts w:ascii="Open Sans" w:eastAsiaTheme="minorEastAsia" w:hAnsi="Open Sans" w:cs="Open Sans"/>
          <w:b/>
          <w:bCs/>
          <w:sz w:val="20"/>
          <w:szCs w:val="20"/>
          <w:lang w:eastAsia="pl-PL"/>
        </w:rPr>
        <w:t xml:space="preserve">TREŚCI ZAWIERANEJ UMOWY </w:t>
      </w:r>
      <w:r w:rsidR="002C02D2" w:rsidRPr="0087202E">
        <w:rPr>
          <w:rFonts w:ascii="Open Sans" w:eastAsiaTheme="minorEastAsia" w:hAnsi="Open Sans" w:cs="Open Sans"/>
          <w:b/>
          <w:bCs/>
          <w:sz w:val="20"/>
          <w:szCs w:val="20"/>
          <w:lang w:eastAsia="pl-PL"/>
        </w:rPr>
        <w:t>W SPRAWIE ZAMÓWIENIA PUBLICZNEG</w:t>
      </w:r>
      <w:r w:rsidRPr="0087202E">
        <w:rPr>
          <w:rFonts w:ascii="Open Sans" w:eastAsiaTheme="minorEastAsia" w:hAnsi="Open Sans" w:cs="Open Sans"/>
          <w:b/>
          <w:bCs/>
          <w:sz w:val="20"/>
          <w:szCs w:val="20"/>
          <w:lang w:eastAsia="pl-PL"/>
        </w:rPr>
        <w:t>O, OGÓLNE WA</w:t>
      </w:r>
      <w:r w:rsidR="002C02D2" w:rsidRPr="0087202E">
        <w:rPr>
          <w:rFonts w:ascii="Open Sans" w:eastAsiaTheme="minorEastAsia" w:hAnsi="Open Sans" w:cs="Open Sans"/>
          <w:b/>
          <w:bCs/>
          <w:sz w:val="20"/>
          <w:szCs w:val="20"/>
          <w:lang w:eastAsia="pl-PL"/>
        </w:rPr>
        <w:t>RUNKI UMOWY ALBO WZÓR UMOWY, JE</w:t>
      </w:r>
      <w:r w:rsidR="00F17646" w:rsidRPr="0087202E">
        <w:rPr>
          <w:rFonts w:ascii="Open Sans" w:eastAsiaTheme="minorEastAsia" w:hAnsi="Open Sans" w:cs="Open Sans"/>
          <w:b/>
          <w:bCs/>
          <w:sz w:val="20"/>
          <w:szCs w:val="20"/>
          <w:lang w:eastAsia="pl-PL"/>
        </w:rPr>
        <w:t>ŻELI ZAMAWIAJĄCY WYMAGA OD </w:t>
      </w:r>
      <w:r w:rsidRPr="0087202E">
        <w:rPr>
          <w:rFonts w:ascii="Open Sans" w:eastAsiaTheme="minorEastAsia" w:hAnsi="Open Sans" w:cs="Open Sans"/>
          <w:b/>
          <w:bCs/>
          <w:sz w:val="20"/>
          <w:szCs w:val="20"/>
          <w:lang w:eastAsia="pl-PL"/>
        </w:rPr>
        <w:t>WY</w:t>
      </w:r>
      <w:r w:rsidR="002C02D2" w:rsidRPr="0087202E">
        <w:rPr>
          <w:rFonts w:ascii="Open Sans" w:eastAsiaTheme="minorEastAsia" w:hAnsi="Open Sans" w:cs="Open Sans"/>
          <w:b/>
          <w:bCs/>
          <w:sz w:val="20"/>
          <w:szCs w:val="20"/>
          <w:lang w:eastAsia="pl-PL"/>
        </w:rPr>
        <w:t xml:space="preserve">KONAWCY, ABY ZAWARŁ Z NIM UMOW </w:t>
      </w:r>
      <w:r w:rsidRPr="0087202E">
        <w:rPr>
          <w:rFonts w:ascii="Open Sans" w:eastAsiaTheme="minorEastAsia" w:hAnsi="Open Sans" w:cs="Open Sans"/>
          <w:b/>
          <w:bCs/>
          <w:sz w:val="20"/>
          <w:szCs w:val="20"/>
          <w:lang w:eastAsia="pl-PL"/>
        </w:rPr>
        <w:t xml:space="preserve"> W SPRAWIE ZAMÓWIENIA NA TAKICH WARUNKACH</w:t>
      </w:r>
    </w:p>
    <w:p w:rsidR="00F111D3" w:rsidRPr="00027E9C" w:rsidRDefault="00A82172" w:rsidP="00070AE8">
      <w:pPr>
        <w:pStyle w:val="Akapitzlist"/>
        <w:widowControl w:val="0"/>
        <w:numPr>
          <w:ilvl w:val="0"/>
          <w:numId w:val="35"/>
        </w:numPr>
        <w:overflowPunct w:val="0"/>
        <w:autoSpaceDE w:val="0"/>
        <w:autoSpaceDN w:val="0"/>
        <w:adjustRightInd w:val="0"/>
        <w:spacing w:after="0" w:line="235" w:lineRule="auto"/>
        <w:ind w:right="100"/>
        <w:jc w:val="both"/>
        <w:rPr>
          <w:rFonts w:ascii="Open Sans" w:eastAsiaTheme="minorEastAsia" w:hAnsi="Open Sans" w:cs="Open Sans"/>
          <w:sz w:val="20"/>
          <w:szCs w:val="20"/>
          <w:lang w:eastAsia="pl-PL"/>
        </w:rPr>
      </w:pPr>
      <w:r w:rsidRPr="00027E9C">
        <w:rPr>
          <w:rFonts w:ascii="Open Sans" w:eastAsiaTheme="minorEastAsia" w:hAnsi="Open Sans" w:cs="Open Sans"/>
          <w:sz w:val="20"/>
          <w:szCs w:val="20"/>
          <w:lang w:eastAsia="pl-PL"/>
        </w:rPr>
        <w:t xml:space="preserve">Postanowienia umowy, w tym </w:t>
      </w:r>
      <w:r w:rsidR="0045318F" w:rsidRPr="00027E9C">
        <w:rPr>
          <w:rFonts w:ascii="Open Sans" w:eastAsiaTheme="minorEastAsia" w:hAnsi="Open Sans" w:cs="Open Sans"/>
          <w:sz w:val="20"/>
          <w:szCs w:val="20"/>
          <w:lang w:eastAsia="pl-PL"/>
        </w:rPr>
        <w:t xml:space="preserve">istotne </w:t>
      </w:r>
      <w:r w:rsidR="00123EA2" w:rsidRPr="00027E9C">
        <w:rPr>
          <w:rFonts w:ascii="Open Sans" w:eastAsiaTheme="minorEastAsia" w:hAnsi="Open Sans" w:cs="Open Sans"/>
          <w:sz w:val="20"/>
          <w:szCs w:val="20"/>
          <w:lang w:eastAsia="pl-PL"/>
        </w:rPr>
        <w:t xml:space="preserve">zmiany umowy oraz </w:t>
      </w:r>
      <w:r w:rsidRPr="00027E9C">
        <w:rPr>
          <w:rFonts w:ascii="Open Sans" w:eastAsiaTheme="minorEastAsia" w:hAnsi="Open Sans" w:cs="Open Sans"/>
          <w:sz w:val="20"/>
          <w:szCs w:val="20"/>
          <w:lang w:eastAsia="pl-PL"/>
        </w:rPr>
        <w:t>warunki płatności - określa wzór umowy stanowiący</w:t>
      </w:r>
      <w:r w:rsidRPr="00027E9C">
        <w:rPr>
          <w:rFonts w:ascii="Open Sans" w:eastAsiaTheme="minorEastAsia" w:hAnsi="Open Sans" w:cs="Open Sans"/>
          <w:b/>
          <w:bCs/>
          <w:sz w:val="20"/>
          <w:szCs w:val="20"/>
          <w:lang w:eastAsia="pl-PL"/>
        </w:rPr>
        <w:t xml:space="preserve"> </w:t>
      </w:r>
      <w:r w:rsidR="00123EA2" w:rsidRPr="00027E9C">
        <w:rPr>
          <w:rFonts w:ascii="Open Sans" w:eastAsiaTheme="minorEastAsia" w:hAnsi="Open Sans" w:cs="Open Sans"/>
          <w:bCs/>
          <w:sz w:val="20"/>
          <w:szCs w:val="20"/>
          <w:lang w:eastAsia="pl-PL"/>
        </w:rPr>
        <w:t>z</w:t>
      </w:r>
      <w:r w:rsidRPr="00027E9C">
        <w:rPr>
          <w:rFonts w:ascii="Open Sans" w:eastAsiaTheme="minorEastAsia" w:hAnsi="Open Sans" w:cs="Open Sans"/>
          <w:bCs/>
          <w:sz w:val="20"/>
          <w:szCs w:val="20"/>
          <w:lang w:eastAsia="pl-PL"/>
        </w:rPr>
        <w:t xml:space="preserve">ałącznik nr </w:t>
      </w:r>
      <w:r w:rsidR="0065482E" w:rsidRPr="00027E9C">
        <w:rPr>
          <w:rFonts w:ascii="Open Sans" w:eastAsiaTheme="minorEastAsia" w:hAnsi="Open Sans" w:cs="Open Sans"/>
          <w:bCs/>
          <w:sz w:val="20"/>
          <w:szCs w:val="20"/>
          <w:lang w:eastAsia="pl-PL"/>
        </w:rPr>
        <w:t>7</w:t>
      </w:r>
      <w:r w:rsidRPr="00027E9C">
        <w:rPr>
          <w:rFonts w:ascii="Open Sans" w:eastAsiaTheme="minorEastAsia" w:hAnsi="Open Sans" w:cs="Open Sans"/>
          <w:bCs/>
          <w:sz w:val="20"/>
          <w:szCs w:val="20"/>
          <w:lang w:eastAsia="pl-PL"/>
        </w:rPr>
        <w:t xml:space="preserve"> do SIWZ</w:t>
      </w:r>
      <w:r w:rsidRPr="00027E9C">
        <w:rPr>
          <w:rFonts w:ascii="Open Sans" w:eastAsiaTheme="minorEastAsia" w:hAnsi="Open Sans" w:cs="Open Sans"/>
          <w:sz w:val="20"/>
          <w:szCs w:val="20"/>
          <w:lang w:eastAsia="pl-PL"/>
        </w:rPr>
        <w:t>.</w:t>
      </w:r>
    </w:p>
    <w:p w:rsidR="00F111D3" w:rsidRDefault="00A82172" w:rsidP="00070AE8">
      <w:pPr>
        <w:pStyle w:val="Akapitzlist"/>
        <w:widowControl w:val="0"/>
        <w:numPr>
          <w:ilvl w:val="0"/>
          <w:numId w:val="35"/>
        </w:numPr>
        <w:overflowPunct w:val="0"/>
        <w:autoSpaceDE w:val="0"/>
        <w:autoSpaceDN w:val="0"/>
        <w:adjustRightInd w:val="0"/>
        <w:spacing w:after="0" w:line="235" w:lineRule="auto"/>
        <w:ind w:right="10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Wykonawca, który przedstawił najkorzystniejszą</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ofertę</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pod względem kryteriów oceny ofert</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zamówienia, będzie zobowiązany do podpisania w siedzibie</w:t>
      </w:r>
      <w:r w:rsidR="00F17646" w:rsidRPr="0087202E">
        <w:rPr>
          <w:rFonts w:ascii="Open Sans" w:eastAsiaTheme="minorEastAsia" w:hAnsi="Open Sans" w:cs="Open Sans"/>
          <w:sz w:val="20"/>
          <w:szCs w:val="20"/>
          <w:lang w:eastAsia="pl-PL"/>
        </w:rPr>
        <w:t xml:space="preserve"> Zamawiającego umowy zgodnej ze </w:t>
      </w:r>
      <w:r w:rsidR="00F111D3" w:rsidRPr="0087202E">
        <w:rPr>
          <w:rFonts w:ascii="Open Sans" w:eastAsiaTheme="minorEastAsia" w:hAnsi="Open Sans" w:cs="Open Sans"/>
          <w:sz w:val="20"/>
          <w:szCs w:val="20"/>
          <w:lang w:eastAsia="pl-PL"/>
        </w:rPr>
        <w:t>wzorem umowy załączonym do SIWZ.</w:t>
      </w:r>
    </w:p>
    <w:p w:rsidR="00FD3C26" w:rsidRDefault="00FD3C26" w:rsidP="00070AE8">
      <w:pPr>
        <w:pStyle w:val="Akapitzlist"/>
        <w:widowControl w:val="0"/>
        <w:numPr>
          <w:ilvl w:val="0"/>
          <w:numId w:val="2"/>
        </w:numPr>
        <w:autoSpaceDE w:val="0"/>
        <w:autoSpaceDN w:val="0"/>
        <w:adjustRightInd w:val="0"/>
        <w:spacing w:before="240" w:after="120" w:line="240" w:lineRule="auto"/>
        <w:ind w:left="284" w:hanging="295"/>
        <w:contextualSpacing w:val="0"/>
        <w:jc w:val="both"/>
        <w:rPr>
          <w:rFonts w:ascii="Open Sans" w:eastAsiaTheme="minorEastAsia" w:hAnsi="Open Sans" w:cs="Open Sans"/>
          <w:b/>
          <w:sz w:val="20"/>
          <w:szCs w:val="20"/>
          <w:lang w:eastAsia="pl-PL"/>
        </w:rPr>
      </w:pPr>
      <w:r w:rsidRPr="00017A7D">
        <w:rPr>
          <w:rFonts w:ascii="Open Sans" w:eastAsiaTheme="minorEastAsia" w:hAnsi="Open Sans" w:cs="Open Sans"/>
          <w:b/>
          <w:sz w:val="20"/>
          <w:szCs w:val="20"/>
          <w:lang w:eastAsia="pl-PL"/>
        </w:rPr>
        <w:t>OCHRONA DANYCH OSOBOWYCH</w:t>
      </w:r>
    </w:p>
    <w:p w:rsidR="00070AE8" w:rsidRPr="0030308C" w:rsidRDefault="00070AE8" w:rsidP="00070AE8">
      <w:pPr>
        <w:pStyle w:val="Akapitzlist"/>
        <w:widowControl w:val="0"/>
        <w:numPr>
          <w:ilvl w:val="0"/>
          <w:numId w:val="40"/>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 xml:space="preserve">Klauzula informacyjna w zakresie przeprowadzenia postępowania o udzielenie zamówienia publicznego. Administratorem Państwa danych osobowych jest Zarząd Zieleni m.st. Warszawy z siedzibą w Warszawie, ul. Hoża 13a, 00-528 Warszawa. Możecie się Państwo z nami skontaktować w następujący sposób: listownie na adres: ul. Hoża 13a, 00-528 Warszawa, przez email: kontakt@zzw.waw.pl, telefonicznie: 22 277 42 00. W Zarządzie Zieleni m.st. Warszawy został wyznaczony Inspektor Ochrony Danych, z którym można skontaktować się we wszystkich sprawach dotyczących przetwarzania danych osobowych oraz korzystania z praw związanych z przetwarzaniem danych osobowych. Z Inspektorem możecie się Państwo kontaktować pod adresem ul. Hoża 13a, 00-528 Warszawa, email – </w:t>
      </w:r>
      <w:r>
        <w:rPr>
          <w:rFonts w:ascii="Open Sans" w:eastAsia="Times New Roman" w:hAnsi="Open Sans" w:cs="Open Sans"/>
          <w:sz w:val="20"/>
          <w:szCs w:val="20"/>
          <w:lang w:eastAsia="pl-PL"/>
        </w:rPr>
        <w:t>daneosobowe</w:t>
      </w:r>
      <w:r w:rsidRPr="0030308C">
        <w:rPr>
          <w:rFonts w:ascii="Open Sans" w:eastAsia="Times New Roman" w:hAnsi="Open Sans" w:cs="Open Sans"/>
          <w:sz w:val="20"/>
          <w:szCs w:val="20"/>
          <w:lang w:eastAsia="pl-PL"/>
        </w:rPr>
        <w:t xml:space="preserve">@zzw.waw.pl, tel.: 22- 277 42 24. Podstawą prawną przetwarzania danych osobowych jest:  </w:t>
      </w:r>
    </w:p>
    <w:p w:rsidR="00070AE8" w:rsidRPr="0030308C" w:rsidRDefault="00070AE8" w:rsidP="00070AE8">
      <w:pPr>
        <w:pStyle w:val="Akapitzlist"/>
        <w:widowControl w:val="0"/>
        <w:numPr>
          <w:ilvl w:val="0"/>
          <w:numId w:val="41"/>
        </w:numPr>
        <w:overflowPunct w:val="0"/>
        <w:autoSpaceDE w:val="0"/>
        <w:autoSpaceDN w:val="0"/>
        <w:adjustRightInd w:val="0"/>
        <w:spacing w:after="0" w:line="235" w:lineRule="auto"/>
        <w:ind w:left="709"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 xml:space="preserve">art. 6 ust. 1 lit. c Rozporządzenia Parlamentu Europejskiego i Rady (UE) 2016/679 z dnia 27 kwietnia 2016 r.  w sprawie ochrony osób fizycznych w związku z przetwarzaniem danych osobowych i w sprawie swobodnego przepływu takich danych oraz uchylenia dyrektywy 95/46/WE (dalej: RODO) tj. przetwarzanie niezbędne jest do wypełnienia obowiązku prawnego ciążącego na administratorze w zakresie: </w:t>
      </w:r>
    </w:p>
    <w:p w:rsidR="00070AE8" w:rsidRPr="0030308C" w:rsidRDefault="00070AE8" w:rsidP="00070AE8">
      <w:pPr>
        <w:pStyle w:val="Akapitzlist"/>
        <w:widowControl w:val="0"/>
        <w:numPr>
          <w:ilvl w:val="0"/>
          <w:numId w:val="42"/>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 xml:space="preserve">ustawy z dnia 29 stycznia 2004 r. Prawo zamówień publicznych oraz aktów wykonawczych wydanych na jej podstawie w tym w szczególności rozporządzenia Ministra Rozwoju z dnia 26 lipca 2016 r. w sprawie rodzajów dokumentów, jakich może żądać zamawiający od wykonawcy w postępowaniu o udzielenie zamówienia, </w:t>
      </w:r>
    </w:p>
    <w:p w:rsidR="00070AE8" w:rsidRPr="0030308C" w:rsidRDefault="00070AE8" w:rsidP="00070AE8">
      <w:pPr>
        <w:pStyle w:val="Akapitzlist"/>
        <w:widowControl w:val="0"/>
        <w:numPr>
          <w:ilvl w:val="0"/>
          <w:numId w:val="42"/>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wskazanym w art. 5 ust. 1 w zw. z art. 6 ust. 2 ust</w:t>
      </w:r>
      <w:r>
        <w:rPr>
          <w:rFonts w:ascii="Open Sans" w:eastAsia="Times New Roman" w:hAnsi="Open Sans" w:cs="Open Sans"/>
          <w:sz w:val="20"/>
          <w:szCs w:val="20"/>
          <w:lang w:eastAsia="pl-PL"/>
        </w:rPr>
        <w:t>awy z dnia 14 lipca 1983 r . o </w:t>
      </w:r>
      <w:r w:rsidRPr="0030308C">
        <w:rPr>
          <w:rFonts w:ascii="Open Sans" w:eastAsia="Times New Roman" w:hAnsi="Open Sans" w:cs="Open Sans"/>
          <w:sz w:val="20"/>
          <w:szCs w:val="20"/>
          <w:lang w:eastAsia="pl-PL"/>
        </w:rPr>
        <w:t xml:space="preserve">narodowym zasobie archiwalnym i archiwach, </w:t>
      </w:r>
    </w:p>
    <w:p w:rsidR="00070AE8" w:rsidRPr="0030308C" w:rsidRDefault="00070AE8" w:rsidP="00070AE8">
      <w:pPr>
        <w:pStyle w:val="Akapitzlist"/>
        <w:widowControl w:val="0"/>
        <w:numPr>
          <w:ilvl w:val="0"/>
          <w:numId w:val="41"/>
        </w:numPr>
        <w:overflowPunct w:val="0"/>
        <w:autoSpaceDE w:val="0"/>
        <w:autoSpaceDN w:val="0"/>
        <w:adjustRightInd w:val="0"/>
        <w:spacing w:after="0" w:line="235" w:lineRule="auto"/>
        <w:ind w:left="709"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art. 10 RODO w zakresie informacji dotyczących podstaw wykluczenia z postępowania określonego w art. 24 ust.1 pkt 13-15 i 21-22, ust. 5 pkt 5-8 ustawy z dnia 29 stycznia 2004 r. Prawo zamówień publicznych. Państwa dane osobowe przetwarzane będą w celu przeprowadzenia postępowania o udzielenie zamówien</w:t>
      </w:r>
      <w:r>
        <w:rPr>
          <w:rFonts w:ascii="Open Sans" w:eastAsia="Times New Roman" w:hAnsi="Open Sans" w:cs="Open Sans"/>
          <w:sz w:val="20"/>
          <w:szCs w:val="20"/>
          <w:lang w:eastAsia="pl-PL"/>
        </w:rPr>
        <w:t>ia publicznego i archiwalnym, i </w:t>
      </w:r>
      <w:r w:rsidRPr="0030308C">
        <w:rPr>
          <w:rFonts w:ascii="Open Sans" w:eastAsia="Times New Roman" w:hAnsi="Open Sans" w:cs="Open Sans"/>
          <w:sz w:val="20"/>
          <w:szCs w:val="20"/>
          <w:lang w:eastAsia="pl-PL"/>
        </w:rPr>
        <w:t>nie będą udostępniane odbiorcom danych z</w:t>
      </w:r>
      <w:r>
        <w:rPr>
          <w:rFonts w:ascii="Open Sans" w:eastAsia="Times New Roman" w:hAnsi="Open Sans" w:cs="Open Sans"/>
          <w:sz w:val="20"/>
          <w:szCs w:val="20"/>
          <w:lang w:eastAsia="pl-PL"/>
        </w:rPr>
        <w:t>a wyjątkiem podmiotów, które są </w:t>
      </w:r>
      <w:r w:rsidRPr="0030308C">
        <w:rPr>
          <w:rFonts w:ascii="Open Sans" w:eastAsia="Times New Roman" w:hAnsi="Open Sans" w:cs="Open Sans"/>
          <w:sz w:val="20"/>
          <w:szCs w:val="20"/>
          <w:lang w:eastAsia="pl-PL"/>
        </w:rPr>
        <w:t xml:space="preserve">upoważnione na podstawie przepisów prawa. </w:t>
      </w:r>
      <w:r>
        <w:rPr>
          <w:rFonts w:ascii="Open Sans" w:eastAsia="Times New Roman" w:hAnsi="Open Sans" w:cs="Open Sans"/>
          <w:sz w:val="20"/>
          <w:szCs w:val="20"/>
          <w:lang w:eastAsia="pl-PL"/>
        </w:rPr>
        <w:t xml:space="preserve">Dane osobowe będą przechowywane </w:t>
      </w:r>
      <w:r w:rsidRPr="00635762">
        <w:rPr>
          <w:rFonts w:ascii="Open Sans" w:eastAsia="Times New Roman" w:hAnsi="Open Sans" w:cs="Open Sans"/>
          <w:sz w:val="20"/>
          <w:szCs w:val="20"/>
          <w:lang w:eastAsia="pl-PL"/>
        </w:rPr>
        <w:t>przez okres niezbędny do realizacji następujących celów: wypełnienia obowiązków prawnych ciążących na Zarządzie Zieleni m.st. Warsza</w:t>
      </w:r>
      <w:r>
        <w:rPr>
          <w:rFonts w:ascii="Open Sans" w:eastAsia="Times New Roman" w:hAnsi="Open Sans" w:cs="Open Sans"/>
          <w:sz w:val="20"/>
          <w:szCs w:val="20"/>
          <w:lang w:eastAsia="pl-PL"/>
        </w:rPr>
        <w:t>wy, realizacji umów zawartych z </w:t>
      </w:r>
      <w:r w:rsidRPr="00635762">
        <w:rPr>
          <w:rFonts w:ascii="Open Sans" w:eastAsia="Times New Roman" w:hAnsi="Open Sans" w:cs="Open Sans"/>
          <w:sz w:val="20"/>
          <w:szCs w:val="20"/>
          <w:lang w:eastAsia="pl-PL"/>
        </w:rPr>
        <w:t>kontrahentami ZZW, w pozostałych przypadka</w:t>
      </w:r>
      <w:r>
        <w:rPr>
          <w:rFonts w:ascii="Open Sans" w:eastAsia="Times New Roman" w:hAnsi="Open Sans" w:cs="Open Sans"/>
          <w:sz w:val="20"/>
          <w:szCs w:val="20"/>
          <w:lang w:eastAsia="pl-PL"/>
        </w:rPr>
        <w:t>ch dane osobowe przetwarzane są </w:t>
      </w:r>
      <w:r w:rsidRPr="00635762">
        <w:rPr>
          <w:rFonts w:ascii="Open Sans" w:eastAsia="Times New Roman" w:hAnsi="Open Sans" w:cs="Open Sans"/>
          <w:sz w:val="20"/>
          <w:szCs w:val="20"/>
          <w:lang w:eastAsia="pl-PL"/>
        </w:rPr>
        <w:t>wyłącznie na podstawie wcześniej udzielonej zgody</w:t>
      </w:r>
      <w:r>
        <w:rPr>
          <w:rFonts w:ascii="Open Sans" w:eastAsia="Times New Roman" w:hAnsi="Open Sans" w:cs="Open Sans"/>
          <w:sz w:val="20"/>
          <w:szCs w:val="20"/>
          <w:lang w:eastAsia="pl-PL"/>
        </w:rPr>
        <w:t xml:space="preserve"> w zakresie i celu określonym w </w:t>
      </w:r>
      <w:r w:rsidRPr="00635762">
        <w:rPr>
          <w:rFonts w:ascii="Open Sans" w:eastAsia="Times New Roman" w:hAnsi="Open Sans" w:cs="Open Sans"/>
          <w:sz w:val="20"/>
          <w:szCs w:val="20"/>
          <w:lang w:eastAsia="pl-PL"/>
        </w:rPr>
        <w:t>treści zgody, a po tym czasie przez okres oraz w zakresie wymaganym przez przepisy powszechnie obowiązującego prawa</w:t>
      </w:r>
      <w:r w:rsidRPr="00635762">
        <w:rPr>
          <w:rFonts w:ascii="Open Sans" w:eastAsia="Times New Roman" w:hAnsi="Open Sans" w:cs="Open Sans"/>
          <w:color w:val="FF0000"/>
          <w:sz w:val="20"/>
          <w:szCs w:val="20"/>
          <w:lang w:eastAsia="pl-PL"/>
        </w:rPr>
        <w:t>.</w:t>
      </w:r>
      <w:r>
        <w:rPr>
          <w:rFonts w:ascii="Open Sans" w:eastAsia="Times New Roman" w:hAnsi="Open Sans" w:cs="Open Sans"/>
          <w:color w:val="FF0000"/>
          <w:sz w:val="20"/>
          <w:szCs w:val="20"/>
          <w:lang w:eastAsia="pl-PL"/>
        </w:rPr>
        <w:t xml:space="preserve"> </w:t>
      </w:r>
      <w:r w:rsidRPr="0030308C">
        <w:rPr>
          <w:rFonts w:ascii="Open Sans" w:eastAsia="Times New Roman" w:hAnsi="Open Sans" w:cs="Open Sans"/>
          <w:sz w:val="20"/>
          <w:szCs w:val="20"/>
          <w:lang w:eastAsia="pl-PL"/>
        </w:rPr>
        <w:t xml:space="preserve">Przysługują Państwu następujące prawa: dostępu do swoich danych osobowych, żądania ich sprostowania, usunięcia danych po okresie retencji danych, ograniczenia przetwarzania. Posiadacie Państwo prawo do wniesienia skargi do Urzędu Ochrony Danych Osobowych. Podanie danych osobowych, w zakresie określonym w ustawie z dnia 29 stycznia 2004 r. Prawo zamówień </w:t>
      </w:r>
      <w:r>
        <w:rPr>
          <w:rFonts w:ascii="Open Sans" w:eastAsia="Times New Roman" w:hAnsi="Open Sans" w:cs="Open Sans"/>
          <w:sz w:val="20"/>
          <w:szCs w:val="20"/>
          <w:lang w:eastAsia="pl-PL"/>
        </w:rPr>
        <w:t>publicznych oraz w </w:t>
      </w:r>
      <w:r w:rsidRPr="0030308C">
        <w:rPr>
          <w:rFonts w:ascii="Open Sans" w:eastAsia="Times New Roman" w:hAnsi="Open Sans" w:cs="Open Sans"/>
          <w:sz w:val="20"/>
          <w:szCs w:val="20"/>
          <w:lang w:eastAsia="pl-PL"/>
        </w:rPr>
        <w:t>aktach wykonawczych, jest obligatoryjne. Niepodanie danych osobowych skutkuje odrzuceniem oferty.</w:t>
      </w:r>
    </w:p>
    <w:p w:rsidR="00070AE8" w:rsidRDefault="00070AE8" w:rsidP="00070AE8">
      <w:pPr>
        <w:pStyle w:val="Akapitzlist"/>
        <w:widowControl w:val="0"/>
        <w:numPr>
          <w:ilvl w:val="0"/>
          <w:numId w:val="40"/>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lastRenderedPageBreak/>
        <w:t>Klauzula informacyjna w zakresie realizacji umowy. Administratorem Państwa danych osobowych jest Zarząd Zieleni m.st. Warszawy z siedzibą w Warszawie, Hoża 13a, 00-528 Warszawa. Możecie się Państwo z nam</w:t>
      </w:r>
      <w:r>
        <w:rPr>
          <w:rFonts w:ascii="Open Sans" w:eastAsia="Times New Roman" w:hAnsi="Open Sans" w:cs="Open Sans"/>
          <w:sz w:val="20"/>
          <w:szCs w:val="20"/>
          <w:lang w:eastAsia="pl-PL"/>
        </w:rPr>
        <w:t xml:space="preserve">i skontaktować w następujący </w:t>
      </w:r>
      <w:r w:rsidRPr="0030308C">
        <w:rPr>
          <w:rFonts w:ascii="Open Sans" w:eastAsia="Times New Roman" w:hAnsi="Open Sans" w:cs="Open Sans"/>
          <w:sz w:val="20"/>
          <w:szCs w:val="20"/>
          <w:lang w:eastAsia="pl-PL"/>
        </w:rPr>
        <w:t>sposób: listownie na adres: ul. Hoża  13a , 00-528 Warszawa, przez email: kontakt</w:t>
      </w:r>
      <w:r>
        <w:rPr>
          <w:rFonts w:ascii="Open Sans" w:eastAsia="Times New Roman" w:hAnsi="Open Sans" w:cs="Open Sans"/>
          <w:sz w:val="20"/>
          <w:szCs w:val="20"/>
          <w:lang w:eastAsia="pl-PL"/>
        </w:rPr>
        <w:t xml:space="preserve">@zzw.waw.pl, telefonicznie: </w:t>
      </w:r>
      <w:r>
        <w:rPr>
          <w:rFonts w:ascii="Open Sans" w:eastAsia="Times New Roman" w:hAnsi="Open Sans" w:cs="Open Sans"/>
          <w:sz w:val="20"/>
          <w:szCs w:val="20"/>
          <w:lang w:eastAsia="pl-PL"/>
        </w:rPr>
        <w:t> </w:t>
      </w:r>
      <w:r>
        <w:rPr>
          <w:rFonts w:ascii="Open Sans" w:eastAsia="Times New Roman" w:hAnsi="Open Sans" w:cs="Open Sans"/>
          <w:sz w:val="20"/>
          <w:szCs w:val="20"/>
          <w:lang w:eastAsia="pl-PL"/>
        </w:rPr>
        <w:t>22 - 277 42 </w:t>
      </w:r>
      <w:r w:rsidRPr="0030308C">
        <w:rPr>
          <w:rFonts w:ascii="Open Sans" w:eastAsia="Times New Roman" w:hAnsi="Open Sans" w:cs="Open Sans"/>
          <w:sz w:val="20"/>
          <w:szCs w:val="20"/>
          <w:lang w:eastAsia="pl-PL"/>
        </w:rPr>
        <w:t>00. W Zarządzie Zieleni został wyznaczony Inspektor Ochrony Danych, z którym można skontaktować się we wszystkich sprawach dotyczących przetwarzania danych osobowych oraz korzystania z praw związanych z prz</w:t>
      </w:r>
      <w:r>
        <w:rPr>
          <w:rFonts w:ascii="Open Sans" w:eastAsia="Times New Roman" w:hAnsi="Open Sans" w:cs="Open Sans"/>
          <w:sz w:val="20"/>
          <w:szCs w:val="20"/>
          <w:lang w:eastAsia="pl-PL"/>
        </w:rPr>
        <w:t>etwarzaniem danych osobowych. Z </w:t>
      </w:r>
      <w:r w:rsidRPr="0030308C">
        <w:rPr>
          <w:rFonts w:ascii="Open Sans" w:eastAsia="Times New Roman" w:hAnsi="Open Sans" w:cs="Open Sans"/>
          <w:sz w:val="20"/>
          <w:szCs w:val="20"/>
          <w:lang w:eastAsia="pl-PL"/>
        </w:rPr>
        <w:t xml:space="preserve">Inspektorem możecie się Państwo kontaktować pod adresem ul. Hoża 13a, 00-528 Warszawa, email – </w:t>
      </w:r>
      <w:r>
        <w:rPr>
          <w:rFonts w:ascii="Open Sans" w:eastAsia="Times New Roman" w:hAnsi="Open Sans" w:cs="Open Sans"/>
          <w:sz w:val="20"/>
          <w:szCs w:val="20"/>
          <w:lang w:eastAsia="pl-PL"/>
        </w:rPr>
        <w:t>daneosobowe@zzw.waw.pl</w:t>
      </w:r>
      <w:r w:rsidRPr="0030308C">
        <w:rPr>
          <w:rFonts w:ascii="Open Sans" w:eastAsia="Times New Roman" w:hAnsi="Open Sans" w:cs="Open Sans"/>
          <w:sz w:val="20"/>
          <w:szCs w:val="20"/>
          <w:lang w:eastAsia="pl-PL"/>
        </w:rPr>
        <w:t>, tel.: 22-277</w:t>
      </w:r>
      <w:r>
        <w:rPr>
          <w:rFonts w:ascii="Open Sans" w:eastAsia="Times New Roman" w:hAnsi="Open Sans" w:cs="Open Sans"/>
          <w:sz w:val="20"/>
          <w:szCs w:val="20"/>
          <w:lang w:eastAsia="pl-PL"/>
        </w:rPr>
        <w:t> 42 </w:t>
      </w:r>
      <w:r w:rsidRPr="0030308C">
        <w:rPr>
          <w:rFonts w:ascii="Open Sans" w:eastAsia="Times New Roman" w:hAnsi="Open Sans" w:cs="Open Sans"/>
          <w:sz w:val="20"/>
          <w:szCs w:val="20"/>
          <w:lang w:eastAsia="pl-PL"/>
        </w:rPr>
        <w:t>24. Podstawą prawną przet</w:t>
      </w:r>
      <w:r>
        <w:rPr>
          <w:rFonts w:ascii="Open Sans" w:eastAsia="Times New Roman" w:hAnsi="Open Sans" w:cs="Open Sans"/>
          <w:sz w:val="20"/>
          <w:szCs w:val="20"/>
          <w:lang w:eastAsia="pl-PL"/>
        </w:rPr>
        <w:t>warzania danych osobowych jest:</w:t>
      </w:r>
    </w:p>
    <w:p w:rsidR="00070AE8" w:rsidRDefault="00070AE8" w:rsidP="00070AE8">
      <w:pPr>
        <w:pStyle w:val="Akapitzlist"/>
        <w:widowControl w:val="0"/>
        <w:numPr>
          <w:ilvl w:val="0"/>
          <w:numId w:val="43"/>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art 6 ust. 1 lit b Rozporządzenia Parlamentu Europ</w:t>
      </w:r>
      <w:r>
        <w:rPr>
          <w:rFonts w:ascii="Open Sans" w:eastAsia="Times New Roman" w:hAnsi="Open Sans" w:cs="Open Sans"/>
          <w:sz w:val="20"/>
          <w:szCs w:val="20"/>
          <w:lang w:eastAsia="pl-PL"/>
        </w:rPr>
        <w:t>ejskiego i Rady (UE) 2016/679 z </w:t>
      </w:r>
      <w:r w:rsidRPr="0030308C">
        <w:rPr>
          <w:rFonts w:ascii="Open Sans" w:eastAsia="Times New Roman" w:hAnsi="Open Sans" w:cs="Open Sans"/>
          <w:sz w:val="20"/>
          <w:szCs w:val="20"/>
          <w:lang w:eastAsia="pl-PL"/>
        </w:rPr>
        <w:t>dnia 27 kwietnia 2016 r. w sprawie ochr</w:t>
      </w:r>
      <w:r>
        <w:rPr>
          <w:rFonts w:ascii="Open Sans" w:eastAsia="Times New Roman" w:hAnsi="Open Sans" w:cs="Open Sans"/>
          <w:sz w:val="20"/>
          <w:szCs w:val="20"/>
          <w:lang w:eastAsia="pl-PL"/>
        </w:rPr>
        <w:t>ony osób fizycznych w związku z </w:t>
      </w:r>
      <w:r w:rsidRPr="0030308C">
        <w:rPr>
          <w:rFonts w:ascii="Open Sans" w:eastAsia="Times New Roman" w:hAnsi="Open Sans" w:cs="Open Sans"/>
          <w:sz w:val="20"/>
          <w:szCs w:val="20"/>
          <w:lang w:eastAsia="pl-PL"/>
        </w:rPr>
        <w:t xml:space="preserve">przetwarzaniem danych osobowych i w sprawie swobodnego przepływu takich danych oraz uchylenia dyrektywy 95/46/WE (RODO) tj. przetwarzanie jest niezbędne do wykonania umowy, której stroną jest osoba, której dane dotyczą, </w:t>
      </w:r>
      <w:r>
        <w:rPr>
          <w:rFonts w:ascii="Open Sans" w:eastAsia="Times New Roman" w:hAnsi="Open Sans" w:cs="Open Sans"/>
          <w:sz w:val="20"/>
          <w:szCs w:val="20"/>
          <w:lang w:eastAsia="pl-PL"/>
        </w:rPr>
        <w:t>lub do </w:t>
      </w:r>
      <w:r w:rsidRPr="0030308C">
        <w:rPr>
          <w:rFonts w:ascii="Open Sans" w:eastAsia="Times New Roman" w:hAnsi="Open Sans" w:cs="Open Sans"/>
          <w:sz w:val="20"/>
          <w:szCs w:val="20"/>
          <w:lang w:eastAsia="pl-PL"/>
        </w:rPr>
        <w:t xml:space="preserve">podjęcia działań na żądanie osoby, której dane </w:t>
      </w:r>
      <w:r>
        <w:rPr>
          <w:rFonts w:ascii="Open Sans" w:eastAsia="Times New Roman" w:hAnsi="Open Sans" w:cs="Open Sans"/>
          <w:sz w:val="20"/>
          <w:szCs w:val="20"/>
          <w:lang w:eastAsia="pl-PL"/>
        </w:rPr>
        <w:t>dotyczą, przed zawarciem umowy;</w:t>
      </w:r>
    </w:p>
    <w:p w:rsidR="00070AE8" w:rsidRDefault="00070AE8" w:rsidP="00070AE8">
      <w:pPr>
        <w:pStyle w:val="Akapitzlist"/>
        <w:widowControl w:val="0"/>
        <w:numPr>
          <w:ilvl w:val="0"/>
          <w:numId w:val="43"/>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art. 6 ust. 1 lit c RODO tj. przetwarzanie niezbędne jest do wypełnienia obowiązku prawnego ciążącego na administrato</w:t>
      </w:r>
      <w:r>
        <w:rPr>
          <w:rFonts w:ascii="Open Sans" w:eastAsia="Times New Roman" w:hAnsi="Open Sans" w:cs="Open Sans"/>
          <w:sz w:val="20"/>
          <w:szCs w:val="20"/>
          <w:lang w:eastAsia="pl-PL"/>
        </w:rPr>
        <w:t>rze w szczególności w zakresie:</w:t>
      </w:r>
    </w:p>
    <w:p w:rsidR="00070AE8" w:rsidRDefault="00070AE8" w:rsidP="00070AE8">
      <w:pPr>
        <w:pStyle w:val="Akapitzlist"/>
        <w:widowControl w:val="0"/>
        <w:numPr>
          <w:ilvl w:val="0"/>
          <w:numId w:val="44"/>
        </w:numPr>
        <w:overflowPunct w:val="0"/>
        <w:autoSpaceDE w:val="0"/>
        <w:autoSpaceDN w:val="0"/>
        <w:adjustRightInd w:val="0"/>
        <w:spacing w:after="0" w:line="235" w:lineRule="auto"/>
        <w:ind w:left="1418"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ustawy z dnia 29 wrześ</w:t>
      </w:r>
      <w:r>
        <w:rPr>
          <w:rFonts w:ascii="Open Sans" w:eastAsia="Times New Roman" w:hAnsi="Open Sans" w:cs="Open Sans"/>
          <w:sz w:val="20"/>
          <w:szCs w:val="20"/>
          <w:lang w:eastAsia="pl-PL"/>
        </w:rPr>
        <w:t>nia 1994 r. o rachunkowości;</w:t>
      </w:r>
    </w:p>
    <w:p w:rsidR="00070AE8" w:rsidRDefault="00070AE8" w:rsidP="00070AE8">
      <w:pPr>
        <w:pStyle w:val="Akapitzlist"/>
        <w:widowControl w:val="0"/>
        <w:numPr>
          <w:ilvl w:val="0"/>
          <w:numId w:val="44"/>
        </w:numPr>
        <w:overflowPunct w:val="0"/>
        <w:autoSpaceDE w:val="0"/>
        <w:autoSpaceDN w:val="0"/>
        <w:adjustRightInd w:val="0"/>
        <w:spacing w:after="0" w:line="235" w:lineRule="auto"/>
        <w:ind w:left="1418"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art. 42 ust. 5 ustawy z dnia 27 sierpnia 200</w:t>
      </w:r>
      <w:r>
        <w:rPr>
          <w:rFonts w:ascii="Open Sans" w:eastAsia="Times New Roman" w:hAnsi="Open Sans" w:cs="Open Sans"/>
          <w:sz w:val="20"/>
          <w:szCs w:val="20"/>
          <w:lang w:eastAsia="pl-PL"/>
        </w:rPr>
        <w:t>9 r. o finansach publicznych;</w:t>
      </w:r>
    </w:p>
    <w:p w:rsidR="00070AE8" w:rsidRDefault="00070AE8" w:rsidP="00070AE8">
      <w:pPr>
        <w:pStyle w:val="Akapitzlist"/>
        <w:widowControl w:val="0"/>
        <w:numPr>
          <w:ilvl w:val="0"/>
          <w:numId w:val="44"/>
        </w:numPr>
        <w:overflowPunct w:val="0"/>
        <w:autoSpaceDE w:val="0"/>
        <w:autoSpaceDN w:val="0"/>
        <w:adjustRightInd w:val="0"/>
        <w:spacing w:after="0" w:line="235" w:lineRule="auto"/>
        <w:ind w:left="1418"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art. 5 ust. 1 w zw. z art. 6 ust. 2 ustawy  z dnia 14 lipca 1983 r. o narodowym z</w:t>
      </w:r>
      <w:r>
        <w:rPr>
          <w:rFonts w:ascii="Open Sans" w:eastAsia="Times New Roman" w:hAnsi="Open Sans" w:cs="Open Sans"/>
          <w:sz w:val="20"/>
          <w:szCs w:val="20"/>
          <w:lang w:eastAsia="pl-PL"/>
        </w:rPr>
        <w:t>asobie archiwalnym i archiwach.</w:t>
      </w:r>
    </w:p>
    <w:p w:rsidR="00070AE8" w:rsidRDefault="00070AE8" w:rsidP="00070AE8">
      <w:pPr>
        <w:pStyle w:val="Akapitzlist"/>
        <w:widowControl w:val="0"/>
        <w:overflowPunct w:val="0"/>
        <w:autoSpaceDE w:val="0"/>
        <w:autoSpaceDN w:val="0"/>
        <w:adjustRightInd w:val="0"/>
        <w:spacing w:after="0" w:line="235" w:lineRule="auto"/>
        <w:ind w:left="360"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Państwa dane osobowe przet</w:t>
      </w:r>
      <w:r>
        <w:rPr>
          <w:rFonts w:ascii="Open Sans" w:eastAsia="Times New Roman" w:hAnsi="Open Sans" w:cs="Open Sans"/>
          <w:sz w:val="20"/>
          <w:szCs w:val="20"/>
          <w:lang w:eastAsia="pl-PL"/>
        </w:rPr>
        <w:t>warzane będą w celu:</w:t>
      </w:r>
    </w:p>
    <w:p w:rsidR="00070AE8" w:rsidRDefault="00070AE8" w:rsidP="00070AE8">
      <w:pPr>
        <w:pStyle w:val="Akapitzlist"/>
        <w:widowControl w:val="0"/>
        <w:numPr>
          <w:ilvl w:val="0"/>
          <w:numId w:val="45"/>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niezbędnym d</w:t>
      </w:r>
      <w:r>
        <w:rPr>
          <w:rFonts w:ascii="Open Sans" w:eastAsia="Times New Roman" w:hAnsi="Open Sans" w:cs="Open Sans"/>
          <w:sz w:val="20"/>
          <w:szCs w:val="20"/>
          <w:lang w:eastAsia="pl-PL"/>
        </w:rPr>
        <w:t>o zawarcia i wykonania umowy;</w:t>
      </w:r>
    </w:p>
    <w:p w:rsidR="00070AE8" w:rsidRDefault="00070AE8" w:rsidP="00070AE8">
      <w:pPr>
        <w:pStyle w:val="Akapitzlist"/>
        <w:widowControl w:val="0"/>
        <w:numPr>
          <w:ilvl w:val="0"/>
          <w:numId w:val="45"/>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jej rozliczenia w tym przechowywania fak</w:t>
      </w:r>
      <w:r>
        <w:rPr>
          <w:rFonts w:ascii="Open Sans" w:eastAsia="Times New Roman" w:hAnsi="Open Sans" w:cs="Open Sans"/>
          <w:sz w:val="20"/>
          <w:szCs w:val="20"/>
          <w:lang w:eastAsia="pl-PL"/>
        </w:rPr>
        <w:t>tur i dokumentów księgowych;</w:t>
      </w:r>
    </w:p>
    <w:p w:rsidR="00070AE8" w:rsidRDefault="00070AE8" w:rsidP="00070AE8">
      <w:pPr>
        <w:pStyle w:val="Akapitzlist"/>
        <w:widowControl w:val="0"/>
        <w:numPr>
          <w:ilvl w:val="0"/>
          <w:numId w:val="45"/>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Pr>
          <w:rFonts w:ascii="Open Sans" w:eastAsia="Times New Roman" w:hAnsi="Open Sans" w:cs="Open Sans"/>
          <w:sz w:val="20"/>
          <w:szCs w:val="20"/>
          <w:lang w:eastAsia="pl-PL"/>
        </w:rPr>
        <w:t>dochodzenia roszczeń;</w:t>
      </w:r>
    </w:p>
    <w:p w:rsidR="00070AE8" w:rsidRDefault="00070AE8" w:rsidP="00070AE8">
      <w:pPr>
        <w:pStyle w:val="Akapitzlist"/>
        <w:widowControl w:val="0"/>
        <w:numPr>
          <w:ilvl w:val="0"/>
          <w:numId w:val="45"/>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archiwalnym i nie będą udostępniane odbiorcom danych za wyjątkiem podmiotów, które są upoważnione na podstawie przepisów prawa</w:t>
      </w:r>
      <w:r>
        <w:rPr>
          <w:rFonts w:ascii="Open Sans" w:eastAsia="Times New Roman" w:hAnsi="Open Sans" w:cs="Open Sans"/>
          <w:sz w:val="20"/>
          <w:szCs w:val="20"/>
          <w:lang w:eastAsia="pl-PL"/>
        </w:rPr>
        <w:t>.</w:t>
      </w:r>
    </w:p>
    <w:p w:rsidR="00070AE8" w:rsidRDefault="00070AE8" w:rsidP="00070AE8">
      <w:pPr>
        <w:pStyle w:val="Akapitzlist"/>
        <w:widowControl w:val="0"/>
        <w:overflowPunct w:val="0"/>
        <w:autoSpaceDE w:val="0"/>
        <w:autoSpaceDN w:val="0"/>
        <w:adjustRightInd w:val="0"/>
        <w:spacing w:after="0" w:line="235" w:lineRule="auto"/>
        <w:ind w:left="360"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Dane osobowe będą przechowywane przez okres niezbędny do realizacji następujących celów: wypełnienia obowiązków prawnych ciążących na Zarządzie Zieleni m.st. Warszawy, realizacji umów zawartych z kontrahentami ZZW, w pozostałych przypadkach dane osobowe przetwarzane są wyłącznie na podstawie wcześniej udzielonej zgody w zakresie i celu określonym w treści zgody, a po tym czasie przez okres oraz w zakresie wymaganym przez przepisy powszechnie obowiązującego prawa. Przysłu</w:t>
      </w:r>
      <w:r>
        <w:rPr>
          <w:rFonts w:ascii="Open Sans" w:eastAsia="Times New Roman" w:hAnsi="Open Sans" w:cs="Open Sans"/>
          <w:sz w:val="20"/>
          <w:szCs w:val="20"/>
          <w:lang w:eastAsia="pl-PL"/>
        </w:rPr>
        <w:t>gują Państwu następujące prawa:</w:t>
      </w:r>
    </w:p>
    <w:p w:rsidR="00070AE8" w:rsidRDefault="00070AE8" w:rsidP="00070AE8">
      <w:pPr>
        <w:pStyle w:val="Akapitzlist"/>
        <w:widowControl w:val="0"/>
        <w:numPr>
          <w:ilvl w:val="0"/>
          <w:numId w:val="46"/>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dostępu do swoich danych osobowych, żądania ich sprostowania, usunięcia danych po okresie retencji danych, ograniczenia przetwarzania oraz do pr</w:t>
      </w:r>
      <w:r>
        <w:rPr>
          <w:rFonts w:ascii="Open Sans" w:eastAsia="Times New Roman" w:hAnsi="Open Sans" w:cs="Open Sans"/>
          <w:sz w:val="20"/>
          <w:szCs w:val="20"/>
          <w:lang w:eastAsia="pl-PL"/>
        </w:rPr>
        <w:t>zenoszenia danych osobowych.</w:t>
      </w:r>
    </w:p>
    <w:p w:rsidR="00070AE8" w:rsidRDefault="00070AE8" w:rsidP="00070AE8">
      <w:pPr>
        <w:pStyle w:val="Akapitzlist"/>
        <w:widowControl w:val="0"/>
        <w:numPr>
          <w:ilvl w:val="0"/>
          <w:numId w:val="46"/>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Posiadacie Państwo prawo do wniesienia skargi do Urzę</w:t>
      </w:r>
      <w:r>
        <w:rPr>
          <w:rFonts w:ascii="Open Sans" w:eastAsia="Times New Roman" w:hAnsi="Open Sans" w:cs="Open Sans"/>
          <w:sz w:val="20"/>
          <w:szCs w:val="20"/>
          <w:lang w:eastAsia="pl-PL"/>
        </w:rPr>
        <w:t>du Ochrony Danych Osobowych.</w:t>
      </w:r>
    </w:p>
    <w:p w:rsidR="00070AE8" w:rsidRDefault="00070AE8" w:rsidP="00070AE8">
      <w:pPr>
        <w:pStyle w:val="Akapitzlist"/>
        <w:widowControl w:val="0"/>
        <w:numPr>
          <w:ilvl w:val="0"/>
          <w:numId w:val="46"/>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Podan</w:t>
      </w:r>
      <w:r>
        <w:rPr>
          <w:rFonts w:ascii="Open Sans" w:eastAsia="Times New Roman" w:hAnsi="Open Sans" w:cs="Open Sans"/>
          <w:sz w:val="20"/>
          <w:szCs w:val="20"/>
          <w:lang w:eastAsia="pl-PL"/>
        </w:rPr>
        <w:t>ie danych osobowych, w zakresie</w:t>
      </w:r>
      <w:r w:rsidRPr="003C1841">
        <w:rPr>
          <w:rFonts w:ascii="Open Sans" w:eastAsia="Times New Roman" w:hAnsi="Open Sans" w:cs="Open Sans"/>
          <w:sz w:val="20"/>
          <w:szCs w:val="20"/>
          <w:lang w:eastAsia="pl-PL"/>
        </w:rPr>
        <w:t xml:space="preserve"> niezbędnym do realizacji umowy i jej rozliczen</w:t>
      </w:r>
      <w:r>
        <w:rPr>
          <w:rFonts w:ascii="Open Sans" w:eastAsia="Times New Roman" w:hAnsi="Open Sans" w:cs="Open Sans"/>
          <w:sz w:val="20"/>
          <w:szCs w:val="20"/>
          <w:lang w:eastAsia="pl-PL"/>
        </w:rPr>
        <w:t>ia jest warunkiem jej zawarcia.</w:t>
      </w:r>
    </w:p>
    <w:p w:rsidR="00070AE8" w:rsidRPr="003C1841" w:rsidRDefault="00070AE8" w:rsidP="00070AE8">
      <w:pPr>
        <w:pStyle w:val="Akapitzlist"/>
        <w:widowControl w:val="0"/>
        <w:overflowPunct w:val="0"/>
        <w:autoSpaceDE w:val="0"/>
        <w:autoSpaceDN w:val="0"/>
        <w:adjustRightInd w:val="0"/>
        <w:spacing w:after="0" w:line="235" w:lineRule="auto"/>
        <w:ind w:left="360"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 xml:space="preserve">Niepodanie danych osobowych skutkuje </w:t>
      </w:r>
      <w:proofErr w:type="spellStart"/>
      <w:r w:rsidRPr="003C1841">
        <w:rPr>
          <w:rFonts w:ascii="Open Sans" w:eastAsia="Times New Roman" w:hAnsi="Open Sans" w:cs="Open Sans"/>
          <w:sz w:val="20"/>
          <w:szCs w:val="20"/>
          <w:lang w:eastAsia="pl-PL"/>
        </w:rPr>
        <w:t>niezawarciem</w:t>
      </w:r>
      <w:proofErr w:type="spellEnd"/>
      <w:r w:rsidRPr="003C1841">
        <w:rPr>
          <w:rFonts w:ascii="Open Sans" w:eastAsia="Times New Roman" w:hAnsi="Open Sans" w:cs="Open Sans"/>
          <w:sz w:val="20"/>
          <w:szCs w:val="20"/>
          <w:lang w:eastAsia="pl-PL"/>
        </w:rPr>
        <w:t xml:space="preserve"> umowy.</w:t>
      </w:r>
    </w:p>
    <w:p w:rsidR="00A82172" w:rsidRPr="0087202E" w:rsidRDefault="00A82172" w:rsidP="00070AE8">
      <w:pPr>
        <w:pStyle w:val="Akapitzlist"/>
        <w:widowControl w:val="0"/>
        <w:numPr>
          <w:ilvl w:val="0"/>
          <w:numId w:val="2"/>
        </w:numPr>
        <w:autoSpaceDE w:val="0"/>
        <w:autoSpaceDN w:val="0"/>
        <w:adjustRightInd w:val="0"/>
        <w:spacing w:before="240" w:after="120" w:line="240" w:lineRule="auto"/>
        <w:ind w:left="284" w:hanging="295"/>
        <w:contextualSpacing w:val="0"/>
        <w:jc w:val="both"/>
        <w:rPr>
          <w:rFonts w:ascii="Open Sans" w:eastAsiaTheme="minorEastAsia" w:hAnsi="Open Sans" w:cs="Open Sans"/>
          <w:sz w:val="20"/>
          <w:szCs w:val="20"/>
          <w:lang w:eastAsia="pl-PL"/>
        </w:rPr>
      </w:pPr>
      <w:r w:rsidRPr="0087202E">
        <w:rPr>
          <w:rFonts w:ascii="Open Sans" w:eastAsiaTheme="minorEastAsia" w:hAnsi="Open Sans" w:cs="Open Sans"/>
          <w:b/>
          <w:bCs/>
          <w:sz w:val="20"/>
          <w:szCs w:val="20"/>
          <w:lang w:eastAsia="pl-PL"/>
        </w:rPr>
        <w:t>POUCZENIE O ŚROD</w:t>
      </w:r>
      <w:r w:rsidR="002C02D2" w:rsidRPr="0087202E">
        <w:rPr>
          <w:rFonts w:ascii="Open Sans" w:eastAsiaTheme="minorEastAsia" w:hAnsi="Open Sans" w:cs="Open Sans"/>
          <w:b/>
          <w:bCs/>
          <w:sz w:val="20"/>
          <w:szCs w:val="20"/>
          <w:lang w:eastAsia="pl-PL"/>
        </w:rPr>
        <w:t>KACH OCHRONY PRAWNEJ PRZYSŁUGUJ</w:t>
      </w:r>
      <w:r w:rsidR="00070AE8">
        <w:rPr>
          <w:rFonts w:ascii="Open Sans" w:eastAsiaTheme="minorEastAsia" w:hAnsi="Open Sans" w:cs="Open Sans"/>
          <w:b/>
          <w:bCs/>
          <w:sz w:val="20"/>
          <w:szCs w:val="20"/>
          <w:lang w:eastAsia="pl-PL"/>
        </w:rPr>
        <w:t>ĄCYCH WYKONAWCY W </w:t>
      </w:r>
      <w:r w:rsidRPr="0087202E">
        <w:rPr>
          <w:rFonts w:ascii="Open Sans" w:eastAsiaTheme="minorEastAsia" w:hAnsi="Open Sans" w:cs="Open Sans"/>
          <w:b/>
          <w:bCs/>
          <w:sz w:val="20"/>
          <w:szCs w:val="20"/>
          <w:lang w:eastAsia="pl-PL"/>
        </w:rPr>
        <w:t>TOKU POSTĘPOWANIA O UDZIELENIE ZAMÓWIENIA.</w:t>
      </w:r>
    </w:p>
    <w:p w:rsidR="00D42FB9" w:rsidRPr="0087202E" w:rsidRDefault="00D42FB9" w:rsidP="00070AE8">
      <w:pPr>
        <w:pStyle w:val="Akapitzlist"/>
        <w:widowControl w:val="0"/>
        <w:numPr>
          <w:ilvl w:val="0"/>
          <w:numId w:val="30"/>
        </w:numPr>
        <w:overflowPunct w:val="0"/>
        <w:autoSpaceDE w:val="0"/>
        <w:autoSpaceDN w:val="0"/>
        <w:adjustRightInd w:val="0"/>
        <w:spacing w:after="0" w:line="235" w:lineRule="auto"/>
        <w:ind w:right="1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Wykonawcy oraz innemu podmiotowi, jeżeli ma lub miał interes w uzyskaniu zamówienia oraz</w:t>
      </w:r>
      <w:r w:rsidR="00A20C55" w:rsidRPr="0087202E">
        <w:rPr>
          <w:rFonts w:ascii="Open Sans" w:eastAsiaTheme="minorEastAsia" w:hAnsi="Open Sans" w:cs="Open Sans"/>
          <w:b/>
          <w:bCs/>
          <w:sz w:val="20"/>
          <w:szCs w:val="20"/>
          <w:lang w:eastAsia="pl-PL"/>
        </w:rPr>
        <w:t> </w:t>
      </w:r>
      <w:r w:rsidRPr="0087202E">
        <w:rPr>
          <w:rFonts w:ascii="Open Sans" w:eastAsiaTheme="minorEastAsia" w:hAnsi="Open Sans" w:cs="Open Sans"/>
          <w:sz w:val="20"/>
          <w:szCs w:val="20"/>
          <w:lang w:eastAsia="pl-PL"/>
        </w:rPr>
        <w:t xml:space="preserve">poniósł lub może ponieść szkodę w wyniku naruszenia przez Zamawiającego przepisów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 xml:space="preserve">, przysługują środki ochrony prawnej określone w dziale VI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w:t>
      </w:r>
    </w:p>
    <w:p w:rsidR="00D42FB9" w:rsidRPr="0087202E" w:rsidRDefault="00D42FB9" w:rsidP="00070AE8">
      <w:pPr>
        <w:pStyle w:val="Akapitzlist"/>
        <w:widowControl w:val="0"/>
        <w:numPr>
          <w:ilvl w:val="0"/>
          <w:numId w:val="30"/>
        </w:numPr>
        <w:overflowPunct w:val="0"/>
        <w:autoSpaceDE w:val="0"/>
        <w:autoSpaceDN w:val="0"/>
        <w:adjustRightInd w:val="0"/>
        <w:spacing w:after="0" w:line="235" w:lineRule="auto"/>
        <w:ind w:right="1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Zasady i tryb postępowania w zakresie korzystania ze</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środków ochrony prawnej określone zostały</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 xml:space="preserve">w dziale VI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w:t>
      </w:r>
    </w:p>
    <w:p w:rsidR="00C07BD1" w:rsidRPr="0087202E" w:rsidRDefault="00C07BD1" w:rsidP="00C07BD1">
      <w:pPr>
        <w:pStyle w:val="Akapitzlist"/>
        <w:widowControl w:val="0"/>
        <w:overflowPunct w:val="0"/>
        <w:autoSpaceDE w:val="0"/>
        <w:autoSpaceDN w:val="0"/>
        <w:adjustRightInd w:val="0"/>
        <w:spacing w:after="0" w:line="235" w:lineRule="auto"/>
        <w:ind w:left="360" w:right="120"/>
        <w:jc w:val="both"/>
        <w:rPr>
          <w:rFonts w:ascii="Open Sans" w:eastAsiaTheme="minorEastAsia" w:hAnsi="Open Sans" w:cs="Open Sans"/>
          <w:sz w:val="20"/>
          <w:szCs w:val="20"/>
          <w:lang w:eastAsia="pl-PL"/>
        </w:rPr>
      </w:pPr>
    </w:p>
    <w:p w:rsidR="00A82172" w:rsidRPr="0087202E" w:rsidRDefault="00A82172" w:rsidP="00A82172">
      <w:pPr>
        <w:widowControl w:val="0"/>
        <w:autoSpaceDE w:val="0"/>
        <w:autoSpaceDN w:val="0"/>
        <w:adjustRightInd w:val="0"/>
        <w:spacing w:after="0" w:line="125" w:lineRule="exact"/>
        <w:rPr>
          <w:rFonts w:ascii="Open Sans" w:eastAsiaTheme="minorEastAsia" w:hAnsi="Open Sans" w:cs="Open Sans"/>
          <w:sz w:val="20"/>
          <w:szCs w:val="20"/>
          <w:lang w:eastAsia="pl-PL"/>
        </w:rPr>
      </w:pPr>
    </w:p>
    <w:p w:rsidR="00A82172" w:rsidRPr="0087202E" w:rsidRDefault="008D6F9D" w:rsidP="00070AE8">
      <w:pPr>
        <w:pStyle w:val="Akapitzlist"/>
        <w:widowControl w:val="0"/>
        <w:numPr>
          <w:ilvl w:val="0"/>
          <w:numId w:val="2"/>
        </w:numPr>
        <w:autoSpaceDE w:val="0"/>
        <w:autoSpaceDN w:val="0"/>
        <w:adjustRightInd w:val="0"/>
        <w:spacing w:before="240" w:after="120" w:line="240" w:lineRule="auto"/>
        <w:ind w:left="284" w:hanging="295"/>
        <w:contextualSpacing w:val="0"/>
        <w:jc w:val="both"/>
        <w:rPr>
          <w:rFonts w:ascii="Open Sans" w:eastAsiaTheme="minorEastAsia" w:hAnsi="Open Sans" w:cs="Open Sans"/>
          <w:sz w:val="20"/>
          <w:szCs w:val="20"/>
          <w:lang w:eastAsia="pl-PL"/>
        </w:rPr>
      </w:pPr>
      <w:r w:rsidRPr="0087202E">
        <w:rPr>
          <w:rFonts w:ascii="Open Sans" w:eastAsiaTheme="minorEastAsia" w:hAnsi="Open Sans" w:cs="Open Sans"/>
          <w:b/>
          <w:bCs/>
          <w:sz w:val="20"/>
          <w:szCs w:val="20"/>
          <w:lang w:eastAsia="pl-PL"/>
        </w:rPr>
        <w:lastRenderedPageBreak/>
        <w:t>ZAŁ</w:t>
      </w:r>
      <w:r w:rsidR="00A82172" w:rsidRPr="0087202E">
        <w:rPr>
          <w:rFonts w:ascii="Open Sans" w:eastAsiaTheme="minorEastAsia" w:hAnsi="Open Sans" w:cs="Open Sans"/>
          <w:b/>
          <w:bCs/>
          <w:sz w:val="20"/>
          <w:szCs w:val="20"/>
          <w:lang w:eastAsia="pl-PL"/>
        </w:rPr>
        <w:t>ĄCZNIKI DO SIWZ (stanowią integralną część SIWZ)</w:t>
      </w:r>
      <w:r w:rsidR="002C02D2" w:rsidRPr="0087202E">
        <w:rPr>
          <w:rFonts w:ascii="Open Sans" w:eastAsiaTheme="minorEastAsia" w:hAnsi="Open Sans" w:cs="Open Sans"/>
          <w:b/>
          <w:bCs/>
          <w:sz w:val="20"/>
          <w:szCs w:val="20"/>
          <w:lang w:eastAsia="pl-PL"/>
        </w:rPr>
        <w:t>:</w:t>
      </w:r>
    </w:p>
    <w:p w:rsidR="00A82172" w:rsidRPr="0087202E" w:rsidRDefault="00A82172" w:rsidP="00A82172">
      <w:pPr>
        <w:widowControl w:val="0"/>
        <w:autoSpaceDE w:val="0"/>
        <w:autoSpaceDN w:val="0"/>
        <w:adjustRightInd w:val="0"/>
        <w:spacing w:after="0" w:line="118" w:lineRule="exact"/>
        <w:rPr>
          <w:rFonts w:ascii="Open Sans" w:eastAsiaTheme="minorEastAsia" w:hAnsi="Open Sans" w:cs="Open Sans"/>
          <w:sz w:val="20"/>
          <w:szCs w:val="20"/>
          <w:lang w:eastAsia="pl-PL"/>
        </w:rPr>
      </w:pPr>
    </w:p>
    <w:p w:rsidR="00A36C27" w:rsidRPr="0087202E" w:rsidRDefault="00A82172" w:rsidP="00A36C27">
      <w:pPr>
        <w:widowControl w:val="0"/>
        <w:autoSpaceDE w:val="0"/>
        <w:autoSpaceDN w:val="0"/>
        <w:adjustRightInd w:val="0"/>
        <w:spacing w:after="0" w:line="240" w:lineRule="auto"/>
        <w:jc w:val="both"/>
        <w:rPr>
          <w:rFonts w:ascii="Open Sans" w:eastAsiaTheme="minorEastAsia" w:hAnsi="Open Sans" w:cs="Open Sans"/>
          <w:sz w:val="20"/>
          <w:szCs w:val="20"/>
          <w:lang w:eastAsia="pl-PL"/>
        </w:rPr>
      </w:pPr>
      <w:r w:rsidRPr="0087202E">
        <w:rPr>
          <w:rFonts w:ascii="Open Sans" w:eastAsiaTheme="minorEastAsia" w:hAnsi="Open Sans" w:cs="Open Sans"/>
          <w:b/>
          <w:sz w:val="20"/>
          <w:szCs w:val="20"/>
          <w:lang w:eastAsia="pl-PL"/>
        </w:rPr>
        <w:t xml:space="preserve">Załącznik nr </w:t>
      </w:r>
      <w:r w:rsidR="0065482E">
        <w:rPr>
          <w:rFonts w:ascii="Open Sans" w:eastAsiaTheme="minorEastAsia" w:hAnsi="Open Sans" w:cs="Open Sans"/>
          <w:b/>
          <w:sz w:val="20"/>
          <w:szCs w:val="20"/>
          <w:lang w:eastAsia="pl-PL"/>
        </w:rPr>
        <w:t>1</w:t>
      </w:r>
      <w:r w:rsidR="00A57183" w:rsidRPr="0087202E">
        <w:rPr>
          <w:rFonts w:ascii="Open Sans" w:eastAsiaTheme="minorEastAsia" w:hAnsi="Open Sans" w:cs="Open Sans"/>
          <w:sz w:val="20"/>
          <w:szCs w:val="20"/>
          <w:lang w:eastAsia="pl-PL"/>
        </w:rPr>
        <w:t xml:space="preserve"> – </w:t>
      </w:r>
      <w:r w:rsidR="00070AE8">
        <w:rPr>
          <w:rFonts w:ascii="Open Sans" w:eastAsiaTheme="minorEastAsia" w:hAnsi="Open Sans" w:cs="Open Sans"/>
          <w:iCs/>
          <w:sz w:val="20"/>
          <w:szCs w:val="20"/>
          <w:lang w:eastAsia="pl-PL"/>
        </w:rPr>
        <w:t>Opis przedmiotu zamówienia;</w:t>
      </w:r>
    </w:p>
    <w:p w:rsidR="00A36C27" w:rsidRPr="0087202E" w:rsidRDefault="00A36C27" w:rsidP="00A36C27">
      <w:pPr>
        <w:widowControl w:val="0"/>
        <w:overflowPunct w:val="0"/>
        <w:autoSpaceDE w:val="0"/>
        <w:autoSpaceDN w:val="0"/>
        <w:adjustRightInd w:val="0"/>
        <w:spacing w:after="0" w:line="232" w:lineRule="auto"/>
        <w:ind w:right="120"/>
        <w:jc w:val="both"/>
        <w:rPr>
          <w:rFonts w:ascii="Open Sans" w:eastAsiaTheme="minorEastAsia" w:hAnsi="Open Sans" w:cs="Open Sans"/>
          <w:sz w:val="20"/>
          <w:szCs w:val="20"/>
          <w:lang w:eastAsia="pl-PL"/>
        </w:rPr>
      </w:pPr>
      <w:r w:rsidRPr="0087202E">
        <w:rPr>
          <w:rFonts w:ascii="Open Sans" w:eastAsiaTheme="minorEastAsia" w:hAnsi="Open Sans" w:cs="Open Sans"/>
          <w:b/>
          <w:sz w:val="20"/>
          <w:szCs w:val="20"/>
          <w:lang w:eastAsia="pl-PL"/>
        </w:rPr>
        <w:t xml:space="preserve">Załącznik nr </w:t>
      </w:r>
      <w:r w:rsidR="0065482E">
        <w:rPr>
          <w:rFonts w:ascii="Open Sans" w:eastAsiaTheme="minorEastAsia" w:hAnsi="Open Sans" w:cs="Open Sans"/>
          <w:b/>
          <w:sz w:val="20"/>
          <w:szCs w:val="20"/>
          <w:lang w:eastAsia="pl-PL"/>
        </w:rPr>
        <w:t xml:space="preserve">2 </w:t>
      </w:r>
      <w:r w:rsidRPr="0087202E">
        <w:rPr>
          <w:rFonts w:ascii="Open Sans" w:eastAsiaTheme="minorEastAsia" w:hAnsi="Open Sans" w:cs="Open Sans"/>
          <w:sz w:val="20"/>
          <w:szCs w:val="20"/>
          <w:lang w:eastAsia="pl-PL"/>
        </w:rPr>
        <w:t>- Oświadczenie o</w:t>
      </w:r>
      <w:r w:rsidR="00070AE8">
        <w:rPr>
          <w:rFonts w:ascii="Open Sans" w:eastAsiaTheme="minorEastAsia" w:hAnsi="Open Sans" w:cs="Open Sans"/>
          <w:sz w:val="20"/>
          <w:szCs w:val="20"/>
          <w:lang w:eastAsia="pl-PL"/>
        </w:rPr>
        <w:t xml:space="preserve"> niepodleganiu wykluczeniu;</w:t>
      </w:r>
    </w:p>
    <w:p w:rsidR="0065482E" w:rsidRPr="0065482E" w:rsidRDefault="00A36C27" w:rsidP="00A36C27">
      <w:pPr>
        <w:widowControl w:val="0"/>
        <w:overflowPunct w:val="0"/>
        <w:autoSpaceDE w:val="0"/>
        <w:autoSpaceDN w:val="0"/>
        <w:adjustRightInd w:val="0"/>
        <w:spacing w:after="0" w:line="232" w:lineRule="auto"/>
        <w:ind w:right="120"/>
        <w:jc w:val="both"/>
        <w:rPr>
          <w:rFonts w:ascii="Open Sans" w:eastAsiaTheme="minorEastAsia" w:hAnsi="Open Sans" w:cs="Open Sans"/>
          <w:sz w:val="20"/>
          <w:szCs w:val="20"/>
          <w:lang w:eastAsia="pl-PL"/>
        </w:rPr>
      </w:pPr>
      <w:r w:rsidRPr="0087202E">
        <w:rPr>
          <w:rFonts w:ascii="Open Sans" w:eastAsiaTheme="minorEastAsia" w:hAnsi="Open Sans" w:cs="Open Sans"/>
          <w:b/>
          <w:sz w:val="20"/>
          <w:szCs w:val="20"/>
          <w:lang w:eastAsia="pl-PL"/>
        </w:rPr>
        <w:t xml:space="preserve">Załącznik nr </w:t>
      </w:r>
      <w:r w:rsidR="0065482E">
        <w:rPr>
          <w:rFonts w:ascii="Open Sans" w:eastAsiaTheme="minorEastAsia" w:hAnsi="Open Sans" w:cs="Open Sans"/>
          <w:b/>
          <w:sz w:val="20"/>
          <w:szCs w:val="20"/>
          <w:lang w:eastAsia="pl-PL"/>
        </w:rPr>
        <w:t xml:space="preserve">2A </w:t>
      </w:r>
      <w:r w:rsidRPr="0087202E">
        <w:rPr>
          <w:rFonts w:ascii="Open Sans" w:eastAsiaTheme="minorEastAsia" w:hAnsi="Open Sans" w:cs="Open Sans"/>
          <w:sz w:val="20"/>
          <w:szCs w:val="20"/>
          <w:lang w:eastAsia="pl-PL"/>
        </w:rPr>
        <w:t>– Oświadczenie o spełnianiu warunków udziału w postępowaniu</w:t>
      </w:r>
      <w:r w:rsidR="00070AE8">
        <w:rPr>
          <w:rFonts w:ascii="Open Sans" w:eastAsiaTheme="minorEastAsia" w:hAnsi="Open Sans" w:cs="Open Sans"/>
          <w:sz w:val="20"/>
          <w:szCs w:val="20"/>
          <w:lang w:eastAsia="pl-PL"/>
        </w:rPr>
        <w:t>;</w:t>
      </w:r>
    </w:p>
    <w:p w:rsidR="00A36C27" w:rsidRPr="0087202E" w:rsidRDefault="00A82172" w:rsidP="00F111D3">
      <w:pPr>
        <w:widowControl w:val="0"/>
        <w:autoSpaceDE w:val="0"/>
        <w:autoSpaceDN w:val="0"/>
        <w:adjustRightInd w:val="0"/>
        <w:spacing w:after="0" w:line="240" w:lineRule="auto"/>
        <w:jc w:val="both"/>
        <w:rPr>
          <w:rFonts w:ascii="Open Sans" w:eastAsiaTheme="minorEastAsia" w:hAnsi="Open Sans" w:cs="Open Sans"/>
          <w:sz w:val="20"/>
          <w:szCs w:val="20"/>
          <w:lang w:eastAsia="pl-PL"/>
        </w:rPr>
      </w:pPr>
      <w:r w:rsidRPr="0087202E">
        <w:rPr>
          <w:rFonts w:ascii="Open Sans" w:eastAsiaTheme="minorEastAsia" w:hAnsi="Open Sans" w:cs="Open Sans"/>
          <w:b/>
          <w:iCs/>
          <w:sz w:val="20"/>
          <w:szCs w:val="20"/>
          <w:lang w:eastAsia="pl-PL"/>
        </w:rPr>
        <w:t xml:space="preserve">Załącznik nr </w:t>
      </w:r>
      <w:r w:rsidR="0065482E">
        <w:rPr>
          <w:rFonts w:ascii="Open Sans" w:eastAsiaTheme="minorEastAsia" w:hAnsi="Open Sans" w:cs="Open Sans"/>
          <w:b/>
          <w:iCs/>
          <w:sz w:val="20"/>
          <w:szCs w:val="20"/>
          <w:lang w:eastAsia="pl-PL"/>
        </w:rPr>
        <w:t>3</w:t>
      </w:r>
      <w:r w:rsidR="00F111D3" w:rsidRPr="0087202E">
        <w:rPr>
          <w:rFonts w:ascii="Open Sans" w:eastAsiaTheme="minorEastAsia" w:hAnsi="Open Sans" w:cs="Open Sans"/>
          <w:iCs/>
          <w:sz w:val="20"/>
          <w:szCs w:val="20"/>
          <w:lang w:eastAsia="pl-PL"/>
        </w:rPr>
        <w:t xml:space="preserve"> - W</w:t>
      </w:r>
      <w:r w:rsidRPr="0087202E">
        <w:rPr>
          <w:rFonts w:ascii="Open Sans" w:eastAsiaTheme="minorEastAsia" w:hAnsi="Open Sans" w:cs="Open Sans"/>
          <w:iCs/>
          <w:sz w:val="20"/>
          <w:szCs w:val="20"/>
          <w:lang w:eastAsia="pl-PL"/>
        </w:rPr>
        <w:t>ykazu robót budowlanych</w:t>
      </w:r>
      <w:r w:rsidR="00070AE8">
        <w:rPr>
          <w:rFonts w:ascii="Open Sans" w:eastAsiaTheme="minorEastAsia" w:hAnsi="Open Sans" w:cs="Open Sans"/>
          <w:iCs/>
          <w:sz w:val="20"/>
          <w:szCs w:val="20"/>
          <w:lang w:eastAsia="pl-PL"/>
        </w:rPr>
        <w:t>;</w:t>
      </w:r>
    </w:p>
    <w:p w:rsidR="00A36C27" w:rsidRPr="0087202E" w:rsidRDefault="00A82172" w:rsidP="00A36C27">
      <w:pPr>
        <w:widowControl w:val="0"/>
        <w:autoSpaceDE w:val="0"/>
        <w:autoSpaceDN w:val="0"/>
        <w:adjustRightInd w:val="0"/>
        <w:spacing w:after="0" w:line="240" w:lineRule="auto"/>
        <w:jc w:val="both"/>
        <w:rPr>
          <w:rFonts w:ascii="Open Sans" w:eastAsiaTheme="minorEastAsia" w:hAnsi="Open Sans" w:cs="Open Sans"/>
          <w:sz w:val="20"/>
          <w:szCs w:val="20"/>
          <w:lang w:eastAsia="pl-PL"/>
        </w:rPr>
      </w:pPr>
      <w:r w:rsidRPr="0087202E">
        <w:rPr>
          <w:rFonts w:ascii="Open Sans" w:eastAsiaTheme="minorEastAsia" w:hAnsi="Open Sans" w:cs="Open Sans"/>
          <w:b/>
          <w:iCs/>
          <w:sz w:val="20"/>
          <w:szCs w:val="20"/>
          <w:lang w:eastAsia="pl-PL"/>
        </w:rPr>
        <w:t xml:space="preserve">Załącznik nr </w:t>
      </w:r>
      <w:r w:rsidR="0065482E">
        <w:rPr>
          <w:rFonts w:ascii="Open Sans" w:eastAsiaTheme="minorEastAsia" w:hAnsi="Open Sans" w:cs="Open Sans"/>
          <w:b/>
          <w:iCs/>
          <w:sz w:val="20"/>
          <w:szCs w:val="20"/>
          <w:lang w:eastAsia="pl-PL"/>
        </w:rPr>
        <w:t>4</w:t>
      </w:r>
      <w:r w:rsidRPr="0087202E">
        <w:rPr>
          <w:rFonts w:ascii="Open Sans" w:eastAsiaTheme="minorEastAsia" w:hAnsi="Open Sans" w:cs="Open Sans"/>
          <w:iCs/>
          <w:sz w:val="20"/>
          <w:szCs w:val="20"/>
          <w:lang w:eastAsia="pl-PL"/>
        </w:rPr>
        <w:t xml:space="preserve"> –</w:t>
      </w:r>
      <w:r w:rsidR="00471E6D">
        <w:rPr>
          <w:rFonts w:ascii="Open Sans" w:eastAsiaTheme="minorEastAsia" w:hAnsi="Open Sans" w:cs="Open Sans"/>
          <w:iCs/>
          <w:sz w:val="20"/>
          <w:szCs w:val="20"/>
          <w:lang w:eastAsia="pl-PL"/>
        </w:rPr>
        <w:t xml:space="preserve"> </w:t>
      </w:r>
      <w:r w:rsidR="003816FE">
        <w:rPr>
          <w:rFonts w:ascii="Open Sans" w:eastAsiaTheme="minorEastAsia" w:hAnsi="Open Sans" w:cs="Open Sans"/>
          <w:iCs/>
          <w:sz w:val="20"/>
          <w:szCs w:val="20"/>
          <w:lang w:eastAsia="pl-PL"/>
        </w:rPr>
        <w:t xml:space="preserve">Wykaz </w:t>
      </w:r>
      <w:r w:rsidR="00F111D3" w:rsidRPr="0087202E">
        <w:rPr>
          <w:rFonts w:ascii="Open Sans" w:eastAsiaTheme="minorEastAsia" w:hAnsi="Open Sans" w:cs="Open Sans"/>
          <w:iCs/>
          <w:sz w:val="20"/>
          <w:szCs w:val="20"/>
          <w:lang w:eastAsia="pl-PL"/>
        </w:rPr>
        <w:t xml:space="preserve">osób </w:t>
      </w:r>
      <w:r w:rsidRPr="0087202E">
        <w:rPr>
          <w:rFonts w:ascii="Open Sans" w:eastAsiaTheme="minorEastAsia" w:hAnsi="Open Sans" w:cs="Open Sans"/>
          <w:iCs/>
          <w:sz w:val="20"/>
          <w:szCs w:val="20"/>
          <w:lang w:eastAsia="pl-PL"/>
        </w:rPr>
        <w:t>skierowanych przez Wykonawcę do re</w:t>
      </w:r>
      <w:r w:rsidR="00A57183" w:rsidRPr="0087202E">
        <w:rPr>
          <w:rFonts w:ascii="Open Sans" w:eastAsiaTheme="minorEastAsia" w:hAnsi="Open Sans" w:cs="Open Sans"/>
          <w:iCs/>
          <w:sz w:val="20"/>
          <w:szCs w:val="20"/>
          <w:lang w:eastAsia="pl-PL"/>
        </w:rPr>
        <w:t>alizacji zamówienia publicznego</w:t>
      </w:r>
      <w:r w:rsidR="00070AE8">
        <w:rPr>
          <w:rFonts w:ascii="Open Sans" w:eastAsiaTheme="minorEastAsia" w:hAnsi="Open Sans" w:cs="Open Sans"/>
          <w:iCs/>
          <w:sz w:val="20"/>
          <w:szCs w:val="20"/>
          <w:lang w:eastAsia="pl-PL"/>
        </w:rPr>
        <w:t>;</w:t>
      </w:r>
    </w:p>
    <w:p w:rsidR="00A82172" w:rsidRDefault="00A82172" w:rsidP="00A36C27">
      <w:pPr>
        <w:widowControl w:val="0"/>
        <w:autoSpaceDE w:val="0"/>
        <w:autoSpaceDN w:val="0"/>
        <w:adjustRightInd w:val="0"/>
        <w:spacing w:after="0" w:line="240" w:lineRule="auto"/>
        <w:jc w:val="both"/>
        <w:rPr>
          <w:rFonts w:ascii="Open Sans" w:eastAsiaTheme="minorEastAsia" w:hAnsi="Open Sans" w:cs="Open Sans"/>
          <w:iCs/>
          <w:sz w:val="20"/>
          <w:szCs w:val="20"/>
          <w:lang w:eastAsia="pl-PL"/>
        </w:rPr>
      </w:pPr>
      <w:r w:rsidRPr="0087202E">
        <w:rPr>
          <w:rFonts w:ascii="Open Sans" w:eastAsiaTheme="minorEastAsia" w:hAnsi="Open Sans" w:cs="Open Sans"/>
          <w:b/>
          <w:iCs/>
          <w:sz w:val="20"/>
          <w:szCs w:val="20"/>
          <w:lang w:eastAsia="pl-PL"/>
        </w:rPr>
        <w:t xml:space="preserve">Załącznik nr </w:t>
      </w:r>
      <w:r w:rsidR="0065482E">
        <w:rPr>
          <w:rFonts w:ascii="Open Sans" w:eastAsiaTheme="minorEastAsia" w:hAnsi="Open Sans" w:cs="Open Sans"/>
          <w:b/>
          <w:iCs/>
          <w:sz w:val="20"/>
          <w:szCs w:val="20"/>
          <w:lang w:eastAsia="pl-PL"/>
        </w:rPr>
        <w:t xml:space="preserve">5 </w:t>
      </w:r>
      <w:r w:rsidR="00DA18B1">
        <w:rPr>
          <w:rFonts w:ascii="Open Sans" w:eastAsiaTheme="minorEastAsia" w:hAnsi="Open Sans" w:cs="Open Sans"/>
          <w:iCs/>
          <w:sz w:val="20"/>
          <w:szCs w:val="20"/>
          <w:lang w:eastAsia="pl-PL"/>
        </w:rPr>
        <w:t xml:space="preserve">– Wzór o </w:t>
      </w:r>
      <w:r w:rsidRPr="0087202E">
        <w:rPr>
          <w:rFonts w:ascii="Open Sans" w:eastAsiaTheme="minorEastAsia" w:hAnsi="Open Sans" w:cs="Open Sans"/>
          <w:iCs/>
          <w:sz w:val="20"/>
          <w:szCs w:val="20"/>
          <w:lang w:eastAsia="pl-PL"/>
        </w:rPr>
        <w:t>świadczenia o przynależności lub braku przynależności</w:t>
      </w:r>
      <w:r w:rsidR="00070AE8">
        <w:rPr>
          <w:rFonts w:ascii="Open Sans" w:eastAsiaTheme="minorEastAsia" w:hAnsi="Open Sans" w:cs="Open Sans"/>
          <w:iCs/>
          <w:sz w:val="20"/>
          <w:szCs w:val="20"/>
          <w:lang w:eastAsia="pl-PL"/>
        </w:rPr>
        <w:t xml:space="preserve"> do tej samej grupy kapitałowej;</w:t>
      </w:r>
    </w:p>
    <w:p w:rsidR="0065482E" w:rsidRDefault="0065482E" w:rsidP="00A36C27">
      <w:pPr>
        <w:widowControl w:val="0"/>
        <w:autoSpaceDE w:val="0"/>
        <w:autoSpaceDN w:val="0"/>
        <w:adjustRightInd w:val="0"/>
        <w:spacing w:after="0" w:line="240" w:lineRule="auto"/>
        <w:jc w:val="both"/>
        <w:rPr>
          <w:rFonts w:ascii="Open Sans" w:eastAsiaTheme="minorEastAsia" w:hAnsi="Open Sans" w:cs="Open Sans"/>
          <w:iCs/>
          <w:sz w:val="20"/>
          <w:szCs w:val="20"/>
          <w:lang w:eastAsia="pl-PL"/>
        </w:rPr>
      </w:pPr>
      <w:r w:rsidRPr="0087202E">
        <w:rPr>
          <w:rFonts w:ascii="Open Sans" w:eastAsiaTheme="minorEastAsia" w:hAnsi="Open Sans" w:cs="Open Sans"/>
          <w:b/>
          <w:iCs/>
          <w:sz w:val="20"/>
          <w:szCs w:val="20"/>
          <w:lang w:eastAsia="pl-PL"/>
        </w:rPr>
        <w:t xml:space="preserve">Załącznik nr </w:t>
      </w:r>
      <w:r>
        <w:rPr>
          <w:rFonts w:ascii="Open Sans" w:eastAsiaTheme="minorEastAsia" w:hAnsi="Open Sans" w:cs="Open Sans"/>
          <w:b/>
          <w:iCs/>
          <w:sz w:val="20"/>
          <w:szCs w:val="20"/>
          <w:lang w:eastAsia="pl-PL"/>
        </w:rPr>
        <w:t>6</w:t>
      </w:r>
      <w:r w:rsidRPr="0087202E">
        <w:rPr>
          <w:rFonts w:ascii="Open Sans" w:eastAsiaTheme="minorEastAsia" w:hAnsi="Open Sans" w:cs="Open Sans"/>
          <w:b/>
          <w:iCs/>
          <w:sz w:val="20"/>
          <w:szCs w:val="20"/>
          <w:lang w:eastAsia="pl-PL"/>
        </w:rPr>
        <w:t xml:space="preserve"> </w:t>
      </w:r>
      <w:r w:rsidRPr="0087202E">
        <w:rPr>
          <w:rFonts w:ascii="Open Sans" w:eastAsiaTheme="minorEastAsia" w:hAnsi="Open Sans" w:cs="Open Sans"/>
          <w:iCs/>
          <w:sz w:val="20"/>
          <w:szCs w:val="20"/>
          <w:lang w:eastAsia="pl-PL"/>
        </w:rPr>
        <w:t>– Formularz oferty</w:t>
      </w:r>
      <w:r w:rsidR="00070AE8">
        <w:rPr>
          <w:rFonts w:ascii="Open Sans" w:eastAsiaTheme="minorEastAsia" w:hAnsi="Open Sans" w:cs="Open Sans"/>
          <w:iCs/>
          <w:sz w:val="20"/>
          <w:szCs w:val="20"/>
          <w:lang w:eastAsia="pl-PL"/>
        </w:rPr>
        <w:t>;</w:t>
      </w:r>
    </w:p>
    <w:p w:rsidR="00DE16DB" w:rsidRDefault="00DE16DB" w:rsidP="00A36C27">
      <w:pPr>
        <w:widowControl w:val="0"/>
        <w:autoSpaceDE w:val="0"/>
        <w:autoSpaceDN w:val="0"/>
        <w:adjustRightInd w:val="0"/>
        <w:spacing w:after="0" w:line="240" w:lineRule="auto"/>
        <w:jc w:val="both"/>
        <w:rPr>
          <w:rFonts w:ascii="Open Sans" w:eastAsiaTheme="minorEastAsia" w:hAnsi="Open Sans" w:cs="Open Sans"/>
          <w:iCs/>
          <w:sz w:val="20"/>
          <w:szCs w:val="20"/>
          <w:lang w:eastAsia="pl-PL"/>
        </w:rPr>
      </w:pPr>
      <w:r w:rsidRPr="0087202E">
        <w:rPr>
          <w:rFonts w:ascii="Open Sans" w:eastAsiaTheme="minorEastAsia" w:hAnsi="Open Sans" w:cs="Open Sans"/>
          <w:b/>
          <w:iCs/>
          <w:sz w:val="20"/>
          <w:szCs w:val="20"/>
          <w:lang w:eastAsia="pl-PL"/>
        </w:rPr>
        <w:t xml:space="preserve">Załącznik nr </w:t>
      </w:r>
      <w:r w:rsidR="0065482E">
        <w:rPr>
          <w:rFonts w:ascii="Open Sans" w:eastAsiaTheme="minorEastAsia" w:hAnsi="Open Sans" w:cs="Open Sans"/>
          <w:b/>
          <w:iCs/>
          <w:sz w:val="20"/>
          <w:szCs w:val="20"/>
          <w:lang w:eastAsia="pl-PL"/>
        </w:rPr>
        <w:t>7</w:t>
      </w:r>
      <w:r w:rsidR="00070AE8">
        <w:rPr>
          <w:rFonts w:ascii="Open Sans" w:eastAsiaTheme="minorEastAsia" w:hAnsi="Open Sans" w:cs="Open Sans"/>
          <w:iCs/>
          <w:sz w:val="20"/>
          <w:szCs w:val="20"/>
          <w:lang w:eastAsia="pl-PL"/>
        </w:rPr>
        <w:t xml:space="preserve"> – Wzór umowy;</w:t>
      </w:r>
    </w:p>
    <w:p w:rsidR="007F2557" w:rsidRPr="0087202E" w:rsidRDefault="0048693C" w:rsidP="00070AE8">
      <w:pPr>
        <w:widowControl w:val="0"/>
        <w:autoSpaceDE w:val="0"/>
        <w:autoSpaceDN w:val="0"/>
        <w:adjustRightInd w:val="0"/>
        <w:spacing w:after="0" w:line="240" w:lineRule="auto"/>
        <w:jc w:val="both"/>
        <w:rPr>
          <w:rFonts w:ascii="Open Sans" w:hAnsi="Open Sans" w:cs="Open Sans"/>
          <w:sz w:val="20"/>
          <w:szCs w:val="20"/>
        </w:rPr>
      </w:pPr>
      <w:r w:rsidRPr="0048693C">
        <w:rPr>
          <w:rFonts w:ascii="Open Sans" w:eastAsiaTheme="minorEastAsia" w:hAnsi="Open Sans" w:cs="Open Sans"/>
          <w:b/>
          <w:iCs/>
          <w:sz w:val="20"/>
          <w:szCs w:val="20"/>
          <w:lang w:eastAsia="pl-PL"/>
        </w:rPr>
        <w:t>Załącznik nr 8</w:t>
      </w:r>
      <w:r w:rsidR="00070AE8">
        <w:rPr>
          <w:rFonts w:ascii="Open Sans" w:eastAsiaTheme="minorEastAsia" w:hAnsi="Open Sans" w:cs="Open Sans"/>
          <w:iCs/>
          <w:sz w:val="20"/>
          <w:szCs w:val="20"/>
          <w:lang w:eastAsia="pl-PL"/>
        </w:rPr>
        <w:t xml:space="preserve"> – Formularz cenowy.</w:t>
      </w:r>
      <w:bookmarkStart w:id="0" w:name="_GoBack"/>
      <w:bookmarkEnd w:id="0"/>
    </w:p>
    <w:sectPr w:rsidR="007F2557" w:rsidRPr="0087202E" w:rsidSect="00D14F1B">
      <w:footerReference w:type="default" r:id="rId8"/>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246" w:rsidRDefault="00201246" w:rsidP="00FB7D42">
      <w:pPr>
        <w:spacing w:after="0" w:line="240" w:lineRule="auto"/>
      </w:pPr>
      <w:r>
        <w:separator/>
      </w:r>
    </w:p>
  </w:endnote>
  <w:endnote w:type="continuationSeparator" w:id="0">
    <w:p w:rsidR="00201246" w:rsidRDefault="00201246" w:rsidP="00FB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Open Sans">
    <w:panose1 w:val="020B0606030504020204"/>
    <w:charset w:val="EE"/>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13602679"/>
      <w:docPartObj>
        <w:docPartGallery w:val="Page Numbers (Bottom of Page)"/>
        <w:docPartUnique/>
      </w:docPartObj>
    </w:sdtPr>
    <w:sdtEndPr>
      <w:rPr>
        <w:rFonts w:asciiTheme="minorHAnsi" w:hAnsiTheme="minorHAnsi"/>
      </w:rPr>
    </w:sdtEndPr>
    <w:sdtContent>
      <w:p w:rsidR="005F3427" w:rsidRPr="00181449" w:rsidRDefault="005F3427">
        <w:pPr>
          <w:pStyle w:val="Stopka"/>
          <w:jc w:val="right"/>
          <w:rPr>
            <w:rFonts w:asciiTheme="majorHAnsi" w:hAnsiTheme="majorHAnsi"/>
            <w:sz w:val="20"/>
            <w:szCs w:val="20"/>
          </w:rPr>
        </w:pPr>
        <w:r w:rsidRPr="00181449">
          <w:rPr>
            <w:rFonts w:ascii="Times New Roman" w:hAnsi="Times New Roman" w:cs="Times New Roman"/>
            <w:sz w:val="20"/>
            <w:szCs w:val="20"/>
          </w:rPr>
          <w:t xml:space="preserve">str. </w:t>
        </w:r>
        <w:r w:rsidR="009803A4" w:rsidRPr="00181449">
          <w:rPr>
            <w:rFonts w:ascii="Times New Roman" w:hAnsi="Times New Roman" w:cs="Times New Roman"/>
            <w:sz w:val="20"/>
            <w:szCs w:val="20"/>
          </w:rPr>
          <w:fldChar w:fldCharType="begin"/>
        </w:r>
        <w:r w:rsidRPr="00181449">
          <w:rPr>
            <w:rFonts w:ascii="Times New Roman" w:hAnsi="Times New Roman" w:cs="Times New Roman"/>
            <w:sz w:val="20"/>
            <w:szCs w:val="20"/>
          </w:rPr>
          <w:instrText xml:space="preserve"> PAGE    \* MERGEFORMAT </w:instrText>
        </w:r>
        <w:r w:rsidR="009803A4" w:rsidRPr="00181449">
          <w:rPr>
            <w:rFonts w:ascii="Times New Roman" w:hAnsi="Times New Roman" w:cs="Times New Roman"/>
            <w:sz w:val="20"/>
            <w:szCs w:val="20"/>
          </w:rPr>
          <w:fldChar w:fldCharType="separate"/>
        </w:r>
        <w:r w:rsidR="00D04D04">
          <w:rPr>
            <w:rFonts w:ascii="Times New Roman" w:hAnsi="Times New Roman" w:cs="Times New Roman"/>
            <w:noProof/>
            <w:sz w:val="20"/>
            <w:szCs w:val="20"/>
          </w:rPr>
          <w:t>12</w:t>
        </w:r>
        <w:r w:rsidR="009803A4" w:rsidRPr="00181449">
          <w:rPr>
            <w:rFonts w:ascii="Times New Roman" w:hAnsi="Times New Roman" w:cs="Times New Roman"/>
            <w:sz w:val="20"/>
            <w:szCs w:val="20"/>
          </w:rPr>
          <w:fldChar w:fldCharType="end"/>
        </w:r>
      </w:p>
    </w:sdtContent>
  </w:sdt>
  <w:p w:rsidR="005F3427" w:rsidRDefault="005F3427" w:rsidP="00A7512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246" w:rsidRDefault="00201246" w:rsidP="00FB7D42">
      <w:pPr>
        <w:spacing w:after="0" w:line="240" w:lineRule="auto"/>
      </w:pPr>
      <w:r>
        <w:separator/>
      </w:r>
    </w:p>
  </w:footnote>
  <w:footnote w:type="continuationSeparator" w:id="0">
    <w:p w:rsidR="00201246" w:rsidRDefault="00201246" w:rsidP="00FB7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32"/>
    <w:multiLevelType w:val="hybridMultilevel"/>
    <w:tmpl w:val="650A9D6A"/>
    <w:lvl w:ilvl="0" w:tplc="04150017">
      <w:start w:val="1"/>
      <w:numFmt w:val="lowerLetter"/>
      <w:lvlText w:val="%1)"/>
      <w:lvlJc w:val="left"/>
      <w:pPr>
        <w:tabs>
          <w:tab w:val="num" w:pos="720"/>
        </w:tabs>
        <w:ind w:left="720" w:hanging="360"/>
      </w:pPr>
      <w:rPr>
        <w:rFonts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4D"/>
    <w:multiLevelType w:val="hybridMultilevel"/>
    <w:tmpl w:val="2B42E570"/>
    <w:lvl w:ilvl="0" w:tplc="B1AC8938">
      <w:start w:val="2"/>
      <w:numFmt w:val="decimal"/>
      <w:lvlText w:val="%1."/>
      <w:lvlJc w:val="left"/>
      <w:pPr>
        <w:tabs>
          <w:tab w:val="num" w:pos="364"/>
        </w:tabs>
        <w:ind w:left="364"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D6"/>
    <w:multiLevelType w:val="multilevel"/>
    <w:tmpl w:val="A5B464BA"/>
    <w:lvl w:ilvl="0">
      <w:start w:val="1"/>
      <w:numFmt w:val="decimal"/>
      <w:lvlText w:val="%1."/>
      <w:lvlJc w:val="left"/>
      <w:pPr>
        <w:ind w:left="360" w:hanging="360"/>
      </w:pPr>
      <w:rPr>
        <w:b/>
        <w:i w:val="0"/>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0003E12"/>
    <w:multiLevelType w:val="hybridMultilevel"/>
    <w:tmpl w:val="B538B3A2"/>
    <w:lvl w:ilvl="0" w:tplc="861C75F8">
      <w:start w:val="4"/>
      <w:numFmt w:val="decimal"/>
      <w:lvlText w:val="%1."/>
      <w:lvlJc w:val="left"/>
      <w:pPr>
        <w:tabs>
          <w:tab w:val="num" w:pos="360"/>
        </w:tabs>
        <w:ind w:left="36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878"/>
    <w:multiLevelType w:val="hybridMultilevel"/>
    <w:tmpl w:val="28767A0A"/>
    <w:lvl w:ilvl="0" w:tplc="59C44E36">
      <w:start w:val="1"/>
      <w:numFmt w:val="decimal"/>
      <w:lvlText w:val="%1."/>
      <w:lvlJc w:val="left"/>
      <w:pPr>
        <w:tabs>
          <w:tab w:val="num" w:pos="360"/>
        </w:tabs>
        <w:ind w:left="360" w:hanging="360"/>
      </w:pPr>
      <w:rPr>
        <w:rFonts w:ascii="Open Sans" w:eastAsiaTheme="minorEastAsia" w:hAnsi="Open Sans" w:cs="Open Sans"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767D"/>
    <w:multiLevelType w:val="hybridMultilevel"/>
    <w:tmpl w:val="7C763D62"/>
    <w:lvl w:ilvl="0" w:tplc="00001238">
      <w:start w:val="1"/>
      <w:numFmt w:val="decimal"/>
      <w:lvlText w:val="%1"/>
      <w:lvlJc w:val="left"/>
      <w:pPr>
        <w:tabs>
          <w:tab w:val="num" w:pos="720"/>
        </w:tabs>
        <w:ind w:left="720" w:hanging="360"/>
      </w:pPr>
    </w:lvl>
    <w:lvl w:ilvl="1" w:tplc="2828F2B6">
      <w:start w:val="1"/>
      <w:numFmt w:val="lowerLetter"/>
      <w:lvlText w:val="%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798B"/>
    <w:multiLevelType w:val="hybridMultilevel"/>
    <w:tmpl w:val="61A0BA6C"/>
    <w:lvl w:ilvl="0" w:tplc="000073DA">
      <w:start w:val="1"/>
      <w:numFmt w:val="decimal"/>
      <w:lvlText w:val="%1"/>
      <w:lvlJc w:val="left"/>
      <w:pPr>
        <w:tabs>
          <w:tab w:val="num" w:pos="720"/>
        </w:tabs>
        <w:ind w:left="720" w:hanging="360"/>
      </w:pPr>
    </w:lvl>
    <w:lvl w:ilvl="1" w:tplc="66148B3C">
      <w:start w:val="3"/>
      <w:numFmt w:val="decimal"/>
      <w:lvlText w:val="%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F47D0F"/>
    <w:multiLevelType w:val="hybridMultilevel"/>
    <w:tmpl w:val="F23C70BA"/>
    <w:lvl w:ilvl="0" w:tplc="1340ED24">
      <w:start w:val="1"/>
      <w:numFmt w:val="decimal"/>
      <w:lvlText w:val="%1)"/>
      <w:lvlJc w:val="left"/>
      <w:pPr>
        <w:ind w:left="1140" w:hanging="360"/>
      </w:pPr>
      <w:rPr>
        <w:rFonts w:ascii="Open Sans" w:hAnsi="Open Sans" w:cs="Open Sans" w:hint="default"/>
        <w:b/>
        <w:i w:val="0"/>
        <w:color w:val="auto"/>
        <w:sz w:val="20"/>
        <w:szCs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 w15:restartNumberingAfterBreak="0">
    <w:nsid w:val="052B6193"/>
    <w:multiLevelType w:val="hybridMultilevel"/>
    <w:tmpl w:val="7882A6CE"/>
    <w:lvl w:ilvl="0" w:tplc="A15E335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C704CE8"/>
    <w:multiLevelType w:val="hybridMultilevel"/>
    <w:tmpl w:val="4B0EAC2C"/>
    <w:lvl w:ilvl="0" w:tplc="04150017">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E6692A"/>
    <w:multiLevelType w:val="hybridMultilevel"/>
    <w:tmpl w:val="41CA3242"/>
    <w:lvl w:ilvl="0" w:tplc="6168272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69E64FE"/>
    <w:multiLevelType w:val="hybridMultilevel"/>
    <w:tmpl w:val="4922170C"/>
    <w:lvl w:ilvl="0" w:tplc="664AA5F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D17D4B"/>
    <w:multiLevelType w:val="hybridMultilevel"/>
    <w:tmpl w:val="0D361B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9D24626"/>
    <w:multiLevelType w:val="hybridMultilevel"/>
    <w:tmpl w:val="CC103D44"/>
    <w:lvl w:ilvl="0" w:tplc="E96EAA1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501E20"/>
    <w:multiLevelType w:val="hybridMultilevel"/>
    <w:tmpl w:val="0658A94C"/>
    <w:lvl w:ilvl="0" w:tplc="27FE9D1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925252B"/>
    <w:multiLevelType w:val="multilevel"/>
    <w:tmpl w:val="AC7A4A3E"/>
    <w:lvl w:ilvl="0">
      <w:start w:val="1"/>
      <w:numFmt w:val="decimal"/>
      <w:lvlText w:val="%1."/>
      <w:lvlJc w:val="left"/>
      <w:pPr>
        <w:ind w:left="360" w:hanging="360"/>
      </w:pPr>
      <w:rPr>
        <w:b/>
      </w:rPr>
    </w:lvl>
    <w:lvl w:ilvl="1">
      <w:start w:val="1"/>
      <w:numFmt w:val="decimal"/>
      <w:isLgl/>
      <w:lvlText w:val="%1.%2"/>
      <w:lvlJc w:val="left"/>
      <w:pPr>
        <w:ind w:left="364" w:hanging="360"/>
      </w:pPr>
      <w:rPr>
        <w:rFonts w:hint="default"/>
        <w:b/>
      </w:rPr>
    </w:lvl>
    <w:lvl w:ilvl="2">
      <w:start w:val="1"/>
      <w:numFmt w:val="decimal"/>
      <w:isLgl/>
      <w:lvlText w:val="%1.%2.%3"/>
      <w:lvlJc w:val="left"/>
      <w:pPr>
        <w:ind w:left="728" w:hanging="720"/>
      </w:pPr>
      <w:rPr>
        <w:rFonts w:hint="default"/>
        <w:b w:val="0"/>
      </w:rPr>
    </w:lvl>
    <w:lvl w:ilvl="3">
      <w:start w:val="1"/>
      <w:numFmt w:val="decimal"/>
      <w:isLgl/>
      <w:lvlText w:val="%1.%2.%3.%4"/>
      <w:lvlJc w:val="left"/>
      <w:pPr>
        <w:ind w:left="732" w:hanging="720"/>
      </w:pPr>
      <w:rPr>
        <w:rFonts w:hint="default"/>
        <w:b w:val="0"/>
      </w:rPr>
    </w:lvl>
    <w:lvl w:ilvl="4">
      <w:start w:val="1"/>
      <w:numFmt w:val="decimal"/>
      <w:isLgl/>
      <w:lvlText w:val="%1.%2.%3.%4.%5"/>
      <w:lvlJc w:val="left"/>
      <w:pPr>
        <w:ind w:left="1096" w:hanging="1080"/>
      </w:pPr>
      <w:rPr>
        <w:rFonts w:hint="default"/>
        <w:b w:val="0"/>
      </w:rPr>
    </w:lvl>
    <w:lvl w:ilvl="5">
      <w:start w:val="1"/>
      <w:numFmt w:val="decimal"/>
      <w:isLgl/>
      <w:lvlText w:val="%1.%2.%3.%4.%5.%6"/>
      <w:lvlJc w:val="left"/>
      <w:pPr>
        <w:ind w:left="1100" w:hanging="1080"/>
      </w:pPr>
      <w:rPr>
        <w:rFonts w:hint="default"/>
        <w:b w:val="0"/>
      </w:rPr>
    </w:lvl>
    <w:lvl w:ilvl="6">
      <w:start w:val="1"/>
      <w:numFmt w:val="decimal"/>
      <w:isLgl/>
      <w:lvlText w:val="%1.%2.%3.%4.%5.%6.%7"/>
      <w:lvlJc w:val="left"/>
      <w:pPr>
        <w:ind w:left="1464" w:hanging="1440"/>
      </w:pPr>
      <w:rPr>
        <w:rFonts w:hint="default"/>
        <w:b w:val="0"/>
      </w:rPr>
    </w:lvl>
    <w:lvl w:ilvl="7">
      <w:start w:val="1"/>
      <w:numFmt w:val="decimal"/>
      <w:isLgl/>
      <w:lvlText w:val="%1.%2.%3.%4.%5.%6.%7.%8"/>
      <w:lvlJc w:val="left"/>
      <w:pPr>
        <w:ind w:left="1468" w:hanging="1440"/>
      </w:pPr>
      <w:rPr>
        <w:rFonts w:hint="default"/>
        <w:b w:val="0"/>
      </w:rPr>
    </w:lvl>
    <w:lvl w:ilvl="8">
      <w:start w:val="1"/>
      <w:numFmt w:val="decimal"/>
      <w:isLgl/>
      <w:lvlText w:val="%1.%2.%3.%4.%5.%6.%7.%8.%9"/>
      <w:lvlJc w:val="left"/>
      <w:pPr>
        <w:ind w:left="1832" w:hanging="1800"/>
      </w:pPr>
      <w:rPr>
        <w:rFonts w:hint="default"/>
        <w:b w:val="0"/>
      </w:rPr>
    </w:lvl>
  </w:abstractNum>
  <w:abstractNum w:abstractNumId="16" w15:restartNumberingAfterBreak="0">
    <w:nsid w:val="2AD74701"/>
    <w:multiLevelType w:val="hybridMultilevel"/>
    <w:tmpl w:val="6C5A4EC4"/>
    <w:lvl w:ilvl="0" w:tplc="111E12C6">
      <w:start w:val="1"/>
      <w:numFmt w:val="decimal"/>
      <w:lvlText w:val="%1)"/>
      <w:lvlJc w:val="lef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BB5311"/>
    <w:multiLevelType w:val="hybridMultilevel"/>
    <w:tmpl w:val="32B22678"/>
    <w:lvl w:ilvl="0" w:tplc="0DB66A3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F7C73DB"/>
    <w:multiLevelType w:val="multilevel"/>
    <w:tmpl w:val="ECAAB84A"/>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160D4A"/>
    <w:multiLevelType w:val="hybridMultilevel"/>
    <w:tmpl w:val="6458F248"/>
    <w:lvl w:ilvl="0" w:tplc="160E6788">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E57D0F"/>
    <w:multiLevelType w:val="hybridMultilevel"/>
    <w:tmpl w:val="D24EB9B4"/>
    <w:lvl w:ilvl="0" w:tplc="7F4C04E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D0158E"/>
    <w:multiLevelType w:val="multilevel"/>
    <w:tmpl w:val="1A5A3ED0"/>
    <w:lvl w:ilvl="0">
      <w:start w:val="3"/>
      <w:numFmt w:val="decimal"/>
      <w:lvlText w:val="%1."/>
      <w:lvlJc w:val="left"/>
      <w:pPr>
        <w:ind w:left="360" w:hanging="360"/>
      </w:pPr>
      <w:rPr>
        <w:rFonts w:ascii="Open Sans" w:hAnsi="Open Sans" w:cs="Open Sans" w:hint="default"/>
        <w:b/>
        <w:sz w:val="20"/>
        <w:szCs w:val="2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2" w15:restartNumberingAfterBreak="0">
    <w:nsid w:val="3AA63E84"/>
    <w:multiLevelType w:val="hybridMultilevel"/>
    <w:tmpl w:val="00EE1398"/>
    <w:lvl w:ilvl="0" w:tplc="15302A12">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B206C0E"/>
    <w:multiLevelType w:val="multilevel"/>
    <w:tmpl w:val="CEB20C6E"/>
    <w:lvl w:ilvl="0">
      <w:start w:val="2"/>
      <w:numFmt w:val="decimal"/>
      <w:lvlText w:val="%1."/>
      <w:lvlJc w:val="left"/>
      <w:pPr>
        <w:ind w:left="364" w:hanging="360"/>
      </w:pPr>
      <w:rPr>
        <w:rFonts w:hint="default"/>
        <w:b/>
      </w:rPr>
    </w:lvl>
    <w:lvl w:ilvl="1">
      <w:start w:val="1"/>
      <w:numFmt w:val="decimal"/>
      <w:isLgl/>
      <w:lvlText w:val="%1.%2"/>
      <w:lvlJc w:val="left"/>
      <w:pPr>
        <w:ind w:left="587" w:hanging="405"/>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258" w:hanging="720"/>
      </w:pPr>
      <w:rPr>
        <w:rFonts w:hint="default"/>
        <w:u w:val="single"/>
      </w:rPr>
    </w:lvl>
    <w:lvl w:ilvl="4">
      <w:start w:val="1"/>
      <w:numFmt w:val="decimal"/>
      <w:isLgl/>
      <w:lvlText w:val="%1.%2.%3.%4.%5"/>
      <w:lvlJc w:val="left"/>
      <w:pPr>
        <w:ind w:left="1796" w:hanging="1080"/>
      </w:pPr>
      <w:rPr>
        <w:rFonts w:hint="default"/>
        <w:u w:val="single"/>
      </w:rPr>
    </w:lvl>
    <w:lvl w:ilvl="5">
      <w:start w:val="1"/>
      <w:numFmt w:val="decimal"/>
      <w:isLgl/>
      <w:lvlText w:val="%1.%2.%3.%4.%5.%6"/>
      <w:lvlJc w:val="left"/>
      <w:pPr>
        <w:ind w:left="1974" w:hanging="1080"/>
      </w:pPr>
      <w:rPr>
        <w:rFonts w:hint="default"/>
        <w:u w:val="single"/>
      </w:rPr>
    </w:lvl>
    <w:lvl w:ilvl="6">
      <w:start w:val="1"/>
      <w:numFmt w:val="decimal"/>
      <w:isLgl/>
      <w:lvlText w:val="%1.%2.%3.%4.%5.%6.%7"/>
      <w:lvlJc w:val="left"/>
      <w:pPr>
        <w:ind w:left="2512" w:hanging="1440"/>
      </w:pPr>
      <w:rPr>
        <w:rFonts w:hint="default"/>
        <w:u w:val="single"/>
      </w:rPr>
    </w:lvl>
    <w:lvl w:ilvl="7">
      <w:start w:val="1"/>
      <w:numFmt w:val="decimal"/>
      <w:isLgl/>
      <w:lvlText w:val="%1.%2.%3.%4.%5.%6.%7.%8"/>
      <w:lvlJc w:val="left"/>
      <w:pPr>
        <w:ind w:left="2690" w:hanging="1440"/>
      </w:pPr>
      <w:rPr>
        <w:rFonts w:hint="default"/>
        <w:u w:val="single"/>
      </w:rPr>
    </w:lvl>
    <w:lvl w:ilvl="8">
      <w:start w:val="1"/>
      <w:numFmt w:val="decimal"/>
      <w:isLgl/>
      <w:lvlText w:val="%1.%2.%3.%4.%5.%6.%7.%8.%9"/>
      <w:lvlJc w:val="left"/>
      <w:pPr>
        <w:ind w:left="3228" w:hanging="1800"/>
      </w:pPr>
      <w:rPr>
        <w:rFonts w:hint="default"/>
        <w:u w:val="single"/>
      </w:rPr>
    </w:lvl>
  </w:abstractNum>
  <w:abstractNum w:abstractNumId="24" w15:restartNumberingAfterBreak="0">
    <w:nsid w:val="40A833FD"/>
    <w:multiLevelType w:val="multilevel"/>
    <w:tmpl w:val="B3A2F6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2535AD"/>
    <w:multiLevelType w:val="hybridMultilevel"/>
    <w:tmpl w:val="1A487C02"/>
    <w:lvl w:ilvl="0" w:tplc="C0669BC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5464989"/>
    <w:multiLevelType w:val="hybridMultilevel"/>
    <w:tmpl w:val="BC1AD35A"/>
    <w:lvl w:ilvl="0" w:tplc="43F8E602">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032084"/>
    <w:multiLevelType w:val="hybridMultilevel"/>
    <w:tmpl w:val="14F09474"/>
    <w:lvl w:ilvl="0" w:tplc="A482BADE">
      <w:start w:val="1"/>
      <w:numFmt w:val="lowerLetter"/>
      <w:lvlText w:val="%1)"/>
      <w:lvlJc w:val="left"/>
      <w:pPr>
        <w:ind w:left="765" w:hanging="360"/>
      </w:pPr>
      <w:rPr>
        <w:rFonts w:hint="default"/>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8" w15:restartNumberingAfterBreak="0">
    <w:nsid w:val="4D690D26"/>
    <w:multiLevelType w:val="hybridMultilevel"/>
    <w:tmpl w:val="1BE44AB8"/>
    <w:lvl w:ilvl="0" w:tplc="004E28C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936EFF"/>
    <w:multiLevelType w:val="hybridMultilevel"/>
    <w:tmpl w:val="D7E064C6"/>
    <w:lvl w:ilvl="0" w:tplc="000039B3">
      <w:start w:val="1"/>
      <w:numFmt w:val="bullet"/>
      <w:lvlText w:val="-"/>
      <w:lvlJc w:val="left"/>
      <w:pPr>
        <w:ind w:left="1146" w:hanging="360"/>
      </w:p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52C352A9"/>
    <w:multiLevelType w:val="hybridMultilevel"/>
    <w:tmpl w:val="E098E732"/>
    <w:lvl w:ilvl="0" w:tplc="ED94EEDE">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7AE7C3E"/>
    <w:multiLevelType w:val="multilevel"/>
    <w:tmpl w:val="CBB46010"/>
    <w:lvl w:ilvl="0">
      <w:start w:val="2"/>
      <w:numFmt w:val="decimal"/>
      <w:lvlText w:val="%1"/>
      <w:lvlJc w:val="left"/>
      <w:pPr>
        <w:ind w:left="480" w:hanging="480"/>
      </w:pPr>
      <w:rPr>
        <w:rFonts w:hint="default"/>
      </w:rPr>
    </w:lvl>
    <w:lvl w:ilvl="1">
      <w:start w:val="2"/>
      <w:numFmt w:val="decimal"/>
      <w:lvlText w:val="%1.%2"/>
      <w:lvlJc w:val="left"/>
      <w:pPr>
        <w:ind w:left="750" w:hanging="480"/>
      </w:pPr>
      <w:rPr>
        <w:rFonts w:hint="default"/>
        <w:b/>
      </w:rPr>
    </w:lvl>
    <w:lvl w:ilvl="2">
      <w:start w:val="1"/>
      <w:numFmt w:val="decimal"/>
      <w:lvlText w:val="%1.%2.%3"/>
      <w:lvlJc w:val="left"/>
      <w:pPr>
        <w:ind w:left="1260" w:hanging="720"/>
      </w:pPr>
      <w:rPr>
        <w:rFonts w:ascii="Open Sans" w:hAnsi="Open Sans" w:cs="Open Sans" w:hint="default"/>
        <w:b/>
        <w:sz w:val="20"/>
        <w:szCs w:val="20"/>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32" w15:restartNumberingAfterBreak="0">
    <w:nsid w:val="580759D3"/>
    <w:multiLevelType w:val="hybridMultilevel"/>
    <w:tmpl w:val="6492BF82"/>
    <w:lvl w:ilvl="0" w:tplc="04150011">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3" w15:restartNumberingAfterBreak="0">
    <w:nsid w:val="60A60535"/>
    <w:multiLevelType w:val="hybridMultilevel"/>
    <w:tmpl w:val="9872F598"/>
    <w:lvl w:ilvl="0" w:tplc="4AB803FA">
      <w:start w:val="1"/>
      <w:numFmt w:val="decimal"/>
      <w:lvlText w:val="%1)"/>
      <w:lvlJc w:val="left"/>
      <w:pPr>
        <w:ind w:left="720" w:hanging="360"/>
      </w:pPr>
      <w:rPr>
        <w:rFonts w:ascii="Open Sans" w:hAnsi="Open Sans" w:cs="Open Sans" w:hint="default"/>
        <w:b/>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767BC7"/>
    <w:multiLevelType w:val="hybridMultilevel"/>
    <w:tmpl w:val="8E36281C"/>
    <w:lvl w:ilvl="0" w:tplc="BB3C61C2">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C11478"/>
    <w:multiLevelType w:val="hybridMultilevel"/>
    <w:tmpl w:val="7334EF32"/>
    <w:lvl w:ilvl="0" w:tplc="E5883792">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B3A5EBD"/>
    <w:multiLevelType w:val="hybridMultilevel"/>
    <w:tmpl w:val="96FE31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FCE1161"/>
    <w:multiLevelType w:val="multilevel"/>
    <w:tmpl w:val="69101D2E"/>
    <w:lvl w:ilvl="0">
      <w:start w:val="1"/>
      <w:numFmt w:val="upperRoman"/>
      <w:lvlText w:val="%1."/>
      <w:lvlJc w:val="left"/>
      <w:pPr>
        <w:ind w:left="720" w:hanging="720"/>
      </w:pPr>
      <w:rPr>
        <w:rFonts w:hint="default"/>
        <w:b/>
      </w:rPr>
    </w:lvl>
    <w:lvl w:ilvl="1">
      <w:start w:val="1"/>
      <w:numFmt w:val="decimal"/>
      <w:isLgl/>
      <w:lvlText w:val="%1.%2."/>
      <w:lvlJc w:val="left"/>
      <w:pPr>
        <w:ind w:left="540" w:hanging="540"/>
      </w:pPr>
      <w:rPr>
        <w:rFonts w:hint="default"/>
        <w:b/>
        <w:sz w:val="20"/>
        <w:szCs w:val="20"/>
        <w:u w:val="single"/>
      </w:rPr>
    </w:lvl>
    <w:lvl w:ilvl="2">
      <w:start w:val="1"/>
      <w:numFmt w:val="decimal"/>
      <w:isLgl/>
      <w:lvlText w:val="%1.%2.%3."/>
      <w:lvlJc w:val="left"/>
      <w:pPr>
        <w:ind w:left="720" w:hanging="720"/>
      </w:pPr>
      <w:rPr>
        <w:rFonts w:hint="default"/>
        <w:b/>
        <w:sz w:val="20"/>
        <w:szCs w:val="20"/>
        <w:u w:val="none"/>
      </w:rPr>
    </w:lvl>
    <w:lvl w:ilvl="3">
      <w:start w:val="1"/>
      <w:numFmt w:val="decimal"/>
      <w:isLgl/>
      <w:lvlText w:val="%1.%2.%3.%4."/>
      <w:lvlJc w:val="left"/>
      <w:pPr>
        <w:ind w:left="720" w:hanging="720"/>
      </w:pPr>
      <w:rPr>
        <w:rFonts w:hint="default"/>
        <w:b/>
        <w:sz w:val="22"/>
        <w:u w:val="single"/>
      </w:rPr>
    </w:lvl>
    <w:lvl w:ilvl="4">
      <w:start w:val="1"/>
      <w:numFmt w:val="decimal"/>
      <w:isLgl/>
      <w:lvlText w:val="%1.%2.%3.%4.%5."/>
      <w:lvlJc w:val="left"/>
      <w:pPr>
        <w:ind w:left="1080" w:hanging="1080"/>
      </w:pPr>
      <w:rPr>
        <w:rFonts w:hint="default"/>
        <w:b/>
        <w:sz w:val="22"/>
        <w:u w:val="single"/>
      </w:rPr>
    </w:lvl>
    <w:lvl w:ilvl="5">
      <w:start w:val="1"/>
      <w:numFmt w:val="decimal"/>
      <w:isLgl/>
      <w:lvlText w:val="%1.%2.%3.%4.%5.%6."/>
      <w:lvlJc w:val="left"/>
      <w:pPr>
        <w:ind w:left="1080" w:hanging="1080"/>
      </w:pPr>
      <w:rPr>
        <w:rFonts w:hint="default"/>
        <w:b/>
        <w:sz w:val="22"/>
        <w:u w:val="single"/>
      </w:rPr>
    </w:lvl>
    <w:lvl w:ilvl="6">
      <w:start w:val="1"/>
      <w:numFmt w:val="decimal"/>
      <w:isLgl/>
      <w:lvlText w:val="%1.%2.%3.%4.%5.%6.%7."/>
      <w:lvlJc w:val="left"/>
      <w:pPr>
        <w:ind w:left="1440" w:hanging="1440"/>
      </w:pPr>
      <w:rPr>
        <w:rFonts w:hint="default"/>
        <w:b/>
        <w:sz w:val="22"/>
        <w:u w:val="single"/>
      </w:rPr>
    </w:lvl>
    <w:lvl w:ilvl="7">
      <w:start w:val="1"/>
      <w:numFmt w:val="decimal"/>
      <w:isLgl/>
      <w:lvlText w:val="%1.%2.%3.%4.%5.%6.%7.%8."/>
      <w:lvlJc w:val="left"/>
      <w:pPr>
        <w:ind w:left="1440" w:hanging="1440"/>
      </w:pPr>
      <w:rPr>
        <w:rFonts w:hint="default"/>
        <w:b/>
        <w:sz w:val="22"/>
        <w:u w:val="single"/>
      </w:rPr>
    </w:lvl>
    <w:lvl w:ilvl="8">
      <w:start w:val="1"/>
      <w:numFmt w:val="decimal"/>
      <w:isLgl/>
      <w:lvlText w:val="%1.%2.%3.%4.%5.%6.%7.%8.%9."/>
      <w:lvlJc w:val="left"/>
      <w:pPr>
        <w:ind w:left="1800" w:hanging="1800"/>
      </w:pPr>
      <w:rPr>
        <w:rFonts w:hint="default"/>
        <w:b/>
        <w:sz w:val="22"/>
        <w:u w:val="single"/>
      </w:rPr>
    </w:lvl>
  </w:abstractNum>
  <w:abstractNum w:abstractNumId="38" w15:restartNumberingAfterBreak="0">
    <w:nsid w:val="71953973"/>
    <w:multiLevelType w:val="hybridMultilevel"/>
    <w:tmpl w:val="BDEA6C80"/>
    <w:lvl w:ilvl="0" w:tplc="5F42F09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271F14"/>
    <w:multiLevelType w:val="hybridMultilevel"/>
    <w:tmpl w:val="E9D8AE2C"/>
    <w:lvl w:ilvl="0" w:tplc="000039B3">
      <w:start w:val="1"/>
      <w:numFmt w:val="bullet"/>
      <w:lvlText w:val="-"/>
      <w:lvlJc w:val="left"/>
      <w:pPr>
        <w:ind w:left="1485" w:hanging="360"/>
      </w:p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0" w15:restartNumberingAfterBreak="0">
    <w:nsid w:val="72615217"/>
    <w:multiLevelType w:val="hybridMultilevel"/>
    <w:tmpl w:val="1A8CB364"/>
    <w:lvl w:ilvl="0" w:tplc="78720D7E">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570208"/>
    <w:multiLevelType w:val="hybridMultilevel"/>
    <w:tmpl w:val="0694B0D2"/>
    <w:lvl w:ilvl="0" w:tplc="11263F40">
      <w:start w:val="1"/>
      <w:numFmt w:val="lowerLetter"/>
      <w:lvlText w:val="%1)"/>
      <w:lvlJc w:val="left"/>
      <w:pPr>
        <w:ind w:left="720" w:hanging="360"/>
      </w:pPr>
      <w:rPr>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CB159E"/>
    <w:multiLevelType w:val="hybridMultilevel"/>
    <w:tmpl w:val="BDEA6C80"/>
    <w:lvl w:ilvl="0" w:tplc="5F42F09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F01766"/>
    <w:multiLevelType w:val="hybridMultilevel"/>
    <w:tmpl w:val="9B742C42"/>
    <w:lvl w:ilvl="0" w:tplc="42C4CBE6">
      <w:start w:val="1"/>
      <w:numFmt w:val="decimal"/>
      <w:lvlText w:val="%1."/>
      <w:lvlJc w:val="left"/>
      <w:pPr>
        <w:ind w:left="360" w:hanging="360"/>
      </w:pPr>
      <w:rPr>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D6850B5"/>
    <w:multiLevelType w:val="hybridMultilevel"/>
    <w:tmpl w:val="0AA6F790"/>
    <w:lvl w:ilvl="0" w:tplc="6F64B1B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665488"/>
    <w:multiLevelType w:val="hybridMultilevel"/>
    <w:tmpl w:val="4F28133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2"/>
  </w:num>
  <w:num w:numId="2">
    <w:abstractNumId w:val="37"/>
  </w:num>
  <w:num w:numId="3">
    <w:abstractNumId w:val="1"/>
  </w:num>
  <w:num w:numId="4">
    <w:abstractNumId w:val="7"/>
  </w:num>
  <w:num w:numId="5">
    <w:abstractNumId w:val="21"/>
  </w:num>
  <w:num w:numId="6">
    <w:abstractNumId w:val="31"/>
  </w:num>
  <w:num w:numId="7">
    <w:abstractNumId w:val="33"/>
  </w:num>
  <w:num w:numId="8">
    <w:abstractNumId w:val="5"/>
  </w:num>
  <w:num w:numId="9">
    <w:abstractNumId w:val="22"/>
  </w:num>
  <w:num w:numId="10">
    <w:abstractNumId w:val="8"/>
  </w:num>
  <w:num w:numId="11">
    <w:abstractNumId w:val="30"/>
  </w:num>
  <w:num w:numId="12">
    <w:abstractNumId w:val="0"/>
  </w:num>
  <w:num w:numId="13">
    <w:abstractNumId w:val="4"/>
  </w:num>
  <w:num w:numId="14">
    <w:abstractNumId w:val="3"/>
  </w:num>
  <w:num w:numId="15">
    <w:abstractNumId w:val="13"/>
  </w:num>
  <w:num w:numId="16">
    <w:abstractNumId w:val="10"/>
  </w:num>
  <w:num w:numId="17">
    <w:abstractNumId w:val="15"/>
  </w:num>
  <w:num w:numId="18">
    <w:abstractNumId w:val="23"/>
  </w:num>
  <w:num w:numId="19">
    <w:abstractNumId w:val="14"/>
  </w:num>
  <w:num w:numId="20">
    <w:abstractNumId w:val="43"/>
  </w:num>
  <w:num w:numId="21">
    <w:abstractNumId w:val="25"/>
  </w:num>
  <w:num w:numId="22">
    <w:abstractNumId w:val="9"/>
  </w:num>
  <w:num w:numId="23">
    <w:abstractNumId w:val="19"/>
  </w:num>
  <w:num w:numId="24">
    <w:abstractNumId w:val="17"/>
  </w:num>
  <w:num w:numId="25">
    <w:abstractNumId w:val="6"/>
  </w:num>
  <w:num w:numId="26">
    <w:abstractNumId w:val="28"/>
  </w:num>
  <w:num w:numId="27">
    <w:abstractNumId w:val="11"/>
  </w:num>
  <w:num w:numId="28">
    <w:abstractNumId w:val="32"/>
  </w:num>
  <w:num w:numId="29">
    <w:abstractNumId w:val="41"/>
  </w:num>
  <w:num w:numId="30">
    <w:abstractNumId w:val="20"/>
  </w:num>
  <w:num w:numId="31">
    <w:abstractNumId w:val="24"/>
  </w:num>
  <w:num w:numId="32">
    <w:abstractNumId w:val="27"/>
  </w:num>
  <w:num w:numId="33">
    <w:abstractNumId w:val="35"/>
  </w:num>
  <w:num w:numId="34">
    <w:abstractNumId w:val="42"/>
  </w:num>
  <w:num w:numId="35">
    <w:abstractNumId w:val="38"/>
  </w:num>
  <w:num w:numId="36">
    <w:abstractNumId w:val="16"/>
  </w:num>
  <w:num w:numId="37">
    <w:abstractNumId w:val="18"/>
  </w:num>
  <w:num w:numId="38">
    <w:abstractNumId w:val="39"/>
  </w:num>
  <w:num w:numId="39">
    <w:abstractNumId w:val="29"/>
  </w:num>
  <w:num w:numId="40">
    <w:abstractNumId w:val="40"/>
  </w:num>
  <w:num w:numId="41">
    <w:abstractNumId w:val="12"/>
  </w:num>
  <w:num w:numId="42">
    <w:abstractNumId w:val="36"/>
  </w:num>
  <w:num w:numId="43">
    <w:abstractNumId w:val="44"/>
  </w:num>
  <w:num w:numId="44">
    <w:abstractNumId w:val="45"/>
  </w:num>
  <w:num w:numId="45">
    <w:abstractNumId w:val="34"/>
  </w:num>
  <w:num w:numId="46">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A9A"/>
    <w:rsid w:val="00014F86"/>
    <w:rsid w:val="00016BEC"/>
    <w:rsid w:val="00017A7D"/>
    <w:rsid w:val="000229F1"/>
    <w:rsid w:val="0002552F"/>
    <w:rsid w:val="00027E9C"/>
    <w:rsid w:val="00032EB2"/>
    <w:rsid w:val="0004665C"/>
    <w:rsid w:val="0005662C"/>
    <w:rsid w:val="00057D9A"/>
    <w:rsid w:val="000613BD"/>
    <w:rsid w:val="00063E68"/>
    <w:rsid w:val="000670F0"/>
    <w:rsid w:val="00070AE8"/>
    <w:rsid w:val="00074D7A"/>
    <w:rsid w:val="00081B99"/>
    <w:rsid w:val="000919CC"/>
    <w:rsid w:val="00093B2C"/>
    <w:rsid w:val="0009516F"/>
    <w:rsid w:val="000A018B"/>
    <w:rsid w:val="000A13D3"/>
    <w:rsid w:val="000B2357"/>
    <w:rsid w:val="000C14EE"/>
    <w:rsid w:val="000C3044"/>
    <w:rsid w:val="000C5249"/>
    <w:rsid w:val="000F75E6"/>
    <w:rsid w:val="001204E9"/>
    <w:rsid w:val="00121F9E"/>
    <w:rsid w:val="00123EA2"/>
    <w:rsid w:val="00131EB2"/>
    <w:rsid w:val="00134ECA"/>
    <w:rsid w:val="00137833"/>
    <w:rsid w:val="001430D0"/>
    <w:rsid w:val="001548CA"/>
    <w:rsid w:val="00162E44"/>
    <w:rsid w:val="00175110"/>
    <w:rsid w:val="00181449"/>
    <w:rsid w:val="00184B39"/>
    <w:rsid w:val="001871E2"/>
    <w:rsid w:val="0019585B"/>
    <w:rsid w:val="00196B6C"/>
    <w:rsid w:val="001A2550"/>
    <w:rsid w:val="001A465F"/>
    <w:rsid w:val="001A75FF"/>
    <w:rsid w:val="001A7C0C"/>
    <w:rsid w:val="001A7E66"/>
    <w:rsid w:val="001B5978"/>
    <w:rsid w:val="001D5517"/>
    <w:rsid w:val="001E1D9E"/>
    <w:rsid w:val="00201246"/>
    <w:rsid w:val="00201D89"/>
    <w:rsid w:val="00207272"/>
    <w:rsid w:val="00212D63"/>
    <w:rsid w:val="00216449"/>
    <w:rsid w:val="002525E6"/>
    <w:rsid w:val="00252702"/>
    <w:rsid w:val="00252D1D"/>
    <w:rsid w:val="00266DDE"/>
    <w:rsid w:val="00284169"/>
    <w:rsid w:val="0028707A"/>
    <w:rsid w:val="00292E72"/>
    <w:rsid w:val="002979C2"/>
    <w:rsid w:val="002A453E"/>
    <w:rsid w:val="002A4C5D"/>
    <w:rsid w:val="002B3486"/>
    <w:rsid w:val="002B3A9A"/>
    <w:rsid w:val="002B6D45"/>
    <w:rsid w:val="002C02D2"/>
    <w:rsid w:val="002C094D"/>
    <w:rsid w:val="002C1439"/>
    <w:rsid w:val="002C366B"/>
    <w:rsid w:val="002D1558"/>
    <w:rsid w:val="002D27E9"/>
    <w:rsid w:val="002D478F"/>
    <w:rsid w:val="002E0B8B"/>
    <w:rsid w:val="002E5A65"/>
    <w:rsid w:val="002E5D03"/>
    <w:rsid w:val="002E6289"/>
    <w:rsid w:val="002E6E6F"/>
    <w:rsid w:val="002F223F"/>
    <w:rsid w:val="002F5650"/>
    <w:rsid w:val="002F704F"/>
    <w:rsid w:val="00305DBE"/>
    <w:rsid w:val="00317AAC"/>
    <w:rsid w:val="003202BB"/>
    <w:rsid w:val="0032603D"/>
    <w:rsid w:val="003311E8"/>
    <w:rsid w:val="00332FDA"/>
    <w:rsid w:val="0035206C"/>
    <w:rsid w:val="00365416"/>
    <w:rsid w:val="0036616A"/>
    <w:rsid w:val="00372F89"/>
    <w:rsid w:val="00373857"/>
    <w:rsid w:val="00376253"/>
    <w:rsid w:val="003816FE"/>
    <w:rsid w:val="003847DC"/>
    <w:rsid w:val="0039524C"/>
    <w:rsid w:val="00395AF9"/>
    <w:rsid w:val="003A58DB"/>
    <w:rsid w:val="003A7B61"/>
    <w:rsid w:val="003C31C3"/>
    <w:rsid w:val="003C40FC"/>
    <w:rsid w:val="003C548C"/>
    <w:rsid w:val="003C6F67"/>
    <w:rsid w:val="003D0319"/>
    <w:rsid w:val="003D48DC"/>
    <w:rsid w:val="003E0191"/>
    <w:rsid w:val="003F1724"/>
    <w:rsid w:val="004015A5"/>
    <w:rsid w:val="00403BBA"/>
    <w:rsid w:val="00404600"/>
    <w:rsid w:val="004052BF"/>
    <w:rsid w:val="0041744B"/>
    <w:rsid w:val="00417903"/>
    <w:rsid w:val="004335C0"/>
    <w:rsid w:val="00434081"/>
    <w:rsid w:val="00437997"/>
    <w:rsid w:val="00443C72"/>
    <w:rsid w:val="00446909"/>
    <w:rsid w:val="004518D2"/>
    <w:rsid w:val="004527AA"/>
    <w:rsid w:val="0045318F"/>
    <w:rsid w:val="00457186"/>
    <w:rsid w:val="00467457"/>
    <w:rsid w:val="00471E6D"/>
    <w:rsid w:val="004847BD"/>
    <w:rsid w:val="00486483"/>
    <w:rsid w:val="0048693C"/>
    <w:rsid w:val="0048781D"/>
    <w:rsid w:val="00491675"/>
    <w:rsid w:val="00492986"/>
    <w:rsid w:val="00495139"/>
    <w:rsid w:val="004B4C51"/>
    <w:rsid w:val="004B70F8"/>
    <w:rsid w:val="004C123F"/>
    <w:rsid w:val="004C191C"/>
    <w:rsid w:val="004C5603"/>
    <w:rsid w:val="004C7B46"/>
    <w:rsid w:val="004D0FC0"/>
    <w:rsid w:val="004D1477"/>
    <w:rsid w:val="004F27F0"/>
    <w:rsid w:val="004F5C72"/>
    <w:rsid w:val="005035F4"/>
    <w:rsid w:val="00522ECB"/>
    <w:rsid w:val="0052444B"/>
    <w:rsid w:val="00531324"/>
    <w:rsid w:val="00535BA6"/>
    <w:rsid w:val="0053655E"/>
    <w:rsid w:val="00540D03"/>
    <w:rsid w:val="00541577"/>
    <w:rsid w:val="00542C2D"/>
    <w:rsid w:val="005512D6"/>
    <w:rsid w:val="00552CF9"/>
    <w:rsid w:val="00557B62"/>
    <w:rsid w:val="005618FD"/>
    <w:rsid w:val="00570DA1"/>
    <w:rsid w:val="00574447"/>
    <w:rsid w:val="005843B8"/>
    <w:rsid w:val="00585C7C"/>
    <w:rsid w:val="005A0AE8"/>
    <w:rsid w:val="005A5B51"/>
    <w:rsid w:val="005B1420"/>
    <w:rsid w:val="005B6F02"/>
    <w:rsid w:val="005C1D3A"/>
    <w:rsid w:val="005C2095"/>
    <w:rsid w:val="005C2217"/>
    <w:rsid w:val="005C334E"/>
    <w:rsid w:val="005C4028"/>
    <w:rsid w:val="005D1487"/>
    <w:rsid w:val="005D5C1F"/>
    <w:rsid w:val="005E6B10"/>
    <w:rsid w:val="005F3427"/>
    <w:rsid w:val="006149C8"/>
    <w:rsid w:val="00617727"/>
    <w:rsid w:val="00623EAE"/>
    <w:rsid w:val="00624D35"/>
    <w:rsid w:val="006404FC"/>
    <w:rsid w:val="006451EE"/>
    <w:rsid w:val="0065277E"/>
    <w:rsid w:val="006540A7"/>
    <w:rsid w:val="0065482E"/>
    <w:rsid w:val="00655643"/>
    <w:rsid w:val="006666E6"/>
    <w:rsid w:val="00670CFD"/>
    <w:rsid w:val="00673260"/>
    <w:rsid w:val="00675F97"/>
    <w:rsid w:val="00683D00"/>
    <w:rsid w:val="00684184"/>
    <w:rsid w:val="006852F5"/>
    <w:rsid w:val="00687782"/>
    <w:rsid w:val="006A5A99"/>
    <w:rsid w:val="006C372B"/>
    <w:rsid w:val="006C6E34"/>
    <w:rsid w:val="006C7475"/>
    <w:rsid w:val="006D4F70"/>
    <w:rsid w:val="006E12C9"/>
    <w:rsid w:val="006F18A0"/>
    <w:rsid w:val="006F6253"/>
    <w:rsid w:val="007015B8"/>
    <w:rsid w:val="00705EF5"/>
    <w:rsid w:val="007126ED"/>
    <w:rsid w:val="0071792F"/>
    <w:rsid w:val="007236B4"/>
    <w:rsid w:val="00725619"/>
    <w:rsid w:val="00727D64"/>
    <w:rsid w:val="00734A34"/>
    <w:rsid w:val="00743049"/>
    <w:rsid w:val="00746A53"/>
    <w:rsid w:val="007537B1"/>
    <w:rsid w:val="00761DEC"/>
    <w:rsid w:val="00770828"/>
    <w:rsid w:val="00775AD1"/>
    <w:rsid w:val="007845DD"/>
    <w:rsid w:val="007A0AB7"/>
    <w:rsid w:val="007A2EAC"/>
    <w:rsid w:val="007A6FBD"/>
    <w:rsid w:val="007B2D53"/>
    <w:rsid w:val="007B30FE"/>
    <w:rsid w:val="007B3DDD"/>
    <w:rsid w:val="007B5A91"/>
    <w:rsid w:val="007C7C35"/>
    <w:rsid w:val="007D3C50"/>
    <w:rsid w:val="007E0422"/>
    <w:rsid w:val="007E0A27"/>
    <w:rsid w:val="007E5B42"/>
    <w:rsid w:val="007E5E0F"/>
    <w:rsid w:val="007F2557"/>
    <w:rsid w:val="00803FEC"/>
    <w:rsid w:val="008073FC"/>
    <w:rsid w:val="00813E36"/>
    <w:rsid w:val="0081542B"/>
    <w:rsid w:val="00815894"/>
    <w:rsid w:val="008204E0"/>
    <w:rsid w:val="00824F6D"/>
    <w:rsid w:val="00856565"/>
    <w:rsid w:val="00864F38"/>
    <w:rsid w:val="0087202E"/>
    <w:rsid w:val="00873D15"/>
    <w:rsid w:val="00875A27"/>
    <w:rsid w:val="0087752D"/>
    <w:rsid w:val="00890195"/>
    <w:rsid w:val="00894073"/>
    <w:rsid w:val="00897C71"/>
    <w:rsid w:val="008B46DF"/>
    <w:rsid w:val="008B6A1D"/>
    <w:rsid w:val="008D6F9D"/>
    <w:rsid w:val="008D7655"/>
    <w:rsid w:val="008E511B"/>
    <w:rsid w:val="008E6C55"/>
    <w:rsid w:val="008F66C1"/>
    <w:rsid w:val="0090296F"/>
    <w:rsid w:val="00903201"/>
    <w:rsid w:val="00903FB0"/>
    <w:rsid w:val="0091583B"/>
    <w:rsid w:val="00916260"/>
    <w:rsid w:val="00917E37"/>
    <w:rsid w:val="00923EB6"/>
    <w:rsid w:val="0092401B"/>
    <w:rsid w:val="00945192"/>
    <w:rsid w:val="0095183D"/>
    <w:rsid w:val="00954AEF"/>
    <w:rsid w:val="009803A4"/>
    <w:rsid w:val="0098412A"/>
    <w:rsid w:val="00995310"/>
    <w:rsid w:val="009962DD"/>
    <w:rsid w:val="009A4A51"/>
    <w:rsid w:val="009B458C"/>
    <w:rsid w:val="009E099E"/>
    <w:rsid w:val="009F308C"/>
    <w:rsid w:val="00A01FA9"/>
    <w:rsid w:val="00A070CF"/>
    <w:rsid w:val="00A20C55"/>
    <w:rsid w:val="00A33DC5"/>
    <w:rsid w:val="00A36C27"/>
    <w:rsid w:val="00A47F8E"/>
    <w:rsid w:val="00A57183"/>
    <w:rsid w:val="00A650E2"/>
    <w:rsid w:val="00A75125"/>
    <w:rsid w:val="00A809D9"/>
    <w:rsid w:val="00A81141"/>
    <w:rsid w:val="00A82172"/>
    <w:rsid w:val="00A82966"/>
    <w:rsid w:val="00A9099E"/>
    <w:rsid w:val="00A93498"/>
    <w:rsid w:val="00AA3889"/>
    <w:rsid w:val="00AB1858"/>
    <w:rsid w:val="00AB6E2A"/>
    <w:rsid w:val="00AC1082"/>
    <w:rsid w:val="00AC2470"/>
    <w:rsid w:val="00AD1B96"/>
    <w:rsid w:val="00AD6328"/>
    <w:rsid w:val="00AE1D2D"/>
    <w:rsid w:val="00AE1F40"/>
    <w:rsid w:val="00AF1569"/>
    <w:rsid w:val="00AF25AA"/>
    <w:rsid w:val="00B018DE"/>
    <w:rsid w:val="00B046BF"/>
    <w:rsid w:val="00B07C45"/>
    <w:rsid w:val="00B11F88"/>
    <w:rsid w:val="00B15D12"/>
    <w:rsid w:val="00B17CDA"/>
    <w:rsid w:val="00B17EFE"/>
    <w:rsid w:val="00B2418A"/>
    <w:rsid w:val="00B27DAA"/>
    <w:rsid w:val="00B402A4"/>
    <w:rsid w:val="00B47E13"/>
    <w:rsid w:val="00B51BC1"/>
    <w:rsid w:val="00B555C0"/>
    <w:rsid w:val="00B72DA5"/>
    <w:rsid w:val="00B74C7B"/>
    <w:rsid w:val="00B7663B"/>
    <w:rsid w:val="00B821BF"/>
    <w:rsid w:val="00BA2C35"/>
    <w:rsid w:val="00BA2FB9"/>
    <w:rsid w:val="00BA740F"/>
    <w:rsid w:val="00BB0818"/>
    <w:rsid w:val="00BB7C2D"/>
    <w:rsid w:val="00BC1C76"/>
    <w:rsid w:val="00BC21B2"/>
    <w:rsid w:val="00BC612C"/>
    <w:rsid w:val="00BD03ED"/>
    <w:rsid w:val="00BD19BC"/>
    <w:rsid w:val="00BD7301"/>
    <w:rsid w:val="00BE316F"/>
    <w:rsid w:val="00BF3F88"/>
    <w:rsid w:val="00C061D2"/>
    <w:rsid w:val="00C06A9D"/>
    <w:rsid w:val="00C07BD1"/>
    <w:rsid w:val="00C20143"/>
    <w:rsid w:val="00C309C0"/>
    <w:rsid w:val="00C33314"/>
    <w:rsid w:val="00C372A5"/>
    <w:rsid w:val="00C41F5D"/>
    <w:rsid w:val="00C43F00"/>
    <w:rsid w:val="00C46203"/>
    <w:rsid w:val="00C47D25"/>
    <w:rsid w:val="00C500C2"/>
    <w:rsid w:val="00C67764"/>
    <w:rsid w:val="00C67C90"/>
    <w:rsid w:val="00C92333"/>
    <w:rsid w:val="00CA1760"/>
    <w:rsid w:val="00CA2B4C"/>
    <w:rsid w:val="00CB09A0"/>
    <w:rsid w:val="00CB34A5"/>
    <w:rsid w:val="00CB62A6"/>
    <w:rsid w:val="00CB6CEA"/>
    <w:rsid w:val="00CB7C40"/>
    <w:rsid w:val="00CD401D"/>
    <w:rsid w:val="00CE00AB"/>
    <w:rsid w:val="00CE5551"/>
    <w:rsid w:val="00CE7945"/>
    <w:rsid w:val="00CF32B2"/>
    <w:rsid w:val="00CF61E4"/>
    <w:rsid w:val="00D04D04"/>
    <w:rsid w:val="00D079C4"/>
    <w:rsid w:val="00D13749"/>
    <w:rsid w:val="00D14F1B"/>
    <w:rsid w:val="00D17232"/>
    <w:rsid w:val="00D17A2E"/>
    <w:rsid w:val="00D22173"/>
    <w:rsid w:val="00D227B6"/>
    <w:rsid w:val="00D25045"/>
    <w:rsid w:val="00D257B1"/>
    <w:rsid w:val="00D30740"/>
    <w:rsid w:val="00D3577A"/>
    <w:rsid w:val="00D364C7"/>
    <w:rsid w:val="00D42FB9"/>
    <w:rsid w:val="00D4522F"/>
    <w:rsid w:val="00D45C09"/>
    <w:rsid w:val="00D564A6"/>
    <w:rsid w:val="00D5734B"/>
    <w:rsid w:val="00D63510"/>
    <w:rsid w:val="00D64170"/>
    <w:rsid w:val="00D64347"/>
    <w:rsid w:val="00D669AD"/>
    <w:rsid w:val="00D7726A"/>
    <w:rsid w:val="00D81C39"/>
    <w:rsid w:val="00D907E2"/>
    <w:rsid w:val="00D91FA3"/>
    <w:rsid w:val="00D92869"/>
    <w:rsid w:val="00DA079D"/>
    <w:rsid w:val="00DA18B1"/>
    <w:rsid w:val="00DA29A9"/>
    <w:rsid w:val="00DA4D23"/>
    <w:rsid w:val="00DB17A8"/>
    <w:rsid w:val="00DC2E73"/>
    <w:rsid w:val="00DD5A18"/>
    <w:rsid w:val="00DE16DB"/>
    <w:rsid w:val="00DF597E"/>
    <w:rsid w:val="00E03051"/>
    <w:rsid w:val="00E1106A"/>
    <w:rsid w:val="00E1163B"/>
    <w:rsid w:val="00E11F56"/>
    <w:rsid w:val="00E14053"/>
    <w:rsid w:val="00E46BC4"/>
    <w:rsid w:val="00E63E1F"/>
    <w:rsid w:val="00E63EC1"/>
    <w:rsid w:val="00E709A3"/>
    <w:rsid w:val="00E914BE"/>
    <w:rsid w:val="00E918F8"/>
    <w:rsid w:val="00E9511B"/>
    <w:rsid w:val="00EC4F63"/>
    <w:rsid w:val="00ED2D7B"/>
    <w:rsid w:val="00ED4DFB"/>
    <w:rsid w:val="00ED77F9"/>
    <w:rsid w:val="00EE06B1"/>
    <w:rsid w:val="00EE10E3"/>
    <w:rsid w:val="00EE594E"/>
    <w:rsid w:val="00EE7A57"/>
    <w:rsid w:val="00EF012F"/>
    <w:rsid w:val="00F00732"/>
    <w:rsid w:val="00F014F3"/>
    <w:rsid w:val="00F02204"/>
    <w:rsid w:val="00F0713D"/>
    <w:rsid w:val="00F1016C"/>
    <w:rsid w:val="00F111D3"/>
    <w:rsid w:val="00F1536A"/>
    <w:rsid w:val="00F17646"/>
    <w:rsid w:val="00F17D07"/>
    <w:rsid w:val="00F3516B"/>
    <w:rsid w:val="00F660A0"/>
    <w:rsid w:val="00F76C44"/>
    <w:rsid w:val="00F80795"/>
    <w:rsid w:val="00F84F71"/>
    <w:rsid w:val="00FA121C"/>
    <w:rsid w:val="00FA2085"/>
    <w:rsid w:val="00FA230C"/>
    <w:rsid w:val="00FA6AFF"/>
    <w:rsid w:val="00FB7D42"/>
    <w:rsid w:val="00FC63DF"/>
    <w:rsid w:val="00FD1BF6"/>
    <w:rsid w:val="00FD2297"/>
    <w:rsid w:val="00FD3C26"/>
    <w:rsid w:val="00FD7924"/>
    <w:rsid w:val="00FF2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8C8457"/>
  <w15:docId w15:val="{3127F171-B637-45F1-973B-30F302DD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3A9A"/>
  </w:style>
  <w:style w:type="paragraph" w:styleId="Nagwek1">
    <w:name w:val="heading 1"/>
    <w:basedOn w:val="Normalny"/>
    <w:next w:val="Normalny"/>
    <w:link w:val="Nagwek1Znak"/>
    <w:uiPriority w:val="9"/>
    <w:qFormat/>
    <w:rsid w:val="006F6253"/>
    <w:pPr>
      <w:keepNext/>
      <w:spacing w:before="240" w:after="60"/>
      <w:outlineLvl w:val="0"/>
    </w:pPr>
    <w:rPr>
      <w:rFonts w:ascii="Cambria" w:eastAsia="Times New Roman" w:hAnsi="Cambria"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B3A9A"/>
    <w:pPr>
      <w:ind w:left="720"/>
      <w:contextualSpacing/>
    </w:pPr>
  </w:style>
  <w:style w:type="character" w:styleId="Hipercze">
    <w:name w:val="Hyperlink"/>
    <w:basedOn w:val="Domylnaczcionkaakapitu"/>
    <w:uiPriority w:val="99"/>
    <w:semiHidden/>
    <w:unhideWhenUsed/>
    <w:rsid w:val="000C5249"/>
    <w:rPr>
      <w:color w:val="0000FF"/>
      <w:u w:val="single"/>
    </w:rPr>
  </w:style>
  <w:style w:type="paragraph" w:styleId="Nagwek">
    <w:name w:val="header"/>
    <w:basedOn w:val="Normalny"/>
    <w:link w:val="NagwekZnak"/>
    <w:unhideWhenUsed/>
    <w:rsid w:val="00FB7D42"/>
    <w:pPr>
      <w:tabs>
        <w:tab w:val="center" w:pos="4536"/>
        <w:tab w:val="right" w:pos="9072"/>
      </w:tabs>
      <w:spacing w:after="0" w:line="240" w:lineRule="auto"/>
    </w:pPr>
  </w:style>
  <w:style w:type="character" w:customStyle="1" w:styleId="NagwekZnak">
    <w:name w:val="Nagłówek Znak"/>
    <w:basedOn w:val="Domylnaczcionkaakapitu"/>
    <w:link w:val="Nagwek"/>
    <w:rsid w:val="00FB7D42"/>
  </w:style>
  <w:style w:type="paragraph" w:styleId="Stopka">
    <w:name w:val="footer"/>
    <w:basedOn w:val="Normalny"/>
    <w:link w:val="StopkaZnak"/>
    <w:uiPriority w:val="99"/>
    <w:unhideWhenUsed/>
    <w:rsid w:val="00FB7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D42"/>
  </w:style>
  <w:style w:type="character" w:customStyle="1" w:styleId="tabulatory">
    <w:name w:val="tabulatory"/>
    <w:basedOn w:val="Domylnaczcionkaakapitu"/>
    <w:rsid w:val="00FB7D42"/>
  </w:style>
  <w:style w:type="paragraph" w:customStyle="1" w:styleId="pkt">
    <w:name w:val="pkt"/>
    <w:basedOn w:val="Normalny"/>
    <w:rsid w:val="00B402A4"/>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17903"/>
    <w:rPr>
      <w:sz w:val="16"/>
      <w:szCs w:val="16"/>
    </w:rPr>
  </w:style>
  <w:style w:type="paragraph" w:styleId="Tekstkomentarza">
    <w:name w:val="annotation text"/>
    <w:basedOn w:val="Normalny"/>
    <w:link w:val="TekstkomentarzaZnak"/>
    <w:uiPriority w:val="99"/>
    <w:semiHidden/>
    <w:unhideWhenUsed/>
    <w:rsid w:val="004179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7903"/>
    <w:rPr>
      <w:sz w:val="20"/>
      <w:szCs w:val="20"/>
    </w:rPr>
  </w:style>
  <w:style w:type="paragraph" w:styleId="Tematkomentarza">
    <w:name w:val="annotation subject"/>
    <w:basedOn w:val="Tekstkomentarza"/>
    <w:next w:val="Tekstkomentarza"/>
    <w:link w:val="TematkomentarzaZnak"/>
    <w:uiPriority w:val="99"/>
    <w:semiHidden/>
    <w:unhideWhenUsed/>
    <w:rsid w:val="00417903"/>
    <w:rPr>
      <w:b/>
      <w:bCs/>
    </w:rPr>
  </w:style>
  <w:style w:type="character" w:customStyle="1" w:styleId="TematkomentarzaZnak">
    <w:name w:val="Temat komentarza Znak"/>
    <w:basedOn w:val="TekstkomentarzaZnak"/>
    <w:link w:val="Tematkomentarza"/>
    <w:uiPriority w:val="99"/>
    <w:semiHidden/>
    <w:rsid w:val="00417903"/>
    <w:rPr>
      <w:b/>
      <w:bCs/>
      <w:sz w:val="20"/>
      <w:szCs w:val="20"/>
    </w:rPr>
  </w:style>
  <w:style w:type="paragraph" w:styleId="Tekstdymka">
    <w:name w:val="Balloon Text"/>
    <w:basedOn w:val="Normalny"/>
    <w:link w:val="TekstdymkaZnak"/>
    <w:uiPriority w:val="99"/>
    <w:semiHidden/>
    <w:unhideWhenUsed/>
    <w:rsid w:val="004179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7903"/>
    <w:rPr>
      <w:rFonts w:ascii="Tahoma" w:hAnsi="Tahoma" w:cs="Tahoma"/>
      <w:sz w:val="16"/>
      <w:szCs w:val="16"/>
    </w:rPr>
  </w:style>
  <w:style w:type="table" w:styleId="Tabela-Siatka">
    <w:name w:val="Table Grid"/>
    <w:basedOn w:val="Standardowy"/>
    <w:uiPriority w:val="59"/>
    <w:rsid w:val="00EE7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B51"/>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3311E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311E8"/>
    <w:rPr>
      <w:sz w:val="20"/>
      <w:szCs w:val="20"/>
    </w:rPr>
  </w:style>
  <w:style w:type="character" w:styleId="Odwoanieprzypisudolnego">
    <w:name w:val="footnote reference"/>
    <w:basedOn w:val="Domylnaczcionkaakapitu"/>
    <w:uiPriority w:val="99"/>
    <w:semiHidden/>
    <w:unhideWhenUsed/>
    <w:rsid w:val="003311E8"/>
    <w:rPr>
      <w:vertAlign w:val="superscript"/>
    </w:rPr>
  </w:style>
  <w:style w:type="character" w:customStyle="1" w:styleId="highlight">
    <w:name w:val="highlight"/>
    <w:basedOn w:val="Domylnaczcionkaakapitu"/>
    <w:rsid w:val="00E914BE"/>
  </w:style>
  <w:style w:type="character" w:customStyle="1" w:styleId="st">
    <w:name w:val="st"/>
    <w:basedOn w:val="Domylnaczcionkaakapitu"/>
    <w:rsid w:val="00E914BE"/>
  </w:style>
  <w:style w:type="character" w:styleId="Uwydatnienie">
    <w:name w:val="Emphasis"/>
    <w:basedOn w:val="Domylnaczcionkaakapitu"/>
    <w:uiPriority w:val="20"/>
    <w:qFormat/>
    <w:rsid w:val="00E914BE"/>
    <w:rPr>
      <w:i/>
      <w:iCs/>
    </w:rPr>
  </w:style>
  <w:style w:type="paragraph" w:customStyle="1" w:styleId="Akapitzlist1">
    <w:name w:val="Akapit z listą1"/>
    <w:basedOn w:val="Normalny"/>
    <w:uiPriority w:val="99"/>
    <w:rsid w:val="00B27DAA"/>
    <w:pPr>
      <w:spacing w:after="0" w:line="240" w:lineRule="auto"/>
      <w:ind w:left="720"/>
    </w:pPr>
    <w:rPr>
      <w:rFonts w:ascii="Calibri" w:eastAsia="Times New Roman" w:hAnsi="Calibri" w:cs="Calibri"/>
      <w:lang w:eastAsia="pl-PL"/>
    </w:rPr>
  </w:style>
  <w:style w:type="character" w:customStyle="1" w:styleId="Nagwek1Znak">
    <w:name w:val="Nagłówek 1 Znak"/>
    <w:basedOn w:val="Domylnaczcionkaakapitu"/>
    <w:link w:val="Nagwek1"/>
    <w:uiPriority w:val="9"/>
    <w:rsid w:val="006F6253"/>
    <w:rPr>
      <w:rFonts w:ascii="Cambria" w:eastAsia="Times New Roman" w:hAnsi="Cambria" w:cs="Times New Roman"/>
      <w:b/>
      <w:bCs/>
      <w:kern w:val="32"/>
      <w:sz w:val="32"/>
      <w:szCs w:val="32"/>
    </w:rPr>
  </w:style>
  <w:style w:type="character" w:customStyle="1" w:styleId="AkapitzlistZnak">
    <w:name w:val="Akapit z listą Znak"/>
    <w:link w:val="Akapitzlist"/>
    <w:uiPriority w:val="34"/>
    <w:rsid w:val="007E5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67082">
      <w:bodyDiv w:val="1"/>
      <w:marLeft w:val="0"/>
      <w:marRight w:val="0"/>
      <w:marTop w:val="0"/>
      <w:marBottom w:val="0"/>
      <w:divBdr>
        <w:top w:val="none" w:sz="0" w:space="0" w:color="auto"/>
        <w:left w:val="none" w:sz="0" w:space="0" w:color="auto"/>
        <w:bottom w:val="none" w:sz="0" w:space="0" w:color="auto"/>
        <w:right w:val="none" w:sz="0" w:space="0" w:color="auto"/>
      </w:divBdr>
      <w:divsChild>
        <w:div w:id="3243652">
          <w:marLeft w:val="0"/>
          <w:marRight w:val="0"/>
          <w:marTop w:val="0"/>
          <w:marBottom w:val="0"/>
          <w:divBdr>
            <w:top w:val="none" w:sz="0" w:space="0" w:color="auto"/>
            <w:left w:val="none" w:sz="0" w:space="0" w:color="auto"/>
            <w:bottom w:val="none" w:sz="0" w:space="0" w:color="auto"/>
            <w:right w:val="none" w:sz="0" w:space="0" w:color="auto"/>
          </w:divBdr>
        </w:div>
        <w:div w:id="1298415982">
          <w:marLeft w:val="0"/>
          <w:marRight w:val="0"/>
          <w:marTop w:val="0"/>
          <w:marBottom w:val="0"/>
          <w:divBdr>
            <w:top w:val="none" w:sz="0" w:space="0" w:color="auto"/>
            <w:left w:val="none" w:sz="0" w:space="0" w:color="auto"/>
            <w:bottom w:val="none" w:sz="0" w:space="0" w:color="auto"/>
            <w:right w:val="none" w:sz="0" w:space="0" w:color="auto"/>
          </w:divBdr>
        </w:div>
      </w:divsChild>
    </w:div>
    <w:div w:id="1261913277">
      <w:bodyDiv w:val="1"/>
      <w:marLeft w:val="0"/>
      <w:marRight w:val="0"/>
      <w:marTop w:val="0"/>
      <w:marBottom w:val="0"/>
      <w:divBdr>
        <w:top w:val="none" w:sz="0" w:space="0" w:color="auto"/>
        <w:left w:val="none" w:sz="0" w:space="0" w:color="auto"/>
        <w:bottom w:val="none" w:sz="0" w:space="0" w:color="auto"/>
        <w:right w:val="none" w:sz="0" w:space="0" w:color="auto"/>
      </w:divBdr>
    </w:div>
    <w:div w:id="1807357819">
      <w:bodyDiv w:val="1"/>
      <w:marLeft w:val="0"/>
      <w:marRight w:val="0"/>
      <w:marTop w:val="0"/>
      <w:marBottom w:val="0"/>
      <w:divBdr>
        <w:top w:val="none" w:sz="0" w:space="0" w:color="auto"/>
        <w:left w:val="none" w:sz="0" w:space="0" w:color="auto"/>
        <w:bottom w:val="none" w:sz="0" w:space="0" w:color="auto"/>
        <w:right w:val="none" w:sz="0" w:space="0" w:color="auto"/>
      </w:divBdr>
      <w:divsChild>
        <w:div w:id="1903368005">
          <w:marLeft w:val="0"/>
          <w:marRight w:val="0"/>
          <w:marTop w:val="0"/>
          <w:marBottom w:val="0"/>
          <w:divBdr>
            <w:top w:val="none" w:sz="0" w:space="0" w:color="auto"/>
            <w:left w:val="none" w:sz="0" w:space="0" w:color="auto"/>
            <w:bottom w:val="none" w:sz="0" w:space="0" w:color="auto"/>
            <w:right w:val="none" w:sz="0" w:space="0" w:color="auto"/>
          </w:divBdr>
          <w:divsChild>
            <w:div w:id="1144276983">
              <w:marLeft w:val="0"/>
              <w:marRight w:val="0"/>
              <w:marTop w:val="0"/>
              <w:marBottom w:val="0"/>
              <w:divBdr>
                <w:top w:val="none" w:sz="0" w:space="0" w:color="auto"/>
                <w:left w:val="none" w:sz="0" w:space="0" w:color="auto"/>
                <w:bottom w:val="none" w:sz="0" w:space="0" w:color="auto"/>
                <w:right w:val="none" w:sz="0" w:space="0" w:color="auto"/>
              </w:divBdr>
            </w:div>
          </w:divsChild>
        </w:div>
        <w:div w:id="43070160">
          <w:marLeft w:val="0"/>
          <w:marRight w:val="0"/>
          <w:marTop w:val="0"/>
          <w:marBottom w:val="0"/>
          <w:divBdr>
            <w:top w:val="none" w:sz="0" w:space="0" w:color="auto"/>
            <w:left w:val="none" w:sz="0" w:space="0" w:color="auto"/>
            <w:bottom w:val="none" w:sz="0" w:space="0" w:color="auto"/>
            <w:right w:val="none" w:sz="0" w:space="0" w:color="auto"/>
          </w:divBdr>
          <w:divsChild>
            <w:div w:id="1000741618">
              <w:marLeft w:val="0"/>
              <w:marRight w:val="0"/>
              <w:marTop w:val="0"/>
              <w:marBottom w:val="0"/>
              <w:divBdr>
                <w:top w:val="none" w:sz="0" w:space="0" w:color="auto"/>
                <w:left w:val="none" w:sz="0" w:space="0" w:color="auto"/>
                <w:bottom w:val="none" w:sz="0" w:space="0" w:color="auto"/>
                <w:right w:val="none" w:sz="0" w:space="0" w:color="auto"/>
              </w:divBdr>
            </w:div>
            <w:div w:id="1016231280">
              <w:marLeft w:val="0"/>
              <w:marRight w:val="0"/>
              <w:marTop w:val="0"/>
              <w:marBottom w:val="0"/>
              <w:divBdr>
                <w:top w:val="none" w:sz="0" w:space="0" w:color="auto"/>
                <w:left w:val="none" w:sz="0" w:space="0" w:color="auto"/>
                <w:bottom w:val="none" w:sz="0" w:space="0" w:color="auto"/>
                <w:right w:val="none" w:sz="0" w:space="0" w:color="auto"/>
              </w:divBdr>
              <w:divsChild>
                <w:div w:id="1408384386">
                  <w:marLeft w:val="0"/>
                  <w:marRight w:val="0"/>
                  <w:marTop w:val="0"/>
                  <w:marBottom w:val="0"/>
                  <w:divBdr>
                    <w:top w:val="none" w:sz="0" w:space="0" w:color="auto"/>
                    <w:left w:val="none" w:sz="0" w:space="0" w:color="auto"/>
                    <w:bottom w:val="none" w:sz="0" w:space="0" w:color="auto"/>
                    <w:right w:val="none" w:sz="0" w:space="0" w:color="auto"/>
                  </w:divBdr>
                </w:div>
              </w:divsChild>
            </w:div>
            <w:div w:id="1589313743">
              <w:marLeft w:val="0"/>
              <w:marRight w:val="0"/>
              <w:marTop w:val="0"/>
              <w:marBottom w:val="0"/>
              <w:divBdr>
                <w:top w:val="none" w:sz="0" w:space="0" w:color="auto"/>
                <w:left w:val="none" w:sz="0" w:space="0" w:color="auto"/>
                <w:bottom w:val="none" w:sz="0" w:space="0" w:color="auto"/>
                <w:right w:val="none" w:sz="0" w:space="0" w:color="auto"/>
              </w:divBdr>
              <w:divsChild>
                <w:div w:id="18106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93293">
      <w:bodyDiv w:val="1"/>
      <w:marLeft w:val="0"/>
      <w:marRight w:val="0"/>
      <w:marTop w:val="0"/>
      <w:marBottom w:val="0"/>
      <w:divBdr>
        <w:top w:val="none" w:sz="0" w:space="0" w:color="auto"/>
        <w:left w:val="none" w:sz="0" w:space="0" w:color="auto"/>
        <w:bottom w:val="none" w:sz="0" w:space="0" w:color="auto"/>
        <w:right w:val="none" w:sz="0" w:space="0" w:color="auto"/>
      </w:divBdr>
    </w:div>
    <w:div w:id="1873763776">
      <w:bodyDiv w:val="1"/>
      <w:marLeft w:val="0"/>
      <w:marRight w:val="0"/>
      <w:marTop w:val="0"/>
      <w:marBottom w:val="0"/>
      <w:divBdr>
        <w:top w:val="none" w:sz="0" w:space="0" w:color="auto"/>
        <w:left w:val="none" w:sz="0" w:space="0" w:color="auto"/>
        <w:bottom w:val="none" w:sz="0" w:space="0" w:color="auto"/>
        <w:right w:val="none" w:sz="0" w:space="0" w:color="auto"/>
      </w:divBdr>
    </w:div>
    <w:div w:id="19943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43BC6-E543-4498-806D-56CA44FE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18</Pages>
  <Words>7850</Words>
  <Characters>47103</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Urząd Miasta Stołecznego Warszawy</Company>
  <LinksUpToDate>false</LinksUpToDate>
  <CharactersWithSpaces>54844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aroslon</dc:creator>
  <cp:lastModifiedBy>Mycko Magdalena</cp:lastModifiedBy>
  <cp:revision>8</cp:revision>
  <cp:lastPrinted>2018-06-14T12:03:00Z</cp:lastPrinted>
  <dcterms:created xsi:type="dcterms:W3CDTF">2018-06-28T09:31:00Z</dcterms:created>
  <dcterms:modified xsi:type="dcterms:W3CDTF">2018-07-04T13:44:00Z</dcterms:modified>
</cp:coreProperties>
</file>