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B5CB" w14:textId="353C8792" w:rsidR="005502B3" w:rsidRDefault="005502B3" w:rsidP="000C785B">
      <w:pPr>
        <w:pStyle w:val="Default"/>
        <w:jc w:val="center"/>
        <w:rPr>
          <w:rFonts w:ascii="Open Sans" w:hAnsi="Open Sans" w:cs="Open Sans"/>
          <w:b/>
          <w:bCs/>
          <w:sz w:val="20"/>
          <w:szCs w:val="20"/>
        </w:rPr>
      </w:pPr>
    </w:p>
    <w:p w14:paraId="766CFD37" w14:textId="77777777" w:rsidR="007E4442" w:rsidRPr="0075184A" w:rsidRDefault="007E4442" w:rsidP="000C785B">
      <w:pPr>
        <w:pStyle w:val="Default"/>
        <w:jc w:val="center"/>
        <w:rPr>
          <w:rFonts w:ascii="Open Sans" w:hAnsi="Open Sans" w:cs="Open Sans"/>
          <w:b/>
          <w:bCs/>
          <w:sz w:val="20"/>
          <w:szCs w:val="20"/>
        </w:rPr>
      </w:pPr>
    </w:p>
    <w:p w14:paraId="4E3B2A54" w14:textId="77777777" w:rsidR="005502B3" w:rsidRPr="005965DE" w:rsidRDefault="006E6EE4" w:rsidP="000C785B">
      <w:pPr>
        <w:jc w:val="center"/>
        <w:rPr>
          <w:rFonts w:ascii="Open Sans" w:hAnsi="Open Sans" w:cs="Open Sans"/>
          <w:b/>
          <w:bCs/>
          <w:sz w:val="20"/>
        </w:rPr>
      </w:pPr>
      <w:r w:rsidRPr="005965DE">
        <w:rPr>
          <w:rFonts w:ascii="Open Sans" w:hAnsi="Open Sans" w:cs="Open Sans"/>
          <w:b/>
          <w:bCs/>
          <w:sz w:val="20"/>
        </w:rPr>
        <w:t>Umowa nr …………………………………………………………….……………………</w:t>
      </w:r>
    </w:p>
    <w:p w14:paraId="4ED3C264" w14:textId="77777777" w:rsidR="005502B3" w:rsidRPr="005965DE" w:rsidRDefault="005502B3" w:rsidP="000C785B">
      <w:pPr>
        <w:pStyle w:val="Default"/>
        <w:jc w:val="both"/>
        <w:rPr>
          <w:rFonts w:ascii="Open Sans" w:hAnsi="Open Sans" w:cs="Open Sans"/>
          <w:sz w:val="20"/>
          <w:szCs w:val="20"/>
        </w:rPr>
      </w:pPr>
    </w:p>
    <w:p w14:paraId="31EBC59F" w14:textId="77777777" w:rsidR="002C6F9F" w:rsidRDefault="006E6EE4" w:rsidP="000C785B">
      <w:pPr>
        <w:pStyle w:val="Tekstpodstawowy"/>
        <w:jc w:val="both"/>
        <w:rPr>
          <w:rFonts w:ascii="Open Sans" w:hAnsi="Open Sans" w:cs="Open Sans"/>
          <w:sz w:val="20"/>
        </w:rPr>
      </w:pPr>
      <w:r w:rsidRPr="005965DE">
        <w:rPr>
          <w:rFonts w:ascii="Open Sans" w:hAnsi="Open Sans" w:cs="Open Sans"/>
          <w:sz w:val="20"/>
        </w:rPr>
        <w:t xml:space="preserve">zawarta w dniu ……………………………………………….. roku w Warszawie pomiędzy: </w:t>
      </w:r>
    </w:p>
    <w:p w14:paraId="2CD5430E" w14:textId="3D0938FB" w:rsidR="00D74AD8" w:rsidRDefault="006E6EE4" w:rsidP="000C785B">
      <w:pPr>
        <w:pStyle w:val="Tekstpodstawowy"/>
        <w:jc w:val="both"/>
        <w:rPr>
          <w:rFonts w:ascii="Open Sans" w:hAnsi="Open Sans" w:cs="Open Sans"/>
          <w:sz w:val="20"/>
        </w:rPr>
      </w:pPr>
      <w:r w:rsidRPr="005965DE">
        <w:rPr>
          <w:rFonts w:ascii="Open Sans" w:hAnsi="Open Sans" w:cs="Open Sans"/>
          <w:sz w:val="20"/>
        </w:rPr>
        <w:t xml:space="preserve">Miastem Stołecznym Warszawa pl. Bankowy 3/5, 00-950 Warszawa, NIP 525-22-48-481 w </w:t>
      </w:r>
      <w:r w:rsidR="00D74AD8">
        <w:rPr>
          <w:rFonts w:ascii="Open Sans" w:hAnsi="Open Sans" w:cs="Open Sans"/>
          <w:sz w:val="20"/>
        </w:rPr>
        <w:t>ramach</w:t>
      </w:r>
      <w:r w:rsidRPr="005965DE">
        <w:rPr>
          <w:rFonts w:ascii="Open Sans" w:hAnsi="Open Sans" w:cs="Open Sans"/>
          <w:sz w:val="20"/>
        </w:rPr>
        <w:t xml:space="preserve"> którego działa – Zarząd Zieleni m.st. Warszawy, z siedzibą w Warszawie (00-528) przy ul. Hoż</w:t>
      </w:r>
      <w:r w:rsidR="00D74AD8">
        <w:rPr>
          <w:rFonts w:ascii="Open Sans" w:hAnsi="Open Sans" w:cs="Open Sans"/>
          <w:sz w:val="20"/>
        </w:rPr>
        <w:t>ej</w:t>
      </w:r>
      <w:r w:rsidRPr="005965DE">
        <w:rPr>
          <w:rFonts w:ascii="Open Sans" w:hAnsi="Open Sans" w:cs="Open Sans"/>
          <w:sz w:val="20"/>
        </w:rPr>
        <w:t xml:space="preserve"> 13a, zwanym dalej </w:t>
      </w:r>
      <w:r w:rsidRPr="005965DE">
        <w:rPr>
          <w:rFonts w:ascii="Open Sans" w:hAnsi="Open Sans" w:cs="Open Sans"/>
          <w:b/>
          <w:bCs/>
          <w:sz w:val="20"/>
        </w:rPr>
        <w:t>„Zamawiający</w:t>
      </w:r>
      <w:r w:rsidRPr="005965DE">
        <w:rPr>
          <w:rFonts w:ascii="Open Sans" w:hAnsi="Open Sans" w:cs="Open Sans"/>
          <w:sz w:val="20"/>
        </w:rPr>
        <w:t xml:space="preserve">”, reprezentowanym przez: </w:t>
      </w:r>
      <w:r w:rsidR="00D74AD8">
        <w:rPr>
          <w:rFonts w:ascii="Open Sans" w:hAnsi="Open Sans" w:cs="Open Sans"/>
          <w:sz w:val="20"/>
        </w:rPr>
        <w:t>………………………………………………………………</w:t>
      </w:r>
    </w:p>
    <w:p w14:paraId="25DBD552" w14:textId="77777777" w:rsidR="002C6F9F" w:rsidRDefault="002C6F9F" w:rsidP="000C785B">
      <w:pPr>
        <w:pStyle w:val="Tekstpodstawowy"/>
        <w:jc w:val="both"/>
        <w:rPr>
          <w:rFonts w:ascii="Open Sans" w:hAnsi="Open Sans" w:cs="Open Sans"/>
          <w:sz w:val="20"/>
        </w:rPr>
      </w:pPr>
    </w:p>
    <w:p w14:paraId="0C7A49EE" w14:textId="77777777" w:rsidR="005502B3" w:rsidRPr="005965DE" w:rsidRDefault="006E6EE4" w:rsidP="000C785B">
      <w:pPr>
        <w:pStyle w:val="Tekstpodstawowy"/>
        <w:jc w:val="both"/>
        <w:rPr>
          <w:rFonts w:ascii="Open Sans" w:hAnsi="Open Sans" w:cs="Open Sans"/>
          <w:sz w:val="20"/>
        </w:rPr>
      </w:pPr>
      <w:r w:rsidRPr="005965DE">
        <w:rPr>
          <w:rFonts w:ascii="Open Sans" w:hAnsi="Open Sans" w:cs="Open Sans"/>
          <w:sz w:val="20"/>
        </w:rPr>
        <w:t>a</w:t>
      </w:r>
    </w:p>
    <w:p w14:paraId="4A72DAC5" w14:textId="77777777" w:rsidR="009A14CF" w:rsidRPr="005965DE" w:rsidRDefault="009A14CF" w:rsidP="000C785B">
      <w:pPr>
        <w:pStyle w:val="Tekstpodstawowy"/>
        <w:jc w:val="both"/>
        <w:rPr>
          <w:rFonts w:ascii="Open Sans" w:hAnsi="Open Sans" w:cs="Open Sans"/>
          <w:sz w:val="20"/>
        </w:rPr>
      </w:pPr>
    </w:p>
    <w:p w14:paraId="333F90F5" w14:textId="77777777" w:rsidR="009A14CF" w:rsidRPr="005965DE" w:rsidRDefault="006E6EE4" w:rsidP="000C785B">
      <w:pPr>
        <w:pStyle w:val="Tekstpodstawowy"/>
        <w:jc w:val="both"/>
        <w:rPr>
          <w:rFonts w:ascii="Open Sans" w:hAnsi="Open Sans" w:cs="Open Sans"/>
          <w:sz w:val="20"/>
        </w:rPr>
      </w:pPr>
      <w:r w:rsidRPr="005965DE">
        <w:rPr>
          <w:rFonts w:ascii="Open Sans" w:hAnsi="Open Sans" w:cs="Open Sans"/>
          <w:sz w:val="20"/>
        </w:rPr>
        <w:t>…………………………………….</w:t>
      </w:r>
      <w:r w:rsidR="009A14CF" w:rsidRPr="005965DE">
        <w:rPr>
          <w:rFonts w:ascii="Open Sans" w:hAnsi="Open Sans" w:cs="Open Sans"/>
          <w:sz w:val="20"/>
        </w:rPr>
        <w:t>.</w:t>
      </w:r>
      <w:r w:rsidRPr="005965DE">
        <w:rPr>
          <w:rFonts w:ascii="Open Sans" w:hAnsi="Open Sans" w:cs="Open Sans"/>
          <w:sz w:val="20"/>
        </w:rPr>
        <w:t xml:space="preserve"> z siedzibą w ………….</w:t>
      </w:r>
      <w:r w:rsidR="009A14CF" w:rsidRPr="005965DE">
        <w:rPr>
          <w:rFonts w:ascii="Open Sans" w:hAnsi="Open Sans" w:cs="Open Sans"/>
          <w:sz w:val="20"/>
        </w:rPr>
        <w:t>........</w:t>
      </w:r>
      <w:r w:rsidRPr="005965DE">
        <w:rPr>
          <w:rFonts w:ascii="Open Sans" w:hAnsi="Open Sans" w:cs="Open Sans"/>
          <w:sz w:val="20"/>
        </w:rPr>
        <w:t>. (kod ……………….) przy ulicy ………………………</w:t>
      </w:r>
      <w:r w:rsidR="009A14CF" w:rsidRPr="005965DE">
        <w:rPr>
          <w:rFonts w:ascii="Open Sans" w:hAnsi="Open Sans" w:cs="Open Sans"/>
          <w:sz w:val="20"/>
        </w:rPr>
        <w:t>..........</w:t>
      </w:r>
      <w:r w:rsidRPr="005965DE">
        <w:rPr>
          <w:rFonts w:ascii="Open Sans" w:hAnsi="Open Sans" w:cs="Open Sans"/>
          <w:sz w:val="20"/>
        </w:rPr>
        <w:t>..,</w:t>
      </w:r>
    </w:p>
    <w:p w14:paraId="28A8D53B" w14:textId="77777777" w:rsidR="009A14CF" w:rsidRPr="005965DE" w:rsidRDefault="009A14CF" w:rsidP="000C785B">
      <w:pPr>
        <w:pStyle w:val="Tekstpodstawowy"/>
        <w:jc w:val="both"/>
        <w:rPr>
          <w:rFonts w:ascii="Open Sans" w:hAnsi="Open Sans" w:cs="Open Sans"/>
          <w:sz w:val="20"/>
        </w:rPr>
      </w:pPr>
    </w:p>
    <w:p w14:paraId="7009042F" w14:textId="77777777" w:rsidR="009A14CF" w:rsidRPr="005965DE" w:rsidRDefault="006E6EE4" w:rsidP="000C785B">
      <w:pPr>
        <w:pStyle w:val="Tekstpodstawowy"/>
        <w:jc w:val="both"/>
        <w:rPr>
          <w:rFonts w:ascii="Open Sans" w:hAnsi="Open Sans" w:cs="Open Sans"/>
          <w:sz w:val="20"/>
        </w:rPr>
      </w:pPr>
      <w:r w:rsidRPr="005965DE">
        <w:rPr>
          <w:rFonts w:ascii="Open Sans" w:hAnsi="Open Sans" w:cs="Open Sans"/>
          <w:sz w:val="20"/>
        </w:rPr>
        <w:t xml:space="preserve"> wpisaną do ……………………., NIP: ………….., REGON: …………………..,</w:t>
      </w:r>
    </w:p>
    <w:p w14:paraId="24F2716B" w14:textId="77777777" w:rsidR="009A14CF" w:rsidRPr="005965DE" w:rsidRDefault="009A14CF" w:rsidP="000C785B">
      <w:pPr>
        <w:pStyle w:val="Tekstpodstawowy"/>
        <w:jc w:val="both"/>
        <w:rPr>
          <w:rFonts w:ascii="Open Sans" w:hAnsi="Open Sans" w:cs="Open Sans"/>
          <w:sz w:val="20"/>
        </w:rPr>
      </w:pPr>
    </w:p>
    <w:p w14:paraId="03F5D08B" w14:textId="77777777" w:rsidR="005502B3" w:rsidRPr="005965DE" w:rsidRDefault="006E6EE4" w:rsidP="000C785B">
      <w:pPr>
        <w:pStyle w:val="Tekstpodstawowy"/>
        <w:jc w:val="both"/>
        <w:rPr>
          <w:rFonts w:ascii="Open Sans" w:hAnsi="Open Sans" w:cs="Open Sans"/>
          <w:sz w:val="20"/>
        </w:rPr>
      </w:pPr>
      <w:r w:rsidRPr="005965DE">
        <w:rPr>
          <w:rFonts w:ascii="Open Sans" w:hAnsi="Open Sans" w:cs="Open Sans"/>
          <w:sz w:val="20"/>
        </w:rPr>
        <w:t xml:space="preserve"> reprezentowaną przez:</w:t>
      </w:r>
    </w:p>
    <w:p w14:paraId="084E2098" w14:textId="77777777" w:rsidR="009A14CF" w:rsidRPr="005965DE" w:rsidRDefault="009A14CF" w:rsidP="000C785B">
      <w:pPr>
        <w:pStyle w:val="Tekstpodstawowy"/>
        <w:jc w:val="both"/>
        <w:rPr>
          <w:rFonts w:ascii="Open Sans" w:hAnsi="Open Sans" w:cs="Open Sans"/>
          <w:sz w:val="20"/>
        </w:rPr>
      </w:pPr>
    </w:p>
    <w:p w14:paraId="38450E42" w14:textId="77777777" w:rsidR="005502B3" w:rsidRPr="005965DE" w:rsidRDefault="006E6EE4" w:rsidP="000C785B">
      <w:pPr>
        <w:jc w:val="both"/>
        <w:rPr>
          <w:rFonts w:ascii="Open Sans" w:hAnsi="Open Sans" w:cs="Open Sans"/>
          <w:sz w:val="20"/>
        </w:rPr>
      </w:pPr>
      <w:r w:rsidRPr="005965DE">
        <w:rPr>
          <w:rFonts w:ascii="Open Sans" w:hAnsi="Open Sans" w:cs="Open Sans"/>
          <w:sz w:val="20"/>
        </w:rPr>
        <w:t>………………………………………………………………………………</w:t>
      </w:r>
      <w:r w:rsidR="009A14CF" w:rsidRPr="005965DE">
        <w:rPr>
          <w:rFonts w:ascii="Open Sans" w:hAnsi="Open Sans" w:cs="Open Sans"/>
          <w:sz w:val="20"/>
        </w:rPr>
        <w:t>……………………………………………………………………………</w:t>
      </w:r>
    </w:p>
    <w:p w14:paraId="4C40C5CE" w14:textId="77777777" w:rsidR="009A14CF" w:rsidRPr="005965DE" w:rsidRDefault="009A14CF" w:rsidP="000C785B">
      <w:pPr>
        <w:jc w:val="both"/>
        <w:rPr>
          <w:rFonts w:ascii="Open Sans" w:hAnsi="Open Sans" w:cs="Open Sans"/>
          <w:sz w:val="20"/>
        </w:rPr>
      </w:pPr>
    </w:p>
    <w:p w14:paraId="6BF142C7" w14:textId="77777777" w:rsidR="005502B3" w:rsidRPr="005965DE" w:rsidRDefault="006E6EE4" w:rsidP="000C785B">
      <w:pPr>
        <w:pStyle w:val="Tekstpodstawowy"/>
        <w:jc w:val="both"/>
        <w:rPr>
          <w:rFonts w:ascii="Open Sans" w:hAnsi="Open Sans" w:cs="Open Sans"/>
          <w:sz w:val="20"/>
        </w:rPr>
      </w:pPr>
      <w:r w:rsidRPr="005965DE">
        <w:rPr>
          <w:rFonts w:ascii="Open Sans" w:hAnsi="Open Sans" w:cs="Open Sans"/>
          <w:sz w:val="20"/>
        </w:rPr>
        <w:t xml:space="preserve">zwanym w dalszej części umowy </w:t>
      </w:r>
      <w:r w:rsidRPr="005965DE">
        <w:rPr>
          <w:rFonts w:ascii="Open Sans" w:hAnsi="Open Sans" w:cs="Open Sans"/>
          <w:b/>
          <w:bCs/>
          <w:sz w:val="20"/>
        </w:rPr>
        <w:t>„Wykonawca”</w:t>
      </w:r>
      <w:r w:rsidRPr="005965DE">
        <w:rPr>
          <w:rFonts w:ascii="Open Sans" w:hAnsi="Open Sans" w:cs="Open Sans"/>
          <w:sz w:val="20"/>
        </w:rPr>
        <w:t>,</w:t>
      </w:r>
    </w:p>
    <w:p w14:paraId="219BCF6B" w14:textId="77777777" w:rsidR="005502B3" w:rsidRPr="005965DE" w:rsidRDefault="005502B3" w:rsidP="000C785B">
      <w:pPr>
        <w:pStyle w:val="Default"/>
        <w:jc w:val="both"/>
        <w:rPr>
          <w:rFonts w:ascii="Open Sans" w:hAnsi="Open Sans" w:cs="Open Sans"/>
          <w:sz w:val="20"/>
          <w:szCs w:val="20"/>
        </w:rPr>
      </w:pPr>
    </w:p>
    <w:p w14:paraId="717110E9" w14:textId="77777777" w:rsidR="005502B3" w:rsidRPr="005965DE" w:rsidRDefault="006E6EE4" w:rsidP="000C785B">
      <w:pPr>
        <w:pStyle w:val="Tekstpodstawowy"/>
        <w:jc w:val="both"/>
        <w:rPr>
          <w:rFonts w:ascii="Open Sans" w:hAnsi="Open Sans" w:cs="Open Sans"/>
          <w:sz w:val="20"/>
        </w:rPr>
      </w:pPr>
      <w:r w:rsidRPr="005965DE">
        <w:rPr>
          <w:rFonts w:ascii="Open Sans" w:hAnsi="Open Sans" w:cs="Open Sans"/>
          <w:sz w:val="20"/>
        </w:rPr>
        <w:t>zwanymi w dalszej części umowy łącznie „Stronami”, a z osobna Stroną.</w:t>
      </w:r>
    </w:p>
    <w:p w14:paraId="19A2C112" w14:textId="77777777" w:rsidR="005502B3" w:rsidRPr="005965DE" w:rsidRDefault="005502B3" w:rsidP="000C785B">
      <w:pPr>
        <w:pStyle w:val="Default"/>
        <w:jc w:val="both"/>
        <w:rPr>
          <w:rFonts w:ascii="Open Sans" w:hAnsi="Open Sans" w:cs="Open Sans"/>
          <w:sz w:val="20"/>
          <w:szCs w:val="20"/>
        </w:rPr>
      </w:pPr>
    </w:p>
    <w:p w14:paraId="13D57DEC" w14:textId="0915F94E" w:rsidR="005502B3" w:rsidRPr="002320C9" w:rsidRDefault="006E6EE4" w:rsidP="000C785B">
      <w:pPr>
        <w:pStyle w:val="Tekstpodstawowy"/>
        <w:jc w:val="both"/>
        <w:rPr>
          <w:rFonts w:ascii="Open Sans" w:eastAsia="Calibri" w:hAnsi="Open Sans" w:cs="Open Sans"/>
          <w:sz w:val="20"/>
          <w:lang w:eastAsia="en-US"/>
        </w:rPr>
      </w:pPr>
      <w:r w:rsidRPr="005965DE">
        <w:rPr>
          <w:rFonts w:ascii="Open Sans" w:eastAsia="Calibri" w:hAnsi="Open Sans" w:cs="Open Sans"/>
          <w:sz w:val="20"/>
          <w:lang w:eastAsia="en-US"/>
        </w:rPr>
        <w:t>Umowa niniejsza zostaje zawarta w wyniku rozstrzygnięcia postępowania o udzieleni</w:t>
      </w:r>
      <w:r w:rsidR="00936882">
        <w:rPr>
          <w:rFonts w:ascii="Open Sans" w:eastAsia="Calibri" w:hAnsi="Open Sans" w:cs="Open Sans"/>
          <w:sz w:val="20"/>
          <w:lang w:eastAsia="en-US"/>
        </w:rPr>
        <w:t>e</w:t>
      </w:r>
      <w:r w:rsidRPr="005965DE">
        <w:rPr>
          <w:rFonts w:ascii="Open Sans" w:eastAsia="Calibri" w:hAnsi="Open Sans" w:cs="Open Sans"/>
          <w:sz w:val="20"/>
          <w:lang w:eastAsia="en-US"/>
        </w:rPr>
        <w:t xml:space="preserve"> zamówienia publicznego prowadzonego w trybie </w:t>
      </w:r>
      <w:r w:rsidR="00ED5E44" w:rsidRPr="00ED5E44">
        <w:rPr>
          <w:rFonts w:ascii="Open Sans" w:hAnsi="Open Sans" w:cs="Open Sans"/>
          <w:sz w:val="20"/>
        </w:rPr>
        <w:t xml:space="preserve"> podstawowym na podstawie art.  275 </w:t>
      </w:r>
      <w:r w:rsidR="002C6F9F">
        <w:rPr>
          <w:rFonts w:ascii="Open Sans" w:hAnsi="Open Sans" w:cs="Open Sans"/>
          <w:sz w:val="20"/>
        </w:rPr>
        <w:t xml:space="preserve">pkt 2) </w:t>
      </w:r>
      <w:r w:rsidR="00ED5E44" w:rsidRPr="00ED5E44">
        <w:rPr>
          <w:rFonts w:ascii="Open Sans" w:hAnsi="Open Sans" w:cs="Open Sans"/>
          <w:sz w:val="20"/>
        </w:rPr>
        <w:t xml:space="preserve">i nast. </w:t>
      </w:r>
      <w:r w:rsidRPr="002320C9">
        <w:rPr>
          <w:rFonts w:ascii="Open Sans" w:eastAsia="Calibri" w:hAnsi="Open Sans" w:cs="Open Sans"/>
          <w:sz w:val="20"/>
          <w:lang w:eastAsia="en-US"/>
        </w:rPr>
        <w:t xml:space="preserve">ustawy z dnia </w:t>
      </w:r>
      <w:r w:rsidR="008A7A23" w:rsidRPr="002320C9">
        <w:rPr>
          <w:rFonts w:ascii="Open Sans" w:eastAsia="Calibri" w:hAnsi="Open Sans" w:cs="Open Sans"/>
          <w:sz w:val="20"/>
          <w:lang w:eastAsia="en-US"/>
        </w:rPr>
        <w:t>11</w:t>
      </w:r>
      <w:r w:rsidR="002C6F9F">
        <w:rPr>
          <w:rFonts w:ascii="Open Sans" w:eastAsia="Calibri" w:hAnsi="Open Sans" w:cs="Open Sans"/>
          <w:sz w:val="20"/>
          <w:lang w:eastAsia="en-US"/>
        </w:rPr>
        <w:t xml:space="preserve"> września </w:t>
      </w:r>
      <w:r w:rsidRPr="002320C9">
        <w:rPr>
          <w:rFonts w:ascii="Open Sans" w:eastAsia="Calibri" w:hAnsi="Open Sans" w:cs="Open Sans"/>
          <w:sz w:val="20"/>
          <w:lang w:eastAsia="en-US"/>
        </w:rPr>
        <w:t>20</w:t>
      </w:r>
      <w:r w:rsidR="008A7A23" w:rsidRPr="002320C9">
        <w:rPr>
          <w:rFonts w:ascii="Open Sans" w:eastAsia="Calibri" w:hAnsi="Open Sans" w:cs="Open Sans"/>
          <w:sz w:val="20"/>
          <w:lang w:eastAsia="en-US"/>
        </w:rPr>
        <w:t>19</w:t>
      </w:r>
      <w:r w:rsidRPr="002320C9">
        <w:rPr>
          <w:rFonts w:ascii="Open Sans" w:eastAsia="Calibri" w:hAnsi="Open Sans" w:cs="Open Sans"/>
          <w:sz w:val="20"/>
          <w:lang w:eastAsia="en-US"/>
        </w:rPr>
        <w:t xml:space="preserve"> r. Prawo </w:t>
      </w:r>
      <w:r w:rsidR="00DE00C0">
        <w:rPr>
          <w:rFonts w:ascii="Open Sans" w:eastAsia="Calibri" w:hAnsi="Open Sans" w:cs="Open Sans"/>
          <w:sz w:val="20"/>
          <w:lang w:eastAsia="en-US"/>
        </w:rPr>
        <w:t>z</w:t>
      </w:r>
      <w:r w:rsidRPr="002320C9">
        <w:rPr>
          <w:rFonts w:ascii="Open Sans" w:eastAsia="Calibri" w:hAnsi="Open Sans" w:cs="Open Sans"/>
          <w:sz w:val="20"/>
          <w:lang w:eastAsia="en-US"/>
        </w:rPr>
        <w:t xml:space="preserve">amówień </w:t>
      </w:r>
      <w:r w:rsidR="00DE00C0">
        <w:rPr>
          <w:rFonts w:ascii="Open Sans" w:eastAsia="Calibri" w:hAnsi="Open Sans" w:cs="Open Sans"/>
          <w:sz w:val="20"/>
          <w:lang w:eastAsia="en-US"/>
        </w:rPr>
        <w:t>p</w:t>
      </w:r>
      <w:r w:rsidRPr="002320C9">
        <w:rPr>
          <w:rFonts w:ascii="Open Sans" w:eastAsia="Calibri" w:hAnsi="Open Sans" w:cs="Open Sans"/>
          <w:sz w:val="20"/>
          <w:lang w:eastAsia="en-US"/>
        </w:rPr>
        <w:t xml:space="preserve">ublicznych (Dz. U. </w:t>
      </w:r>
      <w:r w:rsidR="00A84A73">
        <w:rPr>
          <w:rFonts w:ascii="Open Sans" w:eastAsia="Calibri" w:hAnsi="Open Sans" w:cs="Open Sans"/>
          <w:sz w:val="20"/>
          <w:lang w:eastAsia="en-US"/>
        </w:rPr>
        <w:t>z</w:t>
      </w:r>
      <w:r w:rsidRPr="002320C9">
        <w:rPr>
          <w:rFonts w:ascii="Open Sans" w:eastAsia="Calibri" w:hAnsi="Open Sans" w:cs="Open Sans"/>
          <w:sz w:val="20"/>
          <w:lang w:eastAsia="en-US"/>
        </w:rPr>
        <w:t xml:space="preserve"> 2019 r. </w:t>
      </w:r>
      <w:r w:rsidR="00DE00C0">
        <w:rPr>
          <w:rFonts w:ascii="Open Sans" w:eastAsia="Calibri" w:hAnsi="Open Sans" w:cs="Open Sans"/>
          <w:sz w:val="20"/>
          <w:lang w:eastAsia="en-US"/>
        </w:rPr>
        <w:t>p</w:t>
      </w:r>
      <w:r w:rsidRPr="002320C9">
        <w:rPr>
          <w:rFonts w:ascii="Open Sans" w:eastAsia="Calibri" w:hAnsi="Open Sans" w:cs="Open Sans"/>
          <w:sz w:val="20"/>
          <w:lang w:eastAsia="en-US"/>
        </w:rPr>
        <w:t xml:space="preserve">oz. </w:t>
      </w:r>
      <w:r w:rsidR="00FD11BF">
        <w:rPr>
          <w:rFonts w:ascii="Open Sans" w:eastAsia="Calibri" w:hAnsi="Open Sans" w:cs="Open Sans"/>
          <w:sz w:val="20"/>
          <w:lang w:eastAsia="en-US"/>
        </w:rPr>
        <w:t>1129</w:t>
      </w:r>
      <w:r w:rsidRPr="002320C9">
        <w:rPr>
          <w:rFonts w:ascii="Open Sans" w:eastAsia="Calibri" w:hAnsi="Open Sans" w:cs="Open Sans"/>
          <w:sz w:val="20"/>
          <w:lang w:eastAsia="en-US"/>
        </w:rPr>
        <w:t>)</w:t>
      </w:r>
      <w:r w:rsidR="002C6F9F">
        <w:rPr>
          <w:rFonts w:ascii="Open Sans" w:eastAsia="Calibri" w:hAnsi="Open Sans" w:cs="Open Sans"/>
          <w:sz w:val="20"/>
          <w:lang w:eastAsia="en-US"/>
        </w:rPr>
        <w:t>, dalej jako „ustawa Pzp”.</w:t>
      </w:r>
    </w:p>
    <w:p w14:paraId="004C8AEC" w14:textId="77777777" w:rsidR="005502B3" w:rsidRPr="005965DE" w:rsidRDefault="006E6EE4" w:rsidP="000C785B">
      <w:pPr>
        <w:pStyle w:val="Tekstpodstawowy"/>
        <w:jc w:val="both"/>
        <w:rPr>
          <w:rFonts w:ascii="Open Sans" w:eastAsia="Calibri" w:hAnsi="Open Sans" w:cs="Open Sans"/>
          <w:sz w:val="20"/>
          <w:lang w:eastAsia="en-US"/>
        </w:rPr>
      </w:pPr>
      <w:r w:rsidRPr="005965DE">
        <w:rPr>
          <w:rFonts w:ascii="Open Sans" w:eastAsia="Calibri" w:hAnsi="Open Sans" w:cs="Open Sans"/>
          <w:sz w:val="20"/>
          <w:lang w:eastAsia="en-US"/>
        </w:rPr>
        <w:t>Strony zawierają umowę o następującej treści:</w:t>
      </w:r>
    </w:p>
    <w:p w14:paraId="137A3E74" w14:textId="77777777" w:rsidR="005502B3" w:rsidRPr="005965DE" w:rsidRDefault="005502B3" w:rsidP="000C785B">
      <w:pPr>
        <w:pStyle w:val="Default"/>
        <w:jc w:val="both"/>
        <w:rPr>
          <w:rFonts w:ascii="Open Sans" w:hAnsi="Open Sans" w:cs="Open Sans"/>
          <w:sz w:val="20"/>
          <w:szCs w:val="20"/>
        </w:rPr>
      </w:pPr>
    </w:p>
    <w:p w14:paraId="53BA9CE4" w14:textId="77777777" w:rsidR="005502B3" w:rsidRPr="005965DE" w:rsidRDefault="006E6EE4" w:rsidP="000C785B">
      <w:pPr>
        <w:pStyle w:val="Tekstpodstawowy"/>
        <w:jc w:val="center"/>
        <w:rPr>
          <w:rFonts w:ascii="Open Sans" w:hAnsi="Open Sans" w:cs="Open Sans"/>
          <w:b/>
          <w:bCs/>
          <w:sz w:val="20"/>
        </w:rPr>
      </w:pPr>
      <w:r w:rsidRPr="005965DE">
        <w:rPr>
          <w:rFonts w:ascii="Open Sans" w:hAnsi="Open Sans" w:cs="Open Sans"/>
          <w:b/>
          <w:bCs/>
          <w:sz w:val="20"/>
        </w:rPr>
        <w:t>§ 1.</w:t>
      </w:r>
    </w:p>
    <w:p w14:paraId="3921BA3D" w14:textId="62D76C98" w:rsidR="005502B3" w:rsidRDefault="006E6EE4" w:rsidP="000C785B">
      <w:pPr>
        <w:pStyle w:val="Tekstpodstawowy"/>
        <w:jc w:val="center"/>
        <w:rPr>
          <w:rFonts w:ascii="Open Sans" w:hAnsi="Open Sans" w:cs="Open Sans"/>
          <w:b/>
          <w:bCs/>
          <w:sz w:val="20"/>
        </w:rPr>
      </w:pPr>
      <w:r w:rsidRPr="005965DE">
        <w:rPr>
          <w:rFonts w:ascii="Open Sans" w:hAnsi="Open Sans" w:cs="Open Sans"/>
          <w:b/>
          <w:bCs/>
          <w:sz w:val="20"/>
        </w:rPr>
        <w:t xml:space="preserve">Przedmiot Umowy </w:t>
      </w:r>
    </w:p>
    <w:p w14:paraId="7D6DE4C6" w14:textId="77777777" w:rsidR="00CE4FF8" w:rsidRPr="005965DE" w:rsidRDefault="00CE4FF8" w:rsidP="000C785B">
      <w:pPr>
        <w:pStyle w:val="Tekstpodstawowy"/>
        <w:jc w:val="center"/>
        <w:rPr>
          <w:rFonts w:ascii="Open Sans" w:hAnsi="Open Sans" w:cs="Open Sans"/>
          <w:sz w:val="20"/>
        </w:rPr>
      </w:pPr>
    </w:p>
    <w:p w14:paraId="0A4B8280" w14:textId="32F4FF10" w:rsidR="00C235BC" w:rsidRDefault="006E6EE4" w:rsidP="00D34594">
      <w:pPr>
        <w:pStyle w:val="ustepyA"/>
        <w:tabs>
          <w:tab w:val="clear" w:pos="396"/>
          <w:tab w:val="left" w:pos="709"/>
        </w:tabs>
        <w:spacing w:before="0" w:after="0" w:line="240" w:lineRule="auto"/>
        <w:ind w:left="284" w:hanging="284"/>
      </w:pPr>
      <w:r w:rsidRPr="005965DE">
        <w:t xml:space="preserve">Przedmiotem Umowy </w:t>
      </w:r>
      <w:r w:rsidR="00C235BC">
        <w:t xml:space="preserve">jest: </w:t>
      </w:r>
    </w:p>
    <w:p w14:paraId="0FF94076" w14:textId="57892840" w:rsidR="005502B3" w:rsidRPr="00ED1E46" w:rsidRDefault="0002233F" w:rsidP="00C235BC">
      <w:pPr>
        <w:pStyle w:val="ustepyA"/>
        <w:numPr>
          <w:ilvl w:val="0"/>
          <w:numId w:val="112"/>
        </w:numPr>
        <w:tabs>
          <w:tab w:val="clear" w:pos="396"/>
          <w:tab w:val="left" w:pos="709"/>
        </w:tabs>
        <w:spacing w:before="0" w:after="0" w:line="240" w:lineRule="auto"/>
      </w:pPr>
      <w:r>
        <w:rPr>
          <w:b/>
          <w:bCs/>
        </w:rPr>
        <w:t xml:space="preserve">Zadanie 1 - </w:t>
      </w:r>
      <w:r w:rsidR="00A178F0">
        <w:rPr>
          <w:b/>
          <w:bCs/>
        </w:rPr>
        <w:t>p</w:t>
      </w:r>
      <w:r w:rsidR="0027667A">
        <w:rPr>
          <w:b/>
          <w:bCs/>
        </w:rPr>
        <w:t>rzebudowa przyłącz</w:t>
      </w:r>
      <w:r w:rsidR="00B7647C">
        <w:rPr>
          <w:b/>
          <w:bCs/>
        </w:rPr>
        <w:t>a</w:t>
      </w:r>
      <w:r w:rsidR="0027667A">
        <w:rPr>
          <w:b/>
          <w:bCs/>
        </w:rPr>
        <w:t xml:space="preserve"> wod</w:t>
      </w:r>
      <w:r w:rsidR="00AC6716">
        <w:rPr>
          <w:b/>
          <w:bCs/>
        </w:rPr>
        <w:t xml:space="preserve">ociągowego </w:t>
      </w:r>
      <w:r w:rsidR="00B7647C">
        <w:rPr>
          <w:b/>
          <w:bCs/>
        </w:rPr>
        <w:t xml:space="preserve">dwóch budynków Prochowni </w:t>
      </w:r>
      <w:r w:rsidR="0027667A">
        <w:rPr>
          <w:b/>
          <w:bCs/>
        </w:rPr>
        <w:t>na terenie Parku Żeromskiego w Dzielnicy Żoliborz</w:t>
      </w:r>
      <w:r w:rsidR="00C931C8" w:rsidRPr="00C931C8">
        <w:rPr>
          <w:b/>
          <w:bCs/>
        </w:rPr>
        <w:t xml:space="preserve"> m.</w:t>
      </w:r>
      <w:r w:rsidR="00A73357">
        <w:rPr>
          <w:b/>
          <w:bCs/>
        </w:rPr>
        <w:t xml:space="preserve"> </w:t>
      </w:r>
      <w:r w:rsidR="00C931C8" w:rsidRPr="00C931C8">
        <w:rPr>
          <w:b/>
          <w:bCs/>
        </w:rPr>
        <w:t>st. Warszaw</w:t>
      </w:r>
      <w:r w:rsidR="0027667A">
        <w:rPr>
          <w:b/>
          <w:bCs/>
        </w:rPr>
        <w:t>y.</w:t>
      </w:r>
    </w:p>
    <w:p w14:paraId="21799AE3" w14:textId="43DA1077" w:rsidR="004319BB" w:rsidRPr="005965DE" w:rsidRDefault="0002233F" w:rsidP="00ED1E46">
      <w:pPr>
        <w:pStyle w:val="ustepyA"/>
        <w:numPr>
          <w:ilvl w:val="0"/>
          <w:numId w:val="112"/>
        </w:numPr>
        <w:tabs>
          <w:tab w:val="clear" w:pos="396"/>
          <w:tab w:val="left" w:pos="709"/>
        </w:tabs>
        <w:spacing w:before="0" w:after="0" w:line="240" w:lineRule="auto"/>
      </w:pPr>
      <w:r>
        <w:rPr>
          <w:b/>
          <w:bCs/>
        </w:rPr>
        <w:t xml:space="preserve">Zadanie 2 - </w:t>
      </w:r>
      <w:r w:rsidR="00C235BC">
        <w:rPr>
          <w:b/>
          <w:bCs/>
        </w:rPr>
        <w:t>przebudowa przyłącza elektrycznego dwóch budynków Prochowni na terenie Parku Żeromskiego w Dzielnicy Żoliborz</w:t>
      </w:r>
      <w:r w:rsidR="00C235BC" w:rsidRPr="00C931C8">
        <w:rPr>
          <w:b/>
          <w:bCs/>
        </w:rPr>
        <w:t xml:space="preserve"> m.</w:t>
      </w:r>
      <w:r w:rsidR="00C235BC">
        <w:rPr>
          <w:b/>
          <w:bCs/>
        </w:rPr>
        <w:t xml:space="preserve"> </w:t>
      </w:r>
      <w:r w:rsidR="00C235BC" w:rsidRPr="00C931C8">
        <w:rPr>
          <w:b/>
          <w:bCs/>
        </w:rPr>
        <w:t>st. Warszaw</w:t>
      </w:r>
      <w:r w:rsidR="00C235BC">
        <w:rPr>
          <w:b/>
          <w:bCs/>
        </w:rPr>
        <w:t>y.</w:t>
      </w:r>
    </w:p>
    <w:p w14:paraId="682AA93C" w14:textId="77777777" w:rsidR="005502B3" w:rsidRPr="005965DE" w:rsidRDefault="006E6EE4" w:rsidP="00D34594">
      <w:pPr>
        <w:pStyle w:val="ustepyA"/>
        <w:spacing w:before="0" w:after="0" w:line="240" w:lineRule="auto"/>
        <w:ind w:left="284" w:hanging="284"/>
      </w:pPr>
      <w:r w:rsidRPr="005965DE">
        <w:t>Szczegółowy zakres Przedmiotu Umowy określają następujące dokumenty, stanowiące integralną część Umowy:</w:t>
      </w:r>
    </w:p>
    <w:p w14:paraId="47AB5B3E" w14:textId="0DB8FEB3" w:rsidR="005502B3" w:rsidRPr="005965DE" w:rsidRDefault="006E6EE4" w:rsidP="00D34594">
      <w:pPr>
        <w:pStyle w:val="punktyA"/>
        <w:numPr>
          <w:ilvl w:val="0"/>
          <w:numId w:val="45"/>
        </w:numPr>
        <w:spacing w:before="0"/>
        <w:ind w:left="567" w:hanging="283"/>
      </w:pPr>
      <w:r w:rsidRPr="005965DE">
        <w:t>Opis przedmiotu zamówienia</w:t>
      </w:r>
      <w:r w:rsidR="002C6F9F">
        <w:t xml:space="preserve"> (dalej jako „OPZ”) stanowiący załącznik nr 1 do Umowy</w:t>
      </w:r>
      <w:r w:rsidR="007A3B3D" w:rsidRPr="005965DE">
        <w:t>,</w:t>
      </w:r>
      <w:r w:rsidR="0099787F" w:rsidRPr="005965DE">
        <w:t xml:space="preserve"> w tym</w:t>
      </w:r>
      <w:r w:rsidR="00030F9C">
        <w:t xml:space="preserve"> dokumentacja projektowa obejmująca</w:t>
      </w:r>
      <w:r w:rsidR="002C6F9F">
        <w:t>:</w:t>
      </w:r>
    </w:p>
    <w:p w14:paraId="13D84606" w14:textId="4CE5A48E" w:rsidR="005502B3" w:rsidRDefault="006E6EE4" w:rsidP="00D34594">
      <w:pPr>
        <w:pStyle w:val="punktyA"/>
        <w:numPr>
          <w:ilvl w:val="1"/>
          <w:numId w:val="43"/>
        </w:numPr>
        <w:spacing w:before="0"/>
        <w:ind w:left="851" w:hanging="284"/>
      </w:pPr>
      <w:r w:rsidRPr="005965DE">
        <w:t xml:space="preserve">Projekt </w:t>
      </w:r>
      <w:r w:rsidR="0027667A">
        <w:t>przebudowy przyłącz</w:t>
      </w:r>
      <w:r w:rsidR="00591B41">
        <w:t>y</w:t>
      </w:r>
      <w:r w:rsidR="0027667A">
        <w:t xml:space="preserve"> wod</w:t>
      </w:r>
      <w:r w:rsidR="00591B41">
        <w:t xml:space="preserve">ociągowego </w:t>
      </w:r>
      <w:r w:rsidRPr="005965DE">
        <w:t>(wykonawczy i budowlany)</w:t>
      </w:r>
      <w:r w:rsidR="007A3B3D" w:rsidRPr="005965DE">
        <w:t>,</w:t>
      </w:r>
    </w:p>
    <w:p w14:paraId="700CA875" w14:textId="140B4BD6" w:rsidR="00B7647C" w:rsidRPr="005965DE" w:rsidRDefault="00B7647C" w:rsidP="00D34594">
      <w:pPr>
        <w:pStyle w:val="punktyA"/>
        <w:numPr>
          <w:ilvl w:val="1"/>
          <w:numId w:val="43"/>
        </w:numPr>
        <w:spacing w:before="0"/>
        <w:ind w:left="851" w:hanging="284"/>
      </w:pPr>
      <w:r>
        <w:t>Projekt przebudowy przyłącza elektr</w:t>
      </w:r>
      <w:r w:rsidR="00A178F0">
        <w:t>yczneg</w:t>
      </w:r>
      <w:r w:rsidR="0066324A">
        <w:t xml:space="preserve">o </w:t>
      </w:r>
      <w:r>
        <w:t>(wykonawczy i budowlany),</w:t>
      </w:r>
    </w:p>
    <w:p w14:paraId="0867E70F" w14:textId="77777777" w:rsidR="005502B3" w:rsidRPr="005965DE" w:rsidRDefault="006E6EE4" w:rsidP="00D34594">
      <w:pPr>
        <w:pStyle w:val="punktyA"/>
        <w:numPr>
          <w:ilvl w:val="1"/>
          <w:numId w:val="43"/>
        </w:numPr>
        <w:spacing w:before="0"/>
        <w:ind w:left="851" w:hanging="284"/>
      </w:pPr>
      <w:r w:rsidRPr="005965DE">
        <w:t>Pozyskane przez Zamawiającego decyzje, uzgodnienia, opinie i warunki dotyczące realizacji Przedmiotu Umowy.</w:t>
      </w:r>
    </w:p>
    <w:p w14:paraId="3D0A8D16" w14:textId="3BC4FD36" w:rsidR="005502B3" w:rsidRPr="001A5F40" w:rsidRDefault="006E6EE4" w:rsidP="00ED1E46">
      <w:pPr>
        <w:pStyle w:val="punktyA"/>
        <w:spacing w:before="0"/>
        <w:ind w:left="567" w:hanging="283"/>
      </w:pPr>
      <w:r w:rsidRPr="005965DE">
        <w:t>Oferta Wykonawcy</w:t>
      </w:r>
      <w:r w:rsidR="002C6F9F">
        <w:t xml:space="preserve"> </w:t>
      </w:r>
      <w:r w:rsidR="00E12F98" w:rsidRPr="0046096B">
        <w:t xml:space="preserve">sporządzona na podstawie </w:t>
      </w:r>
      <w:r w:rsidR="00E12F98">
        <w:t>d</w:t>
      </w:r>
      <w:r w:rsidR="00E12F98" w:rsidRPr="0046096B">
        <w:t>okumentacji projektowej wymienionej w ust. 2 pkt</w:t>
      </w:r>
      <w:r w:rsidR="00A9315D">
        <w:t xml:space="preserve"> </w:t>
      </w:r>
      <w:r w:rsidR="00E12F98" w:rsidRPr="0046096B">
        <w:t>1</w:t>
      </w:r>
      <w:r w:rsidR="00A9315D">
        <w:t>,</w:t>
      </w:r>
      <w:r w:rsidR="00E12F98" w:rsidRPr="0046096B">
        <w:t xml:space="preserve"> z uwzględnieniem treści przedmiarów będących jedynie materiałem pomocniczym. Oferta </w:t>
      </w:r>
      <w:r w:rsidR="00C90FBD">
        <w:t>wraz z kosztorysem</w:t>
      </w:r>
      <w:r w:rsidR="00375A08">
        <w:rPr>
          <w:rStyle w:val="Odwoanieprzypisudolnego"/>
        </w:rPr>
        <w:footnoteReference w:id="1"/>
      </w:r>
      <w:r w:rsidR="00C90FBD">
        <w:t xml:space="preserve"> </w:t>
      </w:r>
      <w:r w:rsidR="00E12F98" w:rsidRPr="0046096B">
        <w:t xml:space="preserve">stanowi </w:t>
      </w:r>
      <w:r w:rsidR="00E12F98" w:rsidRPr="0046096B">
        <w:rPr>
          <w:b/>
          <w:bCs/>
        </w:rPr>
        <w:t xml:space="preserve">Załącznik nr </w:t>
      </w:r>
      <w:r w:rsidR="00A9315D">
        <w:rPr>
          <w:b/>
          <w:bCs/>
        </w:rPr>
        <w:t>2</w:t>
      </w:r>
      <w:r w:rsidR="00E12F98" w:rsidRPr="0046096B">
        <w:t xml:space="preserve"> do Umowy.</w:t>
      </w:r>
    </w:p>
    <w:p w14:paraId="58D347D4" w14:textId="2D1BCA5E" w:rsidR="005502B3" w:rsidRDefault="006E6EE4" w:rsidP="00D34594">
      <w:pPr>
        <w:pStyle w:val="ustepyA"/>
        <w:spacing w:before="0" w:after="0" w:line="240" w:lineRule="auto"/>
        <w:ind w:left="284" w:hanging="284"/>
      </w:pPr>
      <w:r w:rsidRPr="005965DE">
        <w:t>Przedmiotem umowy objęte są wszystkie prace opisane w Załącznikach</w:t>
      </w:r>
      <w:r w:rsidR="000D4A46">
        <w:t xml:space="preserve"> do OPZ,</w:t>
      </w:r>
      <w:r w:rsidRPr="005965DE">
        <w:t xml:space="preserve"> a także wszelkie prace</w:t>
      </w:r>
      <w:r w:rsidR="00106DCE">
        <w:t xml:space="preserve"> </w:t>
      </w:r>
      <w:r w:rsidRPr="005965DE">
        <w:t xml:space="preserve">i roboty przygotowawcze, uzgodnienia umożliwiające realizację i odbiór robót, obsługa geodezyjna, </w:t>
      </w:r>
      <w:r w:rsidRPr="005965DE">
        <w:lastRenderedPageBreak/>
        <w:t>badania i rozruch urządzeń, opracowanie</w:t>
      </w:r>
      <w:r w:rsidR="00EA3931">
        <w:t xml:space="preserve"> </w:t>
      </w:r>
      <w:r w:rsidRPr="005965DE">
        <w:t>dokumentacji powykonawczej, instrukcji eksploatacji</w:t>
      </w:r>
      <w:r w:rsidR="00106DCE">
        <w:t xml:space="preserve"> </w:t>
      </w:r>
      <w:r w:rsidR="006B30EE">
        <w:t xml:space="preserve">                            </w:t>
      </w:r>
      <w:r w:rsidRPr="005965DE">
        <w:t xml:space="preserve">i konserwacji urządzeń, udział w przeglądach w okresie rękojmi </w:t>
      </w:r>
      <w:r w:rsidR="007739A7">
        <w:t xml:space="preserve">za wady </w:t>
      </w:r>
      <w:r w:rsidRPr="005965DE">
        <w:t>i inne niezbędne do realizacji zamówienia prace.</w:t>
      </w:r>
    </w:p>
    <w:p w14:paraId="52C48B33" w14:textId="14875753" w:rsidR="00030F9C" w:rsidRDefault="00030F9C" w:rsidP="00ED1E46">
      <w:pPr>
        <w:pStyle w:val="ustepyA"/>
        <w:numPr>
          <w:ilvl w:val="0"/>
          <w:numId w:val="101"/>
        </w:numPr>
        <w:spacing w:line="240" w:lineRule="auto"/>
        <w:ind w:left="357" w:hanging="357"/>
      </w:pPr>
      <w:r w:rsidRPr="00754D74">
        <w:t>Wykonawca zobowiązuje się wykonać również roboty budowlane oraz inne roboty i prace, które nie zostały wskazane w</w:t>
      </w:r>
      <w:r>
        <w:t> d</w:t>
      </w:r>
      <w:r w:rsidRPr="00754D74">
        <w:t xml:space="preserve">okumentacji projektowej, o której mowa w ust. </w:t>
      </w:r>
      <w:r>
        <w:t>2</w:t>
      </w:r>
      <w:r w:rsidRPr="00754D74">
        <w:t xml:space="preserve"> pkt </w:t>
      </w:r>
      <w:r>
        <w:t>1</w:t>
      </w:r>
      <w:r w:rsidRPr="00754D74">
        <w:t>) oraz w</w:t>
      </w:r>
      <w:r>
        <w:t> </w:t>
      </w:r>
      <w:r w:rsidRPr="00754D74">
        <w:t>ofercie Wykonawcy</w:t>
      </w:r>
      <w:r>
        <w:t xml:space="preserve">, </w:t>
      </w:r>
      <w:r w:rsidRPr="00754D74">
        <w:t xml:space="preserve">o której mowa w ust. </w:t>
      </w:r>
      <w:r>
        <w:t>2</w:t>
      </w:r>
      <w:r w:rsidRPr="00754D74">
        <w:t xml:space="preserve"> pkt 2), a których wykonanie może się okazać konieczne dla realizacji</w:t>
      </w:r>
      <w:r>
        <w:t xml:space="preserve"> </w:t>
      </w:r>
      <w:r w:rsidRPr="00754D74">
        <w:t xml:space="preserve">Przedmiotu Umowy. Wynagrodzenie za wykonanie powyższych robót budowlanych, innych robót i prac, mieści się w Wynagrodzeniu, o którym mowa w § </w:t>
      </w:r>
      <w:r>
        <w:t>7</w:t>
      </w:r>
      <w:r w:rsidRPr="00754D74">
        <w:t xml:space="preserve"> ust. 1.</w:t>
      </w:r>
    </w:p>
    <w:p w14:paraId="45A62FF6" w14:textId="04AEA40E" w:rsidR="002C6F9F" w:rsidRPr="005965DE" w:rsidRDefault="002C6F9F" w:rsidP="00163DD1">
      <w:pPr>
        <w:pStyle w:val="ustepyA"/>
        <w:numPr>
          <w:ilvl w:val="0"/>
          <w:numId w:val="101"/>
        </w:numPr>
        <w:spacing w:line="240" w:lineRule="auto"/>
      </w:pPr>
      <w:r w:rsidRPr="00812DDC">
        <w:t>W razie różnicy w treści dokumentów, o których mowa w §</w:t>
      </w:r>
      <w:r>
        <w:t xml:space="preserve"> </w:t>
      </w:r>
      <w:r w:rsidRPr="00812DDC">
        <w:t>1 ust. 2</w:t>
      </w:r>
      <w:r>
        <w:t xml:space="preserve"> pkt 1)</w:t>
      </w:r>
      <w:r w:rsidRPr="00812DDC">
        <w:t xml:space="preserve">, przyjmuje się, że Wykonawca uwzględnił w cenie oferty wszystkie posiadane informacje o przedmiocie umowy, a w razie sprzeczności pomiędzy dokumentami, co do zakresu umowy przyjmuje się, że Wykonawca uwzględnił w cenie oferty najszerszy możliwy zakres wynikający z jakiegokolwiek udostępnionego dokumentu, w tym odpowiedzi na pytania i zmian treści wskazanych wyżej dokumentów. </w:t>
      </w:r>
    </w:p>
    <w:p w14:paraId="3C776AC1" w14:textId="77777777" w:rsidR="005502B3" w:rsidRPr="005965DE" w:rsidRDefault="005502B3" w:rsidP="000C785B">
      <w:pPr>
        <w:pStyle w:val="Default"/>
        <w:jc w:val="both"/>
        <w:rPr>
          <w:rFonts w:ascii="Open Sans" w:hAnsi="Open Sans" w:cs="Open Sans"/>
          <w:sz w:val="20"/>
          <w:szCs w:val="20"/>
        </w:rPr>
      </w:pPr>
    </w:p>
    <w:p w14:paraId="16CACDE9" w14:textId="26A42628" w:rsidR="005502B3" w:rsidRPr="005965DE" w:rsidRDefault="006E6EE4" w:rsidP="000C785B">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color w:val="000000"/>
          <w:sz w:val="20"/>
        </w:rPr>
        <w:t>2</w:t>
      </w:r>
      <w:r w:rsidRPr="005965DE">
        <w:rPr>
          <w:rFonts w:ascii="Open Sans" w:hAnsi="Open Sans" w:cs="Open Sans"/>
          <w:b/>
          <w:bCs/>
          <w:sz w:val="20"/>
        </w:rPr>
        <w:t>.</w:t>
      </w:r>
    </w:p>
    <w:p w14:paraId="7D4A27D3"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 xml:space="preserve">Terminy realizacji Przedmiotu Umowy </w:t>
      </w:r>
    </w:p>
    <w:p w14:paraId="20E6D519" w14:textId="77777777" w:rsidR="00AC3F38" w:rsidRPr="005965DE" w:rsidRDefault="00AC3F38">
      <w:pPr>
        <w:pStyle w:val="Tekstpodstawowy"/>
        <w:jc w:val="center"/>
        <w:rPr>
          <w:rFonts w:ascii="Open Sans" w:hAnsi="Open Sans" w:cs="Open Sans"/>
          <w:b/>
          <w:bCs/>
          <w:sz w:val="20"/>
        </w:rPr>
      </w:pPr>
    </w:p>
    <w:p w14:paraId="79E6A0DF" w14:textId="16232D3E" w:rsidR="00EE7046" w:rsidRPr="003E5B75" w:rsidDel="0042485B" w:rsidRDefault="0042485B" w:rsidP="00ED1E46">
      <w:pPr>
        <w:pStyle w:val="ustepyA"/>
        <w:numPr>
          <w:ilvl w:val="0"/>
          <w:numId w:val="48"/>
        </w:numPr>
        <w:tabs>
          <w:tab w:val="clear" w:pos="396"/>
          <w:tab w:val="left" w:pos="284"/>
        </w:tabs>
        <w:spacing w:before="0" w:after="0" w:line="240" w:lineRule="auto"/>
        <w:ind w:left="284" w:hanging="284"/>
      </w:pPr>
      <w:r>
        <w:t>Przedmiot Umowy zostanie wykonany w terminie do</w:t>
      </w:r>
      <w:r w:rsidR="008F3185" w:rsidRPr="00ED1E46">
        <w:t xml:space="preserve"> </w:t>
      </w:r>
      <w:r w:rsidR="005F4347">
        <w:rPr>
          <w:b/>
          <w:bCs/>
        </w:rPr>
        <w:t>……………</w:t>
      </w:r>
      <w:r w:rsidR="008F3185" w:rsidRPr="00ED1E46">
        <w:t xml:space="preserve"> od </w:t>
      </w:r>
      <w:r w:rsidR="009A6406">
        <w:t xml:space="preserve">daty </w:t>
      </w:r>
      <w:r w:rsidR="008F3185" w:rsidRPr="00ED1E46">
        <w:t>zawarcia umowy</w:t>
      </w:r>
      <w:r>
        <w:t xml:space="preserve"> tj. do dnia …………………………………….</w:t>
      </w:r>
      <w:r w:rsidR="00785B41">
        <w:rPr>
          <w:rStyle w:val="Odwoanieprzypisudolnego"/>
        </w:rPr>
        <w:footnoteReference w:id="2"/>
      </w:r>
      <w:r w:rsidR="00DA1E95">
        <w:t xml:space="preserve">, przy czym </w:t>
      </w:r>
      <w:r>
        <w:t xml:space="preserve">każde z </w:t>
      </w:r>
      <w:r w:rsidR="003E5B75">
        <w:t>Z</w:t>
      </w:r>
      <w:r>
        <w:t xml:space="preserve">adań, o których mowa w § 1 ust. 1 podlega odrębnemu odbiorowi końcowemu. </w:t>
      </w:r>
    </w:p>
    <w:p w14:paraId="2FB488C9" w14:textId="28BDE31D" w:rsidR="005502B3" w:rsidRPr="005965DE" w:rsidRDefault="006E6EE4" w:rsidP="00D34594">
      <w:pPr>
        <w:pStyle w:val="ustepyA"/>
        <w:spacing w:before="0" w:after="0" w:line="240" w:lineRule="auto"/>
        <w:ind w:left="284" w:hanging="284"/>
      </w:pPr>
      <w:r w:rsidRPr="005965DE">
        <w:t xml:space="preserve">Za termin zakończenia realizacji </w:t>
      </w:r>
      <w:r w:rsidR="00A73357">
        <w:rPr>
          <w:color w:val="000000"/>
        </w:rPr>
        <w:t>P</w:t>
      </w:r>
      <w:r w:rsidR="00F27AFA">
        <w:rPr>
          <w:color w:val="000000"/>
        </w:rPr>
        <w:t xml:space="preserve">rzedmiotu </w:t>
      </w:r>
      <w:r w:rsidR="00A73357">
        <w:rPr>
          <w:color w:val="000000"/>
        </w:rPr>
        <w:t>U</w:t>
      </w:r>
      <w:r w:rsidR="00D4097A">
        <w:rPr>
          <w:color w:val="000000"/>
        </w:rPr>
        <w:t>mowy</w:t>
      </w:r>
      <w:r w:rsidR="00FE6723">
        <w:rPr>
          <w:color w:val="000000"/>
        </w:rPr>
        <w:t xml:space="preserve"> dla każdego z </w:t>
      </w:r>
      <w:r w:rsidR="003E5B75">
        <w:rPr>
          <w:color w:val="000000"/>
        </w:rPr>
        <w:t>Z</w:t>
      </w:r>
      <w:r w:rsidR="00FE6723">
        <w:rPr>
          <w:color w:val="000000"/>
        </w:rPr>
        <w:t>adań,</w:t>
      </w:r>
      <w:r w:rsidRPr="005965DE">
        <w:rPr>
          <w:color w:val="000000"/>
        </w:rPr>
        <w:t xml:space="preserve"> Strony</w:t>
      </w:r>
      <w:r w:rsidRPr="005965DE">
        <w:t xml:space="preserve"> ustalają dzień pisemnego zgłoszenia Zamawiającemu osiągnięcia gotowości do odbioru</w:t>
      </w:r>
      <w:r w:rsidR="00EE7046">
        <w:t xml:space="preserve"> końcowego</w:t>
      </w:r>
      <w:r w:rsidR="00FE6723">
        <w:t xml:space="preserve"> danego </w:t>
      </w:r>
      <w:r w:rsidR="003E5B75">
        <w:t>Z</w:t>
      </w:r>
      <w:r w:rsidR="00FE6723">
        <w:t>adania</w:t>
      </w:r>
      <w:r w:rsidRPr="005965DE">
        <w:t>, potwierdzone</w:t>
      </w:r>
      <w:r w:rsidR="00F27AFA">
        <w:t>go</w:t>
      </w:r>
      <w:r w:rsidRPr="005965DE">
        <w:t xml:space="preserve"> przez Inspektora Nadzoru Zamawiającego, że roboty budowlane i inne roboty oraz prace niezbędne do wykonania </w:t>
      </w:r>
      <w:r w:rsidR="00EE7046">
        <w:t xml:space="preserve">danego zadania </w:t>
      </w:r>
      <w:r w:rsidRPr="005965DE">
        <w:t>zostały wykonane w całości i pozbawione są wad, które uniemożliwiałyby korzystanie z Przedmiotu Umowy zgodnie z jego przeznaczeniem.</w:t>
      </w:r>
      <w:r w:rsidRPr="005965DE">
        <w:rPr>
          <w:rFonts w:eastAsia="Calibri"/>
        </w:rPr>
        <w:t xml:space="preserve"> W razie odmowy </w:t>
      </w:r>
      <w:r w:rsidRPr="005C6E3A">
        <w:rPr>
          <w:rFonts w:eastAsia="Calibri"/>
        </w:rPr>
        <w:t>odbioru końcowego</w:t>
      </w:r>
      <w:r w:rsidRPr="005965DE">
        <w:rPr>
          <w:rFonts w:eastAsia="Calibri"/>
        </w:rPr>
        <w:t xml:space="preserve"> robót przez Zamawiającego, terminem wykonania </w:t>
      </w:r>
      <w:r w:rsidR="003E5B75">
        <w:rPr>
          <w:rFonts w:eastAsia="Calibri"/>
        </w:rPr>
        <w:t>P</w:t>
      </w:r>
      <w:r w:rsidRPr="005965DE">
        <w:rPr>
          <w:rFonts w:eastAsia="Calibri"/>
        </w:rPr>
        <w:t xml:space="preserve">rzedmiotu </w:t>
      </w:r>
      <w:r w:rsidR="003E5B75">
        <w:rPr>
          <w:rFonts w:eastAsia="Calibri"/>
        </w:rPr>
        <w:t>U</w:t>
      </w:r>
      <w:r w:rsidRPr="005965DE">
        <w:rPr>
          <w:rFonts w:eastAsia="Calibri"/>
        </w:rPr>
        <w:t xml:space="preserve">mowy </w:t>
      </w:r>
      <w:r w:rsidR="00EE7046">
        <w:rPr>
          <w:rFonts w:eastAsia="Calibri"/>
        </w:rPr>
        <w:t xml:space="preserve">dla danego </w:t>
      </w:r>
      <w:r w:rsidR="003E5B75">
        <w:rPr>
          <w:rFonts w:eastAsia="Calibri"/>
        </w:rPr>
        <w:t>Z</w:t>
      </w:r>
      <w:r w:rsidR="00EE7046">
        <w:rPr>
          <w:rFonts w:eastAsia="Calibri"/>
        </w:rPr>
        <w:t xml:space="preserve">adania </w:t>
      </w:r>
      <w:r w:rsidRPr="005965DE">
        <w:rPr>
          <w:rFonts w:eastAsia="Calibri"/>
        </w:rPr>
        <w:t xml:space="preserve">jest dzień tego zgłoszenia gotowości do odbioru końcowego, bezpośrednio po którym nastąpił odbiór końcowy przez Zamawiającego bez zastrzeżeń. </w:t>
      </w:r>
    </w:p>
    <w:p w14:paraId="3BF043DD" w14:textId="77777777" w:rsidR="005502B3" w:rsidRPr="005965DE" w:rsidRDefault="005502B3" w:rsidP="000C785B">
      <w:pPr>
        <w:pStyle w:val="Default"/>
        <w:jc w:val="both"/>
        <w:rPr>
          <w:rFonts w:ascii="Open Sans" w:hAnsi="Open Sans" w:cs="Open Sans"/>
          <w:sz w:val="20"/>
          <w:szCs w:val="20"/>
        </w:rPr>
      </w:pPr>
    </w:p>
    <w:p w14:paraId="0B683BA5" w14:textId="53B46B49" w:rsidR="005502B3" w:rsidRPr="005965DE" w:rsidRDefault="006E6EE4">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sz w:val="20"/>
        </w:rPr>
        <w:t>3</w:t>
      </w:r>
      <w:r w:rsidRPr="005965DE">
        <w:rPr>
          <w:rFonts w:ascii="Open Sans" w:hAnsi="Open Sans" w:cs="Open Sans"/>
          <w:b/>
          <w:bCs/>
          <w:sz w:val="20"/>
        </w:rPr>
        <w:t>.</w:t>
      </w:r>
    </w:p>
    <w:p w14:paraId="38C4F1EC"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 xml:space="preserve">Harmonogram rzeczowo-finansowy </w:t>
      </w:r>
    </w:p>
    <w:p w14:paraId="7681C16C" w14:textId="77777777" w:rsidR="00AC3F38" w:rsidRPr="005965DE" w:rsidRDefault="00AC3F38">
      <w:pPr>
        <w:pStyle w:val="Tekstpodstawowy"/>
        <w:jc w:val="center"/>
        <w:rPr>
          <w:rFonts w:ascii="Open Sans" w:hAnsi="Open Sans" w:cs="Open Sans"/>
          <w:b/>
          <w:bCs/>
          <w:sz w:val="20"/>
        </w:rPr>
      </w:pPr>
    </w:p>
    <w:p w14:paraId="04D0CB78" w14:textId="2BCA9C7E" w:rsidR="00CE4FF8" w:rsidRPr="005965DE" w:rsidRDefault="006E6EE4">
      <w:pPr>
        <w:pStyle w:val="ustepyA"/>
        <w:numPr>
          <w:ilvl w:val="0"/>
          <w:numId w:val="49"/>
        </w:numPr>
        <w:tabs>
          <w:tab w:val="clear" w:pos="396"/>
        </w:tabs>
        <w:spacing w:before="0" w:after="0" w:line="240" w:lineRule="auto"/>
        <w:ind w:left="284" w:hanging="284"/>
      </w:pPr>
      <w:r w:rsidRPr="005965DE">
        <w:t xml:space="preserve">Wykonawca złoży w ciągu 5 dni roboczych (przez „dzień roboczy” strony rozumieją każdy dzień </w:t>
      </w:r>
      <w:r w:rsidR="006B30EE">
        <w:t xml:space="preserve">                       </w:t>
      </w:r>
      <w:r w:rsidRPr="005965DE">
        <w:t>od poniedziałku do piątku, z zastrzeżeniem dni ustawowo wolnych od pracy), licząc od dnia zawarcia Umowy Harmonogram rzeczowo-finansowy, obejmujący wszystkie prace i roboty budowlane niezbędne</w:t>
      </w:r>
      <w:r w:rsidR="00C93EC9">
        <w:t xml:space="preserve"> </w:t>
      </w:r>
      <w:r w:rsidRPr="005965DE">
        <w:t>do wykonania Przedmiotu Umowy, o którym mowa w § 1, z uwzględnieniem termin</w:t>
      </w:r>
      <w:r w:rsidR="00BD4A67">
        <w:t>u</w:t>
      </w:r>
      <w:r w:rsidRPr="005965DE">
        <w:t xml:space="preserve"> określon</w:t>
      </w:r>
      <w:r w:rsidR="00BD4A67">
        <w:t>ego</w:t>
      </w:r>
      <w:r w:rsidRPr="005965DE">
        <w:t xml:space="preserve"> w § </w:t>
      </w:r>
      <w:r w:rsidR="00BD4A67">
        <w:t>2</w:t>
      </w:r>
      <w:r w:rsidRPr="005965DE">
        <w:t xml:space="preserve"> (zwany w dalszej treści Umowy „Harmonogramem”).</w:t>
      </w:r>
    </w:p>
    <w:p w14:paraId="6556C1B6" w14:textId="367C5C31" w:rsidR="00CE4FF8" w:rsidRPr="005965DE" w:rsidRDefault="006E6EE4">
      <w:pPr>
        <w:pStyle w:val="ustepyA"/>
        <w:tabs>
          <w:tab w:val="clear" w:pos="396"/>
        </w:tabs>
        <w:spacing w:before="0" w:after="0" w:line="240" w:lineRule="auto"/>
        <w:ind w:left="284" w:hanging="284"/>
      </w:pPr>
      <w:r w:rsidRPr="005965DE">
        <w:t>Zamawiający zatwierdzi Harmonogram w ciągu 5 dni roboczych od daty złożenia do zatwierdzenia przez Wykonawcę lub w tym terminie zgłosi do niego uwagi.</w:t>
      </w:r>
    </w:p>
    <w:p w14:paraId="66ECC207" w14:textId="0D170A3F" w:rsidR="005502B3" w:rsidRPr="005965DE" w:rsidRDefault="006E6EE4" w:rsidP="00D34594">
      <w:pPr>
        <w:pStyle w:val="ustepyA"/>
        <w:tabs>
          <w:tab w:val="clear" w:pos="0"/>
          <w:tab w:val="clear" w:pos="396"/>
          <w:tab w:val="left" w:pos="709"/>
        </w:tabs>
        <w:spacing w:before="0" w:after="0" w:line="240" w:lineRule="auto"/>
        <w:ind w:left="284" w:hanging="284"/>
      </w:pPr>
      <w:r w:rsidRPr="005965DE">
        <w:t>W przypadku zgłoszenia przez Zamawiającego uwag do Harmonogramu, Wykonawca będzie zobowiązany do uwzględnienia tych uwag i złożenia Zamawiaj</w:t>
      </w:r>
      <w:r w:rsidR="001C73B4" w:rsidRPr="005965DE">
        <w:t>ącemu poprawionego Harmonogramu</w:t>
      </w:r>
      <w:r w:rsidR="00C93EC9">
        <w:t xml:space="preserve"> </w:t>
      </w:r>
      <w:r w:rsidR="006B30EE">
        <w:t xml:space="preserve"> </w:t>
      </w:r>
      <w:r w:rsidRPr="005965DE">
        <w:t>w terminie 3 dni roboczych od daty otrzymania zgłoszonych przez Zamawiającego uwag.</w:t>
      </w:r>
    </w:p>
    <w:p w14:paraId="23DC7A16" w14:textId="77777777" w:rsidR="005502B3" w:rsidRPr="005965DE" w:rsidRDefault="006E6EE4" w:rsidP="00D34594">
      <w:pPr>
        <w:pStyle w:val="ustepyA"/>
        <w:tabs>
          <w:tab w:val="clear" w:pos="0"/>
          <w:tab w:val="clear" w:pos="396"/>
          <w:tab w:val="left" w:pos="709"/>
        </w:tabs>
        <w:spacing w:before="0" w:after="0" w:line="240" w:lineRule="auto"/>
        <w:ind w:left="284" w:hanging="284"/>
      </w:pPr>
      <w:r w:rsidRPr="005965DE">
        <w:t xml:space="preserve">Harmonogram zawierał będzie elementy robót/prac podlegające przejściowemu fakturowaniu </w:t>
      </w:r>
      <w:r w:rsidR="002B027A" w:rsidRPr="005965DE">
        <w:br/>
      </w:r>
      <w:r w:rsidRPr="005965DE">
        <w:t xml:space="preserve">w podziale na roboty wykonane siłami własnymi oraz roboty wykonane przez Podwykonawców </w:t>
      </w:r>
      <w:r w:rsidR="002B027A" w:rsidRPr="005965DE">
        <w:br/>
      </w:r>
      <w:r w:rsidRPr="005965DE">
        <w:t xml:space="preserve">w zakresie umów o podwykonawstwo. Harmonogram będzie uwzględniał kolejność, w jakiej Wykonawca zamierza wykonać poszczególne elementy prac / robót budowlanych związanych </w:t>
      </w:r>
      <w:r w:rsidR="002B027A" w:rsidRPr="005965DE">
        <w:br/>
      </w:r>
      <w:r w:rsidRPr="005965DE">
        <w:t xml:space="preserve">z realizacją Przedmiotu Umowy oraz terminy ich rozpoczęcia i zakończenia. Przedstawione </w:t>
      </w:r>
      <w:r w:rsidR="002B027A" w:rsidRPr="005965DE">
        <w:br/>
      </w:r>
      <w:r w:rsidRPr="005965DE">
        <w:lastRenderedPageBreak/>
        <w:t xml:space="preserve">w Harmonogramie koszty poszczególnych elementów robót powinny być podane w cenach netto oraz brutto. </w:t>
      </w:r>
    </w:p>
    <w:p w14:paraId="5C4454EA" w14:textId="77777777" w:rsidR="005502B3" w:rsidRPr="005965DE" w:rsidRDefault="006E6EE4" w:rsidP="00D34594">
      <w:pPr>
        <w:pStyle w:val="ustepyA"/>
        <w:tabs>
          <w:tab w:val="clear" w:pos="0"/>
          <w:tab w:val="clear" w:pos="396"/>
          <w:tab w:val="left" w:pos="709"/>
        </w:tabs>
        <w:spacing w:before="0" w:after="0" w:line="240" w:lineRule="auto"/>
        <w:ind w:left="284" w:hanging="284"/>
      </w:pPr>
      <w:r w:rsidRPr="005965DE">
        <w:t>Harmonogram przedkładany będzie Zamawiającemu w wersji papierowej oraz edytowalnej wersji elektronicznej.</w:t>
      </w:r>
    </w:p>
    <w:p w14:paraId="447A7451" w14:textId="77777777" w:rsidR="005502B3" w:rsidRPr="005965DE" w:rsidRDefault="006E6EE4" w:rsidP="00D34594">
      <w:pPr>
        <w:pStyle w:val="ustepyA"/>
        <w:tabs>
          <w:tab w:val="clear" w:pos="0"/>
          <w:tab w:val="clear" w:pos="396"/>
          <w:tab w:val="left" w:pos="709"/>
        </w:tabs>
        <w:spacing w:before="0" w:after="0" w:line="240" w:lineRule="auto"/>
        <w:ind w:left="284" w:hanging="284"/>
      </w:pPr>
      <w:r w:rsidRPr="005965DE">
        <w:t>Zaakceptowany przez Strony Harmonogram jako Załącznik nr</w:t>
      </w:r>
      <w:r w:rsidR="00BF4774">
        <w:t xml:space="preserve"> 3 </w:t>
      </w:r>
      <w:r w:rsidRPr="005965DE">
        <w:t>stanowić będzie integralną część Umowy.</w:t>
      </w:r>
    </w:p>
    <w:p w14:paraId="28CD2311" w14:textId="3A6A0B24" w:rsidR="005502B3" w:rsidRPr="005965DE" w:rsidRDefault="006E6EE4" w:rsidP="00D34594">
      <w:pPr>
        <w:pStyle w:val="ustepyA"/>
        <w:tabs>
          <w:tab w:val="clear" w:pos="0"/>
          <w:tab w:val="clear" w:pos="396"/>
          <w:tab w:val="left" w:pos="709"/>
        </w:tabs>
        <w:spacing w:before="0" w:after="0" w:line="240" w:lineRule="auto"/>
        <w:ind w:left="284" w:hanging="284"/>
      </w:pPr>
      <w:r w:rsidRPr="005965DE">
        <w:t>Harmonogram może podlegać aktualizacji na wniosek każdej ze Stron, w szczególności w zakresie przesunięcia terminów realizacji poszczególnych elementów robót.</w:t>
      </w:r>
      <w:r w:rsidR="00FD12FE">
        <w:t xml:space="preserve"> </w:t>
      </w:r>
    </w:p>
    <w:p w14:paraId="60C6FC45" w14:textId="47AB7770" w:rsidR="005502B3" w:rsidRPr="005965DE" w:rsidRDefault="006E6EE4" w:rsidP="00D34594">
      <w:pPr>
        <w:pStyle w:val="ustepyA"/>
        <w:tabs>
          <w:tab w:val="clear" w:pos="0"/>
          <w:tab w:val="clear" w:pos="396"/>
          <w:tab w:val="left" w:pos="709"/>
        </w:tabs>
        <w:spacing w:before="0" w:after="0" w:line="240" w:lineRule="auto"/>
        <w:ind w:left="284" w:hanging="284"/>
      </w:pPr>
      <w:r w:rsidRPr="005965DE">
        <w:t xml:space="preserve">Jeżeli wprowadzenie zmian do Harmonogramu nie będzie prowadzić do zmiany terminu zakończenia </w:t>
      </w:r>
      <w:r w:rsidR="002B027A" w:rsidRPr="005965DE">
        <w:t xml:space="preserve">realizacji </w:t>
      </w:r>
      <w:r w:rsidR="00A73357">
        <w:t>P</w:t>
      </w:r>
      <w:r w:rsidR="00D4097A">
        <w:t xml:space="preserve">rzedmiotu </w:t>
      </w:r>
      <w:r w:rsidR="00A73357">
        <w:t>U</w:t>
      </w:r>
      <w:r w:rsidR="00D4097A">
        <w:t>mowy</w:t>
      </w:r>
      <w:r w:rsidRPr="005965DE">
        <w:t xml:space="preserve">, o którym mowa w § </w:t>
      </w:r>
      <w:r w:rsidR="00BD4A67">
        <w:rPr>
          <w:color w:val="000000"/>
        </w:rPr>
        <w:t>2</w:t>
      </w:r>
      <w:r w:rsidRPr="005965DE">
        <w:t xml:space="preserve"> ust. 1, ich wprowadzenie nie wymaga zmiany Umowy wymagającej sporządzenia aneksu. </w:t>
      </w:r>
    </w:p>
    <w:p w14:paraId="4CC8CCA4" w14:textId="77777777" w:rsidR="005502B3" w:rsidRPr="005965DE" w:rsidRDefault="006E6EE4" w:rsidP="00D34594">
      <w:pPr>
        <w:pStyle w:val="ustepyA"/>
        <w:tabs>
          <w:tab w:val="clear" w:pos="0"/>
          <w:tab w:val="clear" w:pos="396"/>
          <w:tab w:val="left" w:pos="709"/>
        </w:tabs>
        <w:spacing w:before="0" w:after="0" w:line="240" w:lineRule="auto"/>
        <w:ind w:left="284" w:hanging="284"/>
      </w:pPr>
      <w:r w:rsidRPr="005965DE">
        <w:t>W przypadku konieczności aktualizacji Harmonogramu, w szczególności gdy poprzednie jego wersje staną się niespójne z faktycznym postępem w realizacji Przedmio</w:t>
      </w:r>
      <w:r w:rsidR="005965DE" w:rsidRPr="005965DE">
        <w:t xml:space="preserve">tu umowy, Wykonawca nie później </w:t>
      </w:r>
      <w:r w:rsidR="009A14CF" w:rsidRPr="005965DE">
        <w:t xml:space="preserve">niż </w:t>
      </w:r>
      <w:r w:rsidRPr="005965DE">
        <w:t xml:space="preserve">w terminie 5 dni roboczych od dnia ujawnienia konieczności aktualizacji, przedstawi projekt zaktualizowanego Harmonogramu Zamawiającemu do zatwierdzenia. </w:t>
      </w:r>
    </w:p>
    <w:p w14:paraId="4E5F86CB" w14:textId="13FA8FF5" w:rsidR="005502B3" w:rsidRDefault="006E6EE4">
      <w:pPr>
        <w:pStyle w:val="ustepyA"/>
        <w:tabs>
          <w:tab w:val="clear" w:pos="0"/>
          <w:tab w:val="clear" w:pos="396"/>
          <w:tab w:val="left" w:pos="709"/>
        </w:tabs>
        <w:spacing w:before="0" w:after="0" w:line="240" w:lineRule="auto"/>
        <w:ind w:left="284" w:hanging="284"/>
      </w:pPr>
      <w:r w:rsidRPr="005965DE">
        <w:t>Jeżeli Zamawiający zgłosi uwagi do projektu zaktualizowanego Harmonogramu, Wykonawca zobowiązany jest do złożenia poprawionego Harmonogramu uwzględniającego uwagi Zamawiającego nie później niż w terminie 3 dni roboczych od dnia otrzymania uwag.</w:t>
      </w:r>
    </w:p>
    <w:p w14:paraId="0E71692C" w14:textId="53D78311" w:rsidR="007376E8" w:rsidRDefault="007376E8" w:rsidP="007376E8">
      <w:pPr>
        <w:pStyle w:val="ustepyA"/>
        <w:numPr>
          <w:ilvl w:val="0"/>
          <w:numId w:val="0"/>
        </w:numPr>
        <w:tabs>
          <w:tab w:val="clear" w:pos="396"/>
          <w:tab w:val="left" w:pos="709"/>
        </w:tabs>
        <w:spacing w:before="0" w:after="0" w:line="240" w:lineRule="auto"/>
        <w:ind w:left="284"/>
      </w:pPr>
    </w:p>
    <w:p w14:paraId="717FF6B6" w14:textId="50D39BF8" w:rsidR="005502B3" w:rsidRPr="005965DE" w:rsidRDefault="006E6EE4" w:rsidP="000C785B">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sz w:val="20"/>
        </w:rPr>
        <w:t>4</w:t>
      </w:r>
      <w:r w:rsidR="00351587" w:rsidRPr="005965DE">
        <w:rPr>
          <w:rFonts w:ascii="Open Sans" w:hAnsi="Open Sans" w:cs="Open Sans"/>
          <w:b/>
          <w:bCs/>
          <w:sz w:val="20"/>
        </w:rPr>
        <w:t>.</w:t>
      </w:r>
    </w:p>
    <w:p w14:paraId="55288B98"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Obowiązki Wykonawcy</w:t>
      </w:r>
    </w:p>
    <w:p w14:paraId="0F801A37" w14:textId="77777777" w:rsidR="00AC3F38" w:rsidRPr="005965DE" w:rsidRDefault="00AC3F38">
      <w:pPr>
        <w:pStyle w:val="Tekstpodstawowy"/>
        <w:jc w:val="center"/>
        <w:rPr>
          <w:rFonts w:ascii="Open Sans" w:hAnsi="Open Sans" w:cs="Open Sans"/>
          <w:b/>
          <w:bCs/>
          <w:sz w:val="20"/>
        </w:rPr>
      </w:pPr>
    </w:p>
    <w:p w14:paraId="407A7B35" w14:textId="77777777" w:rsidR="005502B3" w:rsidRPr="005965DE" w:rsidRDefault="006E6EE4" w:rsidP="00D34594">
      <w:pPr>
        <w:pStyle w:val="ustepyA"/>
        <w:numPr>
          <w:ilvl w:val="0"/>
          <w:numId w:val="50"/>
        </w:numPr>
        <w:spacing w:before="0" w:after="0" w:line="240" w:lineRule="auto"/>
        <w:ind w:left="284" w:hanging="284"/>
      </w:pPr>
      <w:r w:rsidRPr="005965DE">
        <w:t xml:space="preserve">Do obowiązków Wykonawcy, w ramach określonego w Umowie wynagrodzenia, należy wykonanie Przedmiotu Umowy w sposób zgodny z obowiązującymi przepisami prawa i normami, </w:t>
      </w:r>
      <w:r w:rsidR="002B027A" w:rsidRPr="005965DE">
        <w:br/>
      </w:r>
      <w:r w:rsidRPr="005965DE">
        <w:t>a w szczególności w sposób zgodny z wymaganiami:</w:t>
      </w:r>
    </w:p>
    <w:p w14:paraId="35D5882E" w14:textId="312989BD" w:rsidR="005502B3" w:rsidRPr="005965DE" w:rsidRDefault="006E6EE4" w:rsidP="000C785B">
      <w:pPr>
        <w:pStyle w:val="Akapitzlist"/>
        <w:numPr>
          <w:ilvl w:val="1"/>
          <w:numId w:val="1"/>
        </w:numPr>
        <w:tabs>
          <w:tab w:val="clear" w:pos="794"/>
          <w:tab w:val="num" w:pos="567"/>
          <w:tab w:val="left" w:pos="960"/>
        </w:tabs>
        <w:ind w:left="567" w:hanging="283"/>
        <w:jc w:val="both"/>
        <w:rPr>
          <w:rFonts w:ascii="Open Sans" w:hAnsi="Open Sans" w:cs="Open Sans"/>
          <w:sz w:val="20"/>
        </w:rPr>
      </w:pPr>
      <w:r w:rsidRPr="005965DE">
        <w:rPr>
          <w:rFonts w:ascii="Open Sans" w:hAnsi="Open Sans" w:cs="Open Sans"/>
          <w:sz w:val="20"/>
        </w:rPr>
        <w:t>Ustawy z dnia 07</w:t>
      </w:r>
      <w:r w:rsidR="00A73357">
        <w:rPr>
          <w:rFonts w:ascii="Open Sans" w:hAnsi="Open Sans" w:cs="Open Sans"/>
          <w:sz w:val="20"/>
        </w:rPr>
        <w:t xml:space="preserve"> lipca </w:t>
      </w:r>
      <w:r w:rsidRPr="005965DE">
        <w:rPr>
          <w:rFonts w:ascii="Open Sans" w:hAnsi="Open Sans" w:cs="Open Sans"/>
          <w:sz w:val="20"/>
        </w:rPr>
        <w:t xml:space="preserve">1994r. Prawo Budowlane (Dz. U. z </w:t>
      </w:r>
      <w:r w:rsidR="006B3A7A" w:rsidRPr="005965DE">
        <w:rPr>
          <w:rFonts w:ascii="Open Sans" w:hAnsi="Open Sans" w:cs="Open Sans"/>
          <w:sz w:val="20"/>
        </w:rPr>
        <w:t>2020</w:t>
      </w:r>
      <w:r w:rsidRPr="005965DE">
        <w:rPr>
          <w:rFonts w:ascii="Open Sans" w:hAnsi="Open Sans" w:cs="Open Sans"/>
          <w:sz w:val="20"/>
        </w:rPr>
        <w:t xml:space="preserve"> r. poz. 1</w:t>
      </w:r>
      <w:r w:rsidR="006B3A7A" w:rsidRPr="005965DE">
        <w:rPr>
          <w:rFonts w:ascii="Open Sans" w:hAnsi="Open Sans" w:cs="Open Sans"/>
          <w:sz w:val="20"/>
        </w:rPr>
        <w:t>333</w:t>
      </w:r>
      <w:r w:rsidR="003C0CBF" w:rsidRPr="005965DE">
        <w:rPr>
          <w:rFonts w:ascii="Open Sans" w:hAnsi="Open Sans" w:cs="Open Sans"/>
          <w:sz w:val="20"/>
        </w:rPr>
        <w:t>j.</w:t>
      </w:r>
      <w:r w:rsidR="006C7E55" w:rsidRPr="005965DE">
        <w:rPr>
          <w:rFonts w:ascii="Open Sans" w:hAnsi="Open Sans" w:cs="Open Sans"/>
          <w:sz w:val="20"/>
        </w:rPr>
        <w:t>t</w:t>
      </w:r>
      <w:r w:rsidRPr="005965DE">
        <w:rPr>
          <w:rFonts w:ascii="Open Sans" w:hAnsi="Open Sans" w:cs="Open Sans"/>
          <w:sz w:val="20"/>
        </w:rPr>
        <w:t>.)</w:t>
      </w:r>
      <w:r w:rsidR="006E5DA7" w:rsidRPr="005965DE">
        <w:rPr>
          <w:rFonts w:ascii="Open Sans" w:hAnsi="Open Sans" w:cs="Open Sans"/>
          <w:sz w:val="20"/>
        </w:rPr>
        <w:t>;</w:t>
      </w:r>
    </w:p>
    <w:p w14:paraId="5BD62413" w14:textId="2195F001"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5965DE">
        <w:rPr>
          <w:rFonts w:ascii="Open Sans" w:hAnsi="Open Sans" w:cs="Open Sans"/>
          <w:sz w:val="20"/>
        </w:rPr>
        <w:t>Ustawy z dnia 27</w:t>
      </w:r>
      <w:r w:rsidR="00A73357">
        <w:rPr>
          <w:rFonts w:ascii="Open Sans" w:hAnsi="Open Sans" w:cs="Open Sans"/>
          <w:sz w:val="20"/>
        </w:rPr>
        <w:t xml:space="preserve"> kwietnia </w:t>
      </w:r>
      <w:r w:rsidRPr="005965DE">
        <w:rPr>
          <w:rFonts w:ascii="Open Sans" w:hAnsi="Open Sans" w:cs="Open Sans"/>
          <w:sz w:val="20"/>
        </w:rPr>
        <w:t>2001</w:t>
      </w:r>
      <w:r w:rsidR="001306A1">
        <w:rPr>
          <w:rFonts w:ascii="Open Sans" w:hAnsi="Open Sans" w:cs="Open Sans"/>
          <w:sz w:val="20"/>
        </w:rPr>
        <w:t>r.</w:t>
      </w:r>
      <w:r w:rsidRPr="005965DE">
        <w:rPr>
          <w:rFonts w:ascii="Open Sans" w:hAnsi="Open Sans" w:cs="Open Sans"/>
          <w:sz w:val="20"/>
        </w:rPr>
        <w:t xml:space="preserve"> Prawo ochrony środowiska</w:t>
      </w:r>
      <w:r w:rsidR="00ED5E44" w:rsidRPr="00ED5E44">
        <w:rPr>
          <w:rFonts w:ascii="Open Sans" w:hAnsi="Open Sans" w:cs="Open Sans"/>
          <w:b/>
          <w:sz w:val="20"/>
        </w:rPr>
        <w:t xml:space="preserve"> </w:t>
      </w:r>
      <w:r w:rsidR="00ED5E44" w:rsidRPr="008A6B8E">
        <w:rPr>
          <w:rFonts w:ascii="Open Sans" w:hAnsi="Open Sans" w:cs="Open Sans"/>
          <w:sz w:val="20"/>
        </w:rPr>
        <w:t>(Dz.U. z 2020 r. poz. 1219 j.t.);</w:t>
      </w:r>
    </w:p>
    <w:p w14:paraId="4132E52A" w14:textId="78DA648F"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8A6B8E">
        <w:rPr>
          <w:rFonts w:ascii="Open Sans" w:hAnsi="Open Sans" w:cs="Open Sans"/>
          <w:sz w:val="20"/>
        </w:rPr>
        <w:t xml:space="preserve">Ustawy z dnia 16 kwietnia 2004 r. o ochronie przyrody </w:t>
      </w:r>
      <w:r w:rsidR="00ED5E44" w:rsidRPr="008A6B8E">
        <w:rPr>
          <w:rFonts w:ascii="Open Sans" w:hAnsi="Open Sans" w:cs="Open Sans"/>
          <w:sz w:val="20"/>
        </w:rPr>
        <w:t>(Dz.U. z 202</w:t>
      </w:r>
      <w:r w:rsidR="00A73357">
        <w:rPr>
          <w:rFonts w:ascii="Open Sans" w:hAnsi="Open Sans" w:cs="Open Sans"/>
          <w:sz w:val="20"/>
        </w:rPr>
        <w:t>1</w:t>
      </w:r>
      <w:r w:rsidR="00ED5E44" w:rsidRPr="008A6B8E">
        <w:rPr>
          <w:rFonts w:ascii="Open Sans" w:hAnsi="Open Sans" w:cs="Open Sans"/>
          <w:sz w:val="20"/>
        </w:rPr>
        <w:t xml:space="preserve"> r. poz. </w:t>
      </w:r>
      <w:r w:rsidR="00A73357">
        <w:rPr>
          <w:rFonts w:ascii="Open Sans" w:hAnsi="Open Sans" w:cs="Open Sans"/>
          <w:sz w:val="20"/>
        </w:rPr>
        <w:t>1098</w:t>
      </w:r>
      <w:r w:rsidR="00A73357" w:rsidRPr="008A6B8E">
        <w:rPr>
          <w:rFonts w:ascii="Open Sans" w:hAnsi="Open Sans" w:cs="Open Sans"/>
          <w:sz w:val="20"/>
        </w:rPr>
        <w:t xml:space="preserve"> </w:t>
      </w:r>
      <w:r w:rsidR="00ED5E44" w:rsidRPr="008A6B8E">
        <w:rPr>
          <w:rFonts w:ascii="Open Sans" w:hAnsi="Open Sans" w:cs="Open Sans"/>
          <w:sz w:val="20"/>
        </w:rPr>
        <w:t>j.t.);</w:t>
      </w:r>
    </w:p>
    <w:p w14:paraId="588E4430" w14:textId="6D50AF0B"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8A6B8E">
        <w:rPr>
          <w:rFonts w:ascii="Open Sans" w:hAnsi="Open Sans" w:cs="Open Sans"/>
          <w:sz w:val="20"/>
        </w:rPr>
        <w:t xml:space="preserve">Ustawy z dnia </w:t>
      </w:r>
      <w:r w:rsidR="001306A1" w:rsidRPr="008A6B8E">
        <w:rPr>
          <w:rFonts w:ascii="Open Sans" w:hAnsi="Open Sans" w:cs="Open Sans"/>
          <w:sz w:val="20"/>
        </w:rPr>
        <w:t>11</w:t>
      </w:r>
      <w:r w:rsidR="00A73357">
        <w:rPr>
          <w:rFonts w:ascii="Open Sans" w:hAnsi="Open Sans" w:cs="Open Sans"/>
          <w:sz w:val="20"/>
        </w:rPr>
        <w:t xml:space="preserve"> września </w:t>
      </w:r>
      <w:r w:rsidR="001306A1" w:rsidRPr="008A6B8E">
        <w:rPr>
          <w:rFonts w:ascii="Open Sans" w:hAnsi="Open Sans" w:cs="Open Sans"/>
          <w:sz w:val="20"/>
        </w:rPr>
        <w:t>2019r.</w:t>
      </w:r>
      <w:r w:rsidRPr="008A6B8E">
        <w:rPr>
          <w:rFonts w:ascii="Open Sans" w:hAnsi="Open Sans" w:cs="Open Sans"/>
          <w:sz w:val="20"/>
        </w:rPr>
        <w:t xml:space="preserve"> Prawo zamówień publicznych </w:t>
      </w:r>
      <w:r w:rsidR="00ED5E44" w:rsidRPr="008A6B8E">
        <w:rPr>
          <w:rFonts w:ascii="Open Sans" w:hAnsi="Open Sans" w:cs="Open Sans"/>
          <w:sz w:val="20"/>
        </w:rPr>
        <w:t>(Dz.U. z 2019r. poz. 2019 j.t.);</w:t>
      </w:r>
    </w:p>
    <w:p w14:paraId="64DACDA9" w14:textId="0F894E74"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8A6B8E">
        <w:rPr>
          <w:rFonts w:ascii="Open Sans" w:hAnsi="Open Sans" w:cs="Open Sans"/>
          <w:sz w:val="20"/>
        </w:rPr>
        <w:t>Ustawy z dnia 16 kwietnia 2004 r. o wyrobach budowlanych (</w:t>
      </w:r>
      <w:r w:rsidR="00ED5E44" w:rsidRPr="008A6B8E">
        <w:rPr>
          <w:rFonts w:ascii="Open Sans" w:hAnsi="Open Sans" w:cs="Open Sans"/>
          <w:sz w:val="20"/>
        </w:rPr>
        <w:t>Dz.U. z 202</w:t>
      </w:r>
      <w:r w:rsidR="00A73357">
        <w:rPr>
          <w:rFonts w:ascii="Open Sans" w:hAnsi="Open Sans" w:cs="Open Sans"/>
          <w:sz w:val="20"/>
        </w:rPr>
        <w:t>1</w:t>
      </w:r>
      <w:r w:rsidR="00ED5E44" w:rsidRPr="008A6B8E">
        <w:rPr>
          <w:rFonts w:ascii="Open Sans" w:hAnsi="Open Sans" w:cs="Open Sans"/>
          <w:sz w:val="20"/>
        </w:rPr>
        <w:t xml:space="preserve"> r. poz. </w:t>
      </w:r>
      <w:r w:rsidR="00A73357">
        <w:rPr>
          <w:rFonts w:ascii="Open Sans" w:hAnsi="Open Sans" w:cs="Open Sans"/>
          <w:sz w:val="20"/>
        </w:rPr>
        <w:t xml:space="preserve">1213 </w:t>
      </w:r>
      <w:r w:rsidR="00A73357" w:rsidRPr="008A6B8E">
        <w:rPr>
          <w:rFonts w:ascii="Open Sans" w:hAnsi="Open Sans" w:cs="Open Sans"/>
          <w:sz w:val="20"/>
        </w:rPr>
        <w:t>j</w:t>
      </w:r>
      <w:r w:rsidR="00ED5E44" w:rsidRPr="008A6B8E">
        <w:rPr>
          <w:rFonts w:ascii="Open Sans" w:hAnsi="Open Sans" w:cs="Open Sans"/>
          <w:sz w:val="20"/>
        </w:rPr>
        <w:t>.t.);</w:t>
      </w:r>
    </w:p>
    <w:p w14:paraId="3910BFA3" w14:textId="312FAD12"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8A6B8E">
        <w:rPr>
          <w:rFonts w:ascii="Open Sans" w:hAnsi="Open Sans" w:cs="Open Sans"/>
          <w:sz w:val="20"/>
        </w:rPr>
        <w:t>Rozporządzenia Ministra Infrastruktury z dnia 23 czerwca 2003 r. w sprawie informacji dotyczącej bezpieczeństwa i ochrony zdrowia oraz planu bezpieczeństwa i ochrony zdrowia (</w:t>
      </w:r>
      <w:r w:rsidR="00ED5E44" w:rsidRPr="008A6B8E">
        <w:rPr>
          <w:rFonts w:ascii="Open Sans" w:hAnsi="Open Sans" w:cs="Open Sans"/>
          <w:sz w:val="20"/>
        </w:rPr>
        <w:t>Dz.U.</w:t>
      </w:r>
      <w:r w:rsidR="00402166" w:rsidRPr="008A6B8E">
        <w:rPr>
          <w:rFonts w:ascii="Open Sans" w:hAnsi="Open Sans" w:cs="Open Sans"/>
          <w:sz w:val="20"/>
        </w:rPr>
        <w:t xml:space="preserve"> </w:t>
      </w:r>
      <w:r w:rsidR="001306A1" w:rsidRPr="008A6B8E">
        <w:rPr>
          <w:rFonts w:ascii="Open Sans" w:hAnsi="Open Sans" w:cs="Open Sans"/>
          <w:sz w:val="20"/>
        </w:rPr>
        <w:t xml:space="preserve">z </w:t>
      </w:r>
      <w:r w:rsidR="00ED5E44" w:rsidRPr="008A6B8E">
        <w:rPr>
          <w:rFonts w:ascii="Open Sans" w:hAnsi="Open Sans" w:cs="Open Sans"/>
          <w:sz w:val="20"/>
        </w:rPr>
        <w:t>2003</w:t>
      </w:r>
      <w:r w:rsidR="001306A1" w:rsidRPr="008A6B8E">
        <w:rPr>
          <w:rFonts w:ascii="Open Sans" w:hAnsi="Open Sans" w:cs="Open Sans"/>
          <w:sz w:val="20"/>
        </w:rPr>
        <w:t xml:space="preserve">r. </w:t>
      </w:r>
      <w:r w:rsidR="006B30EE">
        <w:rPr>
          <w:rFonts w:ascii="Open Sans" w:hAnsi="Open Sans" w:cs="Open Sans"/>
          <w:sz w:val="20"/>
        </w:rPr>
        <w:t xml:space="preserve">               </w:t>
      </w:r>
      <w:r w:rsidR="006C7E55" w:rsidRPr="008A6B8E">
        <w:rPr>
          <w:rFonts w:ascii="Open Sans" w:hAnsi="Open Sans" w:cs="Open Sans"/>
          <w:sz w:val="20"/>
        </w:rPr>
        <w:t>n</w:t>
      </w:r>
      <w:r w:rsidRPr="008A6B8E">
        <w:rPr>
          <w:rFonts w:ascii="Open Sans" w:hAnsi="Open Sans" w:cs="Open Sans"/>
          <w:sz w:val="20"/>
        </w:rPr>
        <w:t xml:space="preserve">r </w:t>
      </w:r>
      <w:r w:rsidR="00ED5E44" w:rsidRPr="008A6B8E">
        <w:rPr>
          <w:rFonts w:ascii="Open Sans" w:hAnsi="Open Sans" w:cs="Open Sans"/>
          <w:sz w:val="20"/>
        </w:rPr>
        <w:t>120 poz. 1126);</w:t>
      </w:r>
    </w:p>
    <w:p w14:paraId="529491A0" w14:textId="77777777"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5965DE">
        <w:rPr>
          <w:rFonts w:ascii="Open Sans" w:hAnsi="Open Sans" w:cs="Open Sans"/>
          <w:sz w:val="20"/>
        </w:rPr>
        <w:t xml:space="preserve">Rozporządzenia Ministra Pracy i Polityki Socjalnej z dnia 26 września 1997 r. w sprawie ogólnych przepisów bezpieczeństwa i higieny pracy </w:t>
      </w:r>
      <w:r w:rsidRPr="008A6B8E">
        <w:rPr>
          <w:rFonts w:ascii="Open Sans" w:hAnsi="Open Sans" w:cs="Open Sans"/>
          <w:sz w:val="20"/>
        </w:rPr>
        <w:t>(</w:t>
      </w:r>
      <w:r w:rsidR="00ED5E44" w:rsidRPr="008A6B8E">
        <w:rPr>
          <w:rFonts w:ascii="Open Sans" w:hAnsi="Open Sans" w:cs="Open Sans"/>
          <w:sz w:val="20"/>
        </w:rPr>
        <w:t>Dz.U. z 2003 r. nr 169 poz. 1650 j.t.);</w:t>
      </w:r>
    </w:p>
    <w:p w14:paraId="28A396EB" w14:textId="77777777" w:rsidR="005502B3" w:rsidRPr="008A6B8E" w:rsidRDefault="006E6EE4" w:rsidP="00D34594">
      <w:pPr>
        <w:pStyle w:val="Akapitzlist"/>
        <w:numPr>
          <w:ilvl w:val="1"/>
          <w:numId w:val="1"/>
        </w:numPr>
        <w:tabs>
          <w:tab w:val="clear" w:pos="794"/>
          <w:tab w:val="num" w:pos="567"/>
          <w:tab w:val="left" w:pos="960"/>
        </w:tabs>
        <w:ind w:left="567" w:hanging="283"/>
        <w:jc w:val="both"/>
        <w:rPr>
          <w:rFonts w:ascii="Open Sans" w:hAnsi="Open Sans" w:cs="Open Sans"/>
          <w:sz w:val="20"/>
        </w:rPr>
      </w:pPr>
      <w:r w:rsidRPr="008A6B8E">
        <w:rPr>
          <w:rFonts w:ascii="Open Sans" w:hAnsi="Open Sans" w:cs="Open Sans"/>
          <w:sz w:val="20"/>
        </w:rPr>
        <w:t>Rozporządzenia Rady Ministrów z dnia 3 października 2016 r. w sprawie Klasyfikacji Środków Trwał</w:t>
      </w:r>
      <w:r w:rsidR="006E5DA7" w:rsidRPr="008A6B8E">
        <w:rPr>
          <w:rFonts w:ascii="Open Sans" w:hAnsi="Open Sans" w:cs="Open Sans"/>
          <w:sz w:val="20"/>
        </w:rPr>
        <w:t xml:space="preserve">ych </w:t>
      </w:r>
      <w:r w:rsidR="00271333" w:rsidRPr="008A6B8E">
        <w:rPr>
          <w:rFonts w:ascii="Open Sans" w:hAnsi="Open Sans" w:cs="Open Sans"/>
          <w:sz w:val="20"/>
        </w:rPr>
        <w:t xml:space="preserve">(Dz.U. z 2016 r. </w:t>
      </w:r>
      <w:r w:rsidR="008A6B8E">
        <w:rPr>
          <w:rFonts w:ascii="Open Sans" w:hAnsi="Open Sans" w:cs="Open Sans"/>
          <w:sz w:val="20"/>
        </w:rPr>
        <w:t>p</w:t>
      </w:r>
      <w:r w:rsidR="00271333" w:rsidRPr="008A6B8E">
        <w:rPr>
          <w:rFonts w:ascii="Open Sans" w:hAnsi="Open Sans" w:cs="Open Sans"/>
          <w:sz w:val="20"/>
        </w:rPr>
        <w:t>oz. 1864);</w:t>
      </w:r>
    </w:p>
    <w:p w14:paraId="040C83D7" w14:textId="1811CFD1" w:rsidR="005502B3" w:rsidRPr="00ED1E46" w:rsidRDefault="006E6EE4" w:rsidP="00ED1E46">
      <w:pPr>
        <w:pStyle w:val="Akapitzlist"/>
        <w:numPr>
          <w:ilvl w:val="1"/>
          <w:numId w:val="1"/>
        </w:numPr>
        <w:tabs>
          <w:tab w:val="clear" w:pos="794"/>
          <w:tab w:val="num" w:pos="567"/>
          <w:tab w:val="left" w:pos="960"/>
        </w:tabs>
        <w:ind w:left="567" w:hanging="283"/>
        <w:jc w:val="both"/>
        <w:rPr>
          <w:rFonts w:ascii="Open Sans" w:hAnsi="Open Sans" w:cs="Open Sans"/>
          <w:sz w:val="20"/>
        </w:rPr>
      </w:pPr>
      <w:r w:rsidRPr="000865C6">
        <w:rPr>
          <w:rFonts w:ascii="Open Sans" w:hAnsi="Open Sans" w:cs="Open Sans"/>
          <w:sz w:val="20"/>
        </w:rPr>
        <w:t>innych obowiązujących przepisów prawa, dotyczących przedmiotowej inwestycji.</w:t>
      </w:r>
    </w:p>
    <w:p w14:paraId="6F2A7877" w14:textId="77777777" w:rsidR="005502B3" w:rsidRPr="005965DE" w:rsidRDefault="006E6EE4" w:rsidP="00D34594">
      <w:pPr>
        <w:pStyle w:val="ustepyA"/>
        <w:spacing w:before="0" w:after="0" w:line="240" w:lineRule="auto"/>
        <w:ind w:left="284" w:hanging="284"/>
      </w:pPr>
      <w:r w:rsidRPr="005965DE">
        <w:t>Wykonawca w ramach wynagrodzenia za wykonanie Przedmiotu Umowy w szczególności zobowiązany jest do:</w:t>
      </w:r>
    </w:p>
    <w:p w14:paraId="4B5C5142" w14:textId="77777777" w:rsidR="005502B3" w:rsidRPr="005965DE" w:rsidRDefault="006E6EE4" w:rsidP="00D34594">
      <w:pPr>
        <w:pStyle w:val="punktyA"/>
        <w:numPr>
          <w:ilvl w:val="0"/>
          <w:numId w:val="51"/>
        </w:numPr>
        <w:spacing w:before="0"/>
        <w:ind w:left="567" w:hanging="283"/>
      </w:pPr>
      <w:r w:rsidRPr="005965DE">
        <w:t>wykonania Przedmiotu Umowy z należytą starannością, zgodnie z dokumentacją projektową, zasadami wiedzy technicznej, przepisami prawa, obowiązującymi normami, warunkami technicznymi wynikającymi z obowiązujących przepisów, a także pisemnymi uzgodnieniami dokonanymi w trakcie realizacji Przedmiotu Umowy;</w:t>
      </w:r>
    </w:p>
    <w:p w14:paraId="2FA63DB3" w14:textId="77777777" w:rsidR="005502B3" w:rsidRPr="005965DE" w:rsidRDefault="006E6EE4" w:rsidP="00D34594">
      <w:pPr>
        <w:pStyle w:val="punktyA"/>
        <w:numPr>
          <w:ilvl w:val="0"/>
          <w:numId w:val="51"/>
        </w:numPr>
        <w:spacing w:before="0"/>
        <w:ind w:left="567" w:hanging="283"/>
      </w:pPr>
      <w:r w:rsidRPr="005965DE">
        <w:t xml:space="preserve">szczegółowego zapoznania się przed rozpoczęciem realizacji </w:t>
      </w:r>
      <w:r w:rsidRPr="005965DE">
        <w:rPr>
          <w:rFonts w:eastAsia="Times New Roman"/>
          <w:lang w:eastAsia="pl-PL"/>
        </w:rPr>
        <w:t>Przedmiotu Umowy</w:t>
      </w:r>
      <w:r w:rsidRPr="005965DE">
        <w:t xml:space="preserve"> z dokumentacją projektową oraz uwzględnienia warunków </w:t>
      </w:r>
      <w:r w:rsidRPr="005965DE">
        <w:rPr>
          <w:rFonts w:eastAsia="Times New Roman"/>
          <w:lang w:eastAsia="pl-PL"/>
        </w:rPr>
        <w:t>jego</w:t>
      </w:r>
      <w:r w:rsidRPr="005965DE">
        <w:t xml:space="preserve"> realizacji;</w:t>
      </w:r>
    </w:p>
    <w:p w14:paraId="0127B46C" w14:textId="77777777" w:rsidR="005502B3" w:rsidRPr="005965DE" w:rsidRDefault="006E6EE4" w:rsidP="00D34594">
      <w:pPr>
        <w:pStyle w:val="punktyA"/>
        <w:numPr>
          <w:ilvl w:val="0"/>
          <w:numId w:val="51"/>
        </w:numPr>
        <w:spacing w:before="0"/>
        <w:ind w:left="567" w:hanging="283"/>
      </w:pPr>
      <w:r w:rsidRPr="005965DE">
        <w:t>zapoznania się z:</w:t>
      </w:r>
    </w:p>
    <w:p w14:paraId="6B414CC7" w14:textId="77777777" w:rsidR="00351587" w:rsidRPr="005965DE" w:rsidRDefault="00351587" w:rsidP="000C785B">
      <w:pPr>
        <w:pStyle w:val="Tekstpodstawowywcity"/>
        <w:numPr>
          <w:ilvl w:val="0"/>
          <w:numId w:val="59"/>
        </w:numPr>
        <w:tabs>
          <w:tab w:val="left" w:pos="709"/>
          <w:tab w:val="left" w:pos="720"/>
        </w:tabs>
        <w:ind w:left="851" w:hanging="283"/>
        <w:jc w:val="both"/>
        <w:rPr>
          <w:rFonts w:ascii="Open Sans" w:hAnsi="Open Sans" w:cs="Open Sans"/>
          <w:sz w:val="20"/>
        </w:rPr>
      </w:pPr>
      <w:r w:rsidRPr="005965DE">
        <w:rPr>
          <w:rFonts w:ascii="Open Sans" w:hAnsi="Open Sans" w:cs="Open Sans"/>
          <w:sz w:val="20"/>
        </w:rPr>
        <w:t>terenem robót,</w:t>
      </w:r>
    </w:p>
    <w:p w14:paraId="432B5B51" w14:textId="77777777" w:rsidR="00351587" w:rsidRPr="005965DE" w:rsidRDefault="00351587">
      <w:pPr>
        <w:pStyle w:val="Tekstpodstawowywcity"/>
        <w:numPr>
          <w:ilvl w:val="0"/>
          <w:numId w:val="59"/>
        </w:numPr>
        <w:tabs>
          <w:tab w:val="left" w:pos="709"/>
          <w:tab w:val="left" w:pos="720"/>
        </w:tabs>
        <w:ind w:left="851" w:hanging="283"/>
        <w:jc w:val="both"/>
        <w:rPr>
          <w:rFonts w:ascii="Open Sans" w:hAnsi="Open Sans" w:cs="Open Sans"/>
          <w:sz w:val="20"/>
        </w:rPr>
      </w:pPr>
      <w:r w:rsidRPr="005965DE">
        <w:rPr>
          <w:rFonts w:ascii="Open Sans" w:hAnsi="Open Sans" w:cs="Open Sans"/>
          <w:sz w:val="20"/>
        </w:rPr>
        <w:t>terenami sąsiadującymi,</w:t>
      </w:r>
    </w:p>
    <w:p w14:paraId="715AFC87" w14:textId="77777777" w:rsidR="00351587" w:rsidRPr="005965DE" w:rsidRDefault="00351587">
      <w:pPr>
        <w:pStyle w:val="Tekstpodstawowywcity"/>
        <w:numPr>
          <w:ilvl w:val="0"/>
          <w:numId w:val="59"/>
        </w:numPr>
        <w:tabs>
          <w:tab w:val="left" w:pos="709"/>
          <w:tab w:val="left" w:pos="720"/>
        </w:tabs>
        <w:ind w:left="851" w:hanging="283"/>
        <w:jc w:val="both"/>
        <w:rPr>
          <w:rFonts w:ascii="Open Sans" w:hAnsi="Open Sans" w:cs="Open Sans"/>
          <w:sz w:val="20"/>
        </w:rPr>
      </w:pPr>
      <w:r w:rsidRPr="005965DE">
        <w:rPr>
          <w:rFonts w:ascii="Open Sans" w:hAnsi="Open Sans" w:cs="Open Sans"/>
          <w:sz w:val="20"/>
        </w:rPr>
        <w:t>innymi terenami, które w jakikolwiek sposób mogą wpłynąć na  należyte wykonywanie robót,</w:t>
      </w:r>
    </w:p>
    <w:p w14:paraId="1358853A" w14:textId="7E5E4D61" w:rsidR="00351587" w:rsidRPr="001A5F40" w:rsidRDefault="00351587" w:rsidP="00ED1E46">
      <w:pPr>
        <w:pStyle w:val="Tekstpodstawowywcity"/>
        <w:numPr>
          <w:ilvl w:val="0"/>
          <w:numId w:val="59"/>
        </w:numPr>
        <w:tabs>
          <w:tab w:val="left" w:pos="720"/>
        </w:tabs>
        <w:ind w:left="851" w:hanging="283"/>
        <w:jc w:val="both"/>
        <w:rPr>
          <w:rFonts w:ascii="Open Sans" w:hAnsi="Open Sans" w:cs="Open Sans"/>
          <w:sz w:val="20"/>
        </w:rPr>
      </w:pPr>
      <w:r w:rsidRPr="005965DE">
        <w:rPr>
          <w:rFonts w:ascii="Open Sans" w:hAnsi="Open Sans" w:cs="Open Sans"/>
          <w:sz w:val="20"/>
        </w:rPr>
        <w:t>infrastrukturą  znajdującą się na terenach, o których mowa w punktach a), b) i c).</w:t>
      </w:r>
    </w:p>
    <w:p w14:paraId="45FBCE59" w14:textId="77777777" w:rsidR="005502B3" w:rsidRPr="005965DE" w:rsidRDefault="006E6EE4">
      <w:pPr>
        <w:pStyle w:val="Tekstpodstawowywcity"/>
        <w:tabs>
          <w:tab w:val="left" w:pos="684"/>
          <w:tab w:val="left" w:pos="720"/>
        </w:tabs>
        <w:ind w:left="567" w:hanging="283"/>
        <w:jc w:val="both"/>
        <w:rPr>
          <w:rFonts w:ascii="Open Sans" w:hAnsi="Open Sans" w:cs="Open Sans"/>
          <w:sz w:val="20"/>
        </w:rPr>
      </w:pPr>
      <w:r w:rsidRPr="005965DE">
        <w:rPr>
          <w:rFonts w:ascii="Open Sans" w:hAnsi="Open Sans" w:cs="Open Sans"/>
          <w:sz w:val="20"/>
        </w:rPr>
        <w:t>W przypadku, gdy Wykonawca nie wykona powyższego obowiązku lub wykona go nienależycie, będzie ponosił wszelkie wynikające z tego konsekwencje;</w:t>
      </w:r>
    </w:p>
    <w:p w14:paraId="682802B9" w14:textId="02CB74E2" w:rsidR="005502B3" w:rsidRPr="005965DE" w:rsidRDefault="006E6EE4" w:rsidP="007376E8">
      <w:pPr>
        <w:pStyle w:val="punktyA"/>
        <w:numPr>
          <w:ilvl w:val="0"/>
          <w:numId w:val="51"/>
        </w:numPr>
        <w:spacing w:before="0"/>
        <w:ind w:left="567" w:hanging="283"/>
      </w:pPr>
      <w:r w:rsidRPr="005965DE">
        <w:lastRenderedPageBreak/>
        <w:t>zapewnienia potencjału ludzkiego</w:t>
      </w:r>
      <w:r w:rsidR="0011149F">
        <w:t>,</w:t>
      </w:r>
      <w:r w:rsidRPr="005965DE">
        <w:t xml:space="preserve"> w tym ustanowienia kierownika budowy i kierowników robót branżowych, któ</w:t>
      </w:r>
      <w:r w:rsidRPr="005965DE">
        <w:rPr>
          <w:rFonts w:eastAsia="Times New Roman"/>
          <w:lang w:eastAsia="pl-PL"/>
        </w:rPr>
        <w:t>rzy</w:t>
      </w:r>
      <w:r w:rsidRPr="005965DE">
        <w:t xml:space="preserve"> posiadają niezbędne uprawnienia budowlane, wiedzę i doświadczenie i pełni</w:t>
      </w:r>
      <w:r w:rsidRPr="005965DE">
        <w:rPr>
          <w:rFonts w:eastAsia="Times New Roman"/>
          <w:lang w:eastAsia="pl-PL"/>
        </w:rPr>
        <w:t>ć będą</w:t>
      </w:r>
      <w:r w:rsidRPr="005965DE">
        <w:t xml:space="preserve"> bezpośredni nadzór nad podległymi pracownikami;</w:t>
      </w:r>
    </w:p>
    <w:p w14:paraId="61FD5D9A" w14:textId="77777777" w:rsidR="005502B3" w:rsidRPr="005965DE" w:rsidRDefault="006E6EE4" w:rsidP="007376E8">
      <w:pPr>
        <w:pStyle w:val="punktyA"/>
        <w:numPr>
          <w:ilvl w:val="0"/>
          <w:numId w:val="51"/>
        </w:numPr>
        <w:spacing w:before="0"/>
        <w:ind w:left="567" w:hanging="283"/>
      </w:pPr>
      <w:r w:rsidRPr="005965DE">
        <w:t>zapewnienia potrzebnego oprzyrz</w:t>
      </w:r>
      <w:r w:rsidRPr="005965DE">
        <w:rPr>
          <w:rFonts w:eastAsia="Times New Roman"/>
          <w:lang w:eastAsia="pl-PL"/>
        </w:rPr>
        <w:t>ą</w:t>
      </w:r>
      <w:r w:rsidRPr="005965DE">
        <w:t>dowania do badania jakości materiałów oraz jakości robót wykonywanych z tych materiałów;</w:t>
      </w:r>
    </w:p>
    <w:p w14:paraId="4FFCDA73" w14:textId="7FCA7614" w:rsidR="005502B3" w:rsidRPr="005965DE" w:rsidRDefault="006E6EE4" w:rsidP="007376E8">
      <w:pPr>
        <w:pStyle w:val="punktyA"/>
        <w:numPr>
          <w:ilvl w:val="0"/>
          <w:numId w:val="51"/>
        </w:numPr>
        <w:spacing w:before="0"/>
        <w:ind w:left="567" w:hanging="283"/>
      </w:pPr>
      <w:r w:rsidRPr="005965DE">
        <w:t>prowadzenia na bieżąco dziennika budowy;</w:t>
      </w:r>
    </w:p>
    <w:p w14:paraId="32555122" w14:textId="77777777" w:rsidR="005502B3" w:rsidRPr="005965DE" w:rsidRDefault="006E6EE4" w:rsidP="007376E8">
      <w:pPr>
        <w:pStyle w:val="punktyA"/>
        <w:numPr>
          <w:ilvl w:val="0"/>
          <w:numId w:val="51"/>
        </w:numPr>
        <w:spacing w:before="0"/>
        <w:ind w:left="567" w:hanging="283"/>
      </w:pPr>
      <w:r w:rsidRPr="005965DE">
        <w:t>udziału w spotkaniach koordynacyjnych w trakcie wykonywania Przedmiotu Umowy zwoływanych przez Zamawiającego celu omawiania problemów i dokonywania niezbędnych uzgodnień;</w:t>
      </w:r>
    </w:p>
    <w:p w14:paraId="0E1659A6" w14:textId="77777777" w:rsidR="005502B3" w:rsidRPr="005965DE" w:rsidRDefault="006E6EE4" w:rsidP="007376E8">
      <w:pPr>
        <w:pStyle w:val="punktyA"/>
        <w:numPr>
          <w:ilvl w:val="0"/>
          <w:numId w:val="51"/>
        </w:numPr>
        <w:spacing w:before="0"/>
        <w:ind w:left="567" w:hanging="283"/>
      </w:pPr>
      <w:r w:rsidRPr="005965DE">
        <w:t>zapewnienia pełnej i kompleksowej obsługi geodezyjnej i geotechnicznej w trakcie realizacji Przedmiotu Umowy oraz po jego wykonaniu;</w:t>
      </w:r>
    </w:p>
    <w:p w14:paraId="0A79F60C" w14:textId="7B7D615B" w:rsidR="005502B3" w:rsidRPr="005965DE" w:rsidRDefault="006E6EE4" w:rsidP="007376E8">
      <w:pPr>
        <w:pStyle w:val="punktyA"/>
        <w:numPr>
          <w:ilvl w:val="0"/>
          <w:numId w:val="51"/>
        </w:numPr>
        <w:spacing w:before="0"/>
        <w:ind w:left="567" w:hanging="283"/>
      </w:pPr>
      <w:r w:rsidRPr="005965DE">
        <w:t xml:space="preserve">wykonania Przedmiotu Umowy z materiałów i wyrobów fabrycznie nowych, odpowiadających wymaganiom wynikającym z przepisów prawa, zgodnych z przepisami o badaniach i certyfikacji, dopuszczonych do stosowania w budownictwie w rozumieniu obowiązujących przepisów prawa oraz przedkładania Inspektorowi/om Nadzoru Zamawiającego do akceptacji dokumentów stwierdzających dopuszczenie do stosowania tych materiałów, wyrobów i urządzeń przed ich dostawą i wbudowaniem. Zamawiający i powołani przez niego Inspektorzy Nadzoru mają prawo </w:t>
      </w:r>
      <w:r w:rsidRPr="005965DE">
        <w:br/>
        <w:t xml:space="preserve">w każdym momencie realizacji przedmiotu umowy zrezygnować z użytych materiałów, wyrobów </w:t>
      </w:r>
      <w:r w:rsidRPr="005965DE">
        <w:br/>
        <w:t xml:space="preserve">i urządzeń, jeżeli nie będą one zgodne z wymaganiami określonymi w przepisach prawa </w:t>
      </w:r>
      <w:r w:rsidRPr="005965DE">
        <w:br/>
        <w:t xml:space="preserve">i dokumentacji, a także z tych części robót. Rezygnacja nastąpi w formie pisemnej i niezwłocznie </w:t>
      </w:r>
      <w:r w:rsidR="006B30EE">
        <w:t xml:space="preserve">              </w:t>
      </w:r>
      <w:r w:rsidRPr="005965DE">
        <w:t>po stwierdzeniu niezgodności;</w:t>
      </w:r>
    </w:p>
    <w:p w14:paraId="03E0DB71" w14:textId="78F9716F" w:rsidR="00271333" w:rsidRDefault="00533705" w:rsidP="007376E8">
      <w:pPr>
        <w:pStyle w:val="punktyA"/>
        <w:numPr>
          <w:ilvl w:val="0"/>
          <w:numId w:val="0"/>
        </w:numPr>
        <w:spacing w:before="0"/>
        <w:ind w:left="567" w:hanging="283"/>
      </w:pPr>
      <w:r>
        <w:t>11)</w:t>
      </w:r>
      <w:r w:rsidR="006E6EE4" w:rsidRPr="005965DE">
        <w:t xml:space="preserve">korzystania wyłącznie ze sprawnych technicznie maszyn i urządzeń. Na każde żądanie Zamawiającego Wykonawca przedstawi wszelkie dokumenty wymagane dla dopuszczenia </w:t>
      </w:r>
      <w:r w:rsidR="006B30EE">
        <w:t xml:space="preserve">                    </w:t>
      </w:r>
      <w:r w:rsidR="006E6EE4" w:rsidRPr="005965DE">
        <w:t>do eksploatacji używanych maszyn i urządzeń. Dotyczy to także maszyn i urządzeń podwykonawców;</w:t>
      </w:r>
    </w:p>
    <w:p w14:paraId="644F308D" w14:textId="3014337C" w:rsidR="00271333" w:rsidRDefault="00533705" w:rsidP="007376E8">
      <w:pPr>
        <w:pStyle w:val="punktyA"/>
        <w:numPr>
          <w:ilvl w:val="0"/>
          <w:numId w:val="0"/>
        </w:numPr>
        <w:spacing w:before="0"/>
        <w:ind w:left="567" w:hanging="283"/>
      </w:pPr>
      <w:r>
        <w:t>12)</w:t>
      </w:r>
      <w:r w:rsidR="006E6EE4" w:rsidRPr="005965DE">
        <w:t>przeprowadzenia i przedstawienia Zamawiającemu wyników wymaganych przepisami badań, pomiarów oraz niezbędnych atestów, świadectw i innych dokumentów stwierdzających jakość wbudowanych materiałów;</w:t>
      </w:r>
    </w:p>
    <w:p w14:paraId="4D067B65" w14:textId="17C65E16" w:rsidR="00271333" w:rsidRDefault="00533705" w:rsidP="007376E8">
      <w:pPr>
        <w:pStyle w:val="punktyA"/>
        <w:numPr>
          <w:ilvl w:val="0"/>
          <w:numId w:val="0"/>
        </w:numPr>
        <w:spacing w:before="0"/>
        <w:ind w:left="567" w:hanging="283"/>
      </w:pPr>
      <w:r>
        <w:t>13)</w:t>
      </w:r>
      <w:r w:rsidR="006E6EE4" w:rsidRPr="005965DE">
        <w:t>wykonani</w:t>
      </w:r>
      <w:r>
        <w:t>a</w:t>
      </w:r>
      <w:r w:rsidR="006E6EE4" w:rsidRPr="005965DE">
        <w:t xml:space="preserve"> wszelkich badań laboratoryjnych koniecznych do prawidłowego wykonania przedmiotu umowy oraz opracowania wyników z przeprowadzonych badań;</w:t>
      </w:r>
    </w:p>
    <w:p w14:paraId="0CB8BA4B" w14:textId="01B1A9A9" w:rsidR="00271333" w:rsidRDefault="00533705" w:rsidP="007376E8">
      <w:pPr>
        <w:pStyle w:val="punktyA"/>
        <w:numPr>
          <w:ilvl w:val="0"/>
          <w:numId w:val="0"/>
        </w:numPr>
        <w:spacing w:before="0"/>
        <w:ind w:left="567" w:hanging="283"/>
      </w:pPr>
      <w:r>
        <w:t>14)</w:t>
      </w:r>
      <w:r w:rsidR="006E6EE4" w:rsidRPr="005965DE">
        <w:t>zapewnienia w razie konieczności nadzorów technicznych, specjalistycznych i odbiorów przez odpowiednie jednostki organizacyjne, gestorów sieci, w trakcie prowadzenia robót i po ich wykonaniu;</w:t>
      </w:r>
    </w:p>
    <w:p w14:paraId="25CF989A" w14:textId="7C5FC912" w:rsidR="00271333" w:rsidRDefault="00533705" w:rsidP="007376E8">
      <w:pPr>
        <w:pStyle w:val="punktyA"/>
        <w:numPr>
          <w:ilvl w:val="0"/>
          <w:numId w:val="0"/>
        </w:numPr>
        <w:spacing w:before="0"/>
        <w:ind w:left="567" w:hanging="283"/>
      </w:pPr>
      <w:r>
        <w:t>15)</w:t>
      </w:r>
      <w:r w:rsidR="006E6EE4" w:rsidRPr="005965DE">
        <w:t>ponoszenia kosztów zorganizowania podstawowego zaplecza budowy, jeśli zajdzie taka potrzeba oraz ewentualnych kosztów związanych z poborem mediów: wody i energii elektrycznej oraz odprowadzaniem ścieków;</w:t>
      </w:r>
    </w:p>
    <w:p w14:paraId="281E1F1E" w14:textId="555C49D2" w:rsidR="00271333" w:rsidRDefault="00533705" w:rsidP="007376E8">
      <w:pPr>
        <w:pStyle w:val="punktyA"/>
        <w:numPr>
          <w:ilvl w:val="0"/>
          <w:numId w:val="0"/>
        </w:numPr>
        <w:spacing w:before="0"/>
        <w:ind w:left="567" w:hanging="283"/>
      </w:pPr>
      <w:r>
        <w:t>16)</w:t>
      </w:r>
      <w:r w:rsidR="006E6EE4" w:rsidRPr="005965DE">
        <w:t xml:space="preserve">zapewnienia własnym staraniem tablicy z informacją o </w:t>
      </w:r>
      <w:r w:rsidR="002F6042">
        <w:t>realizacji prac budowlanych</w:t>
      </w:r>
      <w:r w:rsidR="006E6EE4" w:rsidRPr="005965DE">
        <w:t>, ogrodzenia terenu budowy i</w:t>
      </w:r>
      <w:r w:rsidR="002F6042">
        <w:t>/</w:t>
      </w:r>
      <w:r w:rsidR="006E6EE4" w:rsidRPr="005965DE">
        <w:t>lub innej formy ochrony terenu budowy oraz znajdującego się na teren</w:t>
      </w:r>
      <w:r w:rsidR="006E6EE4" w:rsidRPr="005965DE">
        <w:rPr>
          <w:rFonts w:eastAsia="Times New Roman"/>
          <w:lang w:eastAsia="pl-PL"/>
        </w:rPr>
        <w:t>ie</w:t>
      </w:r>
      <w:r w:rsidR="006E6EE4" w:rsidRPr="005965DE">
        <w:t xml:space="preserve"> robót mienia oraz zapewnienia warunków bezpieczeństwa wykonania robót, zabezpieczenia przeciwpożarowego, w tym również przestrzeganie wszystkich przepisów dotyczących bezpieczeństwa i higieny pracy i ponoszenie pełnej</w:t>
      </w:r>
      <w:r w:rsidR="001874C1">
        <w:t xml:space="preserve"> </w:t>
      </w:r>
      <w:r w:rsidR="006E6EE4" w:rsidRPr="005965DE">
        <w:t>odpowiedzialności</w:t>
      </w:r>
      <w:r w:rsidR="006B30EE">
        <w:t xml:space="preserve">  </w:t>
      </w:r>
      <w:r w:rsidR="006E6EE4" w:rsidRPr="005965DE">
        <w:t>za pracowników w przypadku szkody powstałej w wyniku prowadzenia robót do czasu przekazania Przedmiotu Umowy Zamawiającemu;</w:t>
      </w:r>
    </w:p>
    <w:p w14:paraId="269C8D34" w14:textId="76336D1C" w:rsidR="00271333" w:rsidRDefault="00533705" w:rsidP="007376E8">
      <w:pPr>
        <w:pStyle w:val="punktyA"/>
        <w:numPr>
          <w:ilvl w:val="0"/>
          <w:numId w:val="0"/>
        </w:numPr>
        <w:spacing w:before="0"/>
        <w:ind w:left="567" w:hanging="283"/>
      </w:pPr>
      <w:r>
        <w:t>17)</w:t>
      </w:r>
      <w:r w:rsidR="006E6EE4" w:rsidRPr="005965DE">
        <w:t xml:space="preserve">opracowania planu bezpieczeństwa i ochrony zdrowia zgodnie z wymaganiami określonymi </w:t>
      </w:r>
      <w:r w:rsidR="006E6EE4" w:rsidRPr="005965DE">
        <w:br/>
        <w:t>w Rozporządzeniu Ministra Infrastruktury z dnia 23</w:t>
      </w:r>
      <w:r w:rsidR="0011149F">
        <w:t xml:space="preserve"> czerwca</w:t>
      </w:r>
      <w:r w:rsidR="0011149F" w:rsidRPr="005965DE" w:rsidDel="0011149F">
        <w:t xml:space="preserve"> </w:t>
      </w:r>
      <w:r w:rsidR="006E6EE4" w:rsidRPr="005965DE">
        <w:t xml:space="preserve">2003 r. </w:t>
      </w:r>
      <w:r w:rsidR="0011149F">
        <w:t>w</w:t>
      </w:r>
      <w:r w:rsidR="006E6EE4" w:rsidRPr="005965DE">
        <w:t xml:space="preserve"> sprawie informacji dotyczącej bezpieczeństwa i ochrony zdrowia oraz planu bezpieczeństwa i ochrony </w:t>
      </w:r>
      <w:r w:rsidR="006E6EE4" w:rsidRPr="00D25EE1">
        <w:t>zdrowia</w:t>
      </w:r>
      <w:r w:rsidR="00F010A2" w:rsidRPr="00D25EE1">
        <w:t xml:space="preserve"> (Dz.U. z 2003 r. nr 120 poz. 1126);</w:t>
      </w:r>
    </w:p>
    <w:p w14:paraId="5EE1CC6B" w14:textId="2122B054" w:rsidR="00271333" w:rsidRDefault="00D25EE1" w:rsidP="007376E8">
      <w:pPr>
        <w:pStyle w:val="punktyA"/>
        <w:numPr>
          <w:ilvl w:val="0"/>
          <w:numId w:val="0"/>
        </w:numPr>
        <w:spacing w:before="0"/>
        <w:ind w:left="567" w:hanging="283"/>
      </w:pPr>
      <w:r>
        <w:t>18)</w:t>
      </w:r>
      <w:r w:rsidR="006E6EE4" w:rsidRPr="005965DE">
        <w:t xml:space="preserve">prowadzenia robót budowlanych w sposób umożliwiający funkcjonowanie terenów zieleni, </w:t>
      </w:r>
      <w:r w:rsidR="006E6EE4" w:rsidRPr="005965DE">
        <w:br/>
        <w:t xml:space="preserve">w obrębie których realizowane </w:t>
      </w:r>
      <w:r w:rsidR="00FE246E">
        <w:t>prace budowlane</w:t>
      </w:r>
      <w:r w:rsidR="006E6EE4" w:rsidRPr="005965DE">
        <w:t>;</w:t>
      </w:r>
    </w:p>
    <w:p w14:paraId="176C1E7C" w14:textId="79094E9C" w:rsidR="00271333" w:rsidRDefault="00D25EE1" w:rsidP="007376E8">
      <w:pPr>
        <w:pStyle w:val="punktyA"/>
        <w:numPr>
          <w:ilvl w:val="0"/>
          <w:numId w:val="0"/>
        </w:numPr>
        <w:spacing w:before="0"/>
        <w:ind w:left="567" w:hanging="283"/>
      </w:pPr>
      <w:r>
        <w:t>19)</w:t>
      </w:r>
      <w:r w:rsidR="006E6EE4" w:rsidRPr="005965DE">
        <w:t xml:space="preserve">w przypadku konieczności zajęcia chodnika, jezdni lub innych terenów niezbędnych do prowadzenia robót,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w:t>
      </w:r>
      <w:r w:rsidR="006E6EE4" w:rsidRPr="005965DE">
        <w:lastRenderedPageBreak/>
        <w:t>oznakowanie oraz prawidłowa eksploatacja dróg dojazdowych do budowy oraz utrzymanie tych dróg w czystości, według uzgodnionych projektów, zwrócenie terenów po zakończeniu realizacji robót;</w:t>
      </w:r>
    </w:p>
    <w:p w14:paraId="29DA26F5" w14:textId="5088E06B" w:rsidR="00271333" w:rsidRDefault="00D25EE1" w:rsidP="007376E8">
      <w:pPr>
        <w:pStyle w:val="punktyA"/>
        <w:numPr>
          <w:ilvl w:val="0"/>
          <w:numId w:val="0"/>
        </w:numPr>
        <w:spacing w:before="0"/>
        <w:ind w:left="567" w:hanging="283"/>
      </w:pPr>
      <w:r>
        <w:t>20)</w:t>
      </w:r>
      <w:r w:rsidR="006E6EE4" w:rsidRPr="005965DE">
        <w:t>ponoszenia pełnej odpowiedzialność za Przedmiot Umowy, w tym za wbudowane i zamontowane materiały i urządzenia do dnia podpisania przez Zamawiającego protokołu odbioru;</w:t>
      </w:r>
    </w:p>
    <w:p w14:paraId="3115496A" w14:textId="2788ADFA" w:rsidR="00271333" w:rsidRDefault="00D25EE1" w:rsidP="007376E8">
      <w:pPr>
        <w:pStyle w:val="punktyA"/>
        <w:numPr>
          <w:ilvl w:val="0"/>
          <w:numId w:val="0"/>
        </w:numPr>
        <w:spacing w:before="0"/>
        <w:ind w:left="567" w:hanging="283"/>
      </w:pPr>
      <w:r>
        <w:t>21)</w:t>
      </w:r>
      <w:r w:rsidR="005E0E15" w:rsidRPr="005965DE">
        <w:t>prowadzenia robót w sposób nie powodujący szkód, w tym wykluczający powstanie zagrożenia bezpieczeństwa ludzi i mienia oraz zapewniający ochronę przed uszkodzeniem lub zniszczeniem własności publicznej i prywatnej. W przypadku, gdy w wyniku niewłaściwego prowadzenia robót przez Wykonawcę nastąpi ww. uszkodzenie lub zniszczenie, Wykonawca na swój koszt naprawi lub odtworzy uszkodzoną własność. Obowiązek powyższy dotyczy również szkód powstałych na skutek niewłaściwego prowadzenia robót przez podwykonawców;</w:t>
      </w:r>
    </w:p>
    <w:p w14:paraId="18AE3B21" w14:textId="77777777" w:rsidR="00271333" w:rsidRDefault="00D25EE1" w:rsidP="007376E8">
      <w:pPr>
        <w:pStyle w:val="punktyA"/>
        <w:numPr>
          <w:ilvl w:val="0"/>
          <w:numId w:val="0"/>
        </w:numPr>
        <w:spacing w:before="0"/>
        <w:ind w:left="567" w:hanging="283"/>
      </w:pPr>
      <w:r>
        <w:t>22)</w:t>
      </w:r>
      <w:r w:rsidR="005E0E15" w:rsidRPr="005965DE">
        <w:t xml:space="preserve">ponoszenia pełnej odpowiedzialności wobec Zamawiającego i osób trzecich za szkody powstałe </w:t>
      </w:r>
      <w:r w:rsidR="005E0E15" w:rsidRPr="005965DE">
        <w:br/>
        <w:t>w trakcie realizacji Umowy;</w:t>
      </w:r>
    </w:p>
    <w:p w14:paraId="6F1F2FBC" w14:textId="7C1F965B" w:rsidR="00271333" w:rsidRDefault="00D25EE1" w:rsidP="007376E8">
      <w:pPr>
        <w:pStyle w:val="punktyA"/>
        <w:numPr>
          <w:ilvl w:val="0"/>
          <w:numId w:val="0"/>
        </w:numPr>
        <w:spacing w:before="0"/>
        <w:ind w:left="567" w:hanging="283"/>
      </w:pPr>
      <w:r>
        <w:t>23)</w:t>
      </w:r>
      <w:r w:rsidR="006E6EE4" w:rsidRPr="005965DE">
        <w:t xml:space="preserve">odpowiedzialności cywilnej, w wyniku poniesionych szkód przez osoby trzecie w wyniku śmierci, uszkodzenia ciała, lub w wyniku utraty, zniszczenia lub uszkodzenia mienia własnego lub osób trzecich, a także szkody spowodowane błędami (szkoda rzeczowa), powstałe w związku </w:t>
      </w:r>
      <w:r w:rsidR="006B30EE">
        <w:t xml:space="preserve">                                     </w:t>
      </w:r>
      <w:r w:rsidR="006E6EE4" w:rsidRPr="005965DE">
        <w:t>z wykonywaniem robót budowlanych i innych prac objętych Przedmiotem Umowy;</w:t>
      </w:r>
    </w:p>
    <w:p w14:paraId="1A773BD5" w14:textId="77777777" w:rsidR="00271333" w:rsidRDefault="00D25EE1" w:rsidP="007376E8">
      <w:pPr>
        <w:pStyle w:val="punktyA"/>
        <w:numPr>
          <w:ilvl w:val="0"/>
          <w:numId w:val="0"/>
        </w:numPr>
        <w:spacing w:before="0"/>
        <w:ind w:left="567" w:hanging="283"/>
      </w:pPr>
      <w:r>
        <w:t>24)</w:t>
      </w:r>
      <w:r w:rsidR="006E6EE4" w:rsidRPr="005965DE">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6B3F09A8" w14:textId="72AA3963" w:rsidR="00271333" w:rsidRDefault="00D25EE1" w:rsidP="007376E8">
      <w:pPr>
        <w:pStyle w:val="punktyA"/>
        <w:numPr>
          <w:ilvl w:val="0"/>
          <w:numId w:val="0"/>
        </w:numPr>
        <w:spacing w:before="0"/>
        <w:ind w:left="567" w:hanging="283"/>
      </w:pPr>
      <w:r>
        <w:t>25)</w:t>
      </w:r>
      <w:r w:rsidR="006E6EE4" w:rsidRPr="005965DE">
        <w:t>utrzymywania w czasie realizacji robót terenu w stanie bez przeszkód komunikacyjnych, a także usuwanie zbędnych materiałów, odpadów i śmieci. Odpady i śmieci powstałe w wyniku wykonywania robót zostaną wywiezione przez Wykonawcę w ramach wynagrodzenia z</w:t>
      </w:r>
      <w:r w:rsidR="00532790">
        <w:t>a</w:t>
      </w:r>
      <w:r w:rsidR="006E6EE4" w:rsidRPr="005965DE">
        <w:t xml:space="preserve"> wykonanie Przedmiotu Umowy. Wykonawca musi posiadać dokumenty potwierdzające przyjęcie odpadów przez składowiska oraz dokonanie stosownych opłat;</w:t>
      </w:r>
    </w:p>
    <w:p w14:paraId="6C626378" w14:textId="66785780" w:rsidR="00271333" w:rsidRDefault="00E73856" w:rsidP="007376E8">
      <w:pPr>
        <w:pStyle w:val="punktyA"/>
        <w:numPr>
          <w:ilvl w:val="0"/>
          <w:numId w:val="0"/>
        </w:numPr>
        <w:spacing w:before="0"/>
        <w:ind w:left="567" w:hanging="283"/>
      </w:pPr>
      <w:r>
        <w:t>26)</w:t>
      </w:r>
      <w:r w:rsidR="006E6EE4" w:rsidRPr="005965DE">
        <w:t>pozyskani</w:t>
      </w:r>
      <w:r w:rsidR="001874C1">
        <w:t>a</w:t>
      </w:r>
      <w:r w:rsidR="006E6EE4" w:rsidRPr="005965DE">
        <w:t xml:space="preserve"> własnym staraniem składowiska (miejsc zwałki) przeznaczonego do wywozu materiałów pochodzących z budowy oraz ziemi;</w:t>
      </w:r>
    </w:p>
    <w:p w14:paraId="158EF319" w14:textId="1BEADC62" w:rsidR="00271333" w:rsidRDefault="00E73856" w:rsidP="00D34594">
      <w:pPr>
        <w:pStyle w:val="punktyA"/>
        <w:numPr>
          <w:ilvl w:val="0"/>
          <w:numId w:val="0"/>
        </w:numPr>
        <w:spacing w:before="0"/>
        <w:ind w:left="567" w:hanging="283"/>
        <w:jc w:val="left"/>
      </w:pPr>
      <w:r>
        <w:t>27)</w:t>
      </w:r>
      <w:r w:rsidR="006E6EE4" w:rsidRPr="005965DE">
        <w:t xml:space="preserve">utrzymania porządku w czasie </w:t>
      </w:r>
      <w:r w:rsidR="00ED478C">
        <w:t>prowadzenia prac</w:t>
      </w:r>
      <w:r w:rsidR="006E6EE4" w:rsidRPr="005965DE">
        <w:t xml:space="preserve">, zabezpieczenia przed zniszczeniem sąsiednich obiektów, w szczególności drzew i krzewów. </w:t>
      </w:r>
      <w:r w:rsidR="005E0E15" w:rsidRPr="005965DE">
        <w:br/>
      </w:r>
      <w:r w:rsidR="006E6EE4" w:rsidRPr="005965DE">
        <w:t xml:space="preserve">W przypadku konieczności wjechania pojazdem na trawnik Wykonawca zobowiązany jest stosować maty </w:t>
      </w:r>
      <w:proofErr w:type="spellStart"/>
      <w:r w:rsidR="006E6EE4" w:rsidRPr="005965DE">
        <w:t>antykompresyjne</w:t>
      </w:r>
      <w:proofErr w:type="spellEnd"/>
      <w:r w:rsidR="006E6EE4" w:rsidRPr="005965DE">
        <w:t>, tj. modułową tymczasową nawierzchnię wykonaną z tworzywa sztucznego, rozkładającą ciężar parkującego na niej pojazdu (tzw. droga tymczasowa). Wykonawca zobowiązany jest do pozostawienia terenu w stanie nie gorszym niż przed rozpoczęciem robót;</w:t>
      </w:r>
    </w:p>
    <w:p w14:paraId="2810CD57" w14:textId="77777777" w:rsidR="00271333" w:rsidRDefault="00E73856" w:rsidP="007376E8">
      <w:pPr>
        <w:pStyle w:val="punktyA"/>
        <w:numPr>
          <w:ilvl w:val="0"/>
          <w:numId w:val="0"/>
        </w:numPr>
        <w:spacing w:before="0"/>
        <w:ind w:left="567" w:hanging="283"/>
      </w:pPr>
      <w:r>
        <w:t>28)</w:t>
      </w:r>
      <w:r w:rsidR="006E6EE4" w:rsidRPr="005965DE">
        <w:t xml:space="preserve">w razie konieczności - wymiany gruntu, wykonania </w:t>
      </w:r>
      <w:proofErr w:type="spellStart"/>
      <w:r w:rsidR="006E6EE4" w:rsidRPr="005965DE">
        <w:t>odwodnień</w:t>
      </w:r>
      <w:proofErr w:type="spellEnd"/>
      <w:r w:rsidR="006E6EE4" w:rsidRPr="005965DE">
        <w:t xml:space="preserve"> wykopów oraz wykonania wszelkich tymczasowych robót koniecznych do zabezpieczenia terenu budowy oraz terenów przyległych przed uszkodzeniem lub zniszczeniem;</w:t>
      </w:r>
    </w:p>
    <w:p w14:paraId="27A2527B" w14:textId="77777777" w:rsidR="00271333" w:rsidRDefault="00E73856" w:rsidP="007376E8">
      <w:pPr>
        <w:pStyle w:val="punktyA"/>
        <w:numPr>
          <w:ilvl w:val="0"/>
          <w:numId w:val="0"/>
        </w:numPr>
        <w:spacing w:before="0"/>
        <w:ind w:left="567" w:hanging="283"/>
      </w:pPr>
      <w:r>
        <w:t>29)</w:t>
      </w:r>
      <w:r w:rsidR="006E6EE4" w:rsidRPr="005965DE">
        <w:t>ponoszenia kosztów związanych z zabezpieczeniem istniejącego drzewostanu;</w:t>
      </w:r>
    </w:p>
    <w:p w14:paraId="1943044A" w14:textId="77777777" w:rsidR="00271333" w:rsidRDefault="00E73856" w:rsidP="007376E8">
      <w:pPr>
        <w:pStyle w:val="punktyA"/>
        <w:numPr>
          <w:ilvl w:val="0"/>
          <w:numId w:val="0"/>
        </w:numPr>
        <w:spacing w:before="0"/>
        <w:ind w:left="567" w:hanging="283"/>
      </w:pPr>
      <w:r>
        <w:t>30)</w:t>
      </w:r>
      <w:r w:rsidR="006E6EE4" w:rsidRPr="005965DE">
        <w:t xml:space="preserve">stosowania w czasie realizacji Przedmiotu Umowy wszystkich przepisów dotyczących ochrony środowiska naturalnego. Ewentualne opłaty i kary za naruszenie, w trakcie realizacji robót, norm </w:t>
      </w:r>
      <w:r w:rsidR="005E0E15" w:rsidRPr="005965DE">
        <w:br/>
      </w:r>
      <w:r w:rsidR="006E6EE4" w:rsidRPr="005965DE">
        <w:t>i przepisów dotyczących ochrony środowiska obciążają Wykonawcę;</w:t>
      </w:r>
    </w:p>
    <w:p w14:paraId="3B0848ED" w14:textId="77777777" w:rsidR="00271333" w:rsidRDefault="00E73856" w:rsidP="007376E8">
      <w:pPr>
        <w:pStyle w:val="punktyA"/>
        <w:numPr>
          <w:ilvl w:val="0"/>
          <w:numId w:val="0"/>
        </w:numPr>
        <w:spacing w:before="0"/>
        <w:ind w:left="567" w:hanging="283"/>
      </w:pPr>
      <w:r>
        <w:t>31)</w:t>
      </w:r>
      <w:r w:rsidR="006E6EE4" w:rsidRPr="005965DE">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006E6EE4" w:rsidRPr="005965DE">
        <w:rPr>
          <w:u w:val="single"/>
        </w:rPr>
        <w:t>w sposób najmniej szkodzący drzewom lub krzewom</w:t>
      </w:r>
      <w:r w:rsidR="006E6EE4" w:rsidRPr="005965DE">
        <w:t xml:space="preserve"> w tym przede wszystkim:</w:t>
      </w:r>
    </w:p>
    <w:p w14:paraId="47E26EDC" w14:textId="215FFB01" w:rsidR="005502B3" w:rsidRPr="005965DE" w:rsidRDefault="006E6EE4" w:rsidP="000C785B">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 xml:space="preserve">a) nie wolno dopuszczać do poruszania się i postoju samochodów i pojazdów ciężkiego sprzętu </w:t>
      </w:r>
      <w:r w:rsidR="006B30EE">
        <w:rPr>
          <w:rFonts w:ascii="Open Sans" w:hAnsi="Open Sans" w:cs="Open Sans"/>
          <w:sz w:val="20"/>
          <w:lang w:eastAsia="hi-IN"/>
        </w:rPr>
        <w:t xml:space="preserve">                 </w:t>
      </w:r>
      <w:r w:rsidRPr="005965DE">
        <w:rPr>
          <w:rFonts w:ascii="Open Sans" w:hAnsi="Open Sans" w:cs="Open Sans"/>
          <w:sz w:val="20"/>
          <w:lang w:eastAsia="hi-IN"/>
        </w:rPr>
        <w:t>w bezpośrednim otoczeniu drzew,</w:t>
      </w:r>
    </w:p>
    <w:p w14:paraId="54C3C1B1" w14:textId="77777777" w:rsidR="005502B3" w:rsidRPr="005965DE" w:rsidRDefault="006E6EE4" w:rsidP="002F6042">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 xml:space="preserve">b) w strefie korzeniowej drzew zabrania się składowania materiałów budowlanych, ziemi z wykopów, podnoszenia lub obniżenia poziomu gruntu, zagęszczania gleby, </w:t>
      </w:r>
    </w:p>
    <w:p w14:paraId="74EA7FFC"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c) zabronione jest składowanie ziemi z wykopu bezpośrednio na trawnikach,</w:t>
      </w:r>
    </w:p>
    <w:p w14:paraId="633CDAD5" w14:textId="567F9D2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 xml:space="preserve">d) drzewa przeznaczone do adaptacji wymagają odpowiedniego zabezpieczenia na czas wykonywania robót. W tym celu należy wyznaczyć strefy ochronne drzew (SOD) oraz zlokalizować zaplecze budowy poza tymi strefami. Strefa ochronna dla każdego drzewa powinna być </w:t>
      </w:r>
      <w:r w:rsidRPr="005965DE">
        <w:rPr>
          <w:rFonts w:ascii="Open Sans" w:hAnsi="Open Sans" w:cs="Open Sans"/>
          <w:sz w:val="20"/>
          <w:lang w:eastAsia="hi-IN"/>
        </w:rPr>
        <w:lastRenderedPageBreak/>
        <w:t xml:space="preserve">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w:t>
      </w:r>
      <w:r w:rsidR="006B30EE">
        <w:rPr>
          <w:rFonts w:ascii="Open Sans" w:hAnsi="Open Sans" w:cs="Open Sans"/>
          <w:sz w:val="20"/>
          <w:lang w:eastAsia="hi-IN"/>
        </w:rPr>
        <w:t xml:space="preserve">                         </w:t>
      </w:r>
      <w:r w:rsidRPr="005965DE">
        <w:rPr>
          <w:rFonts w:ascii="Open Sans" w:hAnsi="Open Sans" w:cs="Open Sans"/>
          <w:sz w:val="20"/>
          <w:lang w:eastAsia="hi-IN"/>
        </w:rPr>
        <w:t xml:space="preserve">i innych materiałów, które mogłyby uszkodzić pień drzewa, </w:t>
      </w:r>
    </w:p>
    <w:p w14:paraId="30A419FC"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 xml:space="preserve">e) wszystkie prace ziemne w obrębie systemów korzeniowych drzew należy wykonywać ręcznie, </w:t>
      </w:r>
    </w:p>
    <w:p w14:paraId="2285B503"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f) w przypadku odsłonięcia korzeni zabrania się pozostawienia otwartego wykopu na okres dłuższy niż jeden dzień,</w:t>
      </w:r>
    </w:p>
    <w:p w14:paraId="7E7DED1B" w14:textId="30BB3E76" w:rsidR="005502B3" w:rsidRPr="005965DE" w:rsidRDefault="00657250">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 xml:space="preserve">g) </w:t>
      </w:r>
      <w:r w:rsidR="006E6EE4" w:rsidRPr="005965DE">
        <w:rPr>
          <w:rFonts w:ascii="Open Sans" w:hAnsi="Open Sans" w:cs="Open Sans"/>
          <w:sz w:val="20"/>
          <w:lang w:eastAsia="hi-IN"/>
        </w:rPr>
        <w:t>niedopuszczalne jest podczas prowadzenia prac ziemnych przycinanie korzeni grubszych niż</w:t>
      </w:r>
      <w:r w:rsidR="006B30EE">
        <w:rPr>
          <w:rFonts w:ascii="Open Sans" w:hAnsi="Open Sans" w:cs="Open Sans"/>
          <w:sz w:val="20"/>
          <w:lang w:eastAsia="hi-IN"/>
        </w:rPr>
        <w:t xml:space="preserve">                   </w:t>
      </w:r>
      <w:r w:rsidR="006E6EE4" w:rsidRPr="005965DE">
        <w:rPr>
          <w:rFonts w:ascii="Open Sans" w:hAnsi="Open Sans" w:cs="Open Sans"/>
          <w:sz w:val="20"/>
          <w:lang w:eastAsia="hi-IN"/>
        </w:rPr>
        <w:t xml:space="preserve"> o średnicy 1,5 cm. Cięcia korzeni (zabieg specjalistyczny) powinny być wykonywane na czysto, czego efektem jest gładka rana o najmniejszej powierzchni. Grubsze korzenie należy wpuścić głębiej i zabezpieczyć przed wysychaniem,</w:t>
      </w:r>
    </w:p>
    <w:p w14:paraId="3FFE2DC7"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h) 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152F06A2"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i) wszelkie prace w otoczeniu drzew, związane m. in. z pielęgnacją czy zabezpieczaniem drzew na czas budowy należy powierzyć specjalistycznej firmie legitymującej się doświadczeniem ogrodniczym,</w:t>
      </w:r>
    </w:p>
    <w:p w14:paraId="481E3870" w14:textId="77777777" w:rsidR="005502B3" w:rsidRPr="005965DE" w:rsidRDefault="006E6EE4">
      <w:pPr>
        <w:tabs>
          <w:tab w:val="left" w:pos="851"/>
        </w:tabs>
        <w:ind w:left="851" w:hanging="283"/>
        <w:jc w:val="both"/>
        <w:rPr>
          <w:rFonts w:ascii="Open Sans" w:hAnsi="Open Sans" w:cs="Open Sans"/>
          <w:sz w:val="20"/>
          <w:lang w:eastAsia="hi-IN"/>
        </w:rPr>
      </w:pPr>
      <w:r w:rsidRPr="005965DE">
        <w:rPr>
          <w:rFonts w:ascii="Open Sans" w:hAnsi="Open Sans" w:cs="Open Sans"/>
          <w:sz w:val="20"/>
          <w:lang w:eastAsia="hi-IN"/>
        </w:rPr>
        <w:t>j) wszelkie specjalistyczne prace w zakresie zieleni powinny odbywać się pod nadzorem inspektora terenów zieleni;</w:t>
      </w:r>
    </w:p>
    <w:p w14:paraId="4A67F462" w14:textId="77777777" w:rsidR="00271333" w:rsidRDefault="00E73856" w:rsidP="00D34594">
      <w:pPr>
        <w:pStyle w:val="punktyA"/>
        <w:numPr>
          <w:ilvl w:val="0"/>
          <w:numId w:val="0"/>
        </w:numPr>
        <w:spacing w:before="0"/>
        <w:ind w:left="567" w:hanging="283"/>
      </w:pPr>
      <w:r>
        <w:t>32)</w:t>
      </w:r>
      <w:r w:rsidR="006E6EE4" w:rsidRPr="005965DE">
        <w:t>dokonania rozruchu i wykonania pomiarów urządzeń i instalacji, a także zapewnienia rozruchu urządzeń przez serwis producenta urządzeń, jeżeli jest taki wymóg dla zachowania ich gwarancji;</w:t>
      </w:r>
    </w:p>
    <w:p w14:paraId="11172953" w14:textId="7987586D" w:rsidR="00271333" w:rsidRDefault="00E73856" w:rsidP="00D34594">
      <w:pPr>
        <w:pStyle w:val="punktyA"/>
        <w:numPr>
          <w:ilvl w:val="0"/>
          <w:numId w:val="0"/>
        </w:numPr>
        <w:spacing w:before="0"/>
        <w:ind w:left="567" w:hanging="283"/>
      </w:pPr>
      <w:r>
        <w:t>33)</w:t>
      </w:r>
      <w:r w:rsidR="006E6EE4" w:rsidRPr="005965DE">
        <w:t xml:space="preserve">uporządkowania terenu budowy niezbędnego do zrealizowania </w:t>
      </w:r>
      <w:r w:rsidR="00ED478C">
        <w:t>przedmiotu umowy</w:t>
      </w:r>
      <w:r w:rsidR="006E6EE4" w:rsidRPr="005965DE">
        <w:t xml:space="preserve"> na dzień odbioru;</w:t>
      </w:r>
    </w:p>
    <w:p w14:paraId="409900D6" w14:textId="77777777" w:rsidR="00271333" w:rsidRDefault="00E73856" w:rsidP="00D34594">
      <w:pPr>
        <w:pStyle w:val="punktyA"/>
        <w:numPr>
          <w:ilvl w:val="0"/>
          <w:numId w:val="0"/>
        </w:numPr>
        <w:spacing w:before="0"/>
        <w:ind w:left="567" w:hanging="283"/>
      </w:pPr>
      <w:r>
        <w:t>34)</w:t>
      </w:r>
      <w:r w:rsidR="006E6EE4" w:rsidRPr="005965DE">
        <w:t>przywrócenia do stanu pierwotnego terenów, z których Wykonawca korzystał przy wykonywaniu Przedmiotu Umowy i przekazania ich właścicielom lub zarządcom w uzgodnionych terminach przed spisaniem protokołu odbioru końcowego;</w:t>
      </w:r>
    </w:p>
    <w:p w14:paraId="48C1E79C" w14:textId="2838FD2A" w:rsidR="00271333" w:rsidRDefault="00E73856" w:rsidP="00D34594">
      <w:pPr>
        <w:pStyle w:val="punktyA"/>
        <w:numPr>
          <w:ilvl w:val="0"/>
          <w:numId w:val="0"/>
        </w:numPr>
        <w:tabs>
          <w:tab w:val="left" w:pos="567"/>
        </w:tabs>
        <w:spacing w:before="0"/>
        <w:ind w:left="567" w:hanging="283"/>
      </w:pPr>
      <w:r>
        <w:t>35)</w:t>
      </w:r>
      <w:r w:rsidR="006E6EE4" w:rsidRPr="005965DE">
        <w:t xml:space="preserve">prowadzenia dokumentacji budowy i przygotowania oraz przekazania Zamawiającemu dokumentacji powykonawczej w 2 egz. w formie papierowej i elektronicznej w formacie pdf w  1egz. (na nośniku USB lub płycie cd lub </w:t>
      </w:r>
      <w:proofErr w:type="spellStart"/>
      <w:r w:rsidR="006E6EE4" w:rsidRPr="005965DE">
        <w:t>dvd</w:t>
      </w:r>
      <w:proofErr w:type="spellEnd"/>
      <w:r w:rsidR="006E6EE4" w:rsidRPr="005965DE">
        <w:t>) najpóźniej w dniu zgłoszenia do odbioru. Dokumentac</w:t>
      </w:r>
      <w:r w:rsidR="009A14CF" w:rsidRPr="005965DE">
        <w:t xml:space="preserve">ja powykonawcza powinna składać </w:t>
      </w:r>
      <w:r w:rsidR="006E6EE4" w:rsidRPr="005965DE">
        <w:t>się</w:t>
      </w:r>
      <w:r w:rsidR="006B30EE">
        <w:t xml:space="preserve"> </w:t>
      </w:r>
      <w:r w:rsidR="006E6EE4" w:rsidRPr="005965DE">
        <w:t xml:space="preserve">z następujących elementów: </w:t>
      </w:r>
    </w:p>
    <w:p w14:paraId="51DF2BA7" w14:textId="77777777" w:rsidR="005502B3" w:rsidRPr="005965DE" w:rsidRDefault="006E6EE4" w:rsidP="000C785B">
      <w:pPr>
        <w:pStyle w:val="Akapitzlist"/>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wykazu przekazywanej dokumentacji (spis),</w:t>
      </w:r>
    </w:p>
    <w:p w14:paraId="799A99A7" w14:textId="16550D47" w:rsidR="005502B3" w:rsidRPr="005965DE" w:rsidRDefault="006E6EE4" w:rsidP="002F6042">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dokumentacji projektowej z naniesionymi w sposób czytelny wszelkimi zmianami wprowadzonymi</w:t>
      </w:r>
      <w:r w:rsidR="007C0E48">
        <w:rPr>
          <w:rFonts w:ascii="Open Sans" w:hAnsi="Open Sans" w:cs="Open Sans"/>
          <w:sz w:val="20"/>
        </w:rPr>
        <w:t xml:space="preserve"> </w:t>
      </w:r>
      <w:r w:rsidRPr="005965DE">
        <w:rPr>
          <w:rFonts w:ascii="Open Sans" w:hAnsi="Open Sans" w:cs="Open Sans"/>
          <w:sz w:val="20"/>
        </w:rPr>
        <w:t>w trakcie prowadzenia robót,</w:t>
      </w:r>
    </w:p>
    <w:p w14:paraId="3B05A2C4"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potwierdzonych za zgodność kopii pozwoleń, decyzji, uzgodnień,</w:t>
      </w:r>
    </w:p>
    <w:p w14:paraId="6241FFDC"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protokołów z przeprowadzonych badań i pomiarów,</w:t>
      </w:r>
    </w:p>
    <w:p w14:paraId="19017FC7"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 xml:space="preserve">dowodów potwierdzających dopuszczenie do stosowania materiałów i wyrobów wraz </w:t>
      </w:r>
      <w:r w:rsidR="002435B3" w:rsidRPr="005965DE">
        <w:rPr>
          <w:rFonts w:ascii="Open Sans" w:hAnsi="Open Sans" w:cs="Open Sans"/>
          <w:sz w:val="20"/>
        </w:rPr>
        <w:br/>
      </w:r>
      <w:r w:rsidRPr="005965DE">
        <w:rPr>
          <w:rFonts w:ascii="Open Sans" w:hAnsi="Open Sans" w:cs="Open Sans"/>
          <w:sz w:val="20"/>
        </w:rPr>
        <w:t>z podaniem ich nazwy i producenta, atestami, aprobatami technicznymi lub deklaracjami zgodności, itp.,</w:t>
      </w:r>
    </w:p>
    <w:p w14:paraId="698FBB80"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powykonawczej dokumentacji geodezyjnej,</w:t>
      </w:r>
    </w:p>
    <w:p w14:paraId="4A18FEE8"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potwierdzonych za zgodność z oryginałem kopii gwarancji producentów na zastosowane materiały i wyroby budowlane oraz urządzenia techniczne,</w:t>
      </w:r>
    </w:p>
    <w:p w14:paraId="3BF7E937"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niezbędnych danych i dokumentów potrzebnych do przekazania powstałych środków trwałych do eksploatacji i na majątek właściwym jednostkom organizacyjnym,</w:t>
      </w:r>
    </w:p>
    <w:p w14:paraId="30BAC224"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 xml:space="preserve">pozostałych dokumentów określonych w art. </w:t>
      </w:r>
      <w:r w:rsidR="00ED5E44" w:rsidRPr="00727562">
        <w:rPr>
          <w:rFonts w:ascii="Open Sans" w:hAnsi="Open Sans" w:cs="Open Sans"/>
          <w:sz w:val="20"/>
        </w:rPr>
        <w:t>57</w:t>
      </w:r>
      <w:r w:rsidRPr="005965DE">
        <w:rPr>
          <w:rFonts w:ascii="Open Sans" w:hAnsi="Open Sans" w:cs="Open Sans"/>
          <w:sz w:val="20"/>
        </w:rPr>
        <w:t xml:space="preserve"> Prawa budowlanego,</w:t>
      </w:r>
    </w:p>
    <w:p w14:paraId="07B6ACC8" w14:textId="77777777" w:rsidR="005502B3" w:rsidRPr="005965DE" w:rsidRDefault="006E6EE4">
      <w:pPr>
        <w:numPr>
          <w:ilvl w:val="0"/>
          <w:numId w:val="8"/>
        </w:numPr>
        <w:tabs>
          <w:tab w:val="left" w:pos="-1980"/>
          <w:tab w:val="left" w:pos="1248"/>
        </w:tabs>
        <w:ind w:left="851" w:hanging="283"/>
        <w:jc w:val="both"/>
        <w:rPr>
          <w:rFonts w:ascii="Open Sans" w:hAnsi="Open Sans" w:cs="Open Sans"/>
          <w:sz w:val="20"/>
        </w:rPr>
      </w:pPr>
      <w:r w:rsidRPr="005965DE">
        <w:rPr>
          <w:rFonts w:ascii="Open Sans" w:hAnsi="Open Sans" w:cs="Open Sans"/>
          <w:sz w:val="20"/>
        </w:rPr>
        <w:t>instrukcji użytkowania i konserwacji obiektu;</w:t>
      </w:r>
    </w:p>
    <w:p w14:paraId="0EE45D97" w14:textId="524FB248" w:rsidR="0042485B" w:rsidRDefault="00E73856" w:rsidP="0042485B">
      <w:pPr>
        <w:pStyle w:val="punktyA"/>
        <w:numPr>
          <w:ilvl w:val="0"/>
          <w:numId w:val="0"/>
        </w:numPr>
        <w:tabs>
          <w:tab w:val="left" w:pos="567"/>
        </w:tabs>
        <w:spacing w:before="0"/>
        <w:ind w:left="567" w:hanging="283"/>
      </w:pPr>
      <w:r>
        <w:t>36)</w:t>
      </w:r>
      <w:r w:rsidR="006E6EE4" w:rsidRPr="005965DE">
        <w:t xml:space="preserve">opracowania niezbędnych instrukcji eksploatacji i konserwacji </w:t>
      </w:r>
      <w:r w:rsidR="000C785B">
        <w:t>urządzeń</w:t>
      </w:r>
      <w:r w:rsidR="006E6EE4" w:rsidRPr="005965DE">
        <w:t xml:space="preserve"> oraz przeprowadzenia szkolenia z obsługi eksploatacyjnej i konserwacji dla wskazanych przez Zamawiającego osób</w:t>
      </w:r>
      <w:r w:rsidR="0042485B">
        <w:t>;</w:t>
      </w:r>
    </w:p>
    <w:p w14:paraId="772AD2AA" w14:textId="38CA45E4" w:rsidR="0042485B" w:rsidRDefault="0042485B" w:rsidP="001A5F40">
      <w:pPr>
        <w:pStyle w:val="punktyA"/>
        <w:numPr>
          <w:ilvl w:val="0"/>
          <w:numId w:val="0"/>
        </w:numPr>
        <w:tabs>
          <w:tab w:val="left" w:pos="567"/>
        </w:tabs>
        <w:spacing w:before="0"/>
        <w:ind w:left="567" w:hanging="283"/>
      </w:pPr>
      <w:r>
        <w:t xml:space="preserve">37) </w:t>
      </w:r>
      <w:r w:rsidRPr="00E90DB1">
        <w:t>uzyskania</w:t>
      </w:r>
      <w:r w:rsidR="00FE6723">
        <w:t xml:space="preserve"> przed wprowadzeniem na budowę</w:t>
      </w:r>
      <w:r w:rsidRPr="00E90DB1">
        <w:t xml:space="preserve"> przepustki uprawniającej do wjazdu na teren Parku.</w:t>
      </w:r>
    </w:p>
    <w:p w14:paraId="149CAF58" w14:textId="1710F4D8" w:rsidR="005502B3" w:rsidRPr="005965DE" w:rsidRDefault="006E6EE4" w:rsidP="00D34594">
      <w:pPr>
        <w:pStyle w:val="ustepyA"/>
        <w:spacing w:before="0" w:after="0" w:line="240" w:lineRule="auto"/>
        <w:ind w:left="284" w:hanging="284"/>
      </w:pPr>
      <w:r w:rsidRPr="005965DE">
        <w:lastRenderedPageBreak/>
        <w:t>Wykonawca zobowiązany jest do dysponowania ubezpieczeniem odpowiedzialności cywilnej deliktowej i kontraktowej z tytułu prowadzonej działalności gospodarczej związanej z Przedmiotem umowy, na kwotę nie niższą</w:t>
      </w:r>
      <w:r w:rsidR="00706747">
        <w:t xml:space="preserve"> </w:t>
      </w:r>
      <w:r w:rsidRPr="005965DE">
        <w:t xml:space="preserve">niż </w:t>
      </w:r>
      <w:r w:rsidR="006222CC">
        <w:t xml:space="preserve">wartość </w:t>
      </w:r>
      <w:r w:rsidR="0011149F">
        <w:t xml:space="preserve">wynagrodzenia </w:t>
      </w:r>
      <w:r w:rsidR="006222CC">
        <w:t>brutto określonego w §</w:t>
      </w:r>
      <w:r w:rsidR="0011149F">
        <w:t xml:space="preserve"> </w:t>
      </w:r>
      <w:r w:rsidR="006222CC">
        <w:t>7 ust. 1</w:t>
      </w:r>
      <w:r w:rsidR="00F010A2">
        <w:t xml:space="preserve"> przez cały okres obowiązywania Umowy.</w:t>
      </w:r>
    </w:p>
    <w:p w14:paraId="59FF89C6" w14:textId="77777777" w:rsidR="005502B3" w:rsidRPr="005965DE" w:rsidRDefault="006E6EE4" w:rsidP="00D34594">
      <w:pPr>
        <w:pStyle w:val="ustepyA"/>
        <w:spacing w:before="0" w:after="0" w:line="240" w:lineRule="auto"/>
        <w:ind w:left="284" w:hanging="284"/>
      </w:pPr>
      <w:r w:rsidRPr="005965DE">
        <w:t>Do polisy OC muszą również zostać włączone następujące klauzule dodatkowe:</w:t>
      </w:r>
    </w:p>
    <w:p w14:paraId="3B5563B8" w14:textId="77777777" w:rsidR="005502B3" w:rsidRPr="005965DE" w:rsidRDefault="006E6EE4" w:rsidP="00D34594">
      <w:pPr>
        <w:pStyle w:val="Akapitzlist"/>
        <w:numPr>
          <w:ilvl w:val="0"/>
          <w:numId w:val="13"/>
        </w:numPr>
        <w:tabs>
          <w:tab w:val="clear" w:pos="1080"/>
          <w:tab w:val="num" w:pos="567"/>
        </w:tabs>
        <w:ind w:left="567" w:hanging="283"/>
        <w:jc w:val="both"/>
        <w:rPr>
          <w:rFonts w:ascii="Open Sans" w:hAnsi="Open Sans" w:cs="Open Sans"/>
          <w:sz w:val="20"/>
        </w:rPr>
      </w:pPr>
      <w:r w:rsidRPr="005965DE">
        <w:rPr>
          <w:rFonts w:ascii="Open Sans" w:hAnsi="Open Sans" w:cs="Open Sans"/>
          <w:sz w:val="20"/>
        </w:rPr>
        <w:t>odpowiedzialność za szkody spowodowane w podziemnych instalacjach i urządzeniach;</w:t>
      </w:r>
    </w:p>
    <w:p w14:paraId="55DF6E2C" w14:textId="77777777" w:rsidR="005502B3" w:rsidRPr="005965DE" w:rsidRDefault="006E6EE4" w:rsidP="00D34594">
      <w:pPr>
        <w:numPr>
          <w:ilvl w:val="0"/>
          <w:numId w:val="13"/>
        </w:numPr>
        <w:tabs>
          <w:tab w:val="clear" w:pos="1080"/>
          <w:tab w:val="num" w:pos="567"/>
        </w:tabs>
        <w:ind w:left="567" w:hanging="283"/>
        <w:jc w:val="both"/>
        <w:rPr>
          <w:rFonts w:ascii="Open Sans" w:hAnsi="Open Sans" w:cs="Open Sans"/>
          <w:sz w:val="20"/>
        </w:rPr>
      </w:pPr>
      <w:r w:rsidRPr="005965DE">
        <w:rPr>
          <w:rFonts w:ascii="Open Sans" w:hAnsi="Open Sans" w:cs="Open Sans"/>
          <w:sz w:val="20"/>
        </w:rPr>
        <w:t>odpowiedzialność za szkody spowodowane przez maszyny budowlane i pojazdy wolnobieżne;</w:t>
      </w:r>
    </w:p>
    <w:p w14:paraId="77927023" w14:textId="77777777" w:rsidR="005502B3" w:rsidRPr="005965DE" w:rsidRDefault="006E6EE4" w:rsidP="00D34594">
      <w:pPr>
        <w:numPr>
          <w:ilvl w:val="0"/>
          <w:numId w:val="13"/>
        </w:numPr>
        <w:tabs>
          <w:tab w:val="clear" w:pos="1080"/>
          <w:tab w:val="num" w:pos="567"/>
        </w:tabs>
        <w:ind w:left="567" w:hanging="283"/>
        <w:jc w:val="both"/>
        <w:rPr>
          <w:rFonts w:ascii="Open Sans" w:hAnsi="Open Sans" w:cs="Open Sans"/>
          <w:sz w:val="20"/>
        </w:rPr>
      </w:pPr>
      <w:r w:rsidRPr="005965DE">
        <w:rPr>
          <w:rFonts w:ascii="Open Sans" w:hAnsi="Open Sans" w:cs="Open Sans"/>
          <w:sz w:val="20"/>
        </w:rPr>
        <w:t>odpowiedzialność za podwykonawców, jeżeli przy wykonywaniu kontraktu Wykonawca będzie posługiwać się podwykonawcami;</w:t>
      </w:r>
    </w:p>
    <w:p w14:paraId="47E4ECF8" w14:textId="77777777" w:rsidR="005502B3" w:rsidRPr="005965DE" w:rsidRDefault="006E6EE4" w:rsidP="00D34594">
      <w:pPr>
        <w:numPr>
          <w:ilvl w:val="0"/>
          <w:numId w:val="13"/>
        </w:numPr>
        <w:tabs>
          <w:tab w:val="clear" w:pos="1080"/>
          <w:tab w:val="num" w:pos="567"/>
        </w:tabs>
        <w:ind w:left="567" w:hanging="283"/>
        <w:jc w:val="both"/>
        <w:rPr>
          <w:rFonts w:ascii="Open Sans" w:hAnsi="Open Sans" w:cs="Open Sans"/>
          <w:sz w:val="20"/>
        </w:rPr>
      </w:pPr>
      <w:r w:rsidRPr="005965DE">
        <w:rPr>
          <w:rFonts w:ascii="Open Sans" w:hAnsi="Open Sans" w:cs="Open Sans"/>
          <w:sz w:val="20"/>
        </w:rPr>
        <w:t>odpowiedzialność za szkody powstałe po wykonaniu usługi budowlano-montażowej.</w:t>
      </w:r>
    </w:p>
    <w:p w14:paraId="3463C27B" w14:textId="55AE1E09" w:rsidR="005502B3" w:rsidRPr="005965DE" w:rsidRDefault="006E6EE4" w:rsidP="00D34594">
      <w:pPr>
        <w:pStyle w:val="ustepyA"/>
        <w:spacing w:before="0" w:after="0" w:line="240" w:lineRule="auto"/>
        <w:ind w:left="284" w:hanging="284"/>
      </w:pPr>
      <w:r w:rsidRPr="005965DE">
        <w:t>Wykonawca złoży Zamawiającemu dokumenty potwierdzające zawarcie umowy ubezpieczenia, w tym w szczególności potwierdzoną za zgodność z oryginałem kopię polisy ubezpieczenia, nie później niż do dnia zawarcia Umowy.</w:t>
      </w:r>
      <w:r w:rsidR="008D270E">
        <w:t xml:space="preserve"> Kopia polisy stanowi załącznik nr 4 do Umowy.</w:t>
      </w:r>
    </w:p>
    <w:p w14:paraId="7228C119" w14:textId="53897AA3" w:rsidR="005502B3" w:rsidRDefault="006E6EE4" w:rsidP="00D34594">
      <w:pPr>
        <w:pStyle w:val="ustepyA"/>
        <w:spacing w:before="0" w:after="0" w:line="240" w:lineRule="auto"/>
        <w:ind w:left="284" w:hanging="284"/>
      </w:pPr>
      <w:r w:rsidRPr="005965DE">
        <w:t>W razie wydłużenia czasu wykonania Przedmiotu Umowy, Wykonawca zobowiązuje się do przedłużenia ubezpieczenia, przedstawiając Zamawiającemu dokumenty potwierdzające zawarcie umowy ubezpieczenia, a w tym w szczególności potwierdzoną za zgodność z oryginałem kopię polisy ubezpieczenia</w:t>
      </w:r>
      <w:r w:rsidR="0011149F">
        <w:t>,</w:t>
      </w:r>
      <w:r w:rsidR="00016B82">
        <w:t xml:space="preserve"> </w:t>
      </w:r>
      <w:r w:rsidR="0011149F">
        <w:t xml:space="preserve"> </w:t>
      </w:r>
      <w:r w:rsidRPr="005965DE">
        <w:t>co najmniej tydzień przed wygaśnięciem poprzedniej umowy ubezpieczenia.</w:t>
      </w:r>
    </w:p>
    <w:p w14:paraId="5C32B1C7" w14:textId="109AEF50" w:rsidR="00681AD8" w:rsidRDefault="00785B41" w:rsidP="00D34594">
      <w:pPr>
        <w:pStyle w:val="ustepyA"/>
        <w:spacing w:before="0" w:after="0" w:line="240" w:lineRule="auto"/>
        <w:ind w:left="284" w:hanging="284"/>
      </w:pPr>
      <w:r w:rsidRPr="00785B41">
        <w:t xml:space="preserve">Wykonawca zobowiązuje się do spełnienia wymogu określonego w art. 68 ust. 3 ustawy z dnia 11 stycznia 2018 r. o </w:t>
      </w:r>
      <w:proofErr w:type="spellStart"/>
      <w:r w:rsidRPr="00785B41">
        <w:t>elektromobilności</w:t>
      </w:r>
      <w:proofErr w:type="spellEnd"/>
      <w:r w:rsidRPr="00785B41">
        <w:t xml:space="preserve"> i paliwach alternatywnych (Dz. U. z 2020 r., poz. 908 z </w:t>
      </w:r>
      <w:proofErr w:type="spellStart"/>
      <w:r w:rsidRPr="00785B41">
        <w:t>późn</w:t>
      </w:r>
      <w:proofErr w:type="spellEnd"/>
      <w:r w:rsidRPr="00785B41">
        <w:t>. zm.). W związku z tym Wykonawca zobowiązuje się do przekazania Zamawiającemu, nie później niż do dnia 31.12.2021 r.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04D0B7AB" w14:textId="77777777" w:rsidR="00681AD8" w:rsidRDefault="00681AD8" w:rsidP="00ED1E46">
      <w:pPr>
        <w:pStyle w:val="ustepyA"/>
        <w:numPr>
          <w:ilvl w:val="0"/>
          <w:numId w:val="0"/>
        </w:numPr>
        <w:spacing w:before="0" w:after="0" w:line="240" w:lineRule="auto"/>
        <w:ind w:left="284"/>
      </w:pPr>
    </w:p>
    <w:p w14:paraId="007FDA2B" w14:textId="77777777" w:rsidR="0011149F" w:rsidRDefault="0011149F" w:rsidP="00385208">
      <w:pPr>
        <w:pStyle w:val="ustepyA"/>
        <w:numPr>
          <w:ilvl w:val="0"/>
          <w:numId w:val="0"/>
        </w:numPr>
        <w:spacing w:before="0" w:after="0" w:line="240" w:lineRule="auto"/>
        <w:ind w:left="284"/>
      </w:pPr>
    </w:p>
    <w:p w14:paraId="20325A3D" w14:textId="611348F7" w:rsidR="005502B3" w:rsidRPr="005965DE" w:rsidRDefault="006E6EE4" w:rsidP="000C785B">
      <w:pPr>
        <w:pStyle w:val="Tekstpodstawowy"/>
        <w:jc w:val="center"/>
        <w:rPr>
          <w:rFonts w:ascii="Open Sans" w:hAnsi="Open Sans" w:cs="Open Sans"/>
          <w:b/>
          <w:bCs/>
          <w:sz w:val="20"/>
        </w:rPr>
      </w:pPr>
      <w:r w:rsidRPr="005965DE">
        <w:rPr>
          <w:rFonts w:ascii="Open Sans" w:hAnsi="Open Sans" w:cs="Open Sans"/>
          <w:b/>
          <w:bCs/>
          <w:sz w:val="20"/>
        </w:rPr>
        <w:t xml:space="preserve">§ </w:t>
      </w:r>
      <w:r w:rsidR="001206F0">
        <w:rPr>
          <w:rFonts w:ascii="Open Sans" w:hAnsi="Open Sans" w:cs="Open Sans"/>
          <w:b/>
          <w:bCs/>
          <w:sz w:val="20"/>
        </w:rPr>
        <w:t>5</w:t>
      </w:r>
      <w:r w:rsidRPr="005965DE">
        <w:rPr>
          <w:rFonts w:ascii="Open Sans" w:hAnsi="Open Sans" w:cs="Open Sans"/>
          <w:b/>
          <w:bCs/>
          <w:sz w:val="20"/>
        </w:rPr>
        <w:t>.</w:t>
      </w:r>
    </w:p>
    <w:p w14:paraId="46BCA43C" w14:textId="77777777" w:rsidR="005502B3" w:rsidRPr="005965DE" w:rsidRDefault="006E6EE4" w:rsidP="002F6042">
      <w:pPr>
        <w:pStyle w:val="Tekstpodstawowy"/>
        <w:jc w:val="center"/>
        <w:rPr>
          <w:rFonts w:ascii="Open Sans" w:hAnsi="Open Sans" w:cs="Open Sans"/>
          <w:b/>
          <w:bCs/>
          <w:sz w:val="20"/>
        </w:rPr>
      </w:pPr>
      <w:r w:rsidRPr="005965DE">
        <w:rPr>
          <w:rFonts w:ascii="Open Sans" w:hAnsi="Open Sans" w:cs="Open Sans"/>
          <w:b/>
          <w:bCs/>
          <w:sz w:val="20"/>
        </w:rPr>
        <w:t>Obowiązki Zamawiającego</w:t>
      </w:r>
    </w:p>
    <w:p w14:paraId="4DF575FA" w14:textId="77777777" w:rsidR="00351587" w:rsidRPr="005965DE" w:rsidRDefault="00351587">
      <w:pPr>
        <w:pStyle w:val="Tekstpodstawowy"/>
        <w:jc w:val="center"/>
        <w:rPr>
          <w:rFonts w:ascii="Open Sans" w:hAnsi="Open Sans" w:cs="Open Sans"/>
          <w:b/>
          <w:bCs/>
          <w:sz w:val="20"/>
        </w:rPr>
      </w:pPr>
    </w:p>
    <w:p w14:paraId="5CBBCC0A" w14:textId="77777777" w:rsidR="005502B3" w:rsidRPr="005965DE" w:rsidRDefault="006E6EE4">
      <w:pPr>
        <w:pStyle w:val="Tekstpodstawowy"/>
        <w:rPr>
          <w:rFonts w:ascii="Open Sans" w:hAnsi="Open Sans" w:cs="Open Sans"/>
          <w:sz w:val="20"/>
        </w:rPr>
      </w:pPr>
      <w:r w:rsidRPr="005965DE">
        <w:rPr>
          <w:rFonts w:ascii="Open Sans" w:hAnsi="Open Sans" w:cs="Open Sans"/>
          <w:sz w:val="20"/>
        </w:rPr>
        <w:t>Do obowiązków Zamawiającego należy:</w:t>
      </w:r>
    </w:p>
    <w:p w14:paraId="2B8F7BC4" w14:textId="77777777" w:rsidR="005502B3" w:rsidRPr="005965DE" w:rsidRDefault="006E6EE4" w:rsidP="00D34594">
      <w:pPr>
        <w:pStyle w:val="punktyA"/>
        <w:numPr>
          <w:ilvl w:val="0"/>
          <w:numId w:val="52"/>
        </w:numPr>
        <w:spacing w:before="0"/>
        <w:ind w:left="567" w:hanging="283"/>
      </w:pPr>
      <w:r w:rsidRPr="005965DE">
        <w:t>współdziałanie z Wykonawcą przy realizacji Przedmiotu Umowy, w tym udzielanie niezbędnych pełnomocnictw w celu prawidło</w:t>
      </w:r>
      <w:r w:rsidR="00CE6391" w:rsidRPr="005965DE">
        <w:t>wego wykonania Przedmiotu Umowy;</w:t>
      </w:r>
    </w:p>
    <w:p w14:paraId="2493DCB2" w14:textId="77777777" w:rsidR="005502B3" w:rsidRPr="005965DE" w:rsidRDefault="006E6EE4" w:rsidP="00D34594">
      <w:pPr>
        <w:pStyle w:val="punktyA"/>
        <w:numPr>
          <w:ilvl w:val="0"/>
          <w:numId w:val="52"/>
        </w:numPr>
        <w:spacing w:before="0"/>
        <w:ind w:left="567" w:hanging="283"/>
      </w:pPr>
      <w:r w:rsidRPr="005965DE">
        <w:t>wprowadzenie Wykonawcy na tereny robót w u</w:t>
      </w:r>
      <w:r w:rsidR="00CE6391" w:rsidRPr="005965DE">
        <w:t>zgodnionym z Wykonawcą terminie;</w:t>
      </w:r>
    </w:p>
    <w:p w14:paraId="57865FFF" w14:textId="77777777" w:rsidR="005502B3" w:rsidRPr="005965DE" w:rsidRDefault="006E6EE4" w:rsidP="00D34594">
      <w:pPr>
        <w:pStyle w:val="punktyA"/>
        <w:numPr>
          <w:ilvl w:val="0"/>
          <w:numId w:val="52"/>
        </w:numPr>
        <w:spacing w:before="0"/>
        <w:ind w:left="567" w:hanging="283"/>
      </w:pPr>
      <w:r w:rsidRPr="005965DE">
        <w:t>zap</w:t>
      </w:r>
      <w:r w:rsidR="00CE6391" w:rsidRPr="005965DE">
        <w:t>ewnienie nadzoru inwestorskiego;</w:t>
      </w:r>
    </w:p>
    <w:p w14:paraId="591D907A" w14:textId="77777777" w:rsidR="005502B3" w:rsidRPr="005965DE" w:rsidRDefault="00CE6391" w:rsidP="00D34594">
      <w:pPr>
        <w:pStyle w:val="punktyA"/>
        <w:numPr>
          <w:ilvl w:val="0"/>
          <w:numId w:val="52"/>
        </w:numPr>
        <w:spacing w:before="0"/>
        <w:ind w:left="567" w:hanging="283"/>
      </w:pPr>
      <w:r w:rsidRPr="005965DE">
        <w:t>dokonywanie odbioru robót;</w:t>
      </w:r>
    </w:p>
    <w:p w14:paraId="5E3C862A" w14:textId="38E0496A" w:rsidR="00351587" w:rsidRPr="005965DE" w:rsidRDefault="00351587" w:rsidP="00D34594">
      <w:pPr>
        <w:pStyle w:val="punktyA"/>
        <w:numPr>
          <w:ilvl w:val="0"/>
          <w:numId w:val="52"/>
        </w:numPr>
        <w:suppressAutoHyphens w:val="0"/>
        <w:spacing w:before="0"/>
        <w:ind w:left="567" w:hanging="283"/>
      </w:pPr>
      <w:r w:rsidRPr="005965DE">
        <w:t>zapłata wynagrodzenia przysługującego Wykonawcy z tytułu realizacji Umowy w wysokości</w:t>
      </w:r>
      <w:r w:rsidR="006222CC">
        <w:br/>
      </w:r>
      <w:r w:rsidRPr="005965DE">
        <w:t xml:space="preserve"> i</w:t>
      </w:r>
      <w:r w:rsidR="006222CC">
        <w:t xml:space="preserve"> </w:t>
      </w:r>
      <w:r w:rsidRPr="005965DE">
        <w:t>na</w:t>
      </w:r>
      <w:r w:rsidR="006222CC">
        <w:t xml:space="preserve"> wa</w:t>
      </w:r>
      <w:r w:rsidRPr="005965DE">
        <w:t>runkach określonych Umową.</w:t>
      </w:r>
    </w:p>
    <w:p w14:paraId="52F3DE09" w14:textId="77777777" w:rsidR="005502B3" w:rsidRPr="005965DE" w:rsidRDefault="005502B3" w:rsidP="000C785B">
      <w:pPr>
        <w:pStyle w:val="Default"/>
        <w:jc w:val="both"/>
        <w:rPr>
          <w:rFonts w:ascii="Open Sans" w:hAnsi="Open Sans" w:cs="Open Sans"/>
          <w:sz w:val="20"/>
          <w:szCs w:val="20"/>
        </w:rPr>
      </w:pPr>
    </w:p>
    <w:p w14:paraId="7099E4DF" w14:textId="3BE31DB2" w:rsidR="005502B3" w:rsidRPr="005965DE" w:rsidRDefault="006E6EE4" w:rsidP="002F6042">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color w:val="000000"/>
          <w:sz w:val="20"/>
        </w:rPr>
        <w:t>6</w:t>
      </w:r>
      <w:r w:rsidRPr="005965DE">
        <w:rPr>
          <w:rFonts w:ascii="Open Sans" w:hAnsi="Open Sans" w:cs="Open Sans"/>
          <w:b/>
          <w:bCs/>
          <w:sz w:val="20"/>
        </w:rPr>
        <w:t>.</w:t>
      </w:r>
    </w:p>
    <w:p w14:paraId="5AEE248A" w14:textId="77777777" w:rsidR="005502B3" w:rsidRDefault="00351587">
      <w:pPr>
        <w:pStyle w:val="Tekstpodstawowy"/>
        <w:jc w:val="center"/>
        <w:rPr>
          <w:rFonts w:ascii="Open Sans" w:hAnsi="Open Sans" w:cs="Open Sans"/>
          <w:b/>
          <w:bCs/>
          <w:color w:val="000000"/>
          <w:sz w:val="20"/>
        </w:rPr>
      </w:pPr>
      <w:r w:rsidRPr="005965DE">
        <w:rPr>
          <w:rFonts w:ascii="Open Sans" w:hAnsi="Open Sans" w:cs="Open Sans"/>
          <w:b/>
          <w:bCs/>
          <w:color w:val="000000"/>
          <w:sz w:val="20"/>
        </w:rPr>
        <w:t>Umowy o p</w:t>
      </w:r>
      <w:r w:rsidR="006E6EE4" w:rsidRPr="005965DE">
        <w:rPr>
          <w:rFonts w:ascii="Open Sans" w:hAnsi="Open Sans" w:cs="Open Sans"/>
          <w:b/>
          <w:bCs/>
          <w:color w:val="000000"/>
          <w:sz w:val="20"/>
        </w:rPr>
        <w:t>odwykona</w:t>
      </w:r>
      <w:r w:rsidRPr="005965DE">
        <w:rPr>
          <w:rFonts w:ascii="Open Sans" w:hAnsi="Open Sans" w:cs="Open Sans"/>
          <w:b/>
          <w:bCs/>
          <w:color w:val="000000"/>
          <w:sz w:val="20"/>
        </w:rPr>
        <w:t>wstwo</w:t>
      </w:r>
    </w:p>
    <w:p w14:paraId="7CFCA0C4" w14:textId="77777777" w:rsidR="00680135" w:rsidRPr="005965DE" w:rsidRDefault="00680135">
      <w:pPr>
        <w:pStyle w:val="Tekstpodstawowy"/>
        <w:jc w:val="center"/>
        <w:rPr>
          <w:rFonts w:ascii="Open Sans" w:hAnsi="Open Sans" w:cs="Open Sans"/>
          <w:b/>
          <w:bCs/>
          <w:color w:val="000000"/>
          <w:sz w:val="20"/>
        </w:rPr>
      </w:pPr>
    </w:p>
    <w:p w14:paraId="02B068DB" w14:textId="77777777" w:rsidR="005626D5" w:rsidRPr="006B64C3" w:rsidRDefault="00ED5E44" w:rsidP="0041572A">
      <w:pPr>
        <w:pStyle w:val="Akapitzlist"/>
        <w:numPr>
          <w:ilvl w:val="0"/>
          <w:numId w:val="70"/>
        </w:numPr>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W celu sprawnego wykonania Przedmiotu Umowy i zapewnienia jego dobrej  jakości, Wykonawca do wykonania Przedmiotu Umowy może zatrudnić podwykonawców.</w:t>
      </w:r>
    </w:p>
    <w:p w14:paraId="44B35188" w14:textId="13723716" w:rsidR="005626D5" w:rsidRPr="006B64C3" w:rsidRDefault="00ED5E44" w:rsidP="0041572A">
      <w:pPr>
        <w:pStyle w:val="Akapitzlist"/>
        <w:numPr>
          <w:ilvl w:val="0"/>
          <w:numId w:val="70"/>
        </w:numPr>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 xml:space="preserve">Jeżeli w Umowie mowa jest o podwykonawcy, należy przez to rozumieć, w przypadku robót </w:t>
      </w:r>
      <w:r w:rsidR="006222CC">
        <w:rPr>
          <w:rFonts w:ascii="Open Sans" w:hAnsi="Open Sans" w:cs="Open Sans"/>
          <w:color w:val="000000"/>
          <w:sz w:val="20"/>
        </w:rPr>
        <w:br/>
      </w:r>
      <w:r>
        <w:rPr>
          <w:rFonts w:ascii="Open Sans" w:hAnsi="Open Sans" w:cs="Open Sans"/>
          <w:color w:val="000000"/>
          <w:sz w:val="20"/>
        </w:rPr>
        <w:t>budowlanych, także dalszego podwykonawcę.</w:t>
      </w:r>
    </w:p>
    <w:p w14:paraId="2E4B9C30" w14:textId="1FB80569" w:rsidR="005626D5" w:rsidRPr="006B64C3" w:rsidRDefault="00ED5E44" w:rsidP="0041572A">
      <w:pPr>
        <w:pStyle w:val="Akapitzlist"/>
        <w:numPr>
          <w:ilvl w:val="0"/>
          <w:numId w:val="70"/>
        </w:numPr>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 xml:space="preserve">Wykonawca jest zobowiązany do zatrudnienia wyłącznie podwykonawców mających odpowiednie </w:t>
      </w:r>
      <w:r w:rsidR="006222CC">
        <w:rPr>
          <w:rFonts w:ascii="Open Sans" w:hAnsi="Open Sans" w:cs="Open Sans"/>
          <w:color w:val="000000"/>
          <w:sz w:val="20"/>
        </w:rPr>
        <w:br/>
      </w:r>
      <w:r>
        <w:rPr>
          <w:rFonts w:ascii="Open Sans" w:hAnsi="Open Sans" w:cs="Open Sans"/>
          <w:color w:val="000000"/>
          <w:sz w:val="20"/>
        </w:rPr>
        <w:t>doświadczenie i kwalifikacje.</w:t>
      </w:r>
    </w:p>
    <w:p w14:paraId="25B39663" w14:textId="2CE33122" w:rsidR="00271333" w:rsidRPr="00271333" w:rsidRDefault="00271333" w:rsidP="0041572A">
      <w:pPr>
        <w:pStyle w:val="Akapitzlist"/>
        <w:numPr>
          <w:ilvl w:val="0"/>
          <w:numId w:val="70"/>
        </w:numPr>
        <w:tabs>
          <w:tab w:val="left" w:pos="284"/>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 xml:space="preserve">Do zawarcia przez Wykonawcę umowy z podwykonawcą potrzebna jest zgoda Zamawiającego. W tym celu Wykonawca ma obowiązek przedkładania Zamawiającemu ze stosownym wyprzedzeniem, </w:t>
      </w:r>
      <w:r w:rsidR="006222CC">
        <w:rPr>
          <w:rFonts w:ascii="Open Sans" w:hAnsi="Open Sans" w:cs="Open Sans"/>
          <w:color w:val="000000"/>
          <w:sz w:val="20"/>
        </w:rPr>
        <w:br/>
      </w:r>
      <w:r w:rsidRPr="00271333">
        <w:rPr>
          <w:rFonts w:ascii="Open Sans" w:hAnsi="Open Sans" w:cs="Open Sans"/>
          <w:color w:val="000000"/>
          <w:sz w:val="20"/>
        </w:rPr>
        <w:t xml:space="preserve">projektu umowy o podwykonawstwo, której przedmiotem są roboty budowlane wraz z częścią </w:t>
      </w:r>
      <w:r w:rsidR="006222CC">
        <w:rPr>
          <w:rFonts w:ascii="Open Sans" w:hAnsi="Open Sans" w:cs="Open Sans"/>
          <w:color w:val="000000"/>
          <w:sz w:val="20"/>
        </w:rPr>
        <w:br/>
      </w:r>
      <w:r w:rsidRPr="00271333">
        <w:rPr>
          <w:rFonts w:ascii="Open Sans" w:hAnsi="Open Sans" w:cs="Open Sans"/>
          <w:color w:val="000000"/>
          <w:sz w:val="20"/>
        </w:rPr>
        <w:t xml:space="preserve">dokumentacji szczegółowo określającą zakres robót do wykonania przez podwykonawcę, a także </w:t>
      </w:r>
      <w:r w:rsidRPr="00271333">
        <w:rPr>
          <w:rFonts w:ascii="Open Sans" w:hAnsi="Open Sans" w:cs="Open Sans"/>
          <w:color w:val="000000"/>
          <w:sz w:val="20"/>
        </w:rPr>
        <w:lastRenderedPageBreak/>
        <w:t>projektu jej zmiany, oraz - w ciągu 7 dni od dnia zawarcia -  poświadczonej za zgodność z oryginałem kopii zawartej umowy o podwykonawstwo, której przedmiotem są roboty budowlane i jej zmian.</w:t>
      </w:r>
    </w:p>
    <w:p w14:paraId="759D093C" w14:textId="77777777" w:rsidR="005626D5" w:rsidRPr="006B64C3" w:rsidRDefault="00271333" w:rsidP="0041572A">
      <w:pPr>
        <w:pStyle w:val="Akapitzlist"/>
        <w:numPr>
          <w:ilvl w:val="0"/>
          <w:numId w:val="70"/>
        </w:numPr>
        <w:tabs>
          <w:tab w:val="left" w:pos="284"/>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Jeżeli Zamawiający w ciągu 14 dni od przedstawienia mu przez Wykonawcę:</w:t>
      </w:r>
    </w:p>
    <w:p w14:paraId="2478489F" w14:textId="77777777" w:rsidR="005626D5" w:rsidRPr="006B64C3" w:rsidRDefault="00271333" w:rsidP="0041572A">
      <w:pPr>
        <w:pStyle w:val="Akapitzlist"/>
        <w:numPr>
          <w:ilvl w:val="1"/>
          <w:numId w:val="70"/>
        </w:numPr>
        <w:tabs>
          <w:tab w:val="left" w:pos="851"/>
        </w:tabs>
        <w:suppressAutoHyphens w:val="0"/>
        <w:ind w:left="851" w:hanging="425"/>
        <w:jc w:val="both"/>
        <w:rPr>
          <w:rFonts w:ascii="Open Sans" w:hAnsi="Open Sans" w:cs="Open Sans"/>
          <w:color w:val="000000"/>
          <w:sz w:val="20"/>
        </w:rPr>
      </w:pPr>
      <w:r w:rsidRPr="00271333">
        <w:rPr>
          <w:rFonts w:ascii="Open Sans" w:hAnsi="Open Sans" w:cs="Open Sans"/>
          <w:color w:val="000000"/>
          <w:sz w:val="20"/>
        </w:rPr>
        <w:t xml:space="preserve">projektu umowy o podwykonawstwo, której przedmiotem są roboty budowlane wraz z częścią dokumentacji szczegółowo określającą zakres robót do wykonania przez podwykonawcę lub projektu jej zmiany, </w:t>
      </w:r>
    </w:p>
    <w:p w14:paraId="3586BF20" w14:textId="77777777" w:rsidR="00271333" w:rsidRPr="00271333" w:rsidRDefault="00271333" w:rsidP="0041572A">
      <w:pPr>
        <w:pStyle w:val="Akapitzlist"/>
        <w:numPr>
          <w:ilvl w:val="1"/>
          <w:numId w:val="70"/>
        </w:numPr>
        <w:tabs>
          <w:tab w:val="left" w:pos="851"/>
        </w:tabs>
        <w:suppressAutoHyphens w:val="0"/>
        <w:ind w:left="851" w:hanging="425"/>
        <w:jc w:val="both"/>
        <w:rPr>
          <w:rFonts w:ascii="Open Sans" w:hAnsi="Open Sans" w:cs="Open Sans"/>
          <w:color w:val="000000"/>
          <w:sz w:val="20"/>
        </w:rPr>
      </w:pPr>
      <w:r w:rsidRPr="00271333">
        <w:rPr>
          <w:rFonts w:ascii="Open Sans" w:hAnsi="Open Sans" w:cs="Open Sans"/>
          <w:color w:val="000000"/>
          <w:sz w:val="20"/>
        </w:rPr>
        <w:t>kopii umowy o podwykonawstwo, której przedmiotem są roboty budowlane lub jej zmian, nie zgłosi na piśmie zastrzeżeń lub sprzeciwu, uważa się, że wyraził zgodę na zawarcie umowy lub jej zmianę.</w:t>
      </w:r>
    </w:p>
    <w:p w14:paraId="0D5EED6B" w14:textId="77777777" w:rsidR="005626D5" w:rsidRPr="006B64C3" w:rsidRDefault="00271333" w:rsidP="0041572A">
      <w:pPr>
        <w:pStyle w:val="Akapitzlist"/>
        <w:numPr>
          <w:ilvl w:val="0"/>
          <w:numId w:val="70"/>
        </w:numPr>
        <w:tabs>
          <w:tab w:val="left" w:pos="142"/>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Zamawiający zgłasza zastrzeżenie/sprzeciw, jeżeli projekt umowy, jego zmiany jak i umowa oraz jej zmiany, w szczególności:</w:t>
      </w:r>
    </w:p>
    <w:p w14:paraId="0DC6DD98" w14:textId="77777777" w:rsidR="005626D5" w:rsidRPr="006B64C3" w:rsidRDefault="00271333" w:rsidP="00326815">
      <w:pPr>
        <w:pStyle w:val="Akapitzlist"/>
        <w:numPr>
          <w:ilvl w:val="1"/>
          <w:numId w:val="70"/>
        </w:numPr>
        <w:suppressAutoHyphens w:val="0"/>
        <w:ind w:left="426" w:firstLine="0"/>
        <w:jc w:val="both"/>
        <w:rPr>
          <w:rFonts w:ascii="Open Sans" w:hAnsi="Open Sans" w:cs="Open Sans"/>
          <w:color w:val="000000"/>
          <w:sz w:val="20"/>
        </w:rPr>
      </w:pPr>
      <w:r w:rsidRPr="00271333">
        <w:rPr>
          <w:rFonts w:ascii="Open Sans" w:hAnsi="Open Sans" w:cs="Open Sans"/>
          <w:color w:val="000000"/>
          <w:sz w:val="20"/>
        </w:rPr>
        <w:t>nie będą spełniały wymagań określonych w ust. 8 poniżej,</w:t>
      </w:r>
    </w:p>
    <w:p w14:paraId="212FBAC8" w14:textId="77777777" w:rsidR="005626D5" w:rsidRPr="006B64C3" w:rsidRDefault="00271333" w:rsidP="00326815">
      <w:pPr>
        <w:pStyle w:val="Akapitzlist"/>
        <w:numPr>
          <w:ilvl w:val="1"/>
          <w:numId w:val="70"/>
        </w:numPr>
        <w:tabs>
          <w:tab w:val="left" w:pos="142"/>
        </w:tabs>
        <w:suppressAutoHyphens w:val="0"/>
        <w:ind w:left="426" w:firstLine="0"/>
        <w:jc w:val="both"/>
        <w:rPr>
          <w:rFonts w:ascii="Open Sans" w:hAnsi="Open Sans" w:cs="Open Sans"/>
          <w:color w:val="000000"/>
          <w:sz w:val="20"/>
        </w:rPr>
      </w:pPr>
      <w:r w:rsidRPr="00271333">
        <w:rPr>
          <w:rFonts w:ascii="Open Sans" w:hAnsi="Open Sans" w:cs="Open Sans"/>
          <w:color w:val="000000"/>
          <w:sz w:val="20"/>
        </w:rPr>
        <w:t>będą przewidywały termin zapłaty wynagrodzenia dłuższy niż 30 dni od dnia doręczenia Wykonawcy faktury lub rachunku potwierdzających wykonanie zleconej podwykonawcy dostawy, usługi lub robót,</w:t>
      </w:r>
    </w:p>
    <w:p w14:paraId="3F1D44BA" w14:textId="77777777" w:rsidR="005626D5" w:rsidRPr="006B64C3" w:rsidRDefault="00271333" w:rsidP="00326815">
      <w:pPr>
        <w:pStyle w:val="Akapitzlist"/>
        <w:numPr>
          <w:ilvl w:val="1"/>
          <w:numId w:val="70"/>
        </w:numPr>
        <w:tabs>
          <w:tab w:val="left" w:pos="567"/>
        </w:tabs>
        <w:suppressAutoHyphens w:val="0"/>
        <w:ind w:left="426" w:firstLine="0"/>
        <w:jc w:val="both"/>
        <w:rPr>
          <w:rFonts w:ascii="Open Sans" w:hAnsi="Open Sans" w:cs="Open Sans"/>
          <w:color w:val="000000"/>
          <w:sz w:val="20"/>
        </w:rPr>
      </w:pPr>
      <w:r w:rsidRPr="00271333">
        <w:rPr>
          <w:rFonts w:ascii="Open Sans" w:hAnsi="Open Sans" w:cs="Open Sans"/>
          <w:color w:val="000000"/>
          <w:sz w:val="20"/>
        </w:rPr>
        <w:t>będą przewidywały terminy wykonania robót powierzonych podwykonawcy niezgodnie z niniejszą Umową,</w:t>
      </w:r>
    </w:p>
    <w:p w14:paraId="60E264A4" w14:textId="77777777" w:rsidR="005626D5" w:rsidRPr="006B64C3" w:rsidRDefault="00271333" w:rsidP="00326815">
      <w:pPr>
        <w:pStyle w:val="Akapitzlist"/>
        <w:numPr>
          <w:ilvl w:val="1"/>
          <w:numId w:val="70"/>
        </w:numPr>
        <w:tabs>
          <w:tab w:val="left" w:pos="142"/>
        </w:tabs>
        <w:suppressAutoHyphens w:val="0"/>
        <w:ind w:left="426" w:firstLine="0"/>
        <w:jc w:val="both"/>
        <w:rPr>
          <w:rFonts w:ascii="Open Sans" w:hAnsi="Open Sans" w:cs="Open Sans"/>
          <w:color w:val="000000"/>
          <w:sz w:val="20"/>
        </w:rPr>
      </w:pPr>
      <w:r w:rsidRPr="00271333">
        <w:rPr>
          <w:rFonts w:ascii="Open Sans" w:hAnsi="Open Sans" w:cs="Open Sans"/>
          <w:color w:val="000000"/>
          <w:sz w:val="20"/>
        </w:rPr>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14:paraId="683BD5F2" w14:textId="77777777" w:rsidR="005626D5" w:rsidRPr="006B64C3" w:rsidRDefault="00271333" w:rsidP="00326815">
      <w:pPr>
        <w:pStyle w:val="Akapitzlist"/>
        <w:numPr>
          <w:ilvl w:val="1"/>
          <w:numId w:val="70"/>
        </w:numPr>
        <w:tabs>
          <w:tab w:val="left" w:pos="142"/>
        </w:tabs>
        <w:suppressAutoHyphens w:val="0"/>
        <w:ind w:left="426" w:firstLine="0"/>
        <w:jc w:val="both"/>
        <w:rPr>
          <w:rFonts w:ascii="Open Sans" w:hAnsi="Open Sans" w:cs="Open Sans"/>
          <w:color w:val="000000"/>
          <w:sz w:val="20"/>
        </w:rPr>
      </w:pPr>
      <w:r w:rsidRPr="00271333">
        <w:rPr>
          <w:rFonts w:ascii="Open Sans" w:hAnsi="Open Sans" w:cs="Open Sans"/>
          <w:color w:val="000000"/>
          <w:sz w:val="20"/>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w:t>
      </w:r>
    </w:p>
    <w:p w14:paraId="5A8B941B" w14:textId="77777777" w:rsidR="005626D5" w:rsidRPr="006B64C3" w:rsidRDefault="00271333" w:rsidP="00326815">
      <w:pPr>
        <w:pStyle w:val="Akapitzlist"/>
        <w:numPr>
          <w:ilvl w:val="1"/>
          <w:numId w:val="70"/>
        </w:numPr>
        <w:tabs>
          <w:tab w:val="left" w:pos="142"/>
        </w:tabs>
        <w:suppressAutoHyphens w:val="0"/>
        <w:ind w:left="426" w:firstLine="0"/>
        <w:jc w:val="both"/>
        <w:rPr>
          <w:rFonts w:ascii="Open Sans" w:hAnsi="Open Sans" w:cs="Open Sans"/>
          <w:color w:val="000000"/>
          <w:sz w:val="20"/>
        </w:rPr>
      </w:pPr>
      <w:r w:rsidRPr="00271333">
        <w:rPr>
          <w:rFonts w:ascii="Open Sans" w:hAnsi="Open Sans" w:cs="Open Sans"/>
          <w:color w:val="000000"/>
          <w:sz w:val="20"/>
        </w:rPr>
        <w:t>będą zawierały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7BDBEEE" w14:textId="4E8B00BE" w:rsidR="00271333" w:rsidRPr="00271333" w:rsidRDefault="00694909" w:rsidP="00326815">
      <w:pPr>
        <w:pStyle w:val="Akapitzlist"/>
        <w:tabs>
          <w:tab w:val="left" w:pos="142"/>
        </w:tabs>
        <w:suppressAutoHyphens w:val="0"/>
        <w:ind w:left="426"/>
        <w:jc w:val="both"/>
        <w:rPr>
          <w:rFonts w:ascii="Open Sans" w:hAnsi="Open Sans" w:cs="Open Sans"/>
          <w:color w:val="000000"/>
          <w:sz w:val="20"/>
        </w:rPr>
      </w:pPr>
      <w:r>
        <w:rPr>
          <w:rFonts w:ascii="Open Sans" w:hAnsi="Open Sans" w:cs="Open Sans"/>
          <w:color w:val="000000"/>
          <w:sz w:val="20"/>
        </w:rPr>
        <w:t>7)</w:t>
      </w:r>
      <w:r w:rsidR="009F448C">
        <w:rPr>
          <w:rFonts w:ascii="Open Sans" w:hAnsi="Open Sans" w:cs="Open Sans"/>
          <w:color w:val="000000"/>
          <w:sz w:val="20"/>
        </w:rPr>
        <w:t xml:space="preserve"> </w:t>
      </w:r>
      <w:r w:rsidR="00271333" w:rsidRPr="00271333">
        <w:rPr>
          <w:rFonts w:ascii="Open Sans" w:hAnsi="Open Sans" w:cs="Open Sans"/>
          <w:color w:val="000000"/>
          <w:sz w:val="20"/>
        </w:rPr>
        <w:t xml:space="preserve">nie będą zawierały postanowień, o których </w:t>
      </w:r>
      <w:r w:rsidR="00271333" w:rsidRPr="00680135">
        <w:rPr>
          <w:rFonts w:ascii="Open Sans" w:hAnsi="Open Sans" w:cs="Open Sans"/>
          <w:sz w:val="20"/>
        </w:rPr>
        <w:t xml:space="preserve">mowa </w:t>
      </w:r>
      <w:r w:rsidRPr="00680135">
        <w:rPr>
          <w:rFonts w:ascii="Open Sans" w:hAnsi="Open Sans" w:cs="Open Sans"/>
          <w:sz w:val="20"/>
        </w:rPr>
        <w:t>w §</w:t>
      </w:r>
      <w:r w:rsidR="00A20149" w:rsidRPr="00680135">
        <w:rPr>
          <w:rFonts w:ascii="Open Sans" w:hAnsi="Open Sans" w:cs="Open Sans"/>
          <w:sz w:val="20"/>
        </w:rPr>
        <w:t xml:space="preserve"> 1</w:t>
      </w:r>
      <w:r w:rsidR="0011149F">
        <w:rPr>
          <w:rFonts w:ascii="Open Sans" w:hAnsi="Open Sans" w:cs="Open Sans"/>
          <w:sz w:val="20"/>
        </w:rPr>
        <w:t>5</w:t>
      </w:r>
      <w:r w:rsidR="00271333" w:rsidRPr="00680135">
        <w:rPr>
          <w:rFonts w:ascii="Open Sans" w:hAnsi="Open Sans" w:cs="Open Sans"/>
          <w:sz w:val="20"/>
        </w:rPr>
        <w:t xml:space="preserve"> ust. 3</w:t>
      </w:r>
      <w:r w:rsidR="00D96A38">
        <w:rPr>
          <w:rFonts w:ascii="Open Sans" w:hAnsi="Open Sans" w:cs="Open Sans"/>
          <w:sz w:val="20"/>
        </w:rPr>
        <w:t>,</w:t>
      </w:r>
    </w:p>
    <w:p w14:paraId="05527240" w14:textId="77777777" w:rsidR="00271333" w:rsidRPr="00271333" w:rsidRDefault="00B41794" w:rsidP="0041572A">
      <w:pPr>
        <w:pStyle w:val="Akapitzlist"/>
        <w:tabs>
          <w:tab w:val="left" w:pos="0"/>
        </w:tabs>
        <w:suppressAutoHyphens w:val="0"/>
        <w:ind w:left="284" w:hanging="284"/>
        <w:jc w:val="both"/>
        <w:rPr>
          <w:rFonts w:ascii="Open Sans" w:hAnsi="Open Sans" w:cs="Open Sans"/>
          <w:color w:val="000000"/>
          <w:sz w:val="20"/>
        </w:rPr>
      </w:pPr>
      <w:r>
        <w:rPr>
          <w:rFonts w:ascii="Open Sans" w:hAnsi="Open Sans" w:cs="Open Sans"/>
          <w:color w:val="000000"/>
          <w:sz w:val="20"/>
        </w:rPr>
        <w:t>7.</w:t>
      </w:r>
      <w:r w:rsidR="00271333" w:rsidRPr="00271333">
        <w:rPr>
          <w:rFonts w:ascii="Open Sans" w:hAnsi="Open Sans" w:cs="Open Sans"/>
          <w:color w:val="000000"/>
          <w:sz w:val="20"/>
        </w:rPr>
        <w:t>Wykonawca ma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50.000 zł netto.</w:t>
      </w:r>
    </w:p>
    <w:p w14:paraId="46F5C728" w14:textId="77777777" w:rsidR="00271333" w:rsidRPr="00271333" w:rsidRDefault="00B41794" w:rsidP="0041572A">
      <w:pPr>
        <w:pStyle w:val="Akapitzlist"/>
        <w:tabs>
          <w:tab w:val="left" w:pos="142"/>
        </w:tabs>
        <w:suppressAutoHyphens w:val="0"/>
        <w:ind w:left="284" w:hanging="284"/>
        <w:jc w:val="both"/>
        <w:rPr>
          <w:rFonts w:ascii="Open Sans" w:hAnsi="Open Sans" w:cs="Open Sans"/>
          <w:color w:val="000000"/>
          <w:sz w:val="20"/>
        </w:rPr>
      </w:pPr>
      <w:r>
        <w:rPr>
          <w:rFonts w:ascii="Open Sans" w:hAnsi="Open Sans" w:cs="Open Sans"/>
          <w:color w:val="000000"/>
          <w:sz w:val="20"/>
        </w:rPr>
        <w:t>8.</w:t>
      </w:r>
      <w:r w:rsidR="00271333" w:rsidRPr="00271333">
        <w:rPr>
          <w:rFonts w:ascii="Open Sans" w:hAnsi="Open Sans" w:cs="Open Sans"/>
          <w:color w:val="000000"/>
          <w:sz w:val="20"/>
        </w:rPr>
        <w:t>W każdej umowie zawieranej przez Wykonawcę z podwykonawcą muszą zostać zawarte poniższe postanowienia:</w:t>
      </w:r>
    </w:p>
    <w:p w14:paraId="5DE6356D"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podwykonawca nie może dokonać cesji wierzytelności wynikających z umowy bez zgody Zamawiającego;</w:t>
      </w:r>
    </w:p>
    <w:p w14:paraId="639C8604"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Zamawiającemu przysługuje prawo bezpośredniego zapytania podwykonawcy o płatności dokonane przez Wykonawcę oraz o opóźnienie w ich uregulowaniu;</w:t>
      </w:r>
    </w:p>
    <w:p w14:paraId="06CE251E"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podwykonawca zobowiązuje się do pisemnego informowania Zamawiającego o każdej zaległej płatności Wykonawcy względem podwykonawcy;</w:t>
      </w:r>
    </w:p>
    <w:p w14:paraId="2D72A553"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podwykonawca ma obowiązek uzyskania zgody Zamawiającego i Wykonawcy na zawarcie umowy z dalszymi podwykonawcami;</w:t>
      </w:r>
    </w:p>
    <w:p w14:paraId="223D2830" w14:textId="6A88EB6B"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 xml:space="preserve">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w:t>
      </w:r>
      <w:r w:rsidR="00921659">
        <w:rPr>
          <w:rFonts w:ascii="Open Sans" w:hAnsi="Open Sans" w:cs="Open Sans"/>
          <w:color w:val="000000"/>
          <w:sz w:val="20"/>
        </w:rPr>
        <w:t xml:space="preserve">- </w:t>
      </w:r>
      <w:r w:rsidRPr="00271333">
        <w:rPr>
          <w:rFonts w:ascii="Open Sans" w:hAnsi="Open Sans" w:cs="Open Sans"/>
          <w:color w:val="000000"/>
          <w:sz w:val="20"/>
        </w:rPr>
        <w:t>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w:t>
      </w:r>
      <w:r w:rsidR="006B30EE">
        <w:rPr>
          <w:rFonts w:ascii="Open Sans" w:hAnsi="Open Sans" w:cs="Open Sans"/>
          <w:color w:val="000000"/>
          <w:sz w:val="20"/>
        </w:rPr>
        <w:t xml:space="preserve"> </w:t>
      </w:r>
      <w:r w:rsidRPr="00271333">
        <w:rPr>
          <w:rFonts w:ascii="Open Sans" w:hAnsi="Open Sans" w:cs="Open Sans"/>
          <w:color w:val="000000"/>
          <w:sz w:val="20"/>
        </w:rPr>
        <w:t>na podstawie takich postanowień umownych;</w:t>
      </w:r>
    </w:p>
    <w:p w14:paraId="1F3B7469"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t xml:space="preserve"> umowa z podwykonawcą rozwiązuje się w przypadku rozwiązania niniejszej Umowy;</w:t>
      </w:r>
    </w:p>
    <w:p w14:paraId="46ED91BF" w14:textId="77777777" w:rsidR="005626D5" w:rsidRPr="006B64C3" w:rsidRDefault="00271333" w:rsidP="0041572A">
      <w:pPr>
        <w:widowControl w:val="0"/>
        <w:numPr>
          <w:ilvl w:val="0"/>
          <w:numId w:val="71"/>
        </w:numPr>
        <w:tabs>
          <w:tab w:val="num" w:pos="709"/>
        </w:tabs>
        <w:suppressAutoHyphens w:val="0"/>
        <w:autoSpaceDN w:val="0"/>
        <w:ind w:left="709" w:hanging="284"/>
        <w:jc w:val="both"/>
        <w:rPr>
          <w:rFonts w:ascii="Open Sans" w:hAnsi="Open Sans" w:cs="Open Sans"/>
          <w:color w:val="000000"/>
          <w:sz w:val="20"/>
        </w:rPr>
      </w:pPr>
      <w:r w:rsidRPr="00271333">
        <w:rPr>
          <w:rFonts w:ascii="Open Sans" w:hAnsi="Open Sans" w:cs="Open Sans"/>
          <w:color w:val="000000"/>
          <w:sz w:val="20"/>
        </w:rPr>
        <w:lastRenderedPageBreak/>
        <w:t>podwykonawca zobowiązany będzie do zapłaty kar umownych należnych Wykonawcy od podwykonawcy z tytułu braku zapłaty lub nieterminowej zapłaty wynagrodzenia należnego dalszym podwykonawcom.</w:t>
      </w:r>
    </w:p>
    <w:p w14:paraId="22FD2FAB" w14:textId="77777777" w:rsidR="00271333" w:rsidRPr="00271333" w:rsidRDefault="00B41794" w:rsidP="0041572A">
      <w:pPr>
        <w:pStyle w:val="Akapitzlist"/>
        <w:tabs>
          <w:tab w:val="left" w:pos="142"/>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9.</w:t>
      </w:r>
      <w:r w:rsidR="00271333" w:rsidRPr="00271333">
        <w:rPr>
          <w:rFonts w:ascii="Open Sans" w:hAnsi="Open Sans" w:cs="Open Sans"/>
          <w:color w:val="000000"/>
          <w:sz w:val="20"/>
        </w:rPr>
        <w:t>Robotami wykonywanymi przez podwykonawcę muszą kierować osoby posiadające stosowne przygotowanie zawodowe i uprawnienia.</w:t>
      </w:r>
    </w:p>
    <w:p w14:paraId="661A8072" w14:textId="77777777" w:rsidR="00271333" w:rsidRPr="00271333" w:rsidRDefault="00B41794" w:rsidP="0041572A">
      <w:pPr>
        <w:pStyle w:val="Akapitzlist"/>
        <w:tabs>
          <w:tab w:val="left" w:pos="142"/>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10.</w:t>
      </w:r>
      <w:r w:rsidR="00271333" w:rsidRPr="00271333">
        <w:rPr>
          <w:rFonts w:ascii="Open Sans" w:hAnsi="Open Sans" w:cs="Open Sans"/>
          <w:color w:val="000000"/>
          <w:sz w:val="20"/>
        </w:rPr>
        <w:t>Zamawiający zastrzega sobie, że Wykonawca obowiązany jest do skontrolowania czy podwykonawca będzie posiadał aktualne ubezpieczenie OC w zakresie prowadzonej działalności związanej z przedmiotem umowy przez cały okres realizacji zawartej z nim umowy.</w:t>
      </w:r>
    </w:p>
    <w:p w14:paraId="21BE80A3" w14:textId="77777777" w:rsidR="00271333" w:rsidRPr="00271333" w:rsidRDefault="00B41794" w:rsidP="0041572A">
      <w:pPr>
        <w:pStyle w:val="Akapitzlist"/>
        <w:tabs>
          <w:tab w:val="left" w:pos="142"/>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11.</w:t>
      </w:r>
      <w:r w:rsidR="00271333" w:rsidRPr="00271333">
        <w:rPr>
          <w:rFonts w:ascii="Open Sans" w:hAnsi="Open Sans" w:cs="Open Sans"/>
          <w:color w:val="000000"/>
          <w:sz w:val="20"/>
        </w:rPr>
        <w:t>Zlecanie wykonania części prac podwykonawcom nie zmienia odpowiedzialności Wykonawcy wobec Zamawiającego za wykonanie tych prac. Wykonawca jest odpowiedzialny za działania, uchybienia i zaniedbania podwykonawców i ich pracowników, jak za własne.</w:t>
      </w:r>
    </w:p>
    <w:p w14:paraId="2459C449" w14:textId="77777777" w:rsidR="00271333" w:rsidRPr="00271333" w:rsidRDefault="00630059" w:rsidP="0041572A">
      <w:pPr>
        <w:pStyle w:val="Akapitzlist"/>
        <w:tabs>
          <w:tab w:val="left" w:pos="142"/>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12.</w:t>
      </w:r>
      <w:r w:rsidR="00271333" w:rsidRPr="00271333">
        <w:rPr>
          <w:rFonts w:ascii="Open Sans" w:hAnsi="Open Sans" w:cs="Open Sans"/>
          <w:color w:val="000000"/>
          <w:sz w:val="20"/>
        </w:rPr>
        <w:t>Wykonawca wraz z fakturą złoży w siedzibie Zamawiającego:</w:t>
      </w:r>
    </w:p>
    <w:p w14:paraId="22CBDA8C" w14:textId="77777777" w:rsidR="005626D5" w:rsidRPr="006B64C3" w:rsidRDefault="00271333" w:rsidP="0041572A">
      <w:pPr>
        <w:pStyle w:val="Akapitzlist"/>
        <w:numPr>
          <w:ilvl w:val="0"/>
          <w:numId w:val="96"/>
        </w:numPr>
        <w:tabs>
          <w:tab w:val="left" w:pos="142"/>
        </w:tabs>
        <w:suppressAutoHyphens w:val="0"/>
        <w:ind w:left="709" w:hanging="284"/>
        <w:jc w:val="both"/>
        <w:rPr>
          <w:rFonts w:ascii="Open Sans" w:hAnsi="Open Sans" w:cs="Open Sans"/>
          <w:color w:val="000000"/>
          <w:sz w:val="20"/>
        </w:rPr>
      </w:pPr>
      <w:r w:rsidRPr="00271333">
        <w:rPr>
          <w:rFonts w:ascii="Open Sans" w:hAnsi="Open Sans" w:cs="Open Sans"/>
          <w:color w:val="000000"/>
          <w:sz w:val="20"/>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018BDEEA" w14:textId="77777777" w:rsidR="005626D5" w:rsidRPr="006B64C3" w:rsidRDefault="00271333" w:rsidP="0041572A">
      <w:pPr>
        <w:pStyle w:val="Akapitzlist"/>
        <w:numPr>
          <w:ilvl w:val="0"/>
          <w:numId w:val="96"/>
        </w:numPr>
        <w:tabs>
          <w:tab w:val="left" w:pos="142"/>
          <w:tab w:val="left" w:pos="709"/>
        </w:tabs>
        <w:suppressAutoHyphens w:val="0"/>
        <w:ind w:left="709" w:hanging="283"/>
        <w:jc w:val="both"/>
        <w:rPr>
          <w:rFonts w:ascii="Open Sans" w:hAnsi="Open Sans" w:cs="Open Sans"/>
          <w:color w:val="000000"/>
          <w:sz w:val="20"/>
        </w:rPr>
      </w:pPr>
      <w:r w:rsidRPr="00271333">
        <w:rPr>
          <w:rFonts w:ascii="Open Sans" w:hAnsi="Open Sans" w:cs="Open Sans"/>
          <w:color w:val="000000"/>
          <w:sz w:val="20"/>
        </w:rPr>
        <w:t>dowody zapłaty przez Wykonawcę wymaganego wynagrodzenia podwykonawcy,</w:t>
      </w:r>
    </w:p>
    <w:p w14:paraId="6DF3775E" w14:textId="77777777" w:rsidR="005626D5" w:rsidRPr="006B64C3" w:rsidRDefault="00271333" w:rsidP="0041572A">
      <w:pPr>
        <w:pStyle w:val="Akapitzlist"/>
        <w:numPr>
          <w:ilvl w:val="0"/>
          <w:numId w:val="96"/>
        </w:numPr>
        <w:tabs>
          <w:tab w:val="left" w:pos="142"/>
        </w:tabs>
        <w:suppressAutoHyphens w:val="0"/>
        <w:ind w:left="709" w:hanging="283"/>
        <w:jc w:val="both"/>
        <w:rPr>
          <w:rFonts w:ascii="Open Sans" w:hAnsi="Open Sans" w:cs="Open Sans"/>
          <w:color w:val="000000"/>
          <w:sz w:val="20"/>
        </w:rPr>
      </w:pPr>
      <w:r w:rsidRPr="00271333">
        <w:rPr>
          <w:rFonts w:ascii="Open Sans" w:hAnsi="Open Sans" w:cs="Open Sans"/>
          <w:color w:val="000000"/>
          <w:sz w:val="20"/>
        </w:rPr>
        <w:t>tabelę rozliczenia umowy z podwykonawcą zawierającą:</w:t>
      </w:r>
    </w:p>
    <w:p w14:paraId="3037527A" w14:textId="77777777" w:rsidR="005626D5" w:rsidRPr="006B64C3" w:rsidRDefault="00271333" w:rsidP="0041572A">
      <w:pPr>
        <w:pStyle w:val="Akapitzlist"/>
        <w:numPr>
          <w:ilvl w:val="0"/>
          <w:numId w:val="72"/>
        </w:numPr>
        <w:tabs>
          <w:tab w:val="left" w:pos="142"/>
        </w:tabs>
        <w:suppressAutoHyphens w:val="0"/>
        <w:ind w:left="851" w:hanging="284"/>
        <w:jc w:val="both"/>
        <w:rPr>
          <w:rFonts w:ascii="Open Sans" w:hAnsi="Open Sans" w:cs="Open Sans"/>
          <w:color w:val="000000"/>
          <w:sz w:val="20"/>
        </w:rPr>
      </w:pPr>
      <w:r w:rsidRPr="00271333">
        <w:rPr>
          <w:rFonts w:ascii="Open Sans" w:hAnsi="Open Sans" w:cs="Open Sans"/>
          <w:color w:val="000000"/>
          <w:sz w:val="20"/>
        </w:rPr>
        <w:t>określenie podwykonawcy,</w:t>
      </w:r>
    </w:p>
    <w:p w14:paraId="5563E4F7" w14:textId="77777777" w:rsidR="005626D5" w:rsidRPr="006B64C3" w:rsidRDefault="00271333" w:rsidP="0041572A">
      <w:pPr>
        <w:pStyle w:val="Akapitzlist"/>
        <w:numPr>
          <w:ilvl w:val="0"/>
          <w:numId w:val="72"/>
        </w:numPr>
        <w:tabs>
          <w:tab w:val="left" w:pos="142"/>
        </w:tabs>
        <w:suppressAutoHyphens w:val="0"/>
        <w:ind w:hanging="153"/>
        <w:jc w:val="both"/>
        <w:rPr>
          <w:rFonts w:ascii="Open Sans" w:hAnsi="Open Sans" w:cs="Open Sans"/>
          <w:color w:val="000000"/>
          <w:sz w:val="20"/>
        </w:rPr>
      </w:pPr>
      <w:r w:rsidRPr="00271333">
        <w:rPr>
          <w:rFonts w:ascii="Open Sans" w:hAnsi="Open Sans" w:cs="Open Sans"/>
          <w:color w:val="000000"/>
          <w:sz w:val="20"/>
        </w:rPr>
        <w:t>zakres robót,</w:t>
      </w:r>
    </w:p>
    <w:p w14:paraId="7453BEFB" w14:textId="77777777" w:rsidR="005626D5" w:rsidRPr="006B64C3" w:rsidRDefault="00271333" w:rsidP="0041572A">
      <w:pPr>
        <w:pStyle w:val="Akapitzlist"/>
        <w:numPr>
          <w:ilvl w:val="0"/>
          <w:numId w:val="72"/>
        </w:numPr>
        <w:tabs>
          <w:tab w:val="left" w:pos="142"/>
        </w:tabs>
        <w:suppressAutoHyphens w:val="0"/>
        <w:ind w:hanging="153"/>
        <w:jc w:val="both"/>
        <w:rPr>
          <w:rFonts w:ascii="Open Sans" w:hAnsi="Open Sans" w:cs="Open Sans"/>
          <w:color w:val="000000"/>
          <w:sz w:val="20"/>
        </w:rPr>
      </w:pPr>
      <w:r w:rsidRPr="00271333">
        <w:rPr>
          <w:rFonts w:ascii="Open Sans" w:hAnsi="Open Sans" w:cs="Open Sans"/>
          <w:color w:val="000000"/>
          <w:sz w:val="20"/>
        </w:rPr>
        <w:t>wartość umowy z podwykonawcą,</w:t>
      </w:r>
    </w:p>
    <w:p w14:paraId="4BD28890" w14:textId="77777777" w:rsidR="005626D5" w:rsidRPr="006B64C3" w:rsidRDefault="00271333" w:rsidP="0041572A">
      <w:pPr>
        <w:pStyle w:val="Akapitzlist"/>
        <w:numPr>
          <w:ilvl w:val="0"/>
          <w:numId w:val="72"/>
        </w:numPr>
        <w:tabs>
          <w:tab w:val="left" w:pos="142"/>
        </w:tabs>
        <w:suppressAutoHyphens w:val="0"/>
        <w:ind w:hanging="153"/>
        <w:jc w:val="both"/>
        <w:rPr>
          <w:rFonts w:ascii="Open Sans" w:hAnsi="Open Sans" w:cs="Open Sans"/>
          <w:color w:val="000000"/>
          <w:sz w:val="20"/>
        </w:rPr>
      </w:pPr>
      <w:r w:rsidRPr="00271333">
        <w:rPr>
          <w:rFonts w:ascii="Open Sans" w:hAnsi="Open Sans" w:cs="Open Sans"/>
          <w:color w:val="000000"/>
          <w:sz w:val="20"/>
        </w:rPr>
        <w:t>wartość robót narastająco wykonanych przez podwykonawcę do okresu rozliczeniowego zgodnie z protokołem odbioru robót,</w:t>
      </w:r>
    </w:p>
    <w:p w14:paraId="66CDCD02" w14:textId="77777777" w:rsidR="005626D5" w:rsidRPr="006B64C3" w:rsidRDefault="00271333" w:rsidP="0041572A">
      <w:pPr>
        <w:pStyle w:val="Akapitzlist"/>
        <w:numPr>
          <w:ilvl w:val="0"/>
          <w:numId w:val="72"/>
        </w:numPr>
        <w:tabs>
          <w:tab w:val="left" w:pos="142"/>
        </w:tabs>
        <w:suppressAutoHyphens w:val="0"/>
        <w:ind w:hanging="153"/>
        <w:jc w:val="both"/>
        <w:rPr>
          <w:rFonts w:ascii="Open Sans" w:hAnsi="Open Sans" w:cs="Open Sans"/>
          <w:color w:val="000000"/>
          <w:sz w:val="20"/>
        </w:rPr>
      </w:pPr>
      <w:r w:rsidRPr="00271333">
        <w:rPr>
          <w:rFonts w:ascii="Open Sans" w:hAnsi="Open Sans" w:cs="Open Sans"/>
          <w:color w:val="000000"/>
          <w:sz w:val="20"/>
        </w:rPr>
        <w:t>wartość robót wykonanych przez podwykonawcę w okresie rozliczeniowym,</w:t>
      </w:r>
    </w:p>
    <w:p w14:paraId="003EB79F" w14:textId="77777777" w:rsidR="005626D5" w:rsidRPr="006B64C3" w:rsidRDefault="00271333" w:rsidP="0041572A">
      <w:pPr>
        <w:pStyle w:val="Akapitzlist"/>
        <w:numPr>
          <w:ilvl w:val="0"/>
          <w:numId w:val="72"/>
        </w:numPr>
        <w:tabs>
          <w:tab w:val="left" w:pos="142"/>
        </w:tabs>
        <w:suppressAutoHyphens w:val="0"/>
        <w:ind w:hanging="153"/>
        <w:jc w:val="both"/>
        <w:rPr>
          <w:rFonts w:ascii="Open Sans" w:hAnsi="Open Sans" w:cs="Open Sans"/>
          <w:color w:val="000000"/>
          <w:sz w:val="20"/>
        </w:rPr>
      </w:pPr>
      <w:r w:rsidRPr="00271333">
        <w:rPr>
          <w:rFonts w:ascii="Open Sans" w:hAnsi="Open Sans" w:cs="Open Sans"/>
          <w:color w:val="000000"/>
          <w:sz w:val="20"/>
        </w:rPr>
        <w:t>wyszczególnienie wszystkich wystawionych przez podwykonawcę faktur (numery i daty   wystawienia), łącznie z okresem rozliczeniowym, wraz z datami płatności i rzeczywistą datą zapłaty zobowiązania przez Wykonawcę.</w:t>
      </w:r>
    </w:p>
    <w:p w14:paraId="011705D7" w14:textId="77777777" w:rsidR="00271333" w:rsidRPr="00271333" w:rsidRDefault="00630059" w:rsidP="00B00B0A">
      <w:pPr>
        <w:pStyle w:val="Akapitzlist"/>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13.</w:t>
      </w:r>
      <w:r w:rsidR="00271333" w:rsidRPr="00271333">
        <w:rPr>
          <w:rFonts w:ascii="Open Sans" w:hAnsi="Open Sans" w:cs="Open Sans"/>
          <w:color w:val="000000"/>
          <w:sz w:val="20"/>
        </w:rPr>
        <w:t xml:space="preserve"> W przypadku nierozliczenia się Wykonawcy z podwykonawcami w terminie, o którym mowa w ust. 6 pkt 2)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6B47A9A0" w14:textId="0B7156DF" w:rsidR="00271333" w:rsidRPr="00271333" w:rsidRDefault="00630059" w:rsidP="00B00B0A">
      <w:pPr>
        <w:pStyle w:val="Akapitzlist"/>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14.</w:t>
      </w:r>
      <w:r w:rsidR="007C0E48">
        <w:rPr>
          <w:rFonts w:ascii="Open Sans" w:hAnsi="Open Sans" w:cs="Open Sans"/>
          <w:color w:val="000000"/>
          <w:sz w:val="20"/>
        </w:rPr>
        <w:t xml:space="preserve"> </w:t>
      </w:r>
      <w:r w:rsidR="00271333" w:rsidRPr="00271333">
        <w:rPr>
          <w:rFonts w:ascii="Open Sans" w:hAnsi="Open Sans" w:cs="Open Sans"/>
          <w:color w:val="000000"/>
          <w:sz w:val="20"/>
        </w:rPr>
        <w:t>W przypadku zgłoszenia uwag, o których mowa w ust. 13 powyżej, w terminie wskazanym przez Zamawiającego, Zamawiający może:</w:t>
      </w:r>
    </w:p>
    <w:p w14:paraId="374340E5" w14:textId="77777777" w:rsidR="005626D5" w:rsidRPr="006B64C3" w:rsidRDefault="00271333" w:rsidP="0041572A">
      <w:pPr>
        <w:pStyle w:val="Akapitzlist"/>
        <w:tabs>
          <w:tab w:val="left" w:pos="142"/>
        </w:tabs>
        <w:ind w:left="709" w:hanging="283"/>
        <w:jc w:val="both"/>
        <w:rPr>
          <w:rFonts w:ascii="Open Sans" w:hAnsi="Open Sans" w:cs="Open Sans"/>
          <w:color w:val="000000"/>
          <w:sz w:val="20"/>
        </w:rPr>
      </w:pPr>
      <w:r w:rsidRPr="00271333">
        <w:rPr>
          <w:rFonts w:ascii="Open Sans" w:hAnsi="Open Sans" w:cs="Open Sans"/>
          <w:color w:val="000000"/>
          <w:sz w:val="20"/>
        </w:rPr>
        <w:t>1) nie dokonać bezpośredniej zapłaty wynagrodzenia podwykonawcy, jeżeli Wykonawca wykaże niezasadność takiej zapłaty, albo</w:t>
      </w:r>
    </w:p>
    <w:p w14:paraId="2A1D614B" w14:textId="77777777" w:rsidR="005626D5" w:rsidRPr="006B64C3" w:rsidRDefault="00271333" w:rsidP="0041572A">
      <w:pPr>
        <w:pStyle w:val="Akapitzlist"/>
        <w:tabs>
          <w:tab w:val="left" w:pos="142"/>
        </w:tabs>
        <w:ind w:left="709" w:hanging="283"/>
        <w:jc w:val="both"/>
        <w:rPr>
          <w:rFonts w:ascii="Open Sans" w:hAnsi="Open Sans" w:cs="Open Sans"/>
          <w:color w:val="000000"/>
          <w:sz w:val="20"/>
        </w:rPr>
      </w:pPr>
      <w:r w:rsidRPr="00271333">
        <w:rPr>
          <w:rFonts w:ascii="Open Sans" w:hAnsi="Open Sans" w:cs="Open Sans"/>
          <w:color w:val="000000"/>
          <w:sz w:val="20"/>
        </w:rPr>
        <w:t>2) złożyć do depozytu sądowego kwotę potrzebną na pokrycie wynagrodzenia podwykonawcy w przypadku istnienia zasadniczej wątpliwości Zamawiającego co do wysokości należnej zapłaty lub podmiotu, któremu płatność się należy, albo</w:t>
      </w:r>
    </w:p>
    <w:p w14:paraId="442A3464" w14:textId="77777777" w:rsidR="005626D5" w:rsidRPr="006B64C3" w:rsidRDefault="00271333" w:rsidP="0041572A">
      <w:pPr>
        <w:pStyle w:val="Akapitzlist"/>
        <w:tabs>
          <w:tab w:val="left" w:pos="142"/>
        </w:tabs>
        <w:ind w:left="709" w:hanging="284"/>
        <w:jc w:val="both"/>
        <w:rPr>
          <w:rFonts w:ascii="Open Sans" w:hAnsi="Open Sans" w:cs="Open Sans"/>
          <w:color w:val="000000"/>
          <w:sz w:val="20"/>
        </w:rPr>
      </w:pPr>
      <w:r w:rsidRPr="00271333">
        <w:rPr>
          <w:rFonts w:ascii="Open Sans" w:hAnsi="Open Sans" w:cs="Open Sans"/>
          <w:color w:val="000000"/>
          <w:sz w:val="20"/>
        </w:rPr>
        <w:t>3) dokonać bezpośredniej zapłaty wynagrodzenia podwykonawcy, jeżeli podwykonawca wykaże zasadność takiej zapłaty.</w:t>
      </w:r>
    </w:p>
    <w:p w14:paraId="2228B85F" w14:textId="77777777" w:rsidR="00271333" w:rsidRPr="00271333" w:rsidRDefault="00630059" w:rsidP="00326815">
      <w:pPr>
        <w:pStyle w:val="Akapitzlist"/>
        <w:tabs>
          <w:tab w:val="left" w:pos="284"/>
        </w:tabs>
        <w:suppressAutoHyphens w:val="0"/>
        <w:ind w:left="284" w:hanging="284"/>
        <w:jc w:val="both"/>
        <w:rPr>
          <w:rFonts w:ascii="Open Sans" w:hAnsi="Open Sans" w:cs="Open Sans"/>
          <w:color w:val="000000"/>
          <w:sz w:val="20"/>
        </w:rPr>
      </w:pPr>
      <w:r>
        <w:rPr>
          <w:rFonts w:ascii="Open Sans" w:hAnsi="Open Sans" w:cs="Open Sans"/>
          <w:color w:val="000000"/>
          <w:sz w:val="20"/>
        </w:rPr>
        <w:t>15.</w:t>
      </w:r>
      <w:r w:rsidR="00271333" w:rsidRPr="00271333">
        <w:rPr>
          <w:rFonts w:ascii="Open Sans" w:hAnsi="Open Sans" w:cs="Open Sans"/>
          <w:color w:val="000000"/>
          <w:sz w:val="20"/>
        </w:rPr>
        <w:t>W przypadku dokonania bezpośredniej zapłaty podwykonawcy, Zamawiający potrąca kwotę wypłaconego wynagrodzenia z wynagrodzenia należnego Wykonawcy.</w:t>
      </w:r>
    </w:p>
    <w:p w14:paraId="0F35D866" w14:textId="7F25A36D" w:rsidR="00271333" w:rsidRPr="00271333" w:rsidRDefault="00271333" w:rsidP="00326815">
      <w:pPr>
        <w:pStyle w:val="Akapitzlist"/>
        <w:numPr>
          <w:ilvl w:val="0"/>
          <w:numId w:val="91"/>
        </w:numPr>
        <w:tabs>
          <w:tab w:val="left" w:pos="284"/>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Konieczność wielokrotnego dokonywania bezpośredniej zapłaty pod</w:t>
      </w:r>
      <w:r w:rsidR="00630059" w:rsidRPr="00630059">
        <w:rPr>
          <w:rFonts w:ascii="Open Sans" w:hAnsi="Open Sans" w:cs="Open Sans"/>
          <w:color w:val="000000"/>
          <w:sz w:val="20"/>
        </w:rPr>
        <w:t xml:space="preserve">wykonawcom, o których mowa w § </w:t>
      </w:r>
      <w:r w:rsidR="0011149F">
        <w:rPr>
          <w:rFonts w:ascii="Open Sans" w:hAnsi="Open Sans" w:cs="Open Sans"/>
          <w:color w:val="000000"/>
          <w:sz w:val="20"/>
        </w:rPr>
        <w:t>6</w:t>
      </w:r>
      <w:r w:rsidRPr="00271333">
        <w:rPr>
          <w:rFonts w:ascii="Open Sans" w:hAnsi="Open Sans" w:cs="Open Sans"/>
          <w:color w:val="000000"/>
          <w:sz w:val="20"/>
        </w:rPr>
        <w:t>, lub konieczność dokonania bezpośrednich zapłat na sumę większą niż 5% wartości umowy określonej w §</w:t>
      </w:r>
      <w:r w:rsidR="00921659">
        <w:rPr>
          <w:rFonts w:ascii="Open Sans" w:hAnsi="Open Sans" w:cs="Open Sans"/>
          <w:color w:val="000000"/>
          <w:sz w:val="20"/>
        </w:rPr>
        <w:t xml:space="preserve"> </w:t>
      </w:r>
      <w:r w:rsidR="0011149F">
        <w:rPr>
          <w:rFonts w:ascii="Open Sans" w:hAnsi="Open Sans" w:cs="Open Sans"/>
          <w:color w:val="000000"/>
          <w:sz w:val="20"/>
        </w:rPr>
        <w:t>7</w:t>
      </w:r>
      <w:r w:rsidRPr="00271333">
        <w:rPr>
          <w:rFonts w:ascii="Open Sans" w:hAnsi="Open Sans" w:cs="Open Sans"/>
          <w:color w:val="000000"/>
          <w:sz w:val="20"/>
        </w:rPr>
        <w:t xml:space="preserve"> ust. 1, może stanowić podstawę do odstąpienia od Umowy przez Zamawiającego.</w:t>
      </w:r>
    </w:p>
    <w:p w14:paraId="1FBB8A43" w14:textId="77777777" w:rsidR="00271333" w:rsidRPr="00271333" w:rsidRDefault="00271333" w:rsidP="00B00B0A">
      <w:pPr>
        <w:pStyle w:val="Akapitzlist"/>
        <w:numPr>
          <w:ilvl w:val="0"/>
          <w:numId w:val="91"/>
        </w:numPr>
        <w:tabs>
          <w:tab w:val="left" w:pos="284"/>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 xml:space="preserve"> W przypadku wystąpienia przez któregokolwiek z podwykonawców w stosunku do Zamawiającego z roszczeniem z tytułu nieuregulowania przez Wykonawcę należności wobec tego podwykonawcy, Wykonawca:</w:t>
      </w:r>
    </w:p>
    <w:p w14:paraId="78B3F192" w14:textId="77777777" w:rsidR="005626D5" w:rsidRPr="006B64C3" w:rsidRDefault="00271333" w:rsidP="0041572A">
      <w:pPr>
        <w:pStyle w:val="Akapitzlist"/>
        <w:numPr>
          <w:ilvl w:val="1"/>
          <w:numId w:val="73"/>
        </w:numPr>
        <w:tabs>
          <w:tab w:val="left" w:pos="142"/>
        </w:tabs>
        <w:suppressAutoHyphens w:val="0"/>
        <w:ind w:left="709"/>
        <w:contextualSpacing w:val="0"/>
        <w:jc w:val="both"/>
        <w:rPr>
          <w:rFonts w:ascii="Open Sans" w:hAnsi="Open Sans" w:cs="Open Sans"/>
          <w:color w:val="000000"/>
          <w:sz w:val="20"/>
        </w:rPr>
      </w:pPr>
      <w:r w:rsidRPr="00271333">
        <w:rPr>
          <w:rFonts w:ascii="Open Sans" w:hAnsi="Open Sans" w:cs="Open Sans"/>
          <w:color w:val="000000"/>
          <w:sz w:val="20"/>
        </w:rPr>
        <w:lastRenderedPageBreak/>
        <w:t>podejmie wszelkie działania zmierzające do przejęcia pełnej odpowiedzialności z tytułu ewentualnych roszczeń oraz do zminimalizowania szkody Zamawiającego jak i osób trzecich,</w:t>
      </w:r>
    </w:p>
    <w:p w14:paraId="2A4767F3" w14:textId="77777777" w:rsidR="005626D5" w:rsidRPr="006B64C3" w:rsidRDefault="00271333" w:rsidP="0041572A">
      <w:pPr>
        <w:pStyle w:val="Akapitzlist"/>
        <w:numPr>
          <w:ilvl w:val="1"/>
          <w:numId w:val="73"/>
        </w:numPr>
        <w:tabs>
          <w:tab w:val="left" w:pos="142"/>
        </w:tabs>
        <w:suppressAutoHyphens w:val="0"/>
        <w:ind w:left="709"/>
        <w:contextualSpacing w:val="0"/>
        <w:jc w:val="both"/>
        <w:rPr>
          <w:rFonts w:ascii="Open Sans" w:hAnsi="Open Sans" w:cs="Open Sans"/>
          <w:color w:val="000000"/>
          <w:sz w:val="20"/>
        </w:rPr>
      </w:pPr>
      <w:r w:rsidRPr="00271333">
        <w:rPr>
          <w:rFonts w:ascii="Open Sans" w:hAnsi="Open Sans" w:cs="Open Sans"/>
          <w:color w:val="000000"/>
          <w:sz w:val="20"/>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106B9D23" w14:textId="77777777" w:rsidR="00271333" w:rsidRPr="00271333" w:rsidRDefault="00271333" w:rsidP="0041572A">
      <w:pPr>
        <w:pStyle w:val="Akapitzlist"/>
        <w:numPr>
          <w:ilvl w:val="0"/>
          <w:numId w:val="91"/>
        </w:numPr>
        <w:tabs>
          <w:tab w:val="left" w:pos="284"/>
        </w:tabs>
        <w:suppressAutoHyphens w:val="0"/>
        <w:ind w:left="284" w:hanging="284"/>
        <w:jc w:val="both"/>
        <w:rPr>
          <w:rFonts w:ascii="Open Sans" w:hAnsi="Open Sans" w:cs="Open Sans"/>
          <w:color w:val="000000"/>
          <w:sz w:val="20"/>
        </w:rPr>
      </w:pPr>
      <w:r w:rsidRPr="00271333">
        <w:rPr>
          <w:rFonts w:ascii="Open Sans" w:hAnsi="Open Sans" w:cs="Open Sans"/>
          <w:color w:val="000000"/>
          <w:sz w:val="20"/>
        </w:rPr>
        <w:t xml:space="preserve"> Wykonawca zobowiązany jest do nadzorowania i skoordynowania robót budowlanych wykonywanych przez siebie i podwykonawców</w:t>
      </w:r>
    </w:p>
    <w:p w14:paraId="0B78029D" w14:textId="54F9BC6C" w:rsidR="005626D5" w:rsidRDefault="005626D5" w:rsidP="0041572A">
      <w:pPr>
        <w:jc w:val="center"/>
        <w:rPr>
          <w:rFonts w:ascii="Open Sans" w:hAnsi="Open Sans" w:cs="Open Sans"/>
          <w:b/>
          <w:bCs/>
          <w:sz w:val="20"/>
        </w:rPr>
      </w:pPr>
    </w:p>
    <w:p w14:paraId="1608EBAC" w14:textId="12F71A12" w:rsidR="005502B3" w:rsidRPr="005965DE" w:rsidRDefault="006E6EE4" w:rsidP="000C785B">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color w:val="000000"/>
          <w:sz w:val="20"/>
        </w:rPr>
        <w:t>7</w:t>
      </w:r>
      <w:r w:rsidRPr="005965DE">
        <w:rPr>
          <w:rFonts w:ascii="Open Sans" w:hAnsi="Open Sans" w:cs="Open Sans"/>
          <w:b/>
          <w:bCs/>
          <w:sz w:val="20"/>
        </w:rPr>
        <w:t>.</w:t>
      </w:r>
    </w:p>
    <w:p w14:paraId="6F45E685" w14:textId="77777777" w:rsidR="005502B3" w:rsidRPr="005965DE" w:rsidRDefault="006E6EE4" w:rsidP="00AD744F">
      <w:pPr>
        <w:pStyle w:val="Tekstpodstawowy"/>
        <w:jc w:val="center"/>
        <w:rPr>
          <w:rFonts w:ascii="Open Sans" w:hAnsi="Open Sans" w:cs="Open Sans"/>
          <w:b/>
          <w:bCs/>
          <w:color w:val="000000"/>
          <w:sz w:val="20"/>
        </w:rPr>
      </w:pPr>
      <w:r w:rsidRPr="005965DE">
        <w:rPr>
          <w:rFonts w:ascii="Open Sans" w:hAnsi="Open Sans" w:cs="Open Sans"/>
          <w:b/>
          <w:bCs/>
          <w:color w:val="000000"/>
          <w:sz w:val="20"/>
        </w:rPr>
        <w:t>Wynagrodzenie Wykonawcy</w:t>
      </w:r>
    </w:p>
    <w:p w14:paraId="67A96FA1" w14:textId="77777777" w:rsidR="00AC3F38" w:rsidRPr="005965DE" w:rsidRDefault="00AC3F38" w:rsidP="002F6042">
      <w:pPr>
        <w:pStyle w:val="Tekstpodstawowy"/>
        <w:jc w:val="center"/>
        <w:rPr>
          <w:rFonts w:ascii="Open Sans" w:hAnsi="Open Sans" w:cs="Open Sans"/>
          <w:b/>
          <w:bCs/>
          <w:color w:val="000000"/>
          <w:sz w:val="20"/>
        </w:rPr>
      </w:pPr>
    </w:p>
    <w:p w14:paraId="66C923A8" w14:textId="5C213C4F" w:rsidR="007F08A6" w:rsidRDefault="002C0D9E" w:rsidP="007F08A6">
      <w:pPr>
        <w:tabs>
          <w:tab w:val="left" w:pos="851"/>
        </w:tabs>
        <w:jc w:val="both"/>
        <w:rPr>
          <w:rFonts w:ascii="Open Sans" w:hAnsi="Open Sans" w:cs="Open Sans"/>
          <w:sz w:val="20"/>
        </w:rPr>
      </w:pPr>
      <w:r>
        <w:rPr>
          <w:rFonts w:ascii="Open Sans" w:hAnsi="Open Sans" w:cs="Open Sans"/>
          <w:sz w:val="20"/>
        </w:rPr>
        <w:t xml:space="preserve">1. </w:t>
      </w:r>
      <w:r w:rsidR="006E6EE4" w:rsidRPr="00ED1E46">
        <w:rPr>
          <w:rFonts w:ascii="Open Sans" w:hAnsi="Open Sans" w:cs="Open Sans"/>
          <w:sz w:val="20"/>
        </w:rPr>
        <w:t>Wynagrodzenie Wykonawcy za wykonanie</w:t>
      </w:r>
      <w:r w:rsidR="009A7F57">
        <w:rPr>
          <w:rFonts w:ascii="Open Sans" w:hAnsi="Open Sans" w:cs="Open Sans"/>
          <w:sz w:val="20"/>
        </w:rPr>
        <w:t xml:space="preserve"> </w:t>
      </w:r>
      <w:r w:rsidR="003E5B75">
        <w:rPr>
          <w:rFonts w:ascii="Open Sans" w:hAnsi="Open Sans" w:cs="Open Sans"/>
          <w:sz w:val="20"/>
        </w:rPr>
        <w:t>Przedmiotu Umowy</w:t>
      </w:r>
      <w:r w:rsidR="009A7F57">
        <w:rPr>
          <w:rFonts w:ascii="Open Sans" w:hAnsi="Open Sans" w:cs="Open Sans"/>
          <w:sz w:val="20"/>
        </w:rPr>
        <w:t xml:space="preserve"> </w:t>
      </w:r>
      <w:r w:rsidR="001D04B3">
        <w:rPr>
          <w:rFonts w:ascii="Open Sans" w:hAnsi="Open Sans" w:cs="Open Sans"/>
          <w:sz w:val="20"/>
        </w:rPr>
        <w:t>wynosi</w:t>
      </w:r>
      <w:r w:rsidR="009A7F57">
        <w:rPr>
          <w:rFonts w:ascii="Open Sans" w:hAnsi="Open Sans" w:cs="Open Sans"/>
          <w:sz w:val="20"/>
        </w:rPr>
        <w:t xml:space="preserve"> łącznie </w:t>
      </w:r>
      <w:r w:rsidR="001D04B3">
        <w:rPr>
          <w:rFonts w:ascii="Open Sans" w:hAnsi="Open Sans" w:cs="Open Sans"/>
          <w:sz w:val="20"/>
        </w:rPr>
        <w:t xml:space="preserve"> ……. </w:t>
      </w:r>
      <w:r w:rsidR="00A153E9">
        <w:rPr>
          <w:rFonts w:ascii="Open Sans" w:hAnsi="Open Sans" w:cs="Open Sans"/>
          <w:sz w:val="20"/>
        </w:rPr>
        <w:t>z</w:t>
      </w:r>
      <w:r w:rsidR="001D04B3">
        <w:rPr>
          <w:rFonts w:ascii="Open Sans" w:hAnsi="Open Sans" w:cs="Open Sans"/>
          <w:sz w:val="20"/>
        </w:rPr>
        <w:t>ł brutto (słownie złotych: ……………</w:t>
      </w:r>
      <w:r w:rsidR="009A7F57">
        <w:rPr>
          <w:rFonts w:ascii="Open Sans" w:hAnsi="Open Sans" w:cs="Open Sans"/>
          <w:sz w:val="20"/>
        </w:rPr>
        <w:t>…….</w:t>
      </w:r>
      <w:r w:rsidR="001D04B3">
        <w:rPr>
          <w:rFonts w:ascii="Open Sans" w:hAnsi="Open Sans" w:cs="Open Sans"/>
          <w:sz w:val="20"/>
        </w:rPr>
        <w:t>……)</w:t>
      </w:r>
      <w:r w:rsidR="00F8378D">
        <w:rPr>
          <w:rFonts w:ascii="Open Sans" w:hAnsi="Open Sans" w:cs="Open Sans"/>
          <w:sz w:val="20"/>
        </w:rPr>
        <w:t xml:space="preserve">,  </w:t>
      </w:r>
      <w:r w:rsidR="001D04B3">
        <w:rPr>
          <w:rFonts w:ascii="Open Sans" w:hAnsi="Open Sans" w:cs="Open Sans"/>
          <w:sz w:val="20"/>
        </w:rPr>
        <w:t>w tym:</w:t>
      </w:r>
    </w:p>
    <w:p w14:paraId="05198E42" w14:textId="6EF40292" w:rsidR="004F39E0" w:rsidRDefault="007F08A6" w:rsidP="007F08A6">
      <w:pPr>
        <w:tabs>
          <w:tab w:val="left" w:pos="851"/>
        </w:tabs>
        <w:jc w:val="both"/>
        <w:rPr>
          <w:rFonts w:ascii="Open Sans" w:hAnsi="Open Sans" w:cs="Open Sans"/>
          <w:sz w:val="20"/>
        </w:rPr>
      </w:pPr>
      <w:r>
        <w:rPr>
          <w:rFonts w:ascii="Open Sans" w:hAnsi="Open Sans" w:cs="Open Sans"/>
          <w:sz w:val="20"/>
        </w:rPr>
        <w:t xml:space="preserve">            1)</w:t>
      </w:r>
      <w:r w:rsidR="004F39E0" w:rsidRPr="00ED1E46">
        <w:rPr>
          <w:rFonts w:ascii="Open Sans" w:hAnsi="Open Sans" w:cs="Open Sans"/>
          <w:sz w:val="20"/>
        </w:rPr>
        <w:t xml:space="preserve">   </w:t>
      </w:r>
      <w:r w:rsidRPr="00E3018F">
        <w:rPr>
          <w:rFonts w:ascii="Open Sans" w:hAnsi="Open Sans" w:cs="Open Sans"/>
          <w:sz w:val="20"/>
        </w:rPr>
        <w:t xml:space="preserve">Za Zadanie 1 </w:t>
      </w:r>
      <w:r w:rsidRPr="00E3018F">
        <w:rPr>
          <w:rFonts w:ascii="Open Sans" w:hAnsi="Open Sans" w:cs="Open Sans"/>
          <w:bCs/>
          <w:sz w:val="20"/>
        </w:rPr>
        <w:t>wynosi   …………... zł brutto (słownie złotych: ………………………..</w:t>
      </w:r>
      <w:r w:rsidRPr="00E3018F">
        <w:rPr>
          <w:rFonts w:ascii="Open Sans" w:hAnsi="Open Sans" w:cs="Open Sans"/>
          <w:sz w:val="20"/>
        </w:rPr>
        <w:t>)</w:t>
      </w:r>
      <w:r w:rsidR="00697EFE">
        <w:rPr>
          <w:rFonts w:ascii="Open Sans" w:hAnsi="Open Sans" w:cs="Open Sans"/>
          <w:sz w:val="20"/>
        </w:rPr>
        <w:t xml:space="preserve">, </w:t>
      </w:r>
      <w:r w:rsidRPr="00E3018F">
        <w:rPr>
          <w:rFonts w:ascii="Open Sans" w:hAnsi="Open Sans" w:cs="Open Sans"/>
          <w:sz w:val="20"/>
        </w:rPr>
        <w:t>zgodnie z ofertą Wykonawcy stanowiącą załącznik nr 2 do Umowy.</w:t>
      </w:r>
    </w:p>
    <w:p w14:paraId="3F3A8838" w14:textId="221395C6" w:rsidR="00C04F9F" w:rsidRPr="00ED1E46" w:rsidRDefault="0084272E" w:rsidP="00ED1E46">
      <w:pPr>
        <w:tabs>
          <w:tab w:val="left" w:pos="851"/>
        </w:tabs>
        <w:jc w:val="both"/>
        <w:rPr>
          <w:rFonts w:ascii="Open Sans" w:hAnsi="Open Sans" w:cs="Open Sans"/>
          <w:sz w:val="20"/>
        </w:rPr>
      </w:pPr>
      <w:r>
        <w:rPr>
          <w:rFonts w:ascii="Open Sans" w:hAnsi="Open Sans" w:cs="Open Sans"/>
          <w:sz w:val="20"/>
        </w:rPr>
        <w:t xml:space="preserve">            </w:t>
      </w:r>
      <w:r w:rsidR="007F08A6">
        <w:rPr>
          <w:rFonts w:ascii="Open Sans" w:hAnsi="Open Sans" w:cs="Open Sans"/>
          <w:sz w:val="20"/>
        </w:rPr>
        <w:t xml:space="preserve">2) </w:t>
      </w:r>
      <w:r>
        <w:rPr>
          <w:rFonts w:ascii="Open Sans" w:hAnsi="Open Sans" w:cs="Open Sans"/>
          <w:sz w:val="20"/>
        </w:rPr>
        <w:t xml:space="preserve"> Za Zadanie</w:t>
      </w:r>
      <w:r w:rsidR="00F546A0">
        <w:rPr>
          <w:rFonts w:ascii="Open Sans" w:hAnsi="Open Sans" w:cs="Open Sans"/>
          <w:sz w:val="20"/>
        </w:rPr>
        <w:t xml:space="preserve"> 2 </w:t>
      </w:r>
      <w:r>
        <w:rPr>
          <w:rFonts w:ascii="Open Sans" w:hAnsi="Open Sans" w:cs="Open Sans"/>
          <w:sz w:val="20"/>
        </w:rPr>
        <w:t xml:space="preserve"> </w:t>
      </w:r>
      <w:r w:rsidRPr="00E3018F">
        <w:rPr>
          <w:rFonts w:ascii="Open Sans" w:hAnsi="Open Sans" w:cs="Open Sans"/>
          <w:bCs/>
          <w:sz w:val="20"/>
        </w:rPr>
        <w:t>wynosi   …………... zł brutto (słownie złotych: ………………………..</w:t>
      </w:r>
      <w:r w:rsidRPr="00E3018F">
        <w:rPr>
          <w:rFonts w:ascii="Open Sans" w:hAnsi="Open Sans" w:cs="Open Sans"/>
          <w:sz w:val="20"/>
        </w:rPr>
        <w:t>), zgodnie z ofertą Wykonawcy stanowiącą załącznik nr 2 do Umowy.</w:t>
      </w:r>
    </w:p>
    <w:p w14:paraId="0C4C349A" w14:textId="77777777" w:rsidR="005502B3" w:rsidRPr="005965DE" w:rsidRDefault="006E6EE4" w:rsidP="0041572A">
      <w:pPr>
        <w:numPr>
          <w:ilvl w:val="0"/>
          <w:numId w:val="1"/>
        </w:numPr>
        <w:tabs>
          <w:tab w:val="clear" w:pos="397"/>
          <w:tab w:val="num" w:pos="284"/>
        </w:tabs>
        <w:ind w:left="284" w:hanging="283"/>
        <w:jc w:val="both"/>
        <w:rPr>
          <w:rFonts w:ascii="Open Sans" w:hAnsi="Open Sans" w:cs="Open Sans"/>
          <w:sz w:val="20"/>
        </w:rPr>
      </w:pPr>
      <w:r w:rsidRPr="005965DE">
        <w:rPr>
          <w:rFonts w:ascii="Open Sans" w:hAnsi="Open Sans" w:cs="Open Sans"/>
          <w:sz w:val="20"/>
        </w:rPr>
        <w:t>Wynagrodzenie obejmuje wszystkie koszty związane z wykonaniem Przedmiotu Umowy wraz z innymi obowiązkami Wykonawcy, wynikającymi z zapisów niniejszej Umowy.</w:t>
      </w:r>
    </w:p>
    <w:p w14:paraId="628AC0C6" w14:textId="125EC210" w:rsidR="005502B3" w:rsidRPr="005965DE" w:rsidRDefault="006E6EE4" w:rsidP="0041572A">
      <w:pPr>
        <w:numPr>
          <w:ilvl w:val="0"/>
          <w:numId w:val="1"/>
        </w:numPr>
        <w:tabs>
          <w:tab w:val="clear" w:pos="397"/>
          <w:tab w:val="num" w:pos="284"/>
        </w:tabs>
        <w:ind w:left="284" w:hanging="283"/>
        <w:jc w:val="both"/>
        <w:rPr>
          <w:rFonts w:ascii="Open Sans" w:hAnsi="Open Sans" w:cs="Open Sans"/>
          <w:sz w:val="20"/>
        </w:rPr>
      </w:pPr>
      <w:r w:rsidRPr="005965DE">
        <w:rPr>
          <w:rFonts w:ascii="Open Sans" w:hAnsi="Open Sans" w:cs="Open Sans"/>
          <w:sz w:val="20"/>
        </w:rPr>
        <w:t xml:space="preserve">W przypadku nie uwzględnienia przez Wykonawcę wszystkich robót budowlanych, innych prac oraz innych wydatków niezbędnych do zrealizowania Przedmiotu Umowy, powstałe różnice stanowią element ryzyka Wykonawcy i nie skutkują zwiększeniem Wynagrodzenia. </w:t>
      </w:r>
    </w:p>
    <w:p w14:paraId="00125B0D" w14:textId="77777777" w:rsidR="005502B3" w:rsidRPr="005965DE" w:rsidRDefault="006E6EE4" w:rsidP="0041572A">
      <w:pPr>
        <w:numPr>
          <w:ilvl w:val="0"/>
          <w:numId w:val="1"/>
        </w:numPr>
        <w:tabs>
          <w:tab w:val="clear" w:pos="397"/>
          <w:tab w:val="num" w:pos="284"/>
        </w:tabs>
        <w:ind w:left="284" w:hanging="283"/>
        <w:jc w:val="both"/>
        <w:rPr>
          <w:rFonts w:ascii="Open Sans" w:hAnsi="Open Sans" w:cs="Open Sans"/>
          <w:sz w:val="20"/>
        </w:rPr>
      </w:pPr>
      <w:r w:rsidRPr="005965DE">
        <w:rPr>
          <w:rFonts w:ascii="Open Sans" w:hAnsi="Open Sans" w:cs="Open Sans"/>
          <w:sz w:val="20"/>
        </w:rPr>
        <w:t xml:space="preserve">W przypadku konieczności zaniechania realizacji części zakresu Przedmiotu Umowy, wynagrodzenie Wykonawcy ulegnie odpowiednio zmniejszeniu. </w:t>
      </w:r>
    </w:p>
    <w:p w14:paraId="5B3BC382" w14:textId="77777777" w:rsidR="005502B3" w:rsidRPr="005965DE" w:rsidRDefault="006E6EE4" w:rsidP="0041572A">
      <w:pPr>
        <w:pStyle w:val="Akapitzlist"/>
        <w:numPr>
          <w:ilvl w:val="0"/>
          <w:numId w:val="1"/>
        </w:numPr>
        <w:tabs>
          <w:tab w:val="clear" w:pos="397"/>
          <w:tab w:val="num" w:pos="284"/>
          <w:tab w:val="left" w:pos="851"/>
          <w:tab w:val="left" w:pos="993"/>
        </w:tabs>
        <w:ind w:left="284" w:hanging="283"/>
        <w:jc w:val="both"/>
        <w:rPr>
          <w:rFonts w:ascii="Open Sans" w:hAnsi="Open Sans" w:cs="Open Sans"/>
          <w:sz w:val="20"/>
        </w:rPr>
      </w:pPr>
      <w:r w:rsidRPr="005965DE">
        <w:rPr>
          <w:rFonts w:ascii="Open Sans" w:hAnsi="Open Sans" w:cs="Open Sans"/>
          <w:sz w:val="20"/>
        </w:rPr>
        <w:t xml:space="preserve">Podstawą określenia wynagrodzenia za zaniechany zakres robót będzie protokół konieczności podpisany przez </w:t>
      </w:r>
      <w:r w:rsidR="0032309A" w:rsidRPr="005965DE">
        <w:rPr>
          <w:rFonts w:ascii="Open Sans" w:hAnsi="Open Sans" w:cs="Open Sans"/>
          <w:sz w:val="20"/>
        </w:rPr>
        <w:t>K</w:t>
      </w:r>
      <w:r w:rsidRPr="005965DE">
        <w:rPr>
          <w:rFonts w:ascii="Open Sans" w:hAnsi="Open Sans" w:cs="Open Sans"/>
          <w:sz w:val="20"/>
        </w:rPr>
        <w:t xml:space="preserve">ierownika </w:t>
      </w:r>
      <w:r w:rsidR="0032309A" w:rsidRPr="005965DE">
        <w:rPr>
          <w:rFonts w:ascii="Open Sans" w:hAnsi="Open Sans" w:cs="Open Sans"/>
          <w:sz w:val="20"/>
        </w:rPr>
        <w:t>B</w:t>
      </w:r>
      <w:r w:rsidRPr="005965DE">
        <w:rPr>
          <w:rFonts w:ascii="Open Sans" w:hAnsi="Open Sans" w:cs="Open Sans"/>
          <w:sz w:val="20"/>
        </w:rPr>
        <w:t>udowy i Inspektora Nadzoru Zamawiającego</w:t>
      </w:r>
      <w:r w:rsidR="00282BA7">
        <w:rPr>
          <w:rFonts w:ascii="Open Sans" w:hAnsi="Open Sans" w:cs="Open Sans"/>
          <w:sz w:val="20"/>
        </w:rPr>
        <w:t xml:space="preserve"> </w:t>
      </w:r>
      <w:r w:rsidRPr="005965DE">
        <w:rPr>
          <w:rFonts w:ascii="Open Sans" w:hAnsi="Open Sans" w:cs="Open Sans"/>
          <w:sz w:val="20"/>
        </w:rPr>
        <w:t>na podstawie kosztorysu sporządzonego przez Wykonawcę, który będzie zawierać elementy robót zaniechanych oraz ich wartość.</w:t>
      </w:r>
    </w:p>
    <w:p w14:paraId="031287AD" w14:textId="58479E3A" w:rsidR="005502B3" w:rsidRPr="005965DE" w:rsidRDefault="006E6EE4" w:rsidP="0041572A">
      <w:pPr>
        <w:pStyle w:val="Akapitzlist"/>
        <w:numPr>
          <w:ilvl w:val="0"/>
          <w:numId w:val="1"/>
        </w:numPr>
        <w:tabs>
          <w:tab w:val="clear" w:pos="397"/>
          <w:tab w:val="num" w:pos="284"/>
          <w:tab w:val="left" w:pos="851"/>
        </w:tabs>
        <w:ind w:left="284" w:hanging="283"/>
        <w:jc w:val="both"/>
        <w:rPr>
          <w:rFonts w:ascii="Open Sans" w:hAnsi="Open Sans" w:cs="Open Sans"/>
          <w:sz w:val="20"/>
        </w:rPr>
      </w:pPr>
      <w:r w:rsidRPr="005965DE">
        <w:rPr>
          <w:rFonts w:ascii="Open Sans" w:hAnsi="Open Sans" w:cs="Open Sans"/>
          <w:sz w:val="20"/>
        </w:rPr>
        <w:t>W przypadku gdy zaniechany zakres robót nie zost</w:t>
      </w:r>
      <w:r w:rsidR="00657250" w:rsidRPr="005965DE">
        <w:rPr>
          <w:rFonts w:ascii="Open Sans" w:hAnsi="Open Sans" w:cs="Open Sans"/>
          <w:sz w:val="20"/>
        </w:rPr>
        <w:t>ał uwzględniony przez Wykonawcę</w:t>
      </w:r>
      <w:r w:rsidR="00282BA7">
        <w:rPr>
          <w:rFonts w:ascii="Open Sans" w:hAnsi="Open Sans" w:cs="Open Sans"/>
          <w:sz w:val="20"/>
        </w:rPr>
        <w:t xml:space="preserve"> </w:t>
      </w:r>
      <w:r w:rsidR="006B30EE">
        <w:rPr>
          <w:rFonts w:ascii="Open Sans" w:hAnsi="Open Sans" w:cs="Open Sans"/>
          <w:sz w:val="20"/>
        </w:rPr>
        <w:t xml:space="preserve">                                              </w:t>
      </w:r>
      <w:r w:rsidRPr="005965DE">
        <w:rPr>
          <w:rFonts w:ascii="Open Sans" w:hAnsi="Open Sans" w:cs="Open Sans"/>
          <w:sz w:val="20"/>
        </w:rPr>
        <w:t>w Harmonogramie, zakres robót podlegających zaniechaniu zostanie określony na podstawie przedmiaru i kosztorysu sporządzonego w oparciu o </w:t>
      </w:r>
      <w:r w:rsidR="00030F9C">
        <w:rPr>
          <w:rFonts w:ascii="Open Sans" w:hAnsi="Open Sans" w:cs="Open Sans"/>
          <w:sz w:val="20"/>
        </w:rPr>
        <w:t>d</w:t>
      </w:r>
      <w:r w:rsidRPr="005965DE">
        <w:rPr>
          <w:rFonts w:ascii="Open Sans" w:hAnsi="Open Sans" w:cs="Open Sans"/>
          <w:sz w:val="20"/>
        </w:rPr>
        <w:t>okumentację projektow</w:t>
      </w:r>
      <w:r w:rsidR="00C81AE1">
        <w:rPr>
          <w:rFonts w:ascii="Open Sans" w:hAnsi="Open Sans" w:cs="Open Sans"/>
          <w:sz w:val="20"/>
        </w:rPr>
        <w:t>ą określoną w §1</w:t>
      </w:r>
      <w:r w:rsidRPr="005965DE">
        <w:rPr>
          <w:rFonts w:ascii="Open Sans" w:hAnsi="Open Sans" w:cs="Open Sans"/>
          <w:sz w:val="20"/>
        </w:rPr>
        <w:t>. Kosztorys sporządzony zostanie</w:t>
      </w:r>
      <w:r w:rsidR="00282BA7">
        <w:rPr>
          <w:rFonts w:ascii="Open Sans" w:hAnsi="Open Sans" w:cs="Open Sans"/>
          <w:sz w:val="20"/>
        </w:rPr>
        <w:t xml:space="preserve"> </w:t>
      </w:r>
      <w:r w:rsidRPr="005965DE">
        <w:rPr>
          <w:rFonts w:ascii="Open Sans" w:hAnsi="Open Sans" w:cs="Open Sans"/>
          <w:sz w:val="20"/>
        </w:rPr>
        <w:t>z uwzględnieniem danych wyjściowych do kosztorysowania określonych poniżej:</w:t>
      </w:r>
    </w:p>
    <w:p w14:paraId="78EB9CC9" w14:textId="77777777" w:rsidR="005502B3" w:rsidRPr="005965DE" w:rsidRDefault="006E6EE4" w:rsidP="0041572A">
      <w:pPr>
        <w:pStyle w:val="Akapitzlist"/>
        <w:numPr>
          <w:ilvl w:val="0"/>
          <w:numId w:val="66"/>
        </w:numPr>
        <w:ind w:left="567" w:hanging="283"/>
        <w:jc w:val="both"/>
        <w:rPr>
          <w:rFonts w:ascii="Open Sans" w:hAnsi="Open Sans" w:cs="Open Sans"/>
          <w:sz w:val="20"/>
        </w:rPr>
      </w:pPr>
      <w:r w:rsidRPr="005965DE">
        <w:rPr>
          <w:rFonts w:ascii="Open Sans" w:hAnsi="Open Sans" w:cs="Open Sans"/>
          <w:sz w:val="20"/>
        </w:rPr>
        <w:t>stawka r-g, wskaźnik kosztów pośrednich i zysku, będą tożsame z wielkością tych składników cenowyc</w:t>
      </w:r>
      <w:r w:rsidR="00262C8B" w:rsidRPr="005965DE">
        <w:rPr>
          <w:rFonts w:ascii="Open Sans" w:hAnsi="Open Sans" w:cs="Open Sans"/>
          <w:sz w:val="20"/>
        </w:rPr>
        <w:t>h zawartych w ofercie Wykonawcy;</w:t>
      </w:r>
    </w:p>
    <w:p w14:paraId="01EAB9EB" w14:textId="77777777" w:rsidR="005502B3" w:rsidRPr="005965DE" w:rsidRDefault="006E6EE4" w:rsidP="0041572A">
      <w:pPr>
        <w:pStyle w:val="Akapitzlist"/>
        <w:numPr>
          <w:ilvl w:val="0"/>
          <w:numId w:val="66"/>
        </w:numPr>
        <w:ind w:left="567" w:hanging="283"/>
        <w:jc w:val="both"/>
        <w:rPr>
          <w:rFonts w:ascii="Open Sans" w:hAnsi="Open Sans" w:cs="Open Sans"/>
          <w:sz w:val="20"/>
        </w:rPr>
      </w:pPr>
      <w:r w:rsidRPr="005965DE">
        <w:rPr>
          <w:rFonts w:ascii="Open Sans" w:hAnsi="Open Sans" w:cs="Open Sans"/>
          <w:sz w:val="20"/>
        </w:rPr>
        <w:t>ceny materiałów - według średnich cen opublikowanych w kwartalnej Informacji cenowej o cenach materiałów budowlanych, elektrycznych i instalacyjnych SEKOCENBUD, obowiązujących w okresie sporządzania oferty przez Wykonawcę i zawierających ceny zakupu, a w przypadku ich braku według cen udokumentowanyc</w:t>
      </w:r>
      <w:r w:rsidR="00262C8B" w:rsidRPr="005965DE">
        <w:rPr>
          <w:rFonts w:ascii="Open Sans" w:hAnsi="Open Sans" w:cs="Open Sans"/>
          <w:sz w:val="20"/>
        </w:rPr>
        <w:t>h i uzgodnionych z Zamawiającym;</w:t>
      </w:r>
    </w:p>
    <w:p w14:paraId="6DA9FD0D" w14:textId="2DEDB306" w:rsidR="002B3E4F" w:rsidRPr="00385208" w:rsidRDefault="006E6EE4" w:rsidP="00385208">
      <w:pPr>
        <w:pStyle w:val="Akapitzlist"/>
        <w:numPr>
          <w:ilvl w:val="0"/>
          <w:numId w:val="66"/>
        </w:numPr>
        <w:ind w:left="567" w:hanging="283"/>
        <w:jc w:val="both"/>
        <w:rPr>
          <w:rFonts w:ascii="Open Sans" w:hAnsi="Open Sans" w:cs="Open Sans"/>
          <w:sz w:val="20"/>
        </w:rPr>
      </w:pPr>
      <w:r w:rsidRPr="005965DE">
        <w:rPr>
          <w:rFonts w:ascii="Open Sans" w:hAnsi="Open Sans" w:cs="Open Sans"/>
          <w:sz w:val="20"/>
        </w:rPr>
        <w:t>ceny sprzętu - według średnich cen opublikowanych w kwartalnej Informacji cenowej o cenach pracy sprzętu SEKOCENBUD, obowiązujących w okresie sporządzania oferty przez Wykonawcę,</w:t>
      </w:r>
      <w:r w:rsidR="006B30EE">
        <w:rPr>
          <w:rFonts w:ascii="Open Sans" w:hAnsi="Open Sans" w:cs="Open Sans"/>
          <w:sz w:val="20"/>
        </w:rPr>
        <w:t xml:space="preserve">                        </w:t>
      </w:r>
      <w:r w:rsidR="007C0E48">
        <w:rPr>
          <w:rFonts w:ascii="Open Sans" w:hAnsi="Open Sans" w:cs="Open Sans"/>
          <w:sz w:val="20"/>
        </w:rPr>
        <w:t xml:space="preserve"> </w:t>
      </w:r>
      <w:r w:rsidRPr="005965DE">
        <w:rPr>
          <w:rFonts w:ascii="Open Sans" w:hAnsi="Open Sans" w:cs="Open Sans"/>
          <w:sz w:val="20"/>
        </w:rPr>
        <w:t>a w przypadku ich braku według cen udokumentowanych i uzgodnionych z Zamawiającym.</w:t>
      </w:r>
    </w:p>
    <w:p w14:paraId="2D5DDA34" w14:textId="77777777" w:rsidR="005502B3" w:rsidRPr="005965DE" w:rsidRDefault="006E6EE4" w:rsidP="000C785B">
      <w:pPr>
        <w:pStyle w:val="Tekstpodstawowywcity"/>
        <w:jc w:val="both"/>
        <w:rPr>
          <w:rFonts w:ascii="Open Sans" w:hAnsi="Open Sans" w:cs="Open Sans"/>
          <w:sz w:val="20"/>
        </w:rPr>
      </w:pPr>
      <w:r w:rsidRPr="005965DE">
        <w:rPr>
          <w:rFonts w:ascii="Open Sans" w:hAnsi="Open Sans" w:cs="Open Sans"/>
          <w:sz w:val="20"/>
        </w:rPr>
        <w:t>Tak sporządzony kosztorys po uprzednim jego sprawdzeniu i zatwierdzeniu przez Zamawiającego, będzie stanowił podstawę zmniejszenia wysokości wynagrodzenia w formie aneksu do Umowy.</w:t>
      </w:r>
    </w:p>
    <w:p w14:paraId="0488C7BF" w14:textId="77777777" w:rsidR="005502B3" w:rsidRPr="005965DE" w:rsidRDefault="006E6EE4" w:rsidP="0041572A">
      <w:pPr>
        <w:pStyle w:val="Akapitzlist"/>
        <w:numPr>
          <w:ilvl w:val="0"/>
          <w:numId w:val="1"/>
        </w:numPr>
        <w:tabs>
          <w:tab w:val="left" w:pos="993"/>
        </w:tabs>
        <w:ind w:left="284" w:hanging="284"/>
        <w:jc w:val="both"/>
        <w:rPr>
          <w:rFonts w:ascii="Open Sans" w:hAnsi="Open Sans" w:cs="Open Sans"/>
          <w:color w:val="000000"/>
          <w:sz w:val="20"/>
        </w:rPr>
      </w:pPr>
      <w:r w:rsidRPr="005965DE">
        <w:rPr>
          <w:rFonts w:ascii="Open Sans" w:hAnsi="Open Sans" w:cs="Open Sans"/>
          <w:color w:val="000000"/>
          <w:sz w:val="20"/>
        </w:rPr>
        <w:t>W przypadku wystąpienia robót zamiennych, wynagrodzenie będzie podlegało zmianie.</w:t>
      </w:r>
    </w:p>
    <w:p w14:paraId="0E63AF79" w14:textId="04B22D8F" w:rsidR="005502B3" w:rsidRPr="005965DE" w:rsidRDefault="006E6EE4" w:rsidP="0041572A">
      <w:pPr>
        <w:pStyle w:val="Akapitzlist"/>
        <w:numPr>
          <w:ilvl w:val="0"/>
          <w:numId w:val="1"/>
        </w:numPr>
        <w:tabs>
          <w:tab w:val="left" w:pos="993"/>
        </w:tabs>
        <w:ind w:left="284" w:hanging="284"/>
        <w:jc w:val="both"/>
        <w:rPr>
          <w:rFonts w:ascii="Open Sans" w:hAnsi="Open Sans" w:cs="Open Sans"/>
          <w:color w:val="000000"/>
          <w:sz w:val="20"/>
        </w:rPr>
      </w:pPr>
      <w:r w:rsidRPr="005965DE">
        <w:rPr>
          <w:rFonts w:ascii="Open Sans" w:hAnsi="Open Sans" w:cs="Open Sans"/>
          <w:color w:val="000000"/>
          <w:sz w:val="20"/>
        </w:rPr>
        <w:t xml:space="preserve">Podstawą określenia wynagrodzenia za roboty zamienne będzie protokół konieczności podpisany przez </w:t>
      </w:r>
      <w:r w:rsidR="0032309A" w:rsidRPr="005965DE">
        <w:rPr>
          <w:rFonts w:ascii="Open Sans" w:hAnsi="Open Sans" w:cs="Open Sans"/>
          <w:sz w:val="20"/>
        </w:rPr>
        <w:t>Kierownika Budowy i Inspektora Nadzoru Zamawiającego</w:t>
      </w:r>
      <w:r w:rsidR="00282BA7">
        <w:rPr>
          <w:rFonts w:ascii="Open Sans" w:hAnsi="Open Sans" w:cs="Open Sans"/>
          <w:sz w:val="20"/>
        </w:rPr>
        <w:t xml:space="preserve"> </w:t>
      </w:r>
      <w:r w:rsidRPr="005965DE">
        <w:rPr>
          <w:rFonts w:ascii="Open Sans" w:hAnsi="Open Sans" w:cs="Open Sans"/>
          <w:color w:val="000000"/>
          <w:sz w:val="20"/>
        </w:rPr>
        <w:t>oraz kosztorysy sporządzone przez Wykonawcę metodą kalkulacji szczegółowej, stanowiący podstawę obliczenia ceny w ofercie oraz zakres robót podlegających wykonaniu</w:t>
      </w:r>
      <w:r w:rsidR="00282BA7">
        <w:rPr>
          <w:rFonts w:ascii="Open Sans" w:hAnsi="Open Sans" w:cs="Open Sans"/>
          <w:color w:val="000000"/>
          <w:sz w:val="20"/>
        </w:rPr>
        <w:t xml:space="preserve"> </w:t>
      </w:r>
      <w:r w:rsidRPr="005965DE">
        <w:rPr>
          <w:rFonts w:ascii="Open Sans" w:hAnsi="Open Sans" w:cs="Open Sans"/>
          <w:color w:val="000000"/>
          <w:sz w:val="20"/>
        </w:rPr>
        <w:t xml:space="preserve">z uwzględnieniem danych wyjściowych do kosztorysowania określonych jak w ust. </w:t>
      </w:r>
      <w:r w:rsidR="00282BA7">
        <w:rPr>
          <w:rFonts w:ascii="Open Sans" w:hAnsi="Open Sans" w:cs="Open Sans"/>
          <w:color w:val="000000"/>
          <w:sz w:val="20"/>
        </w:rPr>
        <w:t>7</w:t>
      </w:r>
      <w:r w:rsidRPr="005965DE">
        <w:rPr>
          <w:rFonts w:ascii="Open Sans" w:hAnsi="Open Sans" w:cs="Open Sans"/>
          <w:color w:val="000000"/>
          <w:sz w:val="20"/>
        </w:rPr>
        <w:t>.</w:t>
      </w:r>
    </w:p>
    <w:p w14:paraId="214F7A91" w14:textId="428A7B06" w:rsidR="005502B3" w:rsidRPr="005965DE" w:rsidRDefault="006E6EE4" w:rsidP="0041572A">
      <w:pPr>
        <w:pStyle w:val="Akapitzlist"/>
        <w:numPr>
          <w:ilvl w:val="0"/>
          <w:numId w:val="1"/>
        </w:numPr>
        <w:tabs>
          <w:tab w:val="left" w:pos="993"/>
        </w:tabs>
        <w:ind w:left="284" w:hanging="284"/>
        <w:jc w:val="both"/>
        <w:rPr>
          <w:rFonts w:ascii="Open Sans" w:hAnsi="Open Sans" w:cs="Open Sans"/>
          <w:color w:val="000000"/>
          <w:sz w:val="20"/>
        </w:rPr>
      </w:pPr>
      <w:r w:rsidRPr="005965DE">
        <w:rPr>
          <w:rFonts w:ascii="Open Sans" w:hAnsi="Open Sans" w:cs="Open Sans"/>
          <w:color w:val="000000"/>
          <w:sz w:val="20"/>
        </w:rPr>
        <w:t xml:space="preserve">W przypadku jeśli wynikający z </w:t>
      </w:r>
      <w:r w:rsidR="00030F9C">
        <w:rPr>
          <w:rFonts w:ascii="Open Sans" w:hAnsi="Open Sans" w:cs="Open Sans"/>
          <w:color w:val="000000"/>
          <w:sz w:val="20"/>
        </w:rPr>
        <w:t>d</w:t>
      </w:r>
      <w:r w:rsidRPr="005965DE">
        <w:rPr>
          <w:rFonts w:ascii="Open Sans" w:hAnsi="Open Sans" w:cs="Open Sans"/>
          <w:color w:val="000000"/>
          <w:sz w:val="20"/>
        </w:rPr>
        <w:t>okumentacji projektowej określonej w §</w:t>
      </w:r>
      <w:r w:rsidR="00665C96">
        <w:rPr>
          <w:rFonts w:ascii="Open Sans" w:hAnsi="Open Sans" w:cs="Open Sans"/>
          <w:color w:val="000000"/>
          <w:sz w:val="20"/>
        </w:rPr>
        <w:t>1</w:t>
      </w:r>
      <w:r w:rsidRPr="005965DE">
        <w:rPr>
          <w:rFonts w:ascii="Open Sans" w:hAnsi="Open Sans" w:cs="Open Sans"/>
          <w:color w:val="000000"/>
          <w:sz w:val="20"/>
        </w:rPr>
        <w:t xml:space="preserve">, zakres robót podlegających zamianie nie został uwzględniony przez Wykonawcę w ofercie, ilość jednostek przedmiarowych zakresu </w:t>
      </w:r>
      <w:r w:rsidRPr="005965DE">
        <w:rPr>
          <w:rFonts w:ascii="Open Sans" w:hAnsi="Open Sans" w:cs="Open Sans"/>
          <w:color w:val="000000"/>
          <w:sz w:val="20"/>
        </w:rPr>
        <w:lastRenderedPageBreak/>
        <w:t>robót podlegającego zamianie zostanie określona na podstawie przedmiaru sporządzonego w oparciu</w:t>
      </w:r>
      <w:r w:rsidR="00282BA7">
        <w:rPr>
          <w:rFonts w:ascii="Open Sans" w:hAnsi="Open Sans" w:cs="Open Sans"/>
          <w:color w:val="000000"/>
          <w:sz w:val="20"/>
        </w:rPr>
        <w:t xml:space="preserve"> </w:t>
      </w:r>
      <w:r w:rsidRPr="005965DE">
        <w:rPr>
          <w:rFonts w:ascii="Open Sans" w:hAnsi="Open Sans" w:cs="Open Sans"/>
          <w:color w:val="000000"/>
          <w:sz w:val="20"/>
        </w:rPr>
        <w:t xml:space="preserve">o </w:t>
      </w:r>
      <w:r w:rsidR="00030F9C">
        <w:rPr>
          <w:rFonts w:ascii="Open Sans" w:hAnsi="Open Sans" w:cs="Open Sans"/>
          <w:color w:val="000000"/>
          <w:sz w:val="20"/>
        </w:rPr>
        <w:t>d</w:t>
      </w:r>
      <w:r w:rsidRPr="005965DE">
        <w:rPr>
          <w:rFonts w:ascii="Open Sans" w:hAnsi="Open Sans" w:cs="Open Sans"/>
          <w:color w:val="000000"/>
          <w:sz w:val="20"/>
        </w:rPr>
        <w:t>okumentację projektową określoną w §1. Tak sporządzone kosztorysy po uprzednim</w:t>
      </w:r>
      <w:r w:rsidR="00C72C83">
        <w:rPr>
          <w:rFonts w:ascii="Open Sans" w:hAnsi="Open Sans" w:cs="Open Sans"/>
          <w:color w:val="000000"/>
          <w:sz w:val="20"/>
        </w:rPr>
        <w:t xml:space="preserve"> </w:t>
      </w:r>
      <w:r w:rsidRPr="005965DE">
        <w:rPr>
          <w:rFonts w:ascii="Open Sans" w:hAnsi="Open Sans" w:cs="Open Sans"/>
          <w:color w:val="000000"/>
          <w:sz w:val="20"/>
        </w:rPr>
        <w:t>ich sprawdzeniu i zatwierdzeniu przez Zamawiającego, będą stanowiły podstawę zmiany Wynagrodzenia Wykonawcy w formie aneksu do Umowy.</w:t>
      </w:r>
    </w:p>
    <w:p w14:paraId="011DDCB4" w14:textId="77777777" w:rsidR="005502B3" w:rsidRPr="005965DE" w:rsidRDefault="006E6EE4" w:rsidP="0041572A">
      <w:pPr>
        <w:pStyle w:val="Akapitzlist"/>
        <w:numPr>
          <w:ilvl w:val="0"/>
          <w:numId w:val="1"/>
        </w:numPr>
        <w:tabs>
          <w:tab w:val="left" w:pos="993"/>
        </w:tabs>
        <w:ind w:left="284" w:hanging="284"/>
        <w:jc w:val="both"/>
        <w:rPr>
          <w:rFonts w:ascii="Open Sans" w:hAnsi="Open Sans" w:cs="Open Sans"/>
          <w:color w:val="000000"/>
          <w:sz w:val="20"/>
        </w:rPr>
      </w:pPr>
      <w:r w:rsidRPr="005965DE">
        <w:rPr>
          <w:rFonts w:ascii="Open Sans" w:hAnsi="Open Sans" w:cs="Open Sans"/>
          <w:color w:val="000000"/>
          <w:sz w:val="20"/>
        </w:rPr>
        <w:t>Jeżeli w toku realizacji Umowy, nastąpi konieczność wykonania robót dodatkowych, nie objętych zamówieniem podstawowym, które będą robotami niezbędnymi do prawidłowego wykonania Przedmiotu umowy, Wykonawca wykona te zamówienia, na podstawie aneksu do Umowy zawartej z Zamawiającym.</w:t>
      </w:r>
    </w:p>
    <w:p w14:paraId="71A89890" w14:textId="559E783C" w:rsidR="005502B3" w:rsidRPr="005965DE" w:rsidRDefault="006E6EE4" w:rsidP="0041572A">
      <w:pPr>
        <w:pStyle w:val="Akapitzlist"/>
        <w:numPr>
          <w:ilvl w:val="0"/>
          <w:numId w:val="1"/>
        </w:numPr>
        <w:tabs>
          <w:tab w:val="left" w:pos="993"/>
        </w:tabs>
        <w:ind w:left="284" w:hanging="284"/>
        <w:jc w:val="both"/>
        <w:rPr>
          <w:rFonts w:ascii="Open Sans" w:hAnsi="Open Sans" w:cs="Open Sans"/>
          <w:color w:val="000000"/>
          <w:sz w:val="20"/>
        </w:rPr>
      </w:pPr>
      <w:r w:rsidRPr="005965DE">
        <w:rPr>
          <w:rFonts w:ascii="Open Sans" w:hAnsi="Open Sans" w:cs="Open Sans"/>
          <w:color w:val="000000"/>
          <w:sz w:val="20"/>
        </w:rPr>
        <w:t xml:space="preserve">Podstawą określenia wynagrodzenia za roboty dodatkowe będzie protokół konieczności podpisany przez </w:t>
      </w:r>
      <w:r w:rsidR="0032309A" w:rsidRPr="005965DE">
        <w:rPr>
          <w:rFonts w:ascii="Open Sans" w:hAnsi="Open Sans" w:cs="Open Sans"/>
          <w:sz w:val="20"/>
        </w:rPr>
        <w:t>Kierownika Budowy i Inspektora Nadzoru Zamawiającego</w:t>
      </w:r>
      <w:r w:rsidR="00C72C83">
        <w:rPr>
          <w:rFonts w:ascii="Open Sans" w:hAnsi="Open Sans" w:cs="Open Sans"/>
          <w:sz w:val="20"/>
        </w:rPr>
        <w:t xml:space="preserve"> </w:t>
      </w:r>
      <w:r w:rsidRPr="005965DE">
        <w:rPr>
          <w:rFonts w:ascii="Open Sans" w:hAnsi="Open Sans" w:cs="Open Sans"/>
          <w:color w:val="000000"/>
          <w:sz w:val="20"/>
        </w:rPr>
        <w:t>oraz kosztorysy sporządzone przez Wykonawcę metodą kalkulacji szczegółowej, zawierające zakres robót do wykonania, stanowiący podstawę obliczenia ceny, z uwzględnieniem danych wyjściowych</w:t>
      </w:r>
      <w:r w:rsidR="005965DE" w:rsidRPr="005965DE">
        <w:rPr>
          <w:rFonts w:ascii="Open Sans" w:hAnsi="Open Sans" w:cs="Open Sans"/>
          <w:color w:val="000000"/>
          <w:sz w:val="20"/>
        </w:rPr>
        <w:t xml:space="preserve"> do kosztorysowania określonych</w:t>
      </w:r>
      <w:r w:rsidR="00C72C83">
        <w:rPr>
          <w:rFonts w:ascii="Open Sans" w:hAnsi="Open Sans" w:cs="Open Sans"/>
          <w:color w:val="000000"/>
          <w:sz w:val="20"/>
        </w:rPr>
        <w:t xml:space="preserve"> </w:t>
      </w:r>
      <w:r w:rsidRPr="005965DE">
        <w:rPr>
          <w:rFonts w:ascii="Open Sans" w:hAnsi="Open Sans" w:cs="Open Sans"/>
          <w:color w:val="000000"/>
          <w:sz w:val="20"/>
        </w:rPr>
        <w:t xml:space="preserve">jak w ust. </w:t>
      </w:r>
      <w:r w:rsidR="00030F9C">
        <w:rPr>
          <w:rFonts w:ascii="Open Sans" w:hAnsi="Open Sans" w:cs="Open Sans"/>
          <w:color w:val="000000"/>
          <w:sz w:val="20"/>
        </w:rPr>
        <w:t>6</w:t>
      </w:r>
      <w:r w:rsidRPr="005965DE">
        <w:rPr>
          <w:rFonts w:ascii="Open Sans" w:hAnsi="Open Sans" w:cs="Open Sans"/>
          <w:color w:val="000000"/>
          <w:sz w:val="20"/>
        </w:rPr>
        <w:t>.</w:t>
      </w:r>
    </w:p>
    <w:p w14:paraId="4E6DA869" w14:textId="03D5FE78" w:rsidR="00163DD1" w:rsidRDefault="00163DD1" w:rsidP="000C785B">
      <w:pPr>
        <w:pStyle w:val="Tekstpodstawowy"/>
        <w:rPr>
          <w:rFonts w:ascii="Open Sans" w:hAnsi="Open Sans" w:cs="Open Sans"/>
          <w:sz w:val="20"/>
        </w:rPr>
      </w:pPr>
    </w:p>
    <w:p w14:paraId="5715A37F" w14:textId="2CAFE74D" w:rsidR="005502B3" w:rsidRPr="005965DE" w:rsidRDefault="006E6EE4" w:rsidP="002F6042">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sz w:val="20"/>
        </w:rPr>
        <w:t>8</w:t>
      </w:r>
      <w:r w:rsidRPr="005965DE">
        <w:rPr>
          <w:rFonts w:ascii="Open Sans" w:hAnsi="Open Sans" w:cs="Open Sans"/>
          <w:b/>
          <w:bCs/>
          <w:sz w:val="20"/>
        </w:rPr>
        <w:t>.</w:t>
      </w:r>
    </w:p>
    <w:p w14:paraId="742E2004"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Fakturowanie i rozliczenia</w:t>
      </w:r>
    </w:p>
    <w:p w14:paraId="288F3456" w14:textId="77777777" w:rsidR="00AC3F38" w:rsidRPr="005965DE" w:rsidRDefault="00AC3F38">
      <w:pPr>
        <w:pStyle w:val="Tekstpodstawowy"/>
        <w:jc w:val="center"/>
        <w:rPr>
          <w:rFonts w:ascii="Open Sans" w:hAnsi="Open Sans" w:cs="Open Sans"/>
          <w:b/>
          <w:bCs/>
          <w:sz w:val="20"/>
        </w:rPr>
      </w:pPr>
    </w:p>
    <w:p w14:paraId="4FD93DA8" w14:textId="1F3301C8" w:rsidR="00271333" w:rsidRPr="00ED1E46" w:rsidRDefault="00A5617A" w:rsidP="00ED1E46">
      <w:pPr>
        <w:pStyle w:val="Tekstpodstawowy2"/>
        <w:numPr>
          <w:ilvl w:val="0"/>
          <w:numId w:val="114"/>
        </w:numPr>
        <w:suppressAutoHyphens w:val="0"/>
        <w:spacing w:line="240" w:lineRule="auto"/>
        <w:rPr>
          <w:rFonts w:ascii="Open Sans" w:hAnsi="Open Sans" w:cs="Open Sans"/>
        </w:rPr>
      </w:pPr>
      <w:r>
        <w:rPr>
          <w:rFonts w:ascii="Open Sans" w:hAnsi="Open Sans" w:cs="Open Sans"/>
          <w:b w:val="0"/>
        </w:rPr>
        <w:t>R</w:t>
      </w:r>
      <w:r w:rsidR="00564E82" w:rsidRPr="00841DEB">
        <w:rPr>
          <w:rFonts w:ascii="Open Sans" w:hAnsi="Open Sans" w:cs="Open Sans"/>
          <w:b w:val="0"/>
        </w:rPr>
        <w:t xml:space="preserve">ozliczenie Wynagrodzenia, o którym mowa w § </w:t>
      </w:r>
      <w:r>
        <w:rPr>
          <w:rFonts w:ascii="Open Sans" w:hAnsi="Open Sans" w:cs="Open Sans"/>
          <w:b w:val="0"/>
        </w:rPr>
        <w:t>7</w:t>
      </w:r>
      <w:r w:rsidR="00564E82" w:rsidRPr="00841DEB">
        <w:rPr>
          <w:rFonts w:ascii="Open Sans" w:hAnsi="Open Sans" w:cs="Open Sans"/>
          <w:b w:val="0"/>
        </w:rPr>
        <w:t xml:space="preserve"> ust. </w:t>
      </w:r>
      <w:r>
        <w:rPr>
          <w:rFonts w:ascii="Open Sans" w:hAnsi="Open Sans" w:cs="Open Sans"/>
          <w:b w:val="0"/>
        </w:rPr>
        <w:t xml:space="preserve">1 </w:t>
      </w:r>
      <w:r w:rsidR="00564E82">
        <w:rPr>
          <w:rFonts w:ascii="Open Sans" w:hAnsi="Open Sans" w:cs="Open Sans"/>
          <w:b w:val="0"/>
          <w:bCs/>
        </w:rPr>
        <w:t xml:space="preserve">nastąpi osobnymi fakturami wystawionymi </w:t>
      </w:r>
      <w:r w:rsidR="00564E82">
        <w:rPr>
          <w:rFonts w:ascii="Open Sans" w:hAnsi="Open Sans" w:cs="Open Sans"/>
          <w:b w:val="0"/>
        </w:rPr>
        <w:t xml:space="preserve">po podpisaniu przez Strony </w:t>
      </w:r>
      <w:r w:rsidR="00564E82" w:rsidRPr="00841DEB">
        <w:rPr>
          <w:rFonts w:ascii="Open Sans" w:hAnsi="Open Sans" w:cs="Open Sans"/>
          <w:b w:val="0"/>
        </w:rPr>
        <w:t>protok</w:t>
      </w:r>
      <w:r w:rsidR="00564E82">
        <w:rPr>
          <w:rFonts w:ascii="Open Sans" w:hAnsi="Open Sans" w:cs="Open Sans"/>
          <w:b w:val="0"/>
        </w:rPr>
        <w:t>ołów</w:t>
      </w:r>
      <w:r w:rsidR="00564E82" w:rsidRPr="00841DEB">
        <w:rPr>
          <w:rFonts w:ascii="Open Sans" w:hAnsi="Open Sans" w:cs="Open Sans"/>
          <w:b w:val="0"/>
        </w:rPr>
        <w:t xml:space="preserve"> odbioru końcowego, o który</w:t>
      </w:r>
      <w:r w:rsidR="00564E82">
        <w:rPr>
          <w:rFonts w:ascii="Open Sans" w:hAnsi="Open Sans" w:cs="Open Sans"/>
          <w:b w:val="0"/>
        </w:rPr>
        <w:t>m</w:t>
      </w:r>
      <w:r w:rsidR="00564E82" w:rsidRPr="00841DEB">
        <w:rPr>
          <w:rFonts w:ascii="Open Sans" w:hAnsi="Open Sans" w:cs="Open Sans"/>
          <w:b w:val="0"/>
        </w:rPr>
        <w:t xml:space="preserve"> mowa w § </w:t>
      </w:r>
      <w:r w:rsidR="00564E82" w:rsidRPr="00681070">
        <w:rPr>
          <w:rFonts w:ascii="Open Sans" w:hAnsi="Open Sans" w:cs="Open Sans"/>
          <w:b w:val="0"/>
          <w:color w:val="000000" w:themeColor="text1"/>
        </w:rPr>
        <w:t>1</w:t>
      </w:r>
      <w:r>
        <w:rPr>
          <w:rFonts w:ascii="Open Sans" w:hAnsi="Open Sans" w:cs="Open Sans"/>
          <w:b w:val="0"/>
          <w:color w:val="000000" w:themeColor="text1"/>
        </w:rPr>
        <w:t>1</w:t>
      </w:r>
      <w:r w:rsidR="00564E82" w:rsidRPr="00681070">
        <w:rPr>
          <w:rFonts w:ascii="Open Sans" w:hAnsi="Open Sans" w:cs="Open Sans"/>
          <w:b w:val="0"/>
          <w:color w:val="000000" w:themeColor="text1"/>
        </w:rPr>
        <w:t xml:space="preserve"> ust. 1 pkt </w:t>
      </w:r>
      <w:r w:rsidR="00564E82">
        <w:rPr>
          <w:rFonts w:ascii="Open Sans" w:hAnsi="Open Sans" w:cs="Open Sans"/>
          <w:b w:val="0"/>
          <w:color w:val="000000" w:themeColor="text1"/>
        </w:rPr>
        <w:t>2</w:t>
      </w:r>
      <w:r w:rsidR="00564E82" w:rsidRPr="00681070">
        <w:rPr>
          <w:rFonts w:ascii="Open Sans" w:hAnsi="Open Sans" w:cs="Open Sans"/>
          <w:b w:val="0"/>
          <w:color w:val="000000" w:themeColor="text1"/>
        </w:rPr>
        <w:t>) Umowy</w:t>
      </w:r>
      <w:r w:rsidR="00564E82">
        <w:rPr>
          <w:rFonts w:ascii="Open Sans" w:hAnsi="Open Sans" w:cs="Open Sans"/>
          <w:b w:val="0"/>
          <w:color w:val="000000" w:themeColor="text1"/>
        </w:rPr>
        <w:t xml:space="preserve">, dla każdego </w:t>
      </w:r>
      <w:r>
        <w:rPr>
          <w:rFonts w:ascii="Open Sans" w:hAnsi="Open Sans" w:cs="Open Sans"/>
          <w:b w:val="0"/>
          <w:color w:val="000000" w:themeColor="text1"/>
        </w:rPr>
        <w:t xml:space="preserve">Zadania </w:t>
      </w:r>
      <w:r w:rsidR="00564E82">
        <w:rPr>
          <w:rFonts w:ascii="Open Sans" w:hAnsi="Open Sans" w:cs="Open Sans"/>
          <w:b w:val="0"/>
          <w:color w:val="000000" w:themeColor="text1"/>
        </w:rPr>
        <w:t>z osobna.</w:t>
      </w:r>
    </w:p>
    <w:p w14:paraId="2384BB4E" w14:textId="1EEC94A8" w:rsidR="00A61414" w:rsidRDefault="00584133" w:rsidP="0041572A">
      <w:pPr>
        <w:pStyle w:val="Akapitzlist"/>
        <w:tabs>
          <w:tab w:val="left" w:pos="284"/>
          <w:tab w:val="left" w:pos="426"/>
        </w:tabs>
        <w:suppressAutoHyphens w:val="0"/>
        <w:ind w:left="284" w:hanging="284"/>
        <w:jc w:val="both"/>
        <w:rPr>
          <w:rFonts w:ascii="Open Sans" w:hAnsi="Open Sans" w:cs="Open Sans"/>
          <w:sz w:val="20"/>
        </w:rPr>
      </w:pPr>
      <w:r>
        <w:rPr>
          <w:rFonts w:ascii="Open Sans" w:hAnsi="Open Sans" w:cs="Open Sans"/>
          <w:sz w:val="20"/>
        </w:rPr>
        <w:t>2</w:t>
      </w:r>
      <w:r w:rsidR="00240F48">
        <w:rPr>
          <w:rFonts w:ascii="Open Sans" w:hAnsi="Open Sans" w:cs="Open Sans"/>
          <w:sz w:val="20"/>
        </w:rPr>
        <w:t>.</w:t>
      </w:r>
      <w:r w:rsidR="0076623C">
        <w:rPr>
          <w:rFonts w:ascii="Open Sans" w:hAnsi="Open Sans" w:cs="Open Sans"/>
          <w:sz w:val="20"/>
        </w:rPr>
        <w:t xml:space="preserve"> </w:t>
      </w:r>
      <w:r w:rsidR="009D3179" w:rsidRPr="00A32DE3">
        <w:rPr>
          <w:rFonts w:ascii="Open Sans" w:hAnsi="Open Sans" w:cs="Open Sans"/>
          <w:sz w:val="20"/>
        </w:rPr>
        <w:t xml:space="preserve">Płatność wynagrodzenia należnego Wykonawcy </w:t>
      </w:r>
      <w:r w:rsidR="00A5617A">
        <w:rPr>
          <w:rFonts w:ascii="Open Sans" w:hAnsi="Open Sans" w:cs="Open Sans"/>
          <w:sz w:val="20"/>
        </w:rPr>
        <w:t xml:space="preserve">każdorazowo </w:t>
      </w:r>
      <w:r w:rsidR="009D3179" w:rsidRPr="00A32DE3">
        <w:rPr>
          <w:rFonts w:ascii="Open Sans" w:hAnsi="Open Sans" w:cs="Open Sans"/>
          <w:sz w:val="20"/>
        </w:rPr>
        <w:t xml:space="preserve">dokonana będzie przez Zamawiającego w terminie 21 dni od daty wpływu lub złożenia w kancelarii Zamawiającego przy ul. Hożej 13a w Warszawie prawidłowo wystawionej faktury VAT albo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2020 poz. 1666) albo otrzymania faktury elektronicznej w formacie PDF </w:t>
      </w:r>
      <w:r w:rsidR="00030F9C">
        <w:rPr>
          <w:rFonts w:ascii="Open Sans" w:hAnsi="Open Sans" w:cs="Open Sans"/>
          <w:sz w:val="20"/>
        </w:rPr>
        <w:t>przesłanej</w:t>
      </w:r>
      <w:r w:rsidR="009D3179" w:rsidRPr="00A32DE3">
        <w:rPr>
          <w:rFonts w:ascii="Open Sans" w:hAnsi="Open Sans" w:cs="Open Sans"/>
          <w:sz w:val="20"/>
        </w:rPr>
        <w:t xml:space="preserve"> na adres e-mail Zamawiającego: </w:t>
      </w:r>
      <w:hyperlink r:id="rId8" w:history="1">
        <w:r w:rsidR="009D3179" w:rsidRPr="00A32DE3">
          <w:rPr>
            <w:rStyle w:val="Hipercze"/>
            <w:rFonts w:ascii="Open Sans" w:hAnsi="Open Sans" w:cs="Open Sans"/>
            <w:sz w:val="20"/>
          </w:rPr>
          <w:t>kontakt@zzw.waw.pl</w:t>
        </w:r>
      </w:hyperlink>
      <w:r w:rsidR="009D3179" w:rsidRPr="00A32DE3">
        <w:rPr>
          <w:rFonts w:ascii="Open Sans" w:hAnsi="Open Sans" w:cs="Open Sans"/>
          <w:sz w:val="20"/>
        </w:rPr>
        <w:t>, z za</w:t>
      </w:r>
      <w:r w:rsidR="00E361AE" w:rsidRPr="00A32DE3">
        <w:rPr>
          <w:rFonts w:ascii="Open Sans" w:hAnsi="Open Sans" w:cs="Open Sans"/>
          <w:sz w:val="20"/>
        </w:rPr>
        <w:t xml:space="preserve">strzeżeniem ust. </w:t>
      </w:r>
      <w:r w:rsidR="00A61414">
        <w:rPr>
          <w:rFonts w:ascii="Open Sans" w:hAnsi="Open Sans" w:cs="Open Sans"/>
          <w:sz w:val="20"/>
        </w:rPr>
        <w:t>3</w:t>
      </w:r>
      <w:r w:rsidR="0076623C">
        <w:rPr>
          <w:rFonts w:ascii="Open Sans" w:hAnsi="Open Sans" w:cs="Open Sans"/>
          <w:sz w:val="20"/>
        </w:rPr>
        <w:t xml:space="preserve">. </w:t>
      </w:r>
    </w:p>
    <w:p w14:paraId="6E6E6A48" w14:textId="387825C5" w:rsidR="00BE0695" w:rsidRDefault="00271333" w:rsidP="00A61414">
      <w:pPr>
        <w:pStyle w:val="Akapitzlist"/>
        <w:numPr>
          <w:ilvl w:val="0"/>
          <w:numId w:val="103"/>
        </w:numPr>
        <w:tabs>
          <w:tab w:val="left" w:pos="284"/>
          <w:tab w:val="left" w:pos="426"/>
        </w:tabs>
        <w:suppressAutoHyphens w:val="0"/>
        <w:jc w:val="both"/>
        <w:rPr>
          <w:rFonts w:ascii="Open Sans" w:hAnsi="Open Sans" w:cs="Open Sans"/>
          <w:sz w:val="20"/>
        </w:rPr>
      </w:pPr>
      <w:r w:rsidRPr="0076623C">
        <w:rPr>
          <w:rFonts w:ascii="Open Sans" w:hAnsi="Open Sans" w:cs="Open Sans"/>
          <w:sz w:val="20"/>
        </w:rPr>
        <w:t xml:space="preserve">W przypadku realizacji </w:t>
      </w:r>
      <w:r w:rsidR="00644D89">
        <w:rPr>
          <w:rFonts w:ascii="Open Sans" w:hAnsi="Open Sans" w:cs="Open Sans"/>
          <w:sz w:val="20"/>
        </w:rPr>
        <w:t>U</w:t>
      </w:r>
      <w:r w:rsidRPr="0076623C">
        <w:rPr>
          <w:rFonts w:ascii="Open Sans" w:hAnsi="Open Sans" w:cs="Open Sans"/>
          <w:sz w:val="20"/>
        </w:rPr>
        <w:t>mowy pod koniec roku kalendarzowego, dopuszcza się możliwość dokonania płatności w krótszym terminie, tak aby dokonać płatności w danym roku budżetowym.</w:t>
      </w:r>
    </w:p>
    <w:p w14:paraId="15684B73" w14:textId="1CF03CA0" w:rsidR="00A61414" w:rsidRPr="00ED1E46" w:rsidRDefault="009D3179">
      <w:pPr>
        <w:pStyle w:val="Akapitzlist"/>
        <w:numPr>
          <w:ilvl w:val="0"/>
          <w:numId w:val="103"/>
        </w:numPr>
        <w:tabs>
          <w:tab w:val="left" w:pos="284"/>
          <w:tab w:val="left" w:pos="426"/>
        </w:tabs>
        <w:suppressAutoHyphens w:val="0"/>
        <w:jc w:val="both"/>
        <w:rPr>
          <w:rFonts w:ascii="Open Sans" w:hAnsi="Open Sans" w:cs="Open Sans"/>
          <w:sz w:val="20"/>
        </w:rPr>
      </w:pPr>
      <w:r w:rsidRPr="00ED1E46">
        <w:rPr>
          <w:rFonts w:ascii="Open Sans" w:hAnsi="Open Sans" w:cs="Open Sans"/>
          <w:sz w:val="20"/>
        </w:rPr>
        <w:t>Za dzień zapłaty uznaje się datę obciążenia rachunku bankowego Zamawiającego.</w:t>
      </w:r>
    </w:p>
    <w:p w14:paraId="53FB5EAD" w14:textId="7E1B6DFE" w:rsidR="00A61414" w:rsidRPr="00385208" w:rsidRDefault="0076623C" w:rsidP="00385208">
      <w:pPr>
        <w:pStyle w:val="Akapitzlist"/>
        <w:numPr>
          <w:ilvl w:val="0"/>
          <w:numId w:val="103"/>
        </w:numPr>
        <w:tabs>
          <w:tab w:val="left" w:pos="284"/>
          <w:tab w:val="left" w:pos="426"/>
        </w:tabs>
        <w:suppressAutoHyphens w:val="0"/>
        <w:jc w:val="both"/>
        <w:rPr>
          <w:rFonts w:ascii="Open Sans" w:hAnsi="Open Sans" w:cs="Open Sans"/>
          <w:bCs/>
          <w:sz w:val="20"/>
        </w:rPr>
      </w:pPr>
      <w:r w:rsidRPr="00385208">
        <w:rPr>
          <w:rFonts w:ascii="Open Sans" w:hAnsi="Open Sans" w:cs="Open Sans"/>
          <w:color w:val="000000"/>
          <w:sz w:val="20"/>
        </w:rPr>
        <w:t xml:space="preserve"> </w:t>
      </w:r>
      <w:r w:rsidR="009D3179" w:rsidRPr="00385208">
        <w:rPr>
          <w:rFonts w:ascii="Open Sans" w:hAnsi="Open Sans" w:cs="Open Sans"/>
          <w:color w:val="000000"/>
          <w:sz w:val="20"/>
        </w:rPr>
        <w:t xml:space="preserve">Zamawiający oświadcza, że wyraża zgodę na przesyłanie faktur w formie elektronicznej, wystawionych przez Wykonawcę zgodnie z obowiązującymi przepisami i postanowieniami niniejszej </w:t>
      </w:r>
      <w:r w:rsidR="00C138B5" w:rsidRPr="00A32DE3">
        <w:rPr>
          <w:noProof/>
        </w:rPr>
        <w:drawing>
          <wp:inline distT="0" distB="0" distL="0" distR="0" wp14:anchorId="55E7059E" wp14:editId="1ACF698C">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D3179" w:rsidRPr="00385208">
        <w:rPr>
          <w:rFonts w:ascii="Open Sans" w:hAnsi="Open Sans" w:cs="Open Sans"/>
          <w:color w:val="000000"/>
          <w:sz w:val="20"/>
        </w:rPr>
        <w:t xml:space="preserve">Umowy. </w:t>
      </w:r>
      <w:r w:rsidR="00C138B5" w:rsidRPr="00A32DE3">
        <w:rPr>
          <w:noProof/>
        </w:rPr>
        <w:drawing>
          <wp:inline distT="0" distB="0" distL="0" distR="0" wp14:anchorId="2210EFF6" wp14:editId="7ED26A82">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713248" w14:textId="635DEF04" w:rsidR="00A61414" w:rsidRPr="00385208" w:rsidRDefault="009D3179" w:rsidP="00385208">
      <w:pPr>
        <w:pStyle w:val="Akapitzlist"/>
        <w:numPr>
          <w:ilvl w:val="0"/>
          <w:numId w:val="103"/>
        </w:numPr>
        <w:tabs>
          <w:tab w:val="left" w:pos="142"/>
          <w:tab w:val="left" w:pos="284"/>
        </w:tabs>
        <w:suppressAutoHyphens w:val="0"/>
        <w:ind w:left="426" w:hanging="426"/>
        <w:jc w:val="both"/>
        <w:rPr>
          <w:rFonts w:ascii="Open Sans" w:hAnsi="Open Sans" w:cs="Open Sans"/>
          <w:bCs/>
          <w:sz w:val="20"/>
        </w:rPr>
      </w:pPr>
      <w:r w:rsidRPr="00385208">
        <w:rPr>
          <w:rFonts w:ascii="Open Sans" w:hAnsi="Open Sans"/>
          <w:sz w:val="20"/>
        </w:rPr>
        <w:t xml:space="preserve">Wykonawca oświadcza, że faktury elektroniczne będą przesyłane z następującego adresu e-mail: </w:t>
      </w:r>
      <w:r w:rsidRPr="00385208">
        <w:rPr>
          <w:rFonts w:ascii="Open Sans" w:hAnsi="Open Sans"/>
          <w:b/>
          <w:bCs/>
          <w:sz w:val="20"/>
        </w:rPr>
        <w:t>…………………………….</w:t>
      </w:r>
    </w:p>
    <w:p w14:paraId="2FCF6A60" w14:textId="5D999497" w:rsidR="00A61414" w:rsidRPr="00385208" w:rsidRDefault="009D3179" w:rsidP="00385208">
      <w:pPr>
        <w:pStyle w:val="Akapitzlist"/>
        <w:numPr>
          <w:ilvl w:val="0"/>
          <w:numId w:val="103"/>
        </w:numPr>
        <w:tabs>
          <w:tab w:val="left" w:pos="284"/>
          <w:tab w:val="left" w:pos="426"/>
        </w:tabs>
        <w:suppressAutoHyphens w:val="0"/>
        <w:jc w:val="both"/>
        <w:rPr>
          <w:rFonts w:ascii="Open Sans" w:hAnsi="Open Sans" w:cs="Open Sans"/>
          <w:bCs/>
          <w:sz w:val="20"/>
        </w:rPr>
      </w:pPr>
      <w:r w:rsidRPr="00385208">
        <w:rPr>
          <w:rFonts w:ascii="Open Sans" w:hAnsi="Open Sans"/>
          <w:sz w:val="20"/>
        </w:rPr>
        <w:t>Wykonawca zapewnia autentyczność pochodzenia, integralność treści oraz czytelność faktury elektronicznej.</w:t>
      </w:r>
    </w:p>
    <w:p w14:paraId="597A5C67" w14:textId="06185735" w:rsidR="00A61414" w:rsidRPr="00ED1E46" w:rsidRDefault="00C138B5" w:rsidP="00ED1E46">
      <w:pPr>
        <w:pStyle w:val="Akapitzlist"/>
        <w:numPr>
          <w:ilvl w:val="0"/>
          <w:numId w:val="103"/>
        </w:numPr>
        <w:tabs>
          <w:tab w:val="left" w:pos="284"/>
          <w:tab w:val="left" w:pos="426"/>
        </w:tabs>
        <w:suppressAutoHyphens w:val="0"/>
        <w:jc w:val="both"/>
        <w:rPr>
          <w:rFonts w:ascii="Times New Roman" w:hAnsi="Times New Roman"/>
          <w:kern w:val="2"/>
          <w:sz w:val="20"/>
          <w:lang w:eastAsia="zh-CN"/>
        </w:rPr>
      </w:pPr>
      <w:r w:rsidRPr="00A32DE3">
        <w:rPr>
          <w:rFonts w:ascii="Times New Roman" w:hAnsi="Times New Roman"/>
          <w:noProof/>
        </w:rPr>
        <w:drawing>
          <wp:anchor distT="0" distB="0" distL="114300" distR="114300" simplePos="0" relativeHeight="251656192" behindDoc="0" locked="0" layoutInCell="1" allowOverlap="0" wp14:anchorId="694CFBA1" wp14:editId="495E39D0">
            <wp:simplePos x="0" y="0"/>
            <wp:positionH relativeFrom="page">
              <wp:posOffset>652145</wp:posOffset>
            </wp:positionH>
            <wp:positionV relativeFrom="page">
              <wp:posOffset>4563110</wp:posOffset>
            </wp:positionV>
            <wp:extent cx="18415" cy="215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anchor>
        </w:drawing>
      </w:r>
      <w:r w:rsidRPr="00A32DE3">
        <w:rPr>
          <w:rFonts w:ascii="Times New Roman" w:hAnsi="Times New Roman"/>
          <w:noProof/>
        </w:rPr>
        <w:drawing>
          <wp:anchor distT="0" distB="0" distL="114300" distR="114300" simplePos="0" relativeHeight="251657216" behindDoc="0" locked="0" layoutInCell="1" allowOverlap="0" wp14:anchorId="3EDCB0BC" wp14:editId="337503C6">
            <wp:simplePos x="0" y="0"/>
            <wp:positionH relativeFrom="page">
              <wp:posOffset>652145</wp:posOffset>
            </wp:positionH>
            <wp:positionV relativeFrom="page">
              <wp:posOffset>6730365</wp:posOffset>
            </wp:positionV>
            <wp:extent cx="6350" cy="120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A32DE3">
        <w:rPr>
          <w:rFonts w:ascii="Times New Roman" w:hAnsi="Times New Roman"/>
          <w:noProof/>
        </w:rPr>
        <w:drawing>
          <wp:anchor distT="0" distB="0" distL="114300" distR="114300" simplePos="0" relativeHeight="251658240" behindDoc="0" locked="0" layoutInCell="1" allowOverlap="0" wp14:anchorId="2B1E96DA" wp14:editId="4F8DED74">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A32DE3">
        <w:rPr>
          <w:rFonts w:ascii="Times New Roman" w:hAnsi="Times New Roman"/>
          <w:noProof/>
        </w:rPr>
        <w:drawing>
          <wp:anchor distT="0" distB="0" distL="114300" distR="114300" simplePos="0" relativeHeight="251659264" behindDoc="0" locked="0" layoutInCell="1" allowOverlap="0" wp14:anchorId="12DB6731" wp14:editId="0612736F">
            <wp:simplePos x="0" y="0"/>
            <wp:positionH relativeFrom="page">
              <wp:posOffset>494030</wp:posOffset>
            </wp:positionH>
            <wp:positionV relativeFrom="page">
              <wp:posOffset>9141460</wp:posOffset>
            </wp:positionV>
            <wp:extent cx="12065" cy="63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009D3179" w:rsidRPr="00163DD1">
        <w:rPr>
          <w:rFonts w:ascii="Open Sans" w:hAnsi="Open Sans"/>
          <w:sz w:val="20"/>
        </w:rPr>
        <w:t xml:space="preserve">Za datę otrzymania faktury elektronicznej przez Zamawiającego uznaje się datę wpływu faktury </w:t>
      </w:r>
      <w:r w:rsidRPr="00A32DE3">
        <w:rPr>
          <w:noProof/>
        </w:rPr>
        <w:drawing>
          <wp:inline distT="0" distB="0" distL="0" distR="0" wp14:anchorId="0CE31862" wp14:editId="7F2B1DC5">
            <wp:extent cx="9525" cy="19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9D3179" w:rsidRPr="00385208">
        <w:rPr>
          <w:rFonts w:ascii="Open Sans" w:hAnsi="Open Sans"/>
          <w:sz w:val="20"/>
        </w:rPr>
        <w:t xml:space="preserve">elektronicznej w formacie PDF do skrzynki odbiorczej poczty elektronicznej </w:t>
      </w:r>
      <w:r w:rsidR="00E361AE" w:rsidRPr="00385208">
        <w:rPr>
          <w:rFonts w:ascii="Open Sans" w:hAnsi="Open Sans"/>
          <w:sz w:val="20"/>
        </w:rPr>
        <w:t xml:space="preserve">Zamawiającego wskazanej w ust. </w:t>
      </w:r>
      <w:r w:rsidR="00A61414">
        <w:rPr>
          <w:rFonts w:ascii="Open Sans" w:hAnsi="Open Sans"/>
          <w:sz w:val="20"/>
        </w:rPr>
        <w:t xml:space="preserve">2 </w:t>
      </w:r>
      <w:r w:rsidR="009D3179" w:rsidRPr="00385208">
        <w:rPr>
          <w:rFonts w:ascii="Open Sans" w:hAnsi="Open Sans"/>
          <w:sz w:val="20"/>
        </w:rPr>
        <w:t>powyżej.</w:t>
      </w:r>
    </w:p>
    <w:p w14:paraId="1455CFCB" w14:textId="59DA7782" w:rsidR="00271333" w:rsidRPr="00A32DE3" w:rsidRDefault="00A61414" w:rsidP="00A61414">
      <w:pPr>
        <w:tabs>
          <w:tab w:val="left" w:pos="284"/>
          <w:tab w:val="left" w:pos="426"/>
        </w:tabs>
        <w:suppressAutoHyphens w:val="0"/>
        <w:ind w:left="284" w:hanging="284"/>
        <w:jc w:val="both"/>
        <w:rPr>
          <w:rFonts w:ascii="Open Sans" w:eastAsia="Calibri" w:hAnsi="Open Sans" w:cs="Open Sans"/>
          <w:bCs/>
          <w:sz w:val="20"/>
        </w:rPr>
      </w:pPr>
      <w:r>
        <w:rPr>
          <w:rFonts w:ascii="Open Sans" w:hAnsi="Open Sans" w:cs="Open Sans"/>
          <w:bCs/>
          <w:sz w:val="20"/>
        </w:rPr>
        <w:t xml:space="preserve">10. </w:t>
      </w:r>
      <w:r w:rsidR="009D3179" w:rsidRPr="00A32DE3">
        <w:rPr>
          <w:rFonts w:ascii="Open Sans" w:hAnsi="Open Sans" w:cs="Open Sans"/>
          <w:bCs/>
          <w:sz w:val="20"/>
        </w:rPr>
        <w:t xml:space="preserve">Wykonawca każdorazowo umieści na fakturze numer umowy oraz następujące dane: </w:t>
      </w:r>
    </w:p>
    <w:p w14:paraId="3B116840" w14:textId="77777777" w:rsidR="009D3179" w:rsidRPr="00A32DE3" w:rsidRDefault="009D3179" w:rsidP="0041572A">
      <w:pPr>
        <w:numPr>
          <w:ilvl w:val="0"/>
          <w:numId w:val="75"/>
        </w:numPr>
        <w:tabs>
          <w:tab w:val="left" w:pos="-1418"/>
          <w:tab w:val="left" w:pos="284"/>
          <w:tab w:val="left" w:pos="567"/>
        </w:tabs>
        <w:suppressAutoHyphens w:val="0"/>
        <w:overflowPunct w:val="0"/>
        <w:autoSpaceDE w:val="0"/>
        <w:autoSpaceDN w:val="0"/>
        <w:adjustRightInd w:val="0"/>
        <w:ind w:left="1077" w:hanging="284"/>
        <w:jc w:val="both"/>
        <w:textAlignment w:val="baseline"/>
        <w:rPr>
          <w:rFonts w:ascii="Open Sans" w:hAnsi="Open Sans" w:cs="Open Sans"/>
          <w:b/>
          <w:sz w:val="20"/>
        </w:rPr>
      </w:pPr>
      <w:r w:rsidRPr="00A32DE3">
        <w:rPr>
          <w:rFonts w:ascii="Open Sans" w:hAnsi="Open Sans" w:cs="Open Sans"/>
          <w:b/>
          <w:sz w:val="20"/>
        </w:rPr>
        <w:t xml:space="preserve">Nabywca: </w:t>
      </w:r>
    </w:p>
    <w:p w14:paraId="25D9405C" w14:textId="77777777" w:rsidR="009D3179" w:rsidRPr="00A32DE3" w:rsidRDefault="009D3179" w:rsidP="000C785B">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Miasto Stołeczne Warszawa</w:t>
      </w:r>
    </w:p>
    <w:p w14:paraId="1A86CC7C" w14:textId="77777777" w:rsidR="009D3179" w:rsidRPr="00A32DE3" w:rsidRDefault="009D3179" w:rsidP="002F6042">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Plac Bankowy 3/5</w:t>
      </w:r>
    </w:p>
    <w:p w14:paraId="405F7A54" w14:textId="77777777" w:rsidR="009D3179" w:rsidRPr="00A32DE3" w:rsidRDefault="009D3179">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00-950 Warszawa</w:t>
      </w:r>
    </w:p>
    <w:p w14:paraId="29E4B4B8" w14:textId="77777777" w:rsidR="009D3179" w:rsidRPr="00A32DE3" w:rsidRDefault="009D3179">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NIP: 525-22-48-481</w:t>
      </w:r>
    </w:p>
    <w:p w14:paraId="45F5C645" w14:textId="77777777" w:rsidR="009D3179" w:rsidRPr="00A32DE3" w:rsidRDefault="009D3179" w:rsidP="0041572A">
      <w:pPr>
        <w:numPr>
          <w:ilvl w:val="0"/>
          <w:numId w:val="75"/>
        </w:numPr>
        <w:tabs>
          <w:tab w:val="left" w:pos="-1418"/>
          <w:tab w:val="left" w:pos="567"/>
        </w:tabs>
        <w:suppressAutoHyphens w:val="0"/>
        <w:overflowPunct w:val="0"/>
        <w:autoSpaceDE w:val="0"/>
        <w:autoSpaceDN w:val="0"/>
        <w:adjustRightInd w:val="0"/>
        <w:ind w:left="1077"/>
        <w:jc w:val="both"/>
        <w:textAlignment w:val="baseline"/>
        <w:rPr>
          <w:rFonts w:ascii="Open Sans" w:hAnsi="Open Sans" w:cs="Open Sans"/>
          <w:b/>
          <w:sz w:val="20"/>
        </w:rPr>
      </w:pPr>
      <w:r w:rsidRPr="00A32DE3">
        <w:rPr>
          <w:rFonts w:ascii="Open Sans" w:hAnsi="Open Sans" w:cs="Open Sans"/>
          <w:b/>
          <w:sz w:val="20"/>
        </w:rPr>
        <w:t xml:space="preserve">Odbiorca/Płatnik faktury: </w:t>
      </w:r>
    </w:p>
    <w:p w14:paraId="00C40D3A" w14:textId="77777777" w:rsidR="009D3179" w:rsidRPr="00A32DE3" w:rsidRDefault="009D3179" w:rsidP="000C785B">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Zarząd Zieleni m.st. Warszawy</w:t>
      </w:r>
    </w:p>
    <w:p w14:paraId="7C3C1A78" w14:textId="77777777" w:rsidR="009D3179" w:rsidRPr="00A32DE3" w:rsidRDefault="009D3179" w:rsidP="002F6042">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ul. Hoża 13A</w:t>
      </w:r>
    </w:p>
    <w:p w14:paraId="28D07AD6" w14:textId="77777777" w:rsidR="009D3179" w:rsidRPr="00A32DE3" w:rsidRDefault="009D3179">
      <w:pPr>
        <w:tabs>
          <w:tab w:val="left" w:pos="-1418"/>
          <w:tab w:val="left" w:pos="567"/>
        </w:tabs>
        <w:overflowPunct w:val="0"/>
        <w:autoSpaceDE w:val="0"/>
        <w:autoSpaceDN w:val="0"/>
        <w:adjustRightInd w:val="0"/>
        <w:ind w:left="1077"/>
        <w:jc w:val="both"/>
        <w:textAlignment w:val="baseline"/>
        <w:rPr>
          <w:rFonts w:ascii="Open Sans" w:hAnsi="Open Sans" w:cs="Open Sans"/>
          <w:sz w:val="20"/>
        </w:rPr>
      </w:pPr>
      <w:r w:rsidRPr="00A32DE3">
        <w:rPr>
          <w:rFonts w:ascii="Open Sans" w:hAnsi="Open Sans" w:cs="Open Sans"/>
          <w:sz w:val="20"/>
        </w:rPr>
        <w:t>00-528 Warszawa</w:t>
      </w:r>
    </w:p>
    <w:p w14:paraId="610531E4" w14:textId="2D27A62C" w:rsidR="00271333" w:rsidRDefault="00A61414" w:rsidP="0041572A">
      <w:pPr>
        <w:pStyle w:val="Akapitzlist"/>
        <w:tabs>
          <w:tab w:val="left" w:pos="-1418"/>
          <w:tab w:val="left" w:pos="142"/>
          <w:tab w:val="left" w:pos="284"/>
        </w:tabs>
        <w:ind w:left="284" w:hanging="284"/>
        <w:jc w:val="both"/>
        <w:textAlignment w:val="baseline"/>
        <w:rPr>
          <w:rFonts w:ascii="Open Sans" w:hAnsi="Open Sans" w:cs="Open Sans"/>
          <w:bCs/>
          <w:sz w:val="20"/>
        </w:rPr>
      </w:pPr>
      <w:r>
        <w:rPr>
          <w:rFonts w:ascii="Open Sans" w:hAnsi="Open Sans" w:cs="Open Sans"/>
          <w:bCs/>
          <w:sz w:val="20"/>
        </w:rPr>
        <w:t>11</w:t>
      </w:r>
      <w:r w:rsidR="00290755">
        <w:rPr>
          <w:rFonts w:ascii="Open Sans" w:hAnsi="Open Sans" w:cs="Open Sans"/>
          <w:bCs/>
          <w:sz w:val="20"/>
        </w:rPr>
        <w:t>.</w:t>
      </w:r>
      <w:r w:rsidR="006E6EE4" w:rsidRPr="005965DE">
        <w:rPr>
          <w:rFonts w:ascii="Open Sans" w:hAnsi="Open Sans" w:cs="Open Sans"/>
          <w:bCs/>
          <w:sz w:val="20"/>
        </w:rPr>
        <w:t>Zamawiający oświadcza, że:</w:t>
      </w:r>
    </w:p>
    <w:p w14:paraId="1F57E2FA" w14:textId="77777777" w:rsidR="005502B3" w:rsidRPr="005965DE" w:rsidRDefault="006E6EE4" w:rsidP="0041572A">
      <w:pPr>
        <w:pStyle w:val="Akapitzlist"/>
        <w:numPr>
          <w:ilvl w:val="0"/>
          <w:numId w:val="40"/>
        </w:numPr>
        <w:tabs>
          <w:tab w:val="left" w:pos="-1418"/>
          <w:tab w:val="left" w:pos="284"/>
          <w:tab w:val="left" w:pos="426"/>
        </w:tabs>
        <w:ind w:left="567" w:hanging="284"/>
        <w:jc w:val="both"/>
        <w:textAlignment w:val="baseline"/>
        <w:rPr>
          <w:rFonts w:ascii="Open Sans" w:hAnsi="Open Sans" w:cs="Open Sans"/>
          <w:bCs/>
          <w:sz w:val="20"/>
        </w:rPr>
      </w:pPr>
      <w:r w:rsidRPr="005965DE">
        <w:rPr>
          <w:rFonts w:ascii="Open Sans" w:hAnsi="Open Sans" w:cs="Open Sans"/>
          <w:bCs/>
          <w:sz w:val="20"/>
        </w:rPr>
        <w:lastRenderedPageBreak/>
        <w:t>płatność za wykonany Przedmiot Umowy dokonana będzie z zastosowaniem m</w:t>
      </w:r>
      <w:r w:rsidR="002B3E4F" w:rsidRPr="005965DE">
        <w:rPr>
          <w:rFonts w:ascii="Open Sans" w:hAnsi="Open Sans" w:cs="Open Sans"/>
          <w:bCs/>
          <w:sz w:val="20"/>
        </w:rPr>
        <w:t>echanizmu podzielonej płatności;</w:t>
      </w:r>
    </w:p>
    <w:p w14:paraId="09AB60EC" w14:textId="6282F9EA" w:rsidR="005502B3" w:rsidRPr="005965DE" w:rsidRDefault="006E6EE4" w:rsidP="0041572A">
      <w:pPr>
        <w:pStyle w:val="Akapitzlist"/>
        <w:numPr>
          <w:ilvl w:val="0"/>
          <w:numId w:val="17"/>
        </w:numPr>
        <w:tabs>
          <w:tab w:val="left" w:pos="-1418"/>
          <w:tab w:val="left" w:pos="284"/>
          <w:tab w:val="left" w:pos="426"/>
        </w:tabs>
        <w:ind w:left="567" w:hanging="284"/>
        <w:jc w:val="both"/>
        <w:textAlignment w:val="baseline"/>
        <w:rPr>
          <w:rFonts w:ascii="Open Sans" w:hAnsi="Open Sans" w:cs="Open Sans"/>
          <w:sz w:val="20"/>
        </w:rPr>
      </w:pPr>
      <w:r w:rsidRPr="005965DE">
        <w:rPr>
          <w:rFonts w:ascii="Open Sans" w:hAnsi="Open Sans" w:cs="Open Sans"/>
          <w:sz w:val="20"/>
        </w:rPr>
        <w:t>posiada status dużego przedsiębiorcy w rozumieniu art. 4 pkt 6 ustawy z dnia 08 marca 2013 r. o przeciwdziałaniu nadmiernym opóźnieniom w transakcjach handlowych (Dz. U. 202</w:t>
      </w:r>
      <w:r w:rsidR="00A61414">
        <w:rPr>
          <w:rFonts w:ascii="Open Sans" w:hAnsi="Open Sans" w:cs="Open Sans"/>
          <w:sz w:val="20"/>
        </w:rPr>
        <w:t>1</w:t>
      </w:r>
      <w:r w:rsidRPr="005965DE">
        <w:rPr>
          <w:rFonts w:ascii="Open Sans" w:hAnsi="Open Sans" w:cs="Open Sans"/>
          <w:sz w:val="20"/>
        </w:rPr>
        <w:t xml:space="preserve"> r., poz. </w:t>
      </w:r>
      <w:r w:rsidR="00A61414">
        <w:rPr>
          <w:rFonts w:ascii="Open Sans" w:hAnsi="Open Sans" w:cs="Open Sans"/>
          <w:sz w:val="20"/>
        </w:rPr>
        <w:t xml:space="preserve">421 </w:t>
      </w:r>
      <w:r w:rsidRPr="005965DE">
        <w:rPr>
          <w:rFonts w:ascii="Open Sans" w:hAnsi="Open Sans" w:cs="Open Sans"/>
          <w:sz w:val="20"/>
        </w:rPr>
        <w:t>z </w:t>
      </w:r>
      <w:proofErr w:type="spellStart"/>
      <w:r w:rsidRPr="005965DE">
        <w:rPr>
          <w:rFonts w:ascii="Open Sans" w:hAnsi="Open Sans" w:cs="Open Sans"/>
          <w:sz w:val="20"/>
        </w:rPr>
        <w:t>późn</w:t>
      </w:r>
      <w:proofErr w:type="spellEnd"/>
      <w:r w:rsidRPr="005965DE">
        <w:rPr>
          <w:rFonts w:ascii="Open Sans" w:hAnsi="Open Sans" w:cs="Open Sans"/>
          <w:sz w:val="20"/>
        </w:rPr>
        <w:t>. zm.).</w:t>
      </w:r>
    </w:p>
    <w:p w14:paraId="27B0C2CA" w14:textId="6ED63084" w:rsidR="0041572A" w:rsidRPr="005965DE" w:rsidRDefault="00DF7B67" w:rsidP="00ED1E46">
      <w:pPr>
        <w:pStyle w:val="Akapitzlist"/>
        <w:tabs>
          <w:tab w:val="left" w:pos="-1418"/>
          <w:tab w:val="left" w:pos="142"/>
          <w:tab w:val="left" w:pos="284"/>
        </w:tabs>
        <w:ind w:left="284" w:hanging="284"/>
        <w:jc w:val="both"/>
        <w:textAlignment w:val="baseline"/>
      </w:pPr>
      <w:r>
        <w:rPr>
          <w:rFonts w:ascii="Open Sans" w:hAnsi="Open Sans" w:cs="Open Sans"/>
          <w:bCs/>
          <w:iCs/>
          <w:sz w:val="20"/>
        </w:rPr>
        <w:t>1</w:t>
      </w:r>
      <w:r w:rsidR="00A61414">
        <w:rPr>
          <w:rFonts w:ascii="Open Sans" w:hAnsi="Open Sans" w:cs="Open Sans"/>
          <w:bCs/>
          <w:iCs/>
          <w:sz w:val="20"/>
        </w:rPr>
        <w:t>2</w:t>
      </w:r>
      <w:r>
        <w:rPr>
          <w:rFonts w:ascii="Open Sans" w:hAnsi="Open Sans" w:cs="Open Sans"/>
          <w:bCs/>
          <w:iCs/>
          <w:sz w:val="20"/>
        </w:rPr>
        <w:t>.</w:t>
      </w:r>
      <w:r w:rsidR="006E6EE4" w:rsidRPr="005965DE">
        <w:rPr>
          <w:rFonts w:ascii="Open Sans" w:hAnsi="Open Sans" w:cs="Open Sans"/>
          <w:bCs/>
          <w:iCs/>
          <w:sz w:val="20"/>
        </w:rPr>
        <w:t>Wykonawca oświadcza, że wskazany w fakturze rachunek bankowy jest rachunkiem rozliczeniowym, służącym wyłącznie w celu rozliczeń z tytułu prowadzonej przez niego działalności gospodarczej.</w:t>
      </w:r>
      <w:r w:rsidR="00A61414">
        <w:rPr>
          <w:rStyle w:val="Odwoanieprzypisudolnego"/>
          <w:rFonts w:ascii="Open Sans" w:hAnsi="Open Sans" w:cs="Open Sans"/>
          <w:bCs/>
          <w:iCs/>
          <w:sz w:val="20"/>
        </w:rPr>
        <w:footnoteReference w:id="3"/>
      </w:r>
    </w:p>
    <w:p w14:paraId="4390D265" w14:textId="77777777" w:rsidR="00A153E9" w:rsidRDefault="00A153E9" w:rsidP="00ED1E46">
      <w:pPr>
        <w:pStyle w:val="Tekstpodstawowy"/>
        <w:rPr>
          <w:rFonts w:ascii="Open Sans" w:hAnsi="Open Sans" w:cs="Open Sans"/>
          <w:b/>
          <w:bCs/>
          <w:sz w:val="20"/>
        </w:rPr>
      </w:pPr>
    </w:p>
    <w:p w14:paraId="412DA42F" w14:textId="77777777" w:rsidR="00A153E9" w:rsidRDefault="00A153E9">
      <w:pPr>
        <w:pStyle w:val="Tekstpodstawowy"/>
        <w:jc w:val="center"/>
        <w:rPr>
          <w:rFonts w:ascii="Open Sans" w:hAnsi="Open Sans" w:cs="Open Sans"/>
          <w:b/>
          <w:bCs/>
          <w:sz w:val="20"/>
        </w:rPr>
      </w:pPr>
    </w:p>
    <w:p w14:paraId="1A649E8B" w14:textId="25E444BC" w:rsidR="005502B3" w:rsidRPr="005965DE" w:rsidRDefault="006E6EE4">
      <w:pPr>
        <w:pStyle w:val="Tekstpodstawowy"/>
        <w:jc w:val="center"/>
        <w:rPr>
          <w:rFonts w:ascii="Open Sans" w:hAnsi="Open Sans" w:cs="Open Sans"/>
          <w:sz w:val="20"/>
        </w:rPr>
      </w:pPr>
      <w:r w:rsidRPr="005965DE">
        <w:rPr>
          <w:rFonts w:ascii="Open Sans" w:hAnsi="Open Sans" w:cs="Open Sans"/>
          <w:b/>
          <w:bCs/>
          <w:sz w:val="20"/>
        </w:rPr>
        <w:t xml:space="preserve">§ </w:t>
      </w:r>
      <w:r w:rsidR="001206F0">
        <w:rPr>
          <w:rFonts w:ascii="Open Sans" w:hAnsi="Open Sans" w:cs="Open Sans"/>
          <w:b/>
          <w:bCs/>
          <w:sz w:val="20"/>
        </w:rPr>
        <w:t>9</w:t>
      </w:r>
      <w:r w:rsidRPr="005965DE">
        <w:rPr>
          <w:rFonts w:ascii="Open Sans" w:hAnsi="Open Sans" w:cs="Open Sans"/>
          <w:b/>
          <w:bCs/>
          <w:sz w:val="20"/>
        </w:rPr>
        <w:t>.</w:t>
      </w:r>
    </w:p>
    <w:p w14:paraId="212303B4"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Zabezpieczenie należytego wykonania Umowy</w:t>
      </w:r>
    </w:p>
    <w:p w14:paraId="5751D5A0" w14:textId="77777777" w:rsidR="00AC3F38" w:rsidRPr="005965DE" w:rsidRDefault="00AC3F38" w:rsidP="0041572A">
      <w:pPr>
        <w:pStyle w:val="Tekstpodstawowy"/>
        <w:rPr>
          <w:rFonts w:ascii="Open Sans" w:hAnsi="Open Sans" w:cs="Open Sans"/>
          <w:b/>
          <w:bCs/>
          <w:sz w:val="20"/>
        </w:rPr>
      </w:pPr>
    </w:p>
    <w:p w14:paraId="797D2EAB" w14:textId="23D895EE"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 xml:space="preserve">Wykonawca przed zawarciem Umowy wniósł zabezpieczenie należytego wykonania umowy na kwotę równą 5% wartości wynagrodzenia określonego w § </w:t>
      </w:r>
      <w:r w:rsidR="00283D67">
        <w:rPr>
          <w:rFonts w:ascii="Open Sans" w:hAnsi="Open Sans" w:cs="Open Sans"/>
          <w:sz w:val="20"/>
          <w:szCs w:val="20"/>
        </w:rPr>
        <w:t>7</w:t>
      </w:r>
      <w:r w:rsidRPr="005965DE">
        <w:rPr>
          <w:rFonts w:ascii="Open Sans" w:hAnsi="Open Sans" w:cs="Open Sans"/>
          <w:sz w:val="20"/>
          <w:szCs w:val="20"/>
        </w:rPr>
        <w:t xml:space="preserve"> ust. 1 Umowy</w:t>
      </w:r>
      <w:r w:rsidR="00A61414">
        <w:rPr>
          <w:rFonts w:ascii="Open Sans" w:hAnsi="Open Sans" w:cs="Open Sans"/>
          <w:sz w:val="20"/>
          <w:szCs w:val="20"/>
        </w:rPr>
        <w:t xml:space="preserve"> w formie …………………….. </w:t>
      </w:r>
      <w:r w:rsidRPr="005965DE">
        <w:rPr>
          <w:rFonts w:ascii="Open Sans" w:hAnsi="Open Sans" w:cs="Open Sans"/>
          <w:sz w:val="20"/>
          <w:szCs w:val="20"/>
        </w:rPr>
        <w:t>Potwierdzenie wniesienia zabezpieczenia stanowi załącznik nr</w:t>
      </w:r>
      <w:r w:rsidR="0093258B">
        <w:rPr>
          <w:rFonts w:ascii="Open Sans" w:hAnsi="Open Sans" w:cs="Open Sans"/>
          <w:sz w:val="20"/>
          <w:szCs w:val="20"/>
        </w:rPr>
        <w:t xml:space="preserve"> </w:t>
      </w:r>
      <w:r w:rsidR="008D270E">
        <w:rPr>
          <w:rFonts w:ascii="Open Sans" w:hAnsi="Open Sans" w:cs="Open Sans"/>
          <w:sz w:val="20"/>
          <w:szCs w:val="20"/>
        </w:rPr>
        <w:t>5</w:t>
      </w:r>
      <w:r w:rsidRPr="005965DE">
        <w:rPr>
          <w:rFonts w:ascii="Open Sans" w:hAnsi="Open Sans" w:cs="Open Sans"/>
          <w:sz w:val="20"/>
          <w:szCs w:val="20"/>
        </w:rPr>
        <w:t xml:space="preserve"> do Umowy</w:t>
      </w:r>
      <w:r w:rsidR="002B3E4F" w:rsidRPr="005965DE">
        <w:rPr>
          <w:rFonts w:ascii="Open Sans" w:hAnsi="Open Sans" w:cs="Open Sans"/>
          <w:sz w:val="20"/>
          <w:szCs w:val="20"/>
        </w:rPr>
        <w:t>.</w:t>
      </w:r>
    </w:p>
    <w:p w14:paraId="52744444" w14:textId="77777777"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Zabezpieczenie należytego wykonania Umowy ma na celu zabezpieczenie i ewentualne pokrycie roszczeń Zamawiającego z tytułu niewykonania lub nienależytego wykonania Umowy przez Wykonawcę, w tym usunięcia wad w okresie rękojmi</w:t>
      </w:r>
      <w:r w:rsidR="00187CB1">
        <w:rPr>
          <w:rFonts w:ascii="Open Sans" w:hAnsi="Open Sans" w:cs="Open Sans"/>
          <w:sz w:val="20"/>
          <w:szCs w:val="20"/>
        </w:rPr>
        <w:t xml:space="preserve"> za wady i gwarancji</w:t>
      </w:r>
      <w:r w:rsidRPr="005965DE">
        <w:rPr>
          <w:rFonts w:ascii="Open Sans" w:hAnsi="Open Sans" w:cs="Open Sans"/>
          <w:sz w:val="20"/>
          <w:szCs w:val="20"/>
        </w:rPr>
        <w:t>, w tym roszczeń Zamawiającego wobec Wy</w:t>
      </w:r>
      <w:r w:rsidR="002B3E4F" w:rsidRPr="005965DE">
        <w:rPr>
          <w:rFonts w:ascii="Open Sans" w:hAnsi="Open Sans" w:cs="Open Sans"/>
          <w:sz w:val="20"/>
          <w:szCs w:val="20"/>
        </w:rPr>
        <w:t>konawcy o zapłatę kar umownych.</w:t>
      </w:r>
    </w:p>
    <w:p w14:paraId="516BBF24" w14:textId="4E81C6E8" w:rsidR="005502B3" w:rsidRPr="005965DE" w:rsidRDefault="006E6EE4" w:rsidP="007376E8">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Jeżeli zabezpieczenie należytego wykonania Umowy</w:t>
      </w:r>
      <w:r w:rsidR="00121660">
        <w:rPr>
          <w:rFonts w:ascii="Open Sans" w:hAnsi="Open Sans" w:cs="Open Sans"/>
          <w:sz w:val="20"/>
          <w:szCs w:val="20"/>
        </w:rPr>
        <w:t xml:space="preserve"> </w:t>
      </w:r>
      <w:r w:rsidRPr="005965DE">
        <w:rPr>
          <w:rFonts w:ascii="Open Sans" w:hAnsi="Open Sans" w:cs="Open Sans"/>
          <w:sz w:val="20"/>
          <w:szCs w:val="20"/>
        </w:rPr>
        <w:t>wniesione zostanie w pieniądzu, Zamawiający przechowa je na rachunku bankowym. Dowód wniesienia zabezpieczenie należytego wykonania Umowy w pieniądzu musi zawierać w rubryce „tytułem” sformułowanie ze zwrotem: „</w:t>
      </w:r>
      <w:r w:rsidR="006847AB">
        <w:rPr>
          <w:rFonts w:ascii="Open Sans" w:hAnsi="Open Sans" w:cs="Open Sans"/>
          <w:sz w:val="20"/>
          <w:szCs w:val="20"/>
        </w:rPr>
        <w:t>Prze</w:t>
      </w:r>
      <w:r w:rsidRPr="005965DE">
        <w:rPr>
          <w:rFonts w:ascii="Open Sans" w:hAnsi="Open Sans" w:cs="Open Sans"/>
          <w:sz w:val="20"/>
          <w:szCs w:val="20"/>
        </w:rPr>
        <w:t>budow</w:t>
      </w:r>
      <w:r w:rsidR="006847AB">
        <w:rPr>
          <w:rFonts w:ascii="Open Sans" w:hAnsi="Open Sans" w:cs="Open Sans"/>
          <w:sz w:val="20"/>
          <w:szCs w:val="20"/>
        </w:rPr>
        <w:t>a</w:t>
      </w:r>
      <w:r w:rsidRPr="005965DE">
        <w:rPr>
          <w:rFonts w:ascii="Open Sans" w:hAnsi="Open Sans" w:cs="Open Sans"/>
          <w:sz w:val="20"/>
          <w:szCs w:val="20"/>
        </w:rPr>
        <w:t xml:space="preserve"> przyłączy </w:t>
      </w:r>
      <w:r w:rsidR="006847AB">
        <w:rPr>
          <w:rFonts w:ascii="Open Sans" w:hAnsi="Open Sans" w:cs="Open Sans"/>
          <w:sz w:val="20"/>
          <w:szCs w:val="20"/>
        </w:rPr>
        <w:t>wod</w:t>
      </w:r>
      <w:r w:rsidR="00584133">
        <w:rPr>
          <w:rFonts w:ascii="Open Sans" w:hAnsi="Open Sans" w:cs="Open Sans"/>
          <w:sz w:val="20"/>
          <w:szCs w:val="20"/>
        </w:rPr>
        <w:t xml:space="preserve">ociągowych i </w:t>
      </w:r>
      <w:r w:rsidR="006847AB">
        <w:rPr>
          <w:rFonts w:ascii="Open Sans" w:hAnsi="Open Sans" w:cs="Open Sans"/>
          <w:sz w:val="20"/>
          <w:szCs w:val="20"/>
        </w:rPr>
        <w:t>kan</w:t>
      </w:r>
      <w:r w:rsidR="00584133">
        <w:rPr>
          <w:rFonts w:ascii="Open Sans" w:hAnsi="Open Sans" w:cs="Open Sans"/>
          <w:sz w:val="20"/>
          <w:szCs w:val="20"/>
        </w:rPr>
        <w:t>alizacyjnych</w:t>
      </w:r>
      <w:r w:rsidR="006847AB">
        <w:rPr>
          <w:rFonts w:ascii="Open Sans" w:hAnsi="Open Sans" w:cs="Open Sans"/>
          <w:sz w:val="20"/>
          <w:szCs w:val="20"/>
        </w:rPr>
        <w:t xml:space="preserve"> w Parku Żeromskiego</w:t>
      </w:r>
      <w:r w:rsidRPr="005965DE">
        <w:rPr>
          <w:rFonts w:ascii="Open Sans" w:hAnsi="Open Sans" w:cs="Open Sans"/>
          <w:sz w:val="20"/>
          <w:szCs w:val="20"/>
        </w:rPr>
        <w:t>” i należy go przedstawić przed podpisaniem Umowy</w:t>
      </w:r>
      <w:r w:rsidR="00A61414">
        <w:rPr>
          <w:rFonts w:ascii="Open Sans" w:hAnsi="Open Sans" w:cs="Open Sans"/>
          <w:sz w:val="20"/>
          <w:szCs w:val="20"/>
        </w:rPr>
        <w:t>.</w:t>
      </w:r>
    </w:p>
    <w:p w14:paraId="2D90AB23" w14:textId="77777777"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Zabezpieczenie wnoszone w pieniądzu Wykonawca wpłaca przelewem na rachunek bankowy Zamawiającego w Banku Handlowym w Warszawie S.A. Rachunek sum depozytowych Zarząd Zieleni m.st. Warszawy 91 1030 1508 0000 0005 5110 7035.</w:t>
      </w:r>
    </w:p>
    <w:p w14:paraId="22021623" w14:textId="77777777"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Jeżeli zabezpieczenie należytego wykonania Umowy, wniesione zostanie w postaci gwarancji lub poręczenia, projekt tej gwarancji lub poręczenia podlega uprzedniej akceptacji przez Zamawiającego.</w:t>
      </w:r>
    </w:p>
    <w:p w14:paraId="45180DF0" w14:textId="77777777"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 xml:space="preserve">Beneficjentem zabezpieczenia należytego wykonania Umowy jest Zamawiający, w ramach którego działa Zarząd Zieleni m.st. Warszawa. </w:t>
      </w:r>
    </w:p>
    <w:p w14:paraId="46DB8621" w14:textId="77777777" w:rsidR="005502B3" w:rsidRPr="005965DE" w:rsidRDefault="006E6EE4" w:rsidP="0041572A">
      <w:pPr>
        <w:pStyle w:val="Default"/>
        <w:numPr>
          <w:ilvl w:val="0"/>
          <w:numId w:val="11"/>
        </w:numPr>
        <w:tabs>
          <w:tab w:val="clear" w:pos="360"/>
          <w:tab w:val="left" w:pos="709"/>
        </w:tabs>
        <w:ind w:left="284" w:hanging="283"/>
        <w:jc w:val="both"/>
        <w:rPr>
          <w:rFonts w:ascii="Open Sans" w:hAnsi="Open Sans" w:cs="Open Sans"/>
          <w:sz w:val="20"/>
          <w:szCs w:val="20"/>
        </w:rPr>
      </w:pPr>
      <w:r w:rsidRPr="005965DE">
        <w:rPr>
          <w:rFonts w:ascii="Open Sans" w:hAnsi="Open Sans" w:cs="Open Sans"/>
          <w:sz w:val="20"/>
          <w:szCs w:val="20"/>
        </w:rPr>
        <w:t>Koszty zabezpieczenia należytego wykonania Umowy ponosi Wykonawca.</w:t>
      </w:r>
    </w:p>
    <w:p w14:paraId="6EB586F0" w14:textId="60B0A5CA"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 xml:space="preserve">Wykonawca jest zobowiązany zapewnić, aby zabezpieczenie należytego wykonania Umowy zachowało moc wiążącą w okresie wykonywania Umowy oraz w okresie rękojmi za wady </w:t>
      </w:r>
      <w:r w:rsidR="00A61414">
        <w:rPr>
          <w:rFonts w:ascii="Open Sans" w:hAnsi="Open Sans" w:cs="Open Sans"/>
          <w:sz w:val="20"/>
          <w:szCs w:val="20"/>
        </w:rPr>
        <w:t>i</w:t>
      </w:r>
      <w:r w:rsidR="00187CB1">
        <w:rPr>
          <w:rFonts w:ascii="Open Sans" w:hAnsi="Open Sans" w:cs="Open Sans"/>
          <w:sz w:val="20"/>
          <w:szCs w:val="20"/>
        </w:rPr>
        <w:t xml:space="preserve"> gwarancji</w:t>
      </w:r>
      <w:r w:rsidRPr="005965DE">
        <w:rPr>
          <w:rFonts w:ascii="Open Sans" w:hAnsi="Open Sans" w:cs="Open Sans"/>
          <w:sz w:val="20"/>
          <w:szCs w:val="20"/>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506950E" w14:textId="21A7D46F" w:rsidR="005502B3" w:rsidRPr="00980F26"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980F26">
        <w:rPr>
          <w:rFonts w:ascii="Open Sans" w:hAnsi="Open Sans" w:cs="Open Sans"/>
          <w:sz w:val="20"/>
          <w:szCs w:val="20"/>
        </w:rPr>
        <w:t>Kwota stanowiąca 70% zabezpieczenia należytego wykonania Umowy, zostanie zwrócona w terminie 30 dni od dnia spisania bezusterkowego protokołu odbioru końcowego</w:t>
      </w:r>
      <w:r w:rsidR="00A21CA3" w:rsidRPr="00980F26">
        <w:rPr>
          <w:rFonts w:ascii="Open Sans" w:hAnsi="Open Sans" w:cs="Open Sans"/>
          <w:bCs/>
          <w:sz w:val="20"/>
        </w:rPr>
        <w:t>, o którym mowa w §1</w:t>
      </w:r>
      <w:r w:rsidR="00283D67">
        <w:rPr>
          <w:rFonts w:ascii="Open Sans" w:hAnsi="Open Sans" w:cs="Open Sans"/>
          <w:bCs/>
          <w:sz w:val="20"/>
        </w:rPr>
        <w:t>1.</w:t>
      </w:r>
    </w:p>
    <w:p w14:paraId="28911B45" w14:textId="73DF4140"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Kwota pozostawiona na zabezpieczenie roszczeń z tytułu rękojmi za wady</w:t>
      </w:r>
      <w:r w:rsidR="00A61414">
        <w:rPr>
          <w:rFonts w:ascii="Open Sans" w:hAnsi="Open Sans" w:cs="Open Sans"/>
          <w:sz w:val="20"/>
          <w:szCs w:val="20"/>
        </w:rPr>
        <w:t xml:space="preserve"> i </w:t>
      </w:r>
      <w:r w:rsidR="005A3E77">
        <w:rPr>
          <w:rFonts w:ascii="Open Sans" w:hAnsi="Open Sans" w:cs="Open Sans"/>
          <w:sz w:val="20"/>
          <w:szCs w:val="20"/>
        </w:rPr>
        <w:t>gwarancji</w:t>
      </w:r>
      <w:r w:rsidRPr="005965DE">
        <w:rPr>
          <w:rFonts w:ascii="Open Sans" w:hAnsi="Open Sans" w:cs="Open Sans"/>
          <w:sz w:val="20"/>
          <w:szCs w:val="20"/>
        </w:rPr>
        <w:t>, wynosząca 30 % wartości zabezpieczenia należytego wykonania Umowy</w:t>
      </w:r>
      <w:r w:rsidR="00A61414">
        <w:rPr>
          <w:rFonts w:ascii="Open Sans" w:hAnsi="Open Sans" w:cs="Open Sans"/>
          <w:sz w:val="20"/>
          <w:szCs w:val="20"/>
        </w:rPr>
        <w:t xml:space="preserve"> </w:t>
      </w:r>
      <w:r w:rsidRPr="005965DE">
        <w:rPr>
          <w:rFonts w:ascii="Open Sans" w:hAnsi="Open Sans" w:cs="Open Sans"/>
          <w:sz w:val="20"/>
          <w:szCs w:val="20"/>
        </w:rPr>
        <w:t xml:space="preserve">zostanie zwrócona nie później niż w 15 dniu po upływie okresu </w:t>
      </w:r>
      <w:r w:rsidRPr="00A50642">
        <w:rPr>
          <w:rFonts w:ascii="Open Sans" w:hAnsi="Open Sans" w:cs="Open Sans"/>
          <w:sz w:val="20"/>
          <w:szCs w:val="20"/>
        </w:rPr>
        <w:t>rękojmi</w:t>
      </w:r>
      <w:r w:rsidR="00124DBE" w:rsidRPr="00A50642">
        <w:rPr>
          <w:rFonts w:ascii="Open Sans" w:hAnsi="Open Sans" w:cs="Open Sans"/>
          <w:sz w:val="20"/>
          <w:szCs w:val="20"/>
        </w:rPr>
        <w:t xml:space="preserve"> za wady</w:t>
      </w:r>
      <w:r w:rsidR="001F4DA8" w:rsidRPr="00A50642">
        <w:rPr>
          <w:rFonts w:ascii="Open Sans" w:hAnsi="Open Sans" w:cs="Open Sans"/>
          <w:sz w:val="20"/>
          <w:szCs w:val="20"/>
        </w:rPr>
        <w:t xml:space="preserve"> i </w:t>
      </w:r>
      <w:r w:rsidR="005A3E77" w:rsidRPr="00A50642">
        <w:rPr>
          <w:rFonts w:ascii="Open Sans" w:hAnsi="Open Sans" w:cs="Open Sans"/>
          <w:sz w:val="20"/>
          <w:szCs w:val="20"/>
        </w:rPr>
        <w:t>gwarancji</w:t>
      </w:r>
      <w:r w:rsidR="001F4DA8" w:rsidRPr="001F4DA8">
        <w:rPr>
          <w:rFonts w:ascii="Open Sans" w:hAnsi="Open Sans" w:cs="Open Sans"/>
          <w:sz w:val="20"/>
          <w:szCs w:val="20"/>
        </w:rPr>
        <w:t>.</w:t>
      </w:r>
    </w:p>
    <w:p w14:paraId="61CFF018" w14:textId="26A72731"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W trakcie realizacji Umowy Wykonawca może dokonać zmiany formy zabezpieczenia należytego wykonania Umowy na jedną lub kilka form, o których mowa w pr</w:t>
      </w:r>
      <w:r w:rsidR="005965DE" w:rsidRPr="005965DE">
        <w:rPr>
          <w:rFonts w:ascii="Open Sans" w:hAnsi="Open Sans" w:cs="Open Sans"/>
          <w:sz w:val="20"/>
          <w:szCs w:val="20"/>
        </w:rPr>
        <w:t>zepisach ustawy, pod warunkiem,</w:t>
      </w:r>
      <w:r w:rsidR="00A21CA3">
        <w:rPr>
          <w:rFonts w:ascii="Open Sans" w:hAnsi="Open Sans" w:cs="Open Sans"/>
          <w:sz w:val="20"/>
          <w:szCs w:val="20"/>
        </w:rPr>
        <w:t xml:space="preserve"> </w:t>
      </w:r>
      <w:r w:rsidR="006B30EE">
        <w:rPr>
          <w:rFonts w:ascii="Open Sans" w:hAnsi="Open Sans" w:cs="Open Sans"/>
          <w:sz w:val="20"/>
          <w:szCs w:val="20"/>
        </w:rPr>
        <w:t xml:space="preserve">                  </w:t>
      </w:r>
      <w:r w:rsidRPr="005965DE">
        <w:rPr>
          <w:rFonts w:ascii="Open Sans" w:hAnsi="Open Sans" w:cs="Open Sans"/>
          <w:sz w:val="20"/>
          <w:szCs w:val="20"/>
        </w:rPr>
        <w:t>że zmiana formy zabezpieczenia zostanie dokonana z zachowaniem ciągłości zabezpieczenia i bez zmniejszenia jego wysokości.</w:t>
      </w:r>
    </w:p>
    <w:p w14:paraId="013AB43F" w14:textId="77777777"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 xml:space="preserve">Zabezpieczenie należytego wykonania Umowy pozostaje w dyspozycji Zamawiającego i zachowuje swoją ważność na czas określony w Umowie. </w:t>
      </w:r>
    </w:p>
    <w:p w14:paraId="44217B1A" w14:textId="570F8A25"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lastRenderedPageBreak/>
        <w:t xml:space="preserve">Jeżeli nie zajdzie powód do realizacji zabezpieczenia w całości lub w części, podlega ono zwrotowi Wykonawcy odpowiednio w całości lub w części w terminach, o których mowa w ust. </w:t>
      </w:r>
      <w:r w:rsidR="00531513">
        <w:rPr>
          <w:rFonts w:ascii="Open Sans" w:hAnsi="Open Sans" w:cs="Open Sans"/>
          <w:sz w:val="20"/>
          <w:szCs w:val="20"/>
        </w:rPr>
        <w:t>9</w:t>
      </w:r>
      <w:r w:rsidRPr="005965DE">
        <w:rPr>
          <w:rFonts w:ascii="Open Sans" w:hAnsi="Open Sans" w:cs="Open Sans"/>
          <w:sz w:val="20"/>
          <w:szCs w:val="20"/>
        </w:rPr>
        <w:t xml:space="preserve"> i </w:t>
      </w:r>
      <w:r w:rsidR="00001D1D">
        <w:rPr>
          <w:rFonts w:ascii="Open Sans" w:hAnsi="Open Sans" w:cs="Open Sans"/>
          <w:sz w:val="20"/>
          <w:szCs w:val="20"/>
        </w:rPr>
        <w:t>1</w:t>
      </w:r>
      <w:r w:rsidR="00531513">
        <w:rPr>
          <w:rFonts w:ascii="Open Sans" w:hAnsi="Open Sans" w:cs="Open Sans"/>
          <w:sz w:val="20"/>
          <w:szCs w:val="20"/>
        </w:rPr>
        <w:t>0</w:t>
      </w:r>
      <w:r w:rsidRPr="005965DE">
        <w:rPr>
          <w:rFonts w:ascii="Open Sans" w:hAnsi="Open Sans" w:cs="Open Sans"/>
          <w:sz w:val="20"/>
          <w:szCs w:val="20"/>
        </w:rPr>
        <w:t xml:space="preserve"> powyżej. </w:t>
      </w:r>
    </w:p>
    <w:p w14:paraId="537C6059" w14:textId="77777777" w:rsidR="005502B3" w:rsidRPr="005965DE"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65891BB5" w14:textId="56DA6554" w:rsidR="005502B3" w:rsidRDefault="006E6EE4" w:rsidP="0041572A">
      <w:pPr>
        <w:pStyle w:val="Default"/>
        <w:numPr>
          <w:ilvl w:val="0"/>
          <w:numId w:val="11"/>
        </w:numPr>
        <w:tabs>
          <w:tab w:val="clear" w:pos="360"/>
          <w:tab w:val="left" w:pos="0"/>
          <w:tab w:val="left" w:pos="142"/>
          <w:tab w:val="left" w:pos="709"/>
        </w:tabs>
        <w:ind w:left="284" w:hanging="283"/>
        <w:jc w:val="both"/>
        <w:rPr>
          <w:rFonts w:ascii="Open Sans" w:hAnsi="Open Sans" w:cs="Open Sans"/>
          <w:sz w:val="20"/>
          <w:szCs w:val="20"/>
        </w:rPr>
      </w:pPr>
      <w:r w:rsidRPr="005965DE">
        <w:rPr>
          <w:rFonts w:ascii="Open Sans" w:hAnsi="Open Sans" w:cs="Open Sans"/>
          <w:sz w:val="20"/>
          <w:szCs w:val="20"/>
        </w:rPr>
        <w:t>W przypadku przedłużenia czasu realizacji Przedmiotu Umowy, niezależnie od przyczyn tego wydłużenia, Wykonawca ma obowiązek w dniu zawarcia aneksu do umowy przedstawić Zamawiającemu stosowny aneks do gwarancji/poręczenia albo nową gwarancję/poręczenie lub wpłacić odpowiednie zabezpieczenie w gotówce, gwarantujące zachowanie ciągłości i wysokości zabezpieczeni</w:t>
      </w:r>
      <w:r w:rsidRPr="00531513">
        <w:rPr>
          <w:rFonts w:ascii="Open Sans" w:hAnsi="Open Sans" w:cs="Open Sans"/>
          <w:sz w:val="20"/>
          <w:szCs w:val="20"/>
        </w:rPr>
        <w:t xml:space="preserve">a. </w:t>
      </w:r>
      <w:r w:rsidR="00271333" w:rsidRPr="00AE7C33">
        <w:rPr>
          <w:rFonts w:ascii="Open Sans" w:hAnsi="Open Sans" w:cs="Open Sans"/>
          <w:sz w:val="20"/>
          <w:szCs w:val="20"/>
        </w:rPr>
        <w:t>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p>
    <w:p w14:paraId="138EEFFE" w14:textId="77777777" w:rsidR="006B30EE" w:rsidRPr="005965DE" w:rsidRDefault="006B30EE">
      <w:pPr>
        <w:pStyle w:val="Default"/>
        <w:rPr>
          <w:rFonts w:ascii="Open Sans" w:hAnsi="Open Sans" w:cs="Open Sans"/>
          <w:b/>
          <w:bCs/>
          <w:sz w:val="20"/>
          <w:szCs w:val="20"/>
        </w:rPr>
      </w:pPr>
    </w:p>
    <w:p w14:paraId="46A92BAF" w14:textId="5D787DB5" w:rsidR="0007677B" w:rsidRPr="005965DE" w:rsidRDefault="0007677B">
      <w:pPr>
        <w:pStyle w:val="Default"/>
        <w:ind w:left="426" w:hanging="426"/>
        <w:jc w:val="center"/>
        <w:rPr>
          <w:rFonts w:ascii="Open Sans" w:hAnsi="Open Sans" w:cs="Open Sans"/>
          <w:b/>
          <w:bCs/>
          <w:sz w:val="20"/>
          <w:szCs w:val="20"/>
        </w:rPr>
      </w:pPr>
      <w:r w:rsidRPr="005965DE">
        <w:rPr>
          <w:rFonts w:ascii="Open Sans" w:hAnsi="Open Sans" w:cs="Open Sans"/>
          <w:b/>
          <w:bCs/>
          <w:sz w:val="20"/>
          <w:szCs w:val="20"/>
        </w:rPr>
        <w:t>§ 1</w:t>
      </w:r>
      <w:r w:rsidR="001206F0">
        <w:rPr>
          <w:rFonts w:ascii="Open Sans" w:hAnsi="Open Sans" w:cs="Open Sans"/>
          <w:b/>
          <w:bCs/>
          <w:sz w:val="20"/>
          <w:szCs w:val="20"/>
        </w:rPr>
        <w:t>0</w:t>
      </w:r>
      <w:r w:rsidRPr="005965DE">
        <w:rPr>
          <w:rFonts w:ascii="Open Sans" w:hAnsi="Open Sans" w:cs="Open Sans"/>
          <w:b/>
          <w:bCs/>
          <w:sz w:val="20"/>
          <w:szCs w:val="20"/>
        </w:rPr>
        <w:t>.</w:t>
      </w:r>
    </w:p>
    <w:p w14:paraId="62FDC572" w14:textId="77777777" w:rsidR="0007677B" w:rsidRPr="005965DE" w:rsidRDefault="0007677B">
      <w:pPr>
        <w:pStyle w:val="Default"/>
        <w:ind w:left="426" w:hanging="426"/>
        <w:jc w:val="center"/>
        <w:rPr>
          <w:rFonts w:ascii="Open Sans" w:hAnsi="Open Sans" w:cs="Open Sans"/>
          <w:b/>
          <w:bCs/>
          <w:sz w:val="20"/>
          <w:szCs w:val="20"/>
        </w:rPr>
      </w:pPr>
      <w:r w:rsidRPr="005965DE">
        <w:rPr>
          <w:rFonts w:ascii="Open Sans" w:hAnsi="Open Sans" w:cs="Open Sans"/>
          <w:b/>
          <w:bCs/>
          <w:sz w:val="20"/>
          <w:szCs w:val="20"/>
        </w:rPr>
        <w:t>Usuwanie nieprawidłowości i wad w czasie robót budowlanych</w:t>
      </w:r>
    </w:p>
    <w:p w14:paraId="3C8C9456" w14:textId="77777777" w:rsidR="0007677B" w:rsidRPr="005965DE" w:rsidRDefault="0007677B">
      <w:pPr>
        <w:pStyle w:val="Default"/>
        <w:ind w:left="426" w:hanging="426"/>
        <w:jc w:val="center"/>
        <w:rPr>
          <w:rFonts w:ascii="Open Sans" w:hAnsi="Open Sans" w:cs="Open Sans"/>
          <w:b/>
          <w:bCs/>
          <w:sz w:val="20"/>
          <w:szCs w:val="20"/>
        </w:rPr>
      </w:pPr>
    </w:p>
    <w:p w14:paraId="78236C9F" w14:textId="77777777" w:rsidR="0007677B" w:rsidRPr="005965DE" w:rsidRDefault="0007677B">
      <w:pPr>
        <w:pStyle w:val="Default"/>
        <w:ind w:left="284" w:hanging="284"/>
        <w:jc w:val="both"/>
        <w:rPr>
          <w:rFonts w:ascii="Open Sans" w:hAnsi="Open Sans" w:cs="Open Sans"/>
          <w:sz w:val="20"/>
          <w:szCs w:val="20"/>
        </w:rPr>
      </w:pPr>
      <w:r w:rsidRPr="005965DE">
        <w:rPr>
          <w:rFonts w:ascii="Open Sans" w:hAnsi="Open Sans" w:cs="Open Sans"/>
          <w:sz w:val="20"/>
          <w:szCs w:val="20"/>
        </w:rPr>
        <w:t>1.</w:t>
      </w:r>
      <w:r w:rsidRPr="005965DE">
        <w:rPr>
          <w:rFonts w:ascii="Open Sans" w:hAnsi="Open Sans" w:cs="Open Sans"/>
          <w:sz w:val="20"/>
          <w:szCs w:val="20"/>
        </w:rPr>
        <w:tab/>
        <w:t>W przypadku stwierdzenia przez Inspektora Nadzoru Zamawiającego wykonywania robót budowlanych niezgodnie z Umową lub ujawnienia powstałych z przyczyn obciążających Wykonawcę wad w robotach budowlanych stanowiących Przedmiot Umowy, Inspektor/Inspektorzy Nadzoru Zamawiającego jest uprawniony do żądania usunięcia przez Wykonawcę stwierdzonych nieprawidłowości lub wad</w:t>
      </w:r>
      <w:r w:rsidR="008F76A1">
        <w:rPr>
          <w:rFonts w:ascii="Open Sans" w:hAnsi="Open Sans" w:cs="Open Sans"/>
          <w:sz w:val="20"/>
          <w:szCs w:val="20"/>
        </w:rPr>
        <w:t xml:space="preserve"> </w:t>
      </w:r>
      <w:r w:rsidRPr="005965DE">
        <w:rPr>
          <w:rFonts w:ascii="Open Sans" w:hAnsi="Open Sans" w:cs="Open Sans"/>
          <w:sz w:val="20"/>
          <w:szCs w:val="20"/>
        </w:rPr>
        <w:t>w określonym, odpowiednim technicznie terminie. Koszt usunięcia nieprawidłowości lub wad ponosi Wykonawca.</w:t>
      </w:r>
    </w:p>
    <w:p w14:paraId="020B179C" w14:textId="77777777" w:rsidR="0007677B" w:rsidRPr="005965DE" w:rsidRDefault="0007677B">
      <w:pPr>
        <w:pStyle w:val="Default"/>
        <w:ind w:left="284" w:hanging="284"/>
        <w:jc w:val="both"/>
        <w:rPr>
          <w:rFonts w:ascii="Open Sans" w:hAnsi="Open Sans" w:cs="Open Sans"/>
          <w:sz w:val="20"/>
          <w:szCs w:val="20"/>
        </w:rPr>
      </w:pPr>
      <w:r w:rsidRPr="005965DE">
        <w:rPr>
          <w:rFonts w:ascii="Open Sans" w:hAnsi="Open Sans" w:cs="Open Sans"/>
          <w:sz w:val="20"/>
          <w:szCs w:val="20"/>
        </w:rPr>
        <w:t>2.</w:t>
      </w:r>
      <w:r w:rsidRPr="005965DE">
        <w:rPr>
          <w:rFonts w:ascii="Open Sans" w:hAnsi="Open Sans" w:cs="Open Sans"/>
          <w:sz w:val="20"/>
          <w:szCs w:val="20"/>
        </w:rPr>
        <w:tab/>
        <w:t>Jeżeli Wykonawca nie usunie Wady w terminie wyznaczonym zgodnie z ust. 1, Zamawiający może zlecić usunięcie Wady przez osoby trzecie na koszt i ryzyko Wykonawcy (wykonanie zastępcze) i potrącić poniesione w związku z tym wydatki z wynagrodzenia Wykonawcy.</w:t>
      </w:r>
    </w:p>
    <w:p w14:paraId="47A78187" w14:textId="77777777" w:rsidR="000865C6" w:rsidRDefault="000865C6">
      <w:pPr>
        <w:pStyle w:val="Default"/>
        <w:ind w:left="426" w:hanging="426"/>
        <w:jc w:val="both"/>
        <w:rPr>
          <w:rFonts w:ascii="Open Sans" w:hAnsi="Open Sans" w:cs="Open Sans"/>
          <w:sz w:val="20"/>
          <w:szCs w:val="20"/>
        </w:rPr>
      </w:pPr>
    </w:p>
    <w:p w14:paraId="0020F914" w14:textId="727B7D1D" w:rsidR="005502B3" w:rsidRPr="00EF1DA4" w:rsidRDefault="00727562">
      <w:pPr>
        <w:pStyle w:val="Tekstpodstawowy"/>
        <w:ind w:left="357"/>
        <w:jc w:val="center"/>
        <w:rPr>
          <w:rFonts w:ascii="Open Sans" w:hAnsi="Open Sans" w:cs="Open Sans"/>
          <w:sz w:val="20"/>
        </w:rPr>
      </w:pPr>
      <w:r w:rsidRPr="003061B3">
        <w:rPr>
          <w:rFonts w:ascii="Open Sans" w:hAnsi="Open Sans" w:cs="Open Sans"/>
          <w:b/>
          <w:bCs/>
          <w:sz w:val="20"/>
        </w:rPr>
        <w:t>§</w:t>
      </w:r>
      <w:r w:rsidR="006E6EE4" w:rsidRPr="00EF1DA4">
        <w:rPr>
          <w:rFonts w:ascii="Open Sans" w:hAnsi="Open Sans" w:cs="Open Sans"/>
          <w:b/>
          <w:bCs/>
          <w:sz w:val="20"/>
        </w:rPr>
        <w:t xml:space="preserve"> 1</w:t>
      </w:r>
      <w:r w:rsidR="001206F0">
        <w:rPr>
          <w:rFonts w:ascii="Open Sans" w:hAnsi="Open Sans" w:cs="Open Sans"/>
          <w:b/>
          <w:bCs/>
          <w:sz w:val="20"/>
        </w:rPr>
        <w:t>1</w:t>
      </w:r>
      <w:r w:rsidR="006E6EE4" w:rsidRPr="00EF1DA4">
        <w:rPr>
          <w:rFonts w:ascii="Open Sans" w:hAnsi="Open Sans" w:cs="Open Sans"/>
          <w:b/>
          <w:bCs/>
          <w:sz w:val="20"/>
        </w:rPr>
        <w:t>.</w:t>
      </w:r>
    </w:p>
    <w:p w14:paraId="0C00305D" w14:textId="6B8F1583" w:rsidR="005502B3" w:rsidRPr="00EF1DA4" w:rsidRDefault="006E6EE4">
      <w:pPr>
        <w:pStyle w:val="Tekstpodstawowy"/>
        <w:ind w:left="357"/>
        <w:jc w:val="center"/>
        <w:rPr>
          <w:rFonts w:ascii="Open Sans" w:hAnsi="Open Sans" w:cs="Open Sans"/>
          <w:b/>
          <w:bCs/>
          <w:sz w:val="20"/>
        </w:rPr>
      </w:pPr>
      <w:r w:rsidRPr="00EF1DA4">
        <w:rPr>
          <w:rFonts w:ascii="Open Sans" w:hAnsi="Open Sans" w:cs="Open Sans"/>
          <w:b/>
          <w:bCs/>
          <w:sz w:val="20"/>
        </w:rPr>
        <w:t>Odbiory</w:t>
      </w:r>
      <w:r w:rsidR="001155D0" w:rsidRPr="00EF1DA4">
        <w:rPr>
          <w:rFonts w:ascii="Open Sans" w:hAnsi="Open Sans" w:cs="Open Sans"/>
          <w:b/>
          <w:bCs/>
          <w:sz w:val="20"/>
        </w:rPr>
        <w:t xml:space="preserve">, </w:t>
      </w:r>
      <w:r w:rsidRPr="00EF1DA4">
        <w:rPr>
          <w:rFonts w:ascii="Open Sans" w:hAnsi="Open Sans" w:cs="Open Sans"/>
          <w:b/>
          <w:bCs/>
          <w:sz w:val="20"/>
        </w:rPr>
        <w:t>rękojmia</w:t>
      </w:r>
      <w:r w:rsidR="001155D0" w:rsidRPr="00EF1DA4">
        <w:rPr>
          <w:rFonts w:ascii="Open Sans" w:hAnsi="Open Sans" w:cs="Open Sans"/>
          <w:b/>
          <w:bCs/>
          <w:sz w:val="20"/>
        </w:rPr>
        <w:t>,</w:t>
      </w:r>
      <w:r w:rsidR="00320371" w:rsidRPr="003061B3">
        <w:rPr>
          <w:rFonts w:ascii="Open Sans" w:hAnsi="Open Sans" w:cs="Open Sans"/>
          <w:b/>
          <w:bCs/>
          <w:sz w:val="20"/>
        </w:rPr>
        <w:t xml:space="preserve"> gwarancja</w:t>
      </w:r>
    </w:p>
    <w:p w14:paraId="7E4C06D2" w14:textId="77777777" w:rsidR="00AC3F38" w:rsidRPr="00EF1DA4" w:rsidRDefault="00AC3F38">
      <w:pPr>
        <w:pStyle w:val="Tekstpodstawowy"/>
        <w:ind w:left="357"/>
        <w:jc w:val="center"/>
        <w:rPr>
          <w:rFonts w:ascii="Open Sans" w:hAnsi="Open Sans" w:cs="Open Sans"/>
          <w:b/>
          <w:bCs/>
          <w:sz w:val="20"/>
        </w:rPr>
      </w:pPr>
    </w:p>
    <w:p w14:paraId="45AEA6DB" w14:textId="77777777" w:rsidR="005502B3" w:rsidRPr="00EF1DA4" w:rsidRDefault="006E6EE4" w:rsidP="0041572A">
      <w:pPr>
        <w:pStyle w:val="Akapitzlist"/>
        <w:numPr>
          <w:ilvl w:val="0"/>
          <w:numId w:val="3"/>
        </w:numPr>
        <w:tabs>
          <w:tab w:val="left" w:pos="284"/>
        </w:tabs>
        <w:ind w:left="284" w:hanging="283"/>
        <w:jc w:val="both"/>
        <w:rPr>
          <w:rFonts w:ascii="Open Sans" w:hAnsi="Open Sans" w:cs="Open Sans"/>
          <w:bCs/>
          <w:sz w:val="20"/>
        </w:rPr>
      </w:pPr>
      <w:r w:rsidRPr="00EF1DA4">
        <w:rPr>
          <w:rFonts w:ascii="Open Sans" w:hAnsi="Open Sans" w:cs="Open Sans"/>
          <w:bCs/>
          <w:sz w:val="20"/>
        </w:rPr>
        <w:t>Strony ustalają następujące rodzaje odbiorów:</w:t>
      </w:r>
    </w:p>
    <w:p w14:paraId="584404EF" w14:textId="77777777" w:rsidR="005502B3" w:rsidRPr="00EF1DA4" w:rsidRDefault="006E6EE4" w:rsidP="000C785B">
      <w:pPr>
        <w:numPr>
          <w:ilvl w:val="1"/>
          <w:numId w:val="3"/>
        </w:numPr>
        <w:tabs>
          <w:tab w:val="clear" w:pos="794"/>
        </w:tabs>
        <w:ind w:left="567" w:hanging="284"/>
        <w:jc w:val="both"/>
        <w:rPr>
          <w:rFonts w:ascii="Open Sans" w:hAnsi="Open Sans" w:cs="Open Sans"/>
          <w:sz w:val="20"/>
        </w:rPr>
      </w:pPr>
      <w:r w:rsidRPr="00EF1DA4">
        <w:rPr>
          <w:rFonts w:ascii="Open Sans" w:hAnsi="Open Sans" w:cs="Open Sans"/>
          <w:b/>
          <w:bCs/>
          <w:sz w:val="20"/>
        </w:rPr>
        <w:t xml:space="preserve">odbiory robót zanikających i ulegających zakryciu - </w:t>
      </w:r>
      <w:r w:rsidRPr="00EF1DA4">
        <w:rPr>
          <w:rFonts w:ascii="Open Sans" w:hAnsi="Open Sans" w:cs="Open Sans"/>
          <w:sz w:val="20"/>
        </w:rPr>
        <w:t>polegać będą</w:t>
      </w:r>
      <w:r w:rsidRPr="00EF1DA4">
        <w:rPr>
          <w:rFonts w:ascii="Open Sans" w:hAnsi="Open Sans" w:cs="Open Sans"/>
          <w:bCs/>
          <w:sz w:val="20"/>
        </w:rPr>
        <w:t xml:space="preserve"> na ocenie ilości i jakości wykonywanych robót, które w dalszym proc</w:t>
      </w:r>
      <w:r w:rsidR="002B3E4F" w:rsidRPr="00EF1DA4">
        <w:rPr>
          <w:rFonts w:ascii="Open Sans" w:hAnsi="Open Sans" w:cs="Open Sans"/>
          <w:bCs/>
          <w:sz w:val="20"/>
        </w:rPr>
        <w:t>esie realizacji ulegną zakryciu;</w:t>
      </w:r>
    </w:p>
    <w:p w14:paraId="39C95F1F" w14:textId="4EC2D2D7" w:rsidR="005502B3" w:rsidRPr="00EF1DA4" w:rsidRDefault="006E6EE4" w:rsidP="00AC59C2">
      <w:pPr>
        <w:numPr>
          <w:ilvl w:val="1"/>
          <w:numId w:val="3"/>
        </w:numPr>
        <w:tabs>
          <w:tab w:val="clear" w:pos="794"/>
        </w:tabs>
        <w:ind w:left="567" w:hanging="284"/>
        <w:jc w:val="both"/>
        <w:rPr>
          <w:rFonts w:ascii="Open Sans" w:hAnsi="Open Sans" w:cs="Open Sans"/>
          <w:sz w:val="20"/>
        </w:rPr>
      </w:pPr>
      <w:r w:rsidRPr="00EF1DA4">
        <w:rPr>
          <w:rFonts w:ascii="Open Sans" w:hAnsi="Open Sans" w:cs="Open Sans"/>
          <w:b/>
          <w:bCs/>
          <w:sz w:val="20"/>
        </w:rPr>
        <w:t>odbiór końcowy</w:t>
      </w:r>
      <w:r w:rsidRPr="00EF1DA4">
        <w:rPr>
          <w:rFonts w:ascii="Open Sans" w:hAnsi="Open Sans" w:cs="Open Sans"/>
          <w:sz w:val="20"/>
        </w:rPr>
        <w:t xml:space="preserve"> </w:t>
      </w:r>
      <w:r w:rsidR="00782C0F" w:rsidRPr="00ED1E46">
        <w:rPr>
          <w:rFonts w:ascii="Open Sans" w:hAnsi="Open Sans" w:cs="Open Sans"/>
          <w:b/>
          <w:bCs/>
          <w:sz w:val="20"/>
        </w:rPr>
        <w:t>(</w:t>
      </w:r>
      <w:r w:rsidR="007A2BDB" w:rsidRPr="00ED1E46">
        <w:rPr>
          <w:rFonts w:ascii="Open Sans" w:hAnsi="Open Sans" w:cs="Open Sans"/>
          <w:b/>
          <w:bCs/>
          <w:sz w:val="20"/>
        </w:rPr>
        <w:t>dla każdego z Zadań</w:t>
      </w:r>
      <w:r w:rsidR="00782C0F" w:rsidRPr="00ED1E46">
        <w:rPr>
          <w:rFonts w:ascii="Open Sans" w:hAnsi="Open Sans" w:cs="Open Sans"/>
          <w:b/>
          <w:bCs/>
          <w:sz w:val="20"/>
        </w:rPr>
        <w:t>)</w:t>
      </w:r>
      <w:r w:rsidR="007A2BDB" w:rsidRPr="00ED1E46">
        <w:rPr>
          <w:rFonts w:ascii="Open Sans" w:hAnsi="Open Sans" w:cs="Open Sans"/>
          <w:b/>
          <w:bCs/>
          <w:sz w:val="20"/>
        </w:rPr>
        <w:t xml:space="preserve"> </w:t>
      </w:r>
      <w:r w:rsidRPr="00EF1DA4">
        <w:rPr>
          <w:rFonts w:ascii="Open Sans" w:hAnsi="Open Sans" w:cs="Open Sans"/>
          <w:sz w:val="20"/>
        </w:rPr>
        <w:t xml:space="preserve">– polegać będzie na potwierdzeniu wykonania </w:t>
      </w:r>
      <w:r w:rsidR="00A61414">
        <w:rPr>
          <w:rFonts w:ascii="Open Sans" w:hAnsi="Open Sans" w:cs="Open Sans"/>
          <w:sz w:val="20"/>
        </w:rPr>
        <w:t>P</w:t>
      </w:r>
      <w:r w:rsidR="00AC59C2">
        <w:rPr>
          <w:rFonts w:ascii="Open Sans" w:hAnsi="Open Sans" w:cs="Open Sans"/>
          <w:sz w:val="20"/>
        </w:rPr>
        <w:t xml:space="preserve">rzedmiotu </w:t>
      </w:r>
      <w:r w:rsidR="00A61414">
        <w:rPr>
          <w:rFonts w:ascii="Open Sans" w:hAnsi="Open Sans" w:cs="Open Sans"/>
          <w:sz w:val="20"/>
        </w:rPr>
        <w:t>U</w:t>
      </w:r>
      <w:r w:rsidR="00AC59C2">
        <w:rPr>
          <w:rFonts w:ascii="Open Sans" w:hAnsi="Open Sans" w:cs="Open Sans"/>
          <w:sz w:val="20"/>
        </w:rPr>
        <w:t>mowy</w:t>
      </w:r>
      <w:r w:rsidR="00782C0F">
        <w:rPr>
          <w:rFonts w:ascii="Open Sans" w:hAnsi="Open Sans" w:cs="Open Sans"/>
          <w:sz w:val="20"/>
        </w:rPr>
        <w:t xml:space="preserve"> dla każdego z Zadań osobno</w:t>
      </w:r>
      <w:r w:rsidRPr="00EF1DA4">
        <w:rPr>
          <w:rFonts w:ascii="Open Sans" w:hAnsi="Open Sans" w:cs="Open Sans"/>
          <w:sz w:val="20"/>
        </w:rPr>
        <w:t xml:space="preserve">, </w:t>
      </w:r>
      <w:r w:rsidRPr="00EF1DA4">
        <w:rPr>
          <w:rFonts w:ascii="Open Sans" w:eastAsia="Calibri" w:hAnsi="Open Sans" w:cs="Open Sans"/>
          <w:color w:val="000000"/>
          <w:sz w:val="20"/>
          <w:lang w:eastAsia="en-US"/>
        </w:rPr>
        <w:t>oraz potwierdzeniu wykonania wszystkich ob</w:t>
      </w:r>
      <w:r w:rsidR="005965DE" w:rsidRPr="00EF1DA4">
        <w:rPr>
          <w:rFonts w:ascii="Open Sans" w:eastAsia="Calibri" w:hAnsi="Open Sans" w:cs="Open Sans"/>
          <w:color w:val="000000"/>
          <w:sz w:val="20"/>
          <w:lang w:eastAsia="en-US"/>
        </w:rPr>
        <w:t xml:space="preserve">owiązków Wykonawcy wynikających </w:t>
      </w:r>
      <w:r w:rsidRPr="00EF1DA4">
        <w:rPr>
          <w:rFonts w:ascii="Open Sans" w:eastAsia="Calibri" w:hAnsi="Open Sans" w:cs="Open Sans"/>
          <w:color w:val="000000"/>
          <w:sz w:val="20"/>
          <w:lang w:eastAsia="en-US"/>
        </w:rPr>
        <w:t>z niniejszej Umowy. Po dokonaniu odbioru końcowego sporządzony zostanie protokół odbioru końcowego, który stanowił będzie podstawę do wystawienia faktury końcowej</w:t>
      </w:r>
      <w:r w:rsidR="002B3E4F" w:rsidRPr="00EF1DA4">
        <w:rPr>
          <w:rFonts w:ascii="Open Sans" w:eastAsia="Calibri" w:hAnsi="Open Sans" w:cs="Open Sans"/>
          <w:color w:val="000000"/>
          <w:sz w:val="20"/>
          <w:lang w:eastAsia="en-US"/>
        </w:rPr>
        <w:t>;</w:t>
      </w:r>
    </w:p>
    <w:p w14:paraId="7D5309D1" w14:textId="55B24B48" w:rsidR="005502B3" w:rsidRPr="00EF1DA4" w:rsidRDefault="006E6EE4" w:rsidP="002F6042">
      <w:pPr>
        <w:numPr>
          <w:ilvl w:val="1"/>
          <w:numId w:val="3"/>
        </w:numPr>
        <w:tabs>
          <w:tab w:val="clear" w:pos="794"/>
        </w:tabs>
        <w:ind w:left="567" w:hanging="284"/>
        <w:jc w:val="both"/>
        <w:rPr>
          <w:rFonts w:ascii="Open Sans" w:hAnsi="Open Sans" w:cs="Open Sans"/>
          <w:sz w:val="20"/>
        </w:rPr>
      </w:pPr>
      <w:r w:rsidRPr="00EF1DA4">
        <w:rPr>
          <w:rFonts w:ascii="Open Sans" w:hAnsi="Open Sans" w:cs="Open Sans"/>
          <w:b/>
          <w:bCs/>
          <w:sz w:val="20"/>
        </w:rPr>
        <w:t>odbiory po okresie rękojmi</w:t>
      </w:r>
      <w:r w:rsidR="000913C3">
        <w:rPr>
          <w:rFonts w:ascii="Open Sans" w:hAnsi="Open Sans" w:cs="Open Sans"/>
          <w:b/>
          <w:bCs/>
          <w:sz w:val="20"/>
        </w:rPr>
        <w:t xml:space="preserve"> i </w:t>
      </w:r>
      <w:r w:rsidR="001155D0" w:rsidRPr="00EF1DA4">
        <w:rPr>
          <w:rFonts w:ascii="Open Sans" w:hAnsi="Open Sans" w:cs="Open Sans"/>
          <w:b/>
          <w:bCs/>
          <w:sz w:val="20"/>
        </w:rPr>
        <w:t>gwarancji</w:t>
      </w:r>
      <w:r w:rsidRPr="003061B3">
        <w:rPr>
          <w:rFonts w:ascii="Open Sans" w:hAnsi="Open Sans" w:cs="Open Sans"/>
          <w:b/>
          <w:bCs/>
          <w:sz w:val="20"/>
        </w:rPr>
        <w:t xml:space="preserve"> – </w:t>
      </w:r>
      <w:r w:rsidRPr="00EF1DA4">
        <w:rPr>
          <w:rFonts w:ascii="Open Sans" w:hAnsi="Open Sans" w:cs="Open Sans"/>
          <w:sz w:val="20"/>
        </w:rPr>
        <w:t>polegać będą na</w:t>
      </w:r>
      <w:r w:rsidR="00A10EE4" w:rsidRPr="00EF1DA4">
        <w:rPr>
          <w:rFonts w:ascii="Open Sans" w:hAnsi="Open Sans" w:cs="Open Sans"/>
          <w:sz w:val="20"/>
        </w:rPr>
        <w:t xml:space="preserve"> </w:t>
      </w:r>
      <w:r w:rsidRPr="00EF1DA4">
        <w:rPr>
          <w:rFonts w:ascii="Open Sans" w:hAnsi="Open Sans" w:cs="Open Sans"/>
          <w:sz w:val="20"/>
        </w:rPr>
        <w:t>potwierdzeniu usunięcia wszystkich wad i usterek zgłoszonych przez Zamawiającego w okresie rękojmi</w:t>
      </w:r>
      <w:r w:rsidR="00A61414">
        <w:rPr>
          <w:rFonts w:ascii="Open Sans" w:hAnsi="Open Sans" w:cs="Open Sans"/>
          <w:sz w:val="20"/>
        </w:rPr>
        <w:t xml:space="preserve"> i </w:t>
      </w:r>
      <w:r w:rsidR="000913C3">
        <w:rPr>
          <w:rFonts w:ascii="Open Sans" w:hAnsi="Open Sans" w:cs="Open Sans"/>
          <w:sz w:val="20"/>
        </w:rPr>
        <w:t>gwarancji</w:t>
      </w:r>
      <w:r w:rsidRPr="00EF1DA4">
        <w:rPr>
          <w:rFonts w:ascii="Open Sans" w:hAnsi="Open Sans" w:cs="Open Sans"/>
          <w:sz w:val="20"/>
        </w:rPr>
        <w:t xml:space="preserve">. </w:t>
      </w:r>
    </w:p>
    <w:p w14:paraId="75AC83CB" w14:textId="77777777" w:rsidR="005502B3" w:rsidRPr="00EF1DA4" w:rsidRDefault="006E6EE4" w:rsidP="0041572A">
      <w:pPr>
        <w:pStyle w:val="Akapitzlist"/>
        <w:numPr>
          <w:ilvl w:val="0"/>
          <w:numId w:val="3"/>
        </w:numPr>
        <w:ind w:left="284" w:hanging="283"/>
        <w:jc w:val="both"/>
        <w:rPr>
          <w:rFonts w:ascii="Open Sans" w:hAnsi="Open Sans" w:cs="Open Sans"/>
          <w:sz w:val="20"/>
        </w:rPr>
      </w:pPr>
      <w:r w:rsidRPr="00EF1DA4">
        <w:rPr>
          <w:rFonts w:ascii="Open Sans" w:hAnsi="Open Sans" w:cs="Open Sans"/>
          <w:sz w:val="20"/>
        </w:rPr>
        <w:t>W przypadku odbiorów zanikowych:</w:t>
      </w:r>
    </w:p>
    <w:p w14:paraId="6995BAF0" w14:textId="7B6F96E2" w:rsidR="00271333" w:rsidRPr="00584133" w:rsidRDefault="00584133" w:rsidP="00584133">
      <w:pPr>
        <w:numPr>
          <w:ilvl w:val="1"/>
          <w:numId w:val="61"/>
        </w:numPr>
        <w:tabs>
          <w:tab w:val="clear" w:pos="794"/>
          <w:tab w:val="num" w:pos="567"/>
        </w:tabs>
        <w:ind w:left="567" w:hanging="284"/>
        <w:jc w:val="both"/>
        <w:rPr>
          <w:rFonts w:ascii="Open Sans" w:hAnsi="Open Sans" w:cs="Open Sans"/>
          <w:sz w:val="20"/>
        </w:rPr>
      </w:pPr>
      <w:r>
        <w:rPr>
          <w:rFonts w:ascii="Open Sans" w:hAnsi="Open Sans" w:cs="Open Sans"/>
          <w:sz w:val="20"/>
        </w:rPr>
        <w:t xml:space="preserve">Kierownik </w:t>
      </w:r>
      <w:r w:rsidR="006E6EE4" w:rsidRPr="00584133">
        <w:rPr>
          <w:rFonts w:ascii="Open Sans" w:hAnsi="Open Sans" w:cs="Open Sans"/>
          <w:sz w:val="20"/>
        </w:rPr>
        <w:t>budowy/robót zgłasza gotowość do odbioru wpisem do dziennika budowy, jednocześnie informując o tym na piśmie lub za pośrednictwem poczty elektronicznej In</w:t>
      </w:r>
      <w:r w:rsidR="002B3E4F" w:rsidRPr="00584133">
        <w:rPr>
          <w:rFonts w:ascii="Open Sans" w:hAnsi="Open Sans" w:cs="Open Sans"/>
          <w:sz w:val="20"/>
        </w:rPr>
        <w:t>spektorów Nadzoru Zamawiającego;</w:t>
      </w:r>
    </w:p>
    <w:p w14:paraId="30316CC5" w14:textId="7EB5BD54" w:rsidR="005502B3" w:rsidRPr="00EF1DA4" w:rsidRDefault="006E6EE4" w:rsidP="0041572A">
      <w:pPr>
        <w:numPr>
          <w:ilvl w:val="1"/>
          <w:numId w:val="61"/>
        </w:numPr>
        <w:tabs>
          <w:tab w:val="clear" w:pos="794"/>
          <w:tab w:val="num" w:pos="567"/>
        </w:tabs>
        <w:ind w:left="567" w:hanging="284"/>
        <w:jc w:val="both"/>
        <w:rPr>
          <w:rFonts w:ascii="Open Sans" w:hAnsi="Open Sans" w:cs="Open Sans"/>
          <w:sz w:val="20"/>
        </w:rPr>
      </w:pPr>
      <w:r w:rsidRPr="00EF1DA4">
        <w:rPr>
          <w:rFonts w:ascii="Open Sans" w:hAnsi="Open Sans" w:cs="Open Sans"/>
          <w:sz w:val="20"/>
        </w:rPr>
        <w:t>właściwy branżowo Inspektor Nadzoru Zamawiającego dokonuje odbioru nie później niż w ciągu</w:t>
      </w:r>
      <w:r w:rsidR="006B30EE">
        <w:rPr>
          <w:rFonts w:ascii="Open Sans" w:hAnsi="Open Sans" w:cs="Open Sans"/>
          <w:sz w:val="20"/>
        </w:rPr>
        <w:t xml:space="preserve">                </w:t>
      </w:r>
      <w:r w:rsidRPr="00EF1DA4">
        <w:rPr>
          <w:rFonts w:ascii="Open Sans" w:hAnsi="Open Sans" w:cs="Open Sans"/>
          <w:sz w:val="20"/>
        </w:rPr>
        <w:t xml:space="preserve"> 3 dni roboczych od daty zgłoszenia przez Kierownika budowy/robót, potwierdzają</w:t>
      </w:r>
      <w:r w:rsidR="002B3E4F" w:rsidRPr="00EF1DA4">
        <w:rPr>
          <w:rFonts w:ascii="Open Sans" w:hAnsi="Open Sans" w:cs="Open Sans"/>
          <w:sz w:val="20"/>
        </w:rPr>
        <w:t xml:space="preserve">c go wpisem </w:t>
      </w:r>
      <w:r w:rsidR="006B30EE">
        <w:rPr>
          <w:rFonts w:ascii="Open Sans" w:hAnsi="Open Sans" w:cs="Open Sans"/>
          <w:sz w:val="20"/>
        </w:rPr>
        <w:t xml:space="preserve">                 </w:t>
      </w:r>
      <w:r w:rsidR="002B3E4F" w:rsidRPr="00EF1DA4">
        <w:rPr>
          <w:rFonts w:ascii="Open Sans" w:hAnsi="Open Sans" w:cs="Open Sans"/>
          <w:sz w:val="20"/>
        </w:rPr>
        <w:t>do dziennika budowy;</w:t>
      </w:r>
    </w:p>
    <w:p w14:paraId="73268466" w14:textId="77777777" w:rsidR="005502B3" w:rsidRPr="00EF1DA4" w:rsidRDefault="006E6EE4" w:rsidP="0041572A">
      <w:pPr>
        <w:numPr>
          <w:ilvl w:val="1"/>
          <w:numId w:val="61"/>
        </w:numPr>
        <w:tabs>
          <w:tab w:val="clear" w:pos="794"/>
          <w:tab w:val="num" w:pos="567"/>
        </w:tabs>
        <w:ind w:left="567" w:hanging="284"/>
        <w:jc w:val="both"/>
        <w:rPr>
          <w:rFonts w:ascii="Open Sans" w:hAnsi="Open Sans" w:cs="Open Sans"/>
          <w:sz w:val="20"/>
        </w:rPr>
      </w:pPr>
      <w:r w:rsidRPr="00EF1DA4">
        <w:rPr>
          <w:rFonts w:ascii="Open Sans" w:hAnsi="Open Sans" w:cs="Open Sans"/>
          <w:sz w:val="20"/>
        </w:rPr>
        <w:t>jeżeli w toku odbiorów zanikowych Inspektorzy Nadzoru Zamawiającego stwierdzą, że roboty zostały wykonane w sposób nieprawidłowy, Wykonawca zobowiązany jest do usunięcia nieprawidłowo wykonanych robót oraz ponowne ich wykonania w należyty sposób, których gotowość do odbioru również zgłosi In</w:t>
      </w:r>
      <w:r w:rsidR="002B3E4F" w:rsidRPr="00EF1DA4">
        <w:rPr>
          <w:rFonts w:ascii="Open Sans" w:hAnsi="Open Sans" w:cs="Open Sans"/>
          <w:sz w:val="20"/>
        </w:rPr>
        <w:t>spektorom Nadzoru Zamawiającego;</w:t>
      </w:r>
    </w:p>
    <w:p w14:paraId="27B23E28" w14:textId="77777777" w:rsidR="005502B3" w:rsidRPr="00EF1DA4" w:rsidRDefault="006E6EE4" w:rsidP="0041572A">
      <w:pPr>
        <w:numPr>
          <w:ilvl w:val="1"/>
          <w:numId w:val="61"/>
        </w:numPr>
        <w:tabs>
          <w:tab w:val="clear" w:pos="794"/>
          <w:tab w:val="num" w:pos="567"/>
        </w:tabs>
        <w:ind w:left="567" w:hanging="284"/>
        <w:jc w:val="both"/>
        <w:rPr>
          <w:rFonts w:ascii="Open Sans" w:hAnsi="Open Sans" w:cs="Open Sans"/>
          <w:sz w:val="20"/>
        </w:rPr>
      </w:pPr>
      <w:r w:rsidRPr="00EF1DA4">
        <w:rPr>
          <w:rFonts w:ascii="Open Sans" w:hAnsi="Open Sans" w:cs="Open Sans"/>
          <w:sz w:val="20"/>
        </w:rPr>
        <w:t xml:space="preserve">w trakcie odbioru Wykonawca może zostać zobowiązany przez Inspektorów Nadzoru Zamawiającego do przedstawienia: </w:t>
      </w:r>
    </w:p>
    <w:p w14:paraId="7C075D2B" w14:textId="77777777" w:rsidR="005502B3" w:rsidRPr="00EF1DA4" w:rsidRDefault="002B3E4F">
      <w:pPr>
        <w:tabs>
          <w:tab w:val="left" w:pos="851"/>
          <w:tab w:val="left" w:pos="5895"/>
        </w:tabs>
        <w:ind w:left="851" w:hanging="283"/>
        <w:jc w:val="both"/>
        <w:rPr>
          <w:rFonts w:ascii="Open Sans" w:hAnsi="Open Sans" w:cs="Open Sans"/>
          <w:sz w:val="20"/>
        </w:rPr>
      </w:pPr>
      <w:r w:rsidRPr="00EF1DA4">
        <w:rPr>
          <w:rFonts w:ascii="Open Sans" w:hAnsi="Open Sans" w:cs="Open Sans"/>
          <w:sz w:val="20"/>
        </w:rPr>
        <w:lastRenderedPageBreak/>
        <w:t xml:space="preserve">a) </w:t>
      </w:r>
      <w:r w:rsidR="006E6EE4" w:rsidRPr="00EF1DA4">
        <w:rPr>
          <w:rFonts w:ascii="Open Sans" w:hAnsi="Open Sans" w:cs="Open Sans"/>
          <w:sz w:val="20"/>
        </w:rPr>
        <w:t>dokumentacji projektowej z naniesionymi zmianami,</w:t>
      </w:r>
      <w:r w:rsidRPr="00EF1DA4">
        <w:rPr>
          <w:rFonts w:ascii="Open Sans" w:hAnsi="Open Sans" w:cs="Open Sans"/>
          <w:sz w:val="20"/>
        </w:rPr>
        <w:tab/>
      </w:r>
    </w:p>
    <w:p w14:paraId="418E3641" w14:textId="2CB4B9D2" w:rsidR="002B3E4F" w:rsidRPr="00EF1DA4" w:rsidRDefault="002B3E4F">
      <w:pPr>
        <w:tabs>
          <w:tab w:val="left" w:pos="851"/>
        </w:tabs>
        <w:ind w:left="851" w:hanging="283"/>
        <w:jc w:val="both"/>
        <w:rPr>
          <w:rFonts w:ascii="Open Sans" w:hAnsi="Open Sans" w:cs="Open Sans"/>
          <w:sz w:val="20"/>
        </w:rPr>
      </w:pPr>
      <w:r w:rsidRPr="00EF1DA4">
        <w:rPr>
          <w:rFonts w:ascii="Open Sans" w:hAnsi="Open Sans" w:cs="Open Sans"/>
          <w:sz w:val="20"/>
        </w:rPr>
        <w:t xml:space="preserve">b) </w:t>
      </w:r>
      <w:r w:rsidR="006E6EE4" w:rsidRPr="00EF1DA4">
        <w:rPr>
          <w:rFonts w:ascii="Open Sans" w:hAnsi="Open Sans" w:cs="Open Sans"/>
          <w:sz w:val="20"/>
        </w:rPr>
        <w:t>dokumentacji dotyczącej jakości wbudowanych</w:t>
      </w:r>
      <w:r w:rsidR="007107EE" w:rsidRPr="00EF1DA4">
        <w:rPr>
          <w:rFonts w:ascii="Open Sans" w:hAnsi="Open Sans" w:cs="Open Sans"/>
          <w:sz w:val="20"/>
        </w:rPr>
        <w:t xml:space="preserve"> materiałów,</w:t>
      </w:r>
    </w:p>
    <w:p w14:paraId="07C42A5E" w14:textId="77777777" w:rsidR="005502B3" w:rsidRPr="00EF1DA4" w:rsidRDefault="002B3E4F">
      <w:pPr>
        <w:tabs>
          <w:tab w:val="left" w:pos="851"/>
        </w:tabs>
        <w:ind w:left="851" w:hanging="283"/>
        <w:jc w:val="both"/>
        <w:rPr>
          <w:rFonts w:ascii="Open Sans" w:hAnsi="Open Sans" w:cs="Open Sans"/>
          <w:sz w:val="20"/>
        </w:rPr>
      </w:pPr>
      <w:r w:rsidRPr="00EF1DA4">
        <w:rPr>
          <w:rFonts w:ascii="Open Sans" w:hAnsi="Open Sans" w:cs="Open Sans"/>
          <w:sz w:val="20"/>
        </w:rPr>
        <w:t xml:space="preserve">c) </w:t>
      </w:r>
      <w:r w:rsidR="006E6EE4" w:rsidRPr="00EF1DA4">
        <w:rPr>
          <w:rFonts w:ascii="Open Sans" w:hAnsi="Open Sans" w:cs="Open Sans"/>
          <w:sz w:val="20"/>
        </w:rPr>
        <w:t>wyników badań i protokołów pomiarów wymaganych normami,</w:t>
      </w:r>
    </w:p>
    <w:p w14:paraId="0B9A07F5" w14:textId="77777777" w:rsidR="005502B3" w:rsidRPr="00EF1DA4" w:rsidRDefault="002B3E4F">
      <w:pPr>
        <w:tabs>
          <w:tab w:val="left" w:pos="851"/>
        </w:tabs>
        <w:ind w:left="851" w:hanging="283"/>
        <w:jc w:val="both"/>
        <w:rPr>
          <w:rFonts w:ascii="Open Sans" w:hAnsi="Open Sans" w:cs="Open Sans"/>
          <w:sz w:val="20"/>
        </w:rPr>
      </w:pPr>
      <w:r w:rsidRPr="00EF1DA4">
        <w:rPr>
          <w:rFonts w:ascii="Open Sans" w:hAnsi="Open Sans" w:cs="Open Sans"/>
          <w:sz w:val="20"/>
        </w:rPr>
        <w:t xml:space="preserve">d) </w:t>
      </w:r>
      <w:r w:rsidR="006E6EE4" w:rsidRPr="00EF1DA4">
        <w:rPr>
          <w:rFonts w:ascii="Open Sans" w:hAnsi="Open Sans" w:cs="Open Sans"/>
          <w:sz w:val="20"/>
        </w:rPr>
        <w:t>obmiaru robót podlegających odbiorowi.</w:t>
      </w:r>
    </w:p>
    <w:p w14:paraId="2F2FF123" w14:textId="24A497C9" w:rsidR="005502B3" w:rsidRPr="00EF1DA4" w:rsidRDefault="006E6EE4" w:rsidP="0041572A">
      <w:pPr>
        <w:numPr>
          <w:ilvl w:val="0"/>
          <w:numId w:val="3"/>
        </w:numPr>
        <w:tabs>
          <w:tab w:val="clear" w:pos="397"/>
          <w:tab w:val="num" w:pos="284"/>
        </w:tabs>
        <w:ind w:left="284" w:hanging="284"/>
        <w:jc w:val="both"/>
        <w:rPr>
          <w:rFonts w:ascii="Open Sans" w:hAnsi="Open Sans" w:cs="Open Sans"/>
          <w:sz w:val="20"/>
        </w:rPr>
      </w:pPr>
      <w:r w:rsidRPr="00EF1DA4">
        <w:rPr>
          <w:rFonts w:ascii="Open Sans" w:hAnsi="Open Sans" w:cs="Open Sans"/>
          <w:sz w:val="20"/>
        </w:rPr>
        <w:t>W przypadku, gdy roboty, o których mowa w ust. 1 pkt 1) nie zostaną zgłoszone do odbioru przez Kierownika budowy/robót i nie zostaną odebrane przez Inspektora Nadzoru Zamawiającego, Wykonawca zobowiązany jest do umożliwienia Inspektorowi Nadzoru Zamawiającego sprawdzenia wykonania tych robót poprzez np. ich odkrycie lub wy</w:t>
      </w:r>
      <w:r w:rsidR="005965DE" w:rsidRPr="00EF1DA4">
        <w:rPr>
          <w:rFonts w:ascii="Open Sans" w:hAnsi="Open Sans" w:cs="Open Sans"/>
          <w:sz w:val="20"/>
        </w:rPr>
        <w:t xml:space="preserve">konanie otworów umożliwiających </w:t>
      </w:r>
      <w:r w:rsidR="006B30EE">
        <w:rPr>
          <w:rFonts w:ascii="Open Sans" w:hAnsi="Open Sans" w:cs="Open Sans"/>
          <w:sz w:val="20"/>
        </w:rPr>
        <w:t xml:space="preserve">                                   </w:t>
      </w:r>
      <w:r w:rsidRPr="00EF1DA4">
        <w:rPr>
          <w:rFonts w:ascii="Open Sans" w:hAnsi="Open Sans" w:cs="Open Sans"/>
          <w:sz w:val="20"/>
        </w:rPr>
        <w:t xml:space="preserve">to sprawdzenie. Jeśli Inspektorzy Nadzoru Zamawiającego potwierdzą, iż roboty zostały wykonane </w:t>
      </w:r>
      <w:r w:rsidR="006B30EE">
        <w:rPr>
          <w:rFonts w:ascii="Open Sans" w:hAnsi="Open Sans" w:cs="Open Sans"/>
          <w:sz w:val="20"/>
        </w:rPr>
        <w:t xml:space="preserve">                       </w:t>
      </w:r>
      <w:r w:rsidRPr="00EF1DA4">
        <w:rPr>
          <w:rFonts w:ascii="Open Sans" w:hAnsi="Open Sans" w:cs="Open Sans"/>
          <w:sz w:val="20"/>
        </w:rPr>
        <w:t>w sposób prawidłowy, Wykonawca zobowiązany jest do przywrócenia robót do stanu przed ich odkryciem. Jeśli Inspektorzy Nadzoru Zamawiającego stwierdzą, że wyżej wymienione roboty zostały wykonane w sposób nieprawidłowy, Wykonawca zobowiązany jest do usunięcia nieprawidłowo wykonanych robót oraz do ponownego ich wykonania w należyty sposób. Odkrycie, zakrycie, rozebranie i ponowne wykonanie robót, o których mowa powyżej, Wyk</w:t>
      </w:r>
      <w:r w:rsidR="005965DE" w:rsidRPr="00EF1DA4">
        <w:rPr>
          <w:rFonts w:ascii="Open Sans" w:hAnsi="Open Sans" w:cs="Open Sans"/>
          <w:sz w:val="20"/>
        </w:rPr>
        <w:t>onawca zobowiązany jest wykonać</w:t>
      </w:r>
      <w:r w:rsidR="00F03CB0" w:rsidRPr="00EF1DA4">
        <w:rPr>
          <w:rFonts w:ascii="Open Sans" w:hAnsi="Open Sans" w:cs="Open Sans"/>
          <w:sz w:val="20"/>
        </w:rPr>
        <w:t xml:space="preserve"> </w:t>
      </w:r>
      <w:r w:rsidRPr="00EF1DA4">
        <w:rPr>
          <w:rFonts w:ascii="Open Sans" w:hAnsi="Open Sans" w:cs="Open Sans"/>
          <w:sz w:val="20"/>
        </w:rPr>
        <w:t xml:space="preserve">w ramach wynagrodzenia za wykonanie Przedmiotu umowy. </w:t>
      </w:r>
    </w:p>
    <w:p w14:paraId="5D4288DB" w14:textId="77777777" w:rsidR="0032309A" w:rsidRPr="00EF1DA4" w:rsidRDefault="0032309A" w:rsidP="0041572A">
      <w:pPr>
        <w:tabs>
          <w:tab w:val="left" w:pos="284"/>
        </w:tabs>
        <w:jc w:val="both"/>
        <w:rPr>
          <w:rFonts w:ascii="Open Sans" w:hAnsi="Open Sans" w:cs="Open Sans"/>
          <w:sz w:val="20"/>
        </w:rPr>
      </w:pPr>
    </w:p>
    <w:p w14:paraId="6BCA7DE0" w14:textId="77777777" w:rsidR="005502B3" w:rsidRPr="00EF1DA4" w:rsidRDefault="006E6EE4" w:rsidP="0041572A">
      <w:pPr>
        <w:numPr>
          <w:ilvl w:val="0"/>
          <w:numId w:val="3"/>
        </w:numPr>
        <w:tabs>
          <w:tab w:val="clear" w:pos="397"/>
          <w:tab w:val="num" w:pos="284"/>
        </w:tabs>
        <w:ind w:left="284" w:hanging="284"/>
        <w:jc w:val="both"/>
        <w:rPr>
          <w:rFonts w:ascii="Open Sans" w:hAnsi="Open Sans" w:cs="Open Sans"/>
          <w:sz w:val="20"/>
        </w:rPr>
      </w:pPr>
      <w:r w:rsidRPr="00EF1DA4">
        <w:rPr>
          <w:rFonts w:ascii="Open Sans" w:hAnsi="Open Sans" w:cs="Open Sans"/>
          <w:sz w:val="20"/>
        </w:rPr>
        <w:t>W przypadku odbioru końcowego:</w:t>
      </w:r>
    </w:p>
    <w:p w14:paraId="524BE5AC" w14:textId="1460942E" w:rsidR="005502B3" w:rsidRPr="00EF1DA4" w:rsidRDefault="006E6EE4" w:rsidP="0041572A">
      <w:pPr>
        <w:ind w:left="567" w:hanging="284"/>
        <w:jc w:val="both"/>
        <w:rPr>
          <w:rFonts w:ascii="Open Sans" w:hAnsi="Open Sans" w:cs="Open Sans"/>
          <w:sz w:val="20"/>
        </w:rPr>
      </w:pPr>
      <w:r w:rsidRPr="00EF1DA4">
        <w:rPr>
          <w:rFonts w:ascii="Open Sans" w:hAnsi="Open Sans" w:cs="Open Sans"/>
          <w:sz w:val="20"/>
        </w:rPr>
        <w:t xml:space="preserve">1) </w:t>
      </w:r>
      <w:r w:rsidR="00271333" w:rsidRPr="00EF1DA4">
        <w:rPr>
          <w:rFonts w:ascii="Open Sans" w:hAnsi="Open Sans" w:cs="Open Sans"/>
          <w:sz w:val="20"/>
        </w:rPr>
        <w:t xml:space="preserve">Wykonawca zakończy wszystkie roboty związane z realizacją </w:t>
      </w:r>
      <w:r w:rsidR="000913C3">
        <w:rPr>
          <w:rFonts w:ascii="Open Sans" w:hAnsi="Open Sans" w:cs="Open Sans"/>
          <w:sz w:val="20"/>
        </w:rPr>
        <w:t>P</w:t>
      </w:r>
      <w:r w:rsidR="00AC59C2">
        <w:rPr>
          <w:rFonts w:ascii="Open Sans" w:hAnsi="Open Sans" w:cs="Open Sans"/>
          <w:sz w:val="20"/>
        </w:rPr>
        <w:t xml:space="preserve">rzedmiotu </w:t>
      </w:r>
      <w:r w:rsidR="000913C3">
        <w:rPr>
          <w:rFonts w:ascii="Open Sans" w:hAnsi="Open Sans" w:cs="Open Sans"/>
          <w:sz w:val="20"/>
        </w:rPr>
        <w:t>U</w:t>
      </w:r>
      <w:r w:rsidR="00AC59C2">
        <w:rPr>
          <w:rFonts w:ascii="Open Sans" w:hAnsi="Open Sans" w:cs="Open Sans"/>
          <w:sz w:val="20"/>
        </w:rPr>
        <w:t>mowy</w:t>
      </w:r>
      <w:r w:rsidR="00271333" w:rsidRPr="00EF1DA4">
        <w:rPr>
          <w:rFonts w:ascii="Open Sans" w:hAnsi="Open Sans" w:cs="Open Sans"/>
          <w:sz w:val="20"/>
        </w:rPr>
        <w:t xml:space="preserve"> i wypełni wszystkie nałożone na Wykonawcę obowiązki, o których mowa w § </w:t>
      </w:r>
      <w:r w:rsidR="009C4FBB">
        <w:rPr>
          <w:rFonts w:ascii="Open Sans" w:hAnsi="Open Sans" w:cs="Open Sans"/>
          <w:sz w:val="20"/>
        </w:rPr>
        <w:t>4</w:t>
      </w:r>
      <w:r w:rsidR="00271333" w:rsidRPr="00EF1DA4">
        <w:rPr>
          <w:rFonts w:ascii="Open Sans" w:hAnsi="Open Sans" w:cs="Open Sans"/>
          <w:sz w:val="20"/>
        </w:rPr>
        <w:t xml:space="preserve"> Umowy oraz </w:t>
      </w:r>
      <w:r w:rsidR="00877206">
        <w:rPr>
          <w:rFonts w:ascii="Open Sans" w:hAnsi="Open Sans" w:cs="Open Sans"/>
          <w:sz w:val="20"/>
        </w:rPr>
        <w:t>stwierdzi to zgłoszeniem, o którym mowa w § 2 ust. 2 Umowy</w:t>
      </w:r>
      <w:r w:rsidR="00271333" w:rsidRPr="00EF1DA4">
        <w:rPr>
          <w:rFonts w:ascii="Open Sans" w:hAnsi="Open Sans" w:cs="Open Sans"/>
          <w:sz w:val="20"/>
        </w:rPr>
        <w:t xml:space="preserve">. Potwierdzenie gotowości do odbioru przez Inspektora Nadzoru lub brak ustosunkowania się do </w:t>
      </w:r>
      <w:r w:rsidR="00877206">
        <w:rPr>
          <w:rFonts w:ascii="Open Sans" w:hAnsi="Open Sans" w:cs="Open Sans"/>
          <w:sz w:val="20"/>
        </w:rPr>
        <w:t>zgłoszenia</w:t>
      </w:r>
      <w:r w:rsidR="00877206" w:rsidRPr="00EF1DA4">
        <w:rPr>
          <w:rFonts w:ascii="Open Sans" w:hAnsi="Open Sans" w:cs="Open Sans"/>
          <w:sz w:val="20"/>
        </w:rPr>
        <w:t xml:space="preserve"> </w:t>
      </w:r>
      <w:r w:rsidR="00271333" w:rsidRPr="00EF1DA4">
        <w:rPr>
          <w:rFonts w:ascii="Open Sans" w:hAnsi="Open Sans" w:cs="Open Sans"/>
          <w:sz w:val="20"/>
        </w:rPr>
        <w:t>w ciągu 5 dni, będzie oznaczało osiągnięcie gotowości do odbioru</w:t>
      </w:r>
      <w:r w:rsidR="006B30EE">
        <w:rPr>
          <w:rFonts w:ascii="Open Sans" w:hAnsi="Open Sans" w:cs="Open Sans"/>
          <w:sz w:val="20"/>
        </w:rPr>
        <w:t xml:space="preserve"> </w:t>
      </w:r>
      <w:r w:rsidR="00271333" w:rsidRPr="00EF1DA4">
        <w:rPr>
          <w:rFonts w:ascii="Open Sans" w:hAnsi="Open Sans" w:cs="Open Sans"/>
          <w:sz w:val="20"/>
        </w:rPr>
        <w:t xml:space="preserve">z dniem </w:t>
      </w:r>
      <w:r w:rsidR="00877206">
        <w:rPr>
          <w:rFonts w:ascii="Open Sans" w:hAnsi="Open Sans" w:cs="Open Sans"/>
          <w:sz w:val="20"/>
        </w:rPr>
        <w:t>otrzymania zgłoszenia</w:t>
      </w:r>
      <w:r w:rsidR="00271333" w:rsidRPr="00EF1DA4">
        <w:rPr>
          <w:rFonts w:ascii="Open Sans" w:hAnsi="Open Sans" w:cs="Open Sans"/>
          <w:sz w:val="20"/>
        </w:rPr>
        <w:t>;</w:t>
      </w:r>
    </w:p>
    <w:p w14:paraId="44B6D585" w14:textId="40C2758D" w:rsidR="005502B3" w:rsidRPr="00EF1DA4" w:rsidRDefault="00271333" w:rsidP="0041572A">
      <w:pPr>
        <w:ind w:left="567" w:hanging="284"/>
        <w:jc w:val="both"/>
        <w:rPr>
          <w:rFonts w:ascii="Open Sans" w:hAnsi="Open Sans" w:cs="Open Sans"/>
          <w:sz w:val="20"/>
        </w:rPr>
      </w:pPr>
      <w:r w:rsidRPr="00EF1DA4">
        <w:rPr>
          <w:rFonts w:ascii="Open Sans" w:hAnsi="Open Sans" w:cs="Open Sans"/>
          <w:sz w:val="20"/>
        </w:rPr>
        <w:t>2) Wykonawca najpóźniej w dniu zgłoszeniem gotowości do odbioru przekaże Zamawiającemu dokumentację powykonawczą,</w:t>
      </w:r>
    </w:p>
    <w:p w14:paraId="352A2795" w14:textId="77777777" w:rsidR="005502B3" w:rsidRPr="00EF1DA4" w:rsidRDefault="00271333" w:rsidP="0041572A">
      <w:pPr>
        <w:ind w:left="567" w:hanging="284"/>
        <w:jc w:val="both"/>
        <w:rPr>
          <w:rFonts w:ascii="Open Sans" w:hAnsi="Open Sans" w:cs="Open Sans"/>
          <w:sz w:val="20"/>
        </w:rPr>
      </w:pPr>
      <w:r w:rsidRPr="00EF1DA4">
        <w:rPr>
          <w:rFonts w:ascii="Open Sans" w:hAnsi="Open Sans" w:cs="Open Sans"/>
          <w:sz w:val="20"/>
        </w:rPr>
        <w:t>3) Zamawiający w terminie 5 dni roboczych zaakceptuje przekazaną dokumentację powykonawczą, lub wniesie do niej uwagi oraz wyznaczy termin przekazania poprawionej dokumentacji powykonawczej;</w:t>
      </w:r>
    </w:p>
    <w:p w14:paraId="2D3D57EC" w14:textId="62CDDEF5" w:rsidR="005502B3" w:rsidRPr="00EF1DA4" w:rsidRDefault="00271333" w:rsidP="0041572A">
      <w:pPr>
        <w:ind w:left="567" w:hanging="284"/>
        <w:jc w:val="both"/>
        <w:rPr>
          <w:rFonts w:ascii="Open Sans" w:hAnsi="Open Sans" w:cs="Open Sans"/>
          <w:sz w:val="20"/>
        </w:rPr>
      </w:pPr>
      <w:r w:rsidRPr="00EF1DA4">
        <w:rPr>
          <w:rFonts w:ascii="Open Sans" w:hAnsi="Open Sans" w:cs="Open Sans"/>
          <w:sz w:val="20"/>
        </w:rPr>
        <w:t>4) w terminie 3</w:t>
      </w:r>
      <w:r w:rsidR="004C6629" w:rsidRPr="00EF1DA4">
        <w:rPr>
          <w:rFonts w:ascii="Open Sans" w:hAnsi="Open Sans" w:cs="Open Sans"/>
          <w:sz w:val="20"/>
        </w:rPr>
        <w:t xml:space="preserve"> </w:t>
      </w:r>
      <w:r w:rsidRPr="00EF1DA4">
        <w:rPr>
          <w:rFonts w:ascii="Open Sans" w:hAnsi="Open Sans" w:cs="Open Sans"/>
          <w:sz w:val="20"/>
        </w:rPr>
        <w:t>dni roboczych od dnia zaakceptowania dokumentacji powykonawczej Zamawiający powoła Komisję odbiorową i przystąpi do odbioru;</w:t>
      </w:r>
    </w:p>
    <w:p w14:paraId="3C69F200" w14:textId="706A9248" w:rsidR="005502B3" w:rsidRPr="003061B3" w:rsidRDefault="00271333" w:rsidP="00486841">
      <w:pPr>
        <w:tabs>
          <w:tab w:val="left" w:pos="284"/>
        </w:tabs>
        <w:ind w:left="284"/>
        <w:jc w:val="both"/>
        <w:rPr>
          <w:rFonts w:ascii="Open Sans" w:hAnsi="Open Sans" w:cs="Open Sans"/>
          <w:sz w:val="20"/>
        </w:rPr>
      </w:pPr>
      <w:r w:rsidRPr="00EF1DA4">
        <w:rPr>
          <w:rFonts w:ascii="Open Sans" w:hAnsi="Open Sans" w:cs="Open Sans"/>
          <w:sz w:val="20"/>
        </w:rPr>
        <w:t xml:space="preserve">5) </w:t>
      </w:r>
      <w:r w:rsidR="006E6EE4" w:rsidRPr="003061B3">
        <w:rPr>
          <w:rFonts w:ascii="Open Sans" w:hAnsi="Open Sans" w:cs="Open Sans"/>
          <w:sz w:val="20"/>
        </w:rPr>
        <w:t xml:space="preserve">Warunkiem przystąpienia </w:t>
      </w:r>
      <w:r w:rsidR="00992FEF">
        <w:rPr>
          <w:rFonts w:ascii="Open Sans" w:hAnsi="Open Sans" w:cs="Open Sans"/>
          <w:sz w:val="20"/>
        </w:rPr>
        <w:t xml:space="preserve"> do </w:t>
      </w:r>
      <w:r w:rsidR="006E6EE4" w:rsidRPr="003061B3">
        <w:rPr>
          <w:rFonts w:ascii="Open Sans" w:hAnsi="Open Sans" w:cs="Open Sans"/>
          <w:sz w:val="20"/>
        </w:rPr>
        <w:t>odbioru końcowego jest przekazanie przez Wykonawcę kompletnej i prawidłowo sporządzonej dokumentacji powykonawczej, uwzględniającej ewentualne uwagi Inspektora Nadzoru Zamawiającego</w:t>
      </w:r>
      <w:r w:rsidR="000913C3">
        <w:rPr>
          <w:rFonts w:ascii="Open Sans" w:hAnsi="Open Sans" w:cs="Open Sans"/>
          <w:sz w:val="20"/>
        </w:rPr>
        <w:t>,</w:t>
      </w:r>
      <w:r w:rsidR="006E6EE4" w:rsidRPr="003061B3">
        <w:rPr>
          <w:rFonts w:ascii="Open Sans" w:hAnsi="Open Sans" w:cs="Open Sans"/>
          <w:sz w:val="20"/>
        </w:rPr>
        <w:t xml:space="preserve"> jak również innych dokumentów wymaganych w myśl Umowy i obowiązujących przepisów – adekwatnie</w:t>
      </w:r>
      <w:r w:rsidR="00526051" w:rsidRPr="003061B3">
        <w:rPr>
          <w:rFonts w:ascii="Open Sans" w:hAnsi="Open Sans" w:cs="Open Sans"/>
          <w:sz w:val="20"/>
        </w:rPr>
        <w:t xml:space="preserve"> </w:t>
      </w:r>
      <w:r w:rsidR="006E6EE4" w:rsidRPr="003061B3">
        <w:rPr>
          <w:rFonts w:ascii="Open Sans" w:hAnsi="Open Sans" w:cs="Open Sans"/>
          <w:sz w:val="20"/>
        </w:rPr>
        <w:t>do zakresu, jakiego dotyczy odbiór. Kompletność dokumentów powykonawczych potwierdza Inspektor Nadzoru Zamawiającego,</w:t>
      </w:r>
    </w:p>
    <w:p w14:paraId="4775C9FC" w14:textId="77777777" w:rsidR="005502B3" w:rsidRPr="003061B3" w:rsidRDefault="006E6EE4" w:rsidP="0041572A">
      <w:pPr>
        <w:numPr>
          <w:ilvl w:val="0"/>
          <w:numId w:val="3"/>
        </w:numPr>
        <w:tabs>
          <w:tab w:val="clear" w:pos="397"/>
          <w:tab w:val="left" w:pos="284"/>
        </w:tabs>
        <w:ind w:left="284" w:hanging="283"/>
        <w:jc w:val="both"/>
        <w:rPr>
          <w:rFonts w:ascii="Open Sans" w:hAnsi="Open Sans" w:cs="Open Sans"/>
          <w:sz w:val="20"/>
        </w:rPr>
      </w:pPr>
      <w:r w:rsidRPr="003061B3">
        <w:rPr>
          <w:rFonts w:ascii="Open Sans" w:hAnsi="Open Sans" w:cs="Open Sans"/>
          <w:sz w:val="20"/>
        </w:rPr>
        <w:t>Z czynności każdego rodzaju odbioru sporządzony zostanie protokół, który winien zawierać ustalenia poczynione w toku odbioru.</w:t>
      </w:r>
    </w:p>
    <w:p w14:paraId="0CD2962D" w14:textId="2D3D2B54" w:rsidR="005502B3" w:rsidRPr="003061B3" w:rsidRDefault="006E6EE4" w:rsidP="0041572A">
      <w:pPr>
        <w:numPr>
          <w:ilvl w:val="0"/>
          <w:numId w:val="3"/>
        </w:numPr>
        <w:tabs>
          <w:tab w:val="clear" w:pos="397"/>
          <w:tab w:val="left" w:pos="284"/>
        </w:tabs>
        <w:ind w:left="284" w:hanging="283"/>
        <w:jc w:val="both"/>
        <w:rPr>
          <w:rFonts w:ascii="Open Sans" w:hAnsi="Open Sans" w:cs="Open Sans"/>
          <w:sz w:val="20"/>
        </w:rPr>
      </w:pPr>
      <w:r w:rsidRPr="003061B3">
        <w:rPr>
          <w:rFonts w:ascii="Open Sans" w:hAnsi="Open Sans" w:cs="Open Sans"/>
          <w:sz w:val="20"/>
        </w:rPr>
        <w:t xml:space="preserve">Bieg okresu rękojmi </w:t>
      </w:r>
      <w:r w:rsidR="00176F2F" w:rsidRPr="003061B3">
        <w:rPr>
          <w:rFonts w:ascii="Open Sans" w:hAnsi="Open Sans" w:cs="Open Sans"/>
          <w:sz w:val="20"/>
        </w:rPr>
        <w:t>rozpoczyna się od dnia podpisania bezusterkowego protokołu odbioru końcowego</w:t>
      </w:r>
      <w:r w:rsidRPr="003061B3">
        <w:rPr>
          <w:rFonts w:ascii="Open Sans" w:hAnsi="Open Sans" w:cs="Open Sans"/>
          <w:sz w:val="20"/>
        </w:rPr>
        <w:t>,</w:t>
      </w:r>
      <w:r w:rsidR="00486841">
        <w:rPr>
          <w:rFonts w:ascii="Open Sans" w:hAnsi="Open Sans" w:cs="Open Sans"/>
          <w:sz w:val="20"/>
        </w:rPr>
        <w:t xml:space="preserve"> </w:t>
      </w:r>
      <w:r w:rsidRPr="003061B3">
        <w:rPr>
          <w:rFonts w:ascii="Open Sans" w:hAnsi="Open Sans" w:cs="Open Sans"/>
          <w:sz w:val="20"/>
        </w:rPr>
        <w:t xml:space="preserve">a kończy po upływie </w:t>
      </w:r>
      <w:r w:rsidR="00306D24" w:rsidRPr="003061B3">
        <w:rPr>
          <w:rFonts w:ascii="Open Sans" w:hAnsi="Open Sans" w:cs="Open Sans"/>
          <w:sz w:val="20"/>
        </w:rPr>
        <w:t xml:space="preserve">24 </w:t>
      </w:r>
      <w:r w:rsidRPr="003061B3">
        <w:rPr>
          <w:rFonts w:ascii="Open Sans" w:hAnsi="Open Sans" w:cs="Open Sans"/>
          <w:sz w:val="20"/>
        </w:rPr>
        <w:t xml:space="preserve">miesięcy od dnia </w:t>
      </w:r>
      <w:r w:rsidR="00176F2F" w:rsidRPr="003061B3">
        <w:rPr>
          <w:rFonts w:ascii="Open Sans" w:hAnsi="Open Sans" w:cs="Open Sans"/>
          <w:sz w:val="20"/>
        </w:rPr>
        <w:t xml:space="preserve">jego </w:t>
      </w:r>
      <w:r w:rsidRPr="003061B3">
        <w:rPr>
          <w:rFonts w:ascii="Open Sans" w:hAnsi="Open Sans" w:cs="Open Sans"/>
          <w:sz w:val="20"/>
        </w:rPr>
        <w:t>podpisania.</w:t>
      </w:r>
    </w:p>
    <w:p w14:paraId="049F45FE" w14:textId="34359F06" w:rsidR="00306D24" w:rsidRPr="003061B3" w:rsidRDefault="00306D24" w:rsidP="0041572A">
      <w:pPr>
        <w:numPr>
          <w:ilvl w:val="0"/>
          <w:numId w:val="3"/>
        </w:numPr>
        <w:tabs>
          <w:tab w:val="clear" w:pos="397"/>
          <w:tab w:val="left" w:pos="284"/>
        </w:tabs>
        <w:ind w:left="284" w:hanging="283"/>
        <w:jc w:val="both"/>
        <w:rPr>
          <w:rFonts w:ascii="Open Sans" w:hAnsi="Open Sans" w:cs="Open Sans"/>
          <w:sz w:val="20"/>
        </w:rPr>
      </w:pPr>
      <w:r w:rsidRPr="003061B3">
        <w:rPr>
          <w:rFonts w:ascii="Open Sans" w:hAnsi="Open Sans" w:cs="Open Sans"/>
          <w:sz w:val="20"/>
        </w:rPr>
        <w:t>Bieg okresu gwarancji rozpoczyna się od dnia podpisania bezusterkowego protokołu odbioru końcowego,</w:t>
      </w:r>
      <w:r w:rsidR="00486841">
        <w:rPr>
          <w:rFonts w:ascii="Open Sans" w:hAnsi="Open Sans" w:cs="Open Sans"/>
          <w:sz w:val="20"/>
        </w:rPr>
        <w:t xml:space="preserve"> </w:t>
      </w:r>
      <w:r w:rsidRPr="003061B3">
        <w:rPr>
          <w:rFonts w:ascii="Open Sans" w:hAnsi="Open Sans" w:cs="Open Sans"/>
          <w:sz w:val="20"/>
        </w:rPr>
        <w:t xml:space="preserve">a kończy po upływie </w:t>
      </w:r>
      <w:r w:rsidR="001F4DA8">
        <w:rPr>
          <w:rFonts w:ascii="Open Sans" w:hAnsi="Open Sans" w:cs="Open Sans"/>
          <w:sz w:val="20"/>
        </w:rPr>
        <w:t xml:space="preserve">24 </w:t>
      </w:r>
      <w:r w:rsidRPr="003061B3">
        <w:rPr>
          <w:rFonts w:ascii="Open Sans" w:hAnsi="Open Sans" w:cs="Open Sans"/>
          <w:sz w:val="20"/>
        </w:rPr>
        <w:t>miesięcy od dnia jego podpisania.</w:t>
      </w:r>
    </w:p>
    <w:p w14:paraId="05D7F6B8" w14:textId="47B837F6" w:rsidR="005502B3" w:rsidRPr="003061B3" w:rsidRDefault="006E6EE4" w:rsidP="0041572A">
      <w:pPr>
        <w:numPr>
          <w:ilvl w:val="0"/>
          <w:numId w:val="3"/>
        </w:numPr>
        <w:tabs>
          <w:tab w:val="clear" w:pos="397"/>
          <w:tab w:val="left" w:pos="284"/>
        </w:tabs>
        <w:ind w:left="284" w:hanging="283"/>
        <w:jc w:val="both"/>
        <w:rPr>
          <w:rFonts w:ascii="Open Sans" w:hAnsi="Open Sans" w:cs="Open Sans"/>
          <w:sz w:val="20"/>
        </w:rPr>
      </w:pPr>
      <w:r w:rsidRPr="003061B3">
        <w:rPr>
          <w:rFonts w:ascii="Open Sans" w:hAnsi="Open Sans" w:cs="Open Sans"/>
          <w:sz w:val="20"/>
        </w:rPr>
        <w:t xml:space="preserve">Zamawiający wykonując uprawnienia z tytułu </w:t>
      </w:r>
      <w:r w:rsidR="001155D0" w:rsidRPr="003061B3">
        <w:rPr>
          <w:rFonts w:ascii="Open Sans" w:hAnsi="Open Sans" w:cs="Open Sans"/>
          <w:sz w:val="20"/>
        </w:rPr>
        <w:t xml:space="preserve">gwarancji </w:t>
      </w:r>
      <w:r w:rsidRPr="003061B3">
        <w:rPr>
          <w:rFonts w:ascii="Open Sans" w:hAnsi="Open Sans" w:cs="Open Sans"/>
          <w:sz w:val="20"/>
        </w:rPr>
        <w:t xml:space="preserve"> może zażądać od Wykonawcy na jego koszt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przy pomocy strony trzeciej, na ryzyko i koszt Wykonawcy (wykonanie zastępcze). W przypadku nie wpłacenia w wyznaczonym przez Zamawiającego terminie oszacowanych przez Zamawiającego kosztów usunięcia wad, zostaną one pokryte z Zabezpieczenia ustalonego na okres </w:t>
      </w:r>
      <w:r w:rsidR="001155D0" w:rsidRPr="003061B3">
        <w:rPr>
          <w:rFonts w:ascii="Open Sans" w:hAnsi="Open Sans" w:cs="Open Sans"/>
          <w:sz w:val="20"/>
        </w:rPr>
        <w:t>gw</w:t>
      </w:r>
      <w:r w:rsidR="003061B3">
        <w:rPr>
          <w:rFonts w:ascii="Open Sans" w:hAnsi="Open Sans" w:cs="Open Sans"/>
          <w:sz w:val="20"/>
        </w:rPr>
        <w:t>a</w:t>
      </w:r>
      <w:r w:rsidR="003061B3" w:rsidRPr="003061B3">
        <w:rPr>
          <w:rFonts w:ascii="Open Sans" w:hAnsi="Open Sans" w:cs="Open Sans"/>
          <w:sz w:val="20"/>
        </w:rPr>
        <w:t>r</w:t>
      </w:r>
      <w:r w:rsidR="001155D0" w:rsidRPr="003061B3">
        <w:rPr>
          <w:rFonts w:ascii="Open Sans" w:hAnsi="Open Sans" w:cs="Open Sans"/>
          <w:sz w:val="20"/>
        </w:rPr>
        <w:t>ancji</w:t>
      </w:r>
      <w:r w:rsidRPr="003061B3">
        <w:rPr>
          <w:rFonts w:ascii="Open Sans" w:hAnsi="Open Sans" w:cs="Open Sans"/>
          <w:sz w:val="20"/>
        </w:rPr>
        <w:t>. Jeżeli koszt usunięcia wad przekroczy kwotę Zabezpieczenia to zapłatę pozostałych poniesionych kosztów Zamawiający będzie dochodził od Wykonawcy na zasadach ogólnych, zgodnie z przepisami Kodeksu cywilnego.</w:t>
      </w:r>
    </w:p>
    <w:p w14:paraId="4920B76D" w14:textId="77777777" w:rsidR="005502B3" w:rsidRPr="003061B3" w:rsidRDefault="006E6EE4" w:rsidP="0041572A">
      <w:pPr>
        <w:numPr>
          <w:ilvl w:val="0"/>
          <w:numId w:val="3"/>
        </w:numPr>
        <w:tabs>
          <w:tab w:val="clear" w:pos="397"/>
          <w:tab w:val="left" w:pos="284"/>
        </w:tabs>
        <w:ind w:left="284" w:hanging="284"/>
        <w:jc w:val="both"/>
        <w:rPr>
          <w:rFonts w:ascii="Open Sans" w:hAnsi="Open Sans" w:cs="Open Sans"/>
          <w:sz w:val="20"/>
        </w:rPr>
      </w:pPr>
      <w:r w:rsidRPr="003061B3">
        <w:rPr>
          <w:rFonts w:ascii="Open Sans" w:hAnsi="Open Sans" w:cs="Open Sans"/>
          <w:sz w:val="20"/>
        </w:rPr>
        <w:t>Odpowiedzialność za wady obejmuje również odpowiedzialność odszkodowawczą z art. 566 Kodeksu cywilnego.</w:t>
      </w:r>
    </w:p>
    <w:p w14:paraId="0729AE7D" w14:textId="284A6C2E" w:rsidR="005502B3" w:rsidRPr="003061B3" w:rsidRDefault="006E6EE4" w:rsidP="0041572A">
      <w:pPr>
        <w:numPr>
          <w:ilvl w:val="0"/>
          <w:numId w:val="3"/>
        </w:numPr>
        <w:tabs>
          <w:tab w:val="clear" w:pos="397"/>
          <w:tab w:val="left" w:pos="284"/>
        </w:tabs>
        <w:ind w:left="284" w:hanging="283"/>
        <w:jc w:val="both"/>
        <w:rPr>
          <w:rFonts w:ascii="Open Sans" w:hAnsi="Open Sans" w:cs="Open Sans"/>
          <w:sz w:val="20"/>
        </w:rPr>
      </w:pPr>
      <w:r w:rsidRPr="003061B3">
        <w:rPr>
          <w:rFonts w:ascii="Open Sans" w:hAnsi="Open Sans" w:cs="Open Sans"/>
          <w:sz w:val="20"/>
        </w:rPr>
        <w:lastRenderedPageBreak/>
        <w:t>Odbiór po okresie rękojmi</w:t>
      </w:r>
      <w:r w:rsidR="002C2176">
        <w:rPr>
          <w:rFonts w:ascii="Open Sans" w:hAnsi="Open Sans" w:cs="Open Sans"/>
          <w:sz w:val="20"/>
        </w:rPr>
        <w:t xml:space="preserve"> i </w:t>
      </w:r>
      <w:r w:rsidR="001155D0" w:rsidRPr="003061B3">
        <w:rPr>
          <w:rFonts w:ascii="Open Sans" w:hAnsi="Open Sans" w:cs="Open Sans"/>
          <w:sz w:val="20"/>
        </w:rPr>
        <w:t xml:space="preserve">gwarancji </w:t>
      </w:r>
      <w:r w:rsidRPr="003061B3">
        <w:rPr>
          <w:rFonts w:ascii="Open Sans" w:hAnsi="Open Sans" w:cs="Open Sans"/>
          <w:sz w:val="20"/>
        </w:rPr>
        <w:t xml:space="preserve"> dokonywany jest w ostatnim miesiącu przed upływem okresu </w:t>
      </w:r>
      <w:r w:rsidRPr="00A50642">
        <w:rPr>
          <w:rFonts w:ascii="Open Sans" w:hAnsi="Open Sans" w:cs="Open Sans"/>
          <w:sz w:val="20"/>
        </w:rPr>
        <w:t>rękojmi</w:t>
      </w:r>
      <w:r w:rsidR="001F4DA8" w:rsidRPr="00A50642">
        <w:rPr>
          <w:rFonts w:ascii="Open Sans" w:hAnsi="Open Sans" w:cs="Open Sans"/>
          <w:sz w:val="20"/>
        </w:rPr>
        <w:t xml:space="preserve"> i </w:t>
      </w:r>
      <w:r w:rsidR="001155D0" w:rsidRPr="00A50642">
        <w:rPr>
          <w:rFonts w:ascii="Open Sans" w:hAnsi="Open Sans" w:cs="Open Sans"/>
          <w:sz w:val="20"/>
        </w:rPr>
        <w:t>gwarancji</w:t>
      </w:r>
      <w:r w:rsidR="001F4DA8">
        <w:rPr>
          <w:rFonts w:ascii="Open Sans" w:hAnsi="Open Sans" w:cs="Open Sans"/>
          <w:i/>
          <w:iCs/>
          <w:sz w:val="20"/>
        </w:rPr>
        <w:t xml:space="preserve"> </w:t>
      </w:r>
      <w:r w:rsidRPr="003061B3">
        <w:rPr>
          <w:rFonts w:ascii="Open Sans" w:hAnsi="Open Sans" w:cs="Open Sans"/>
          <w:sz w:val="20"/>
        </w:rPr>
        <w:t>dla Przedmiotu Umowy. Z Odbioru ostatecznego sporządza się Protokół odbioru ostatecznego, w którym stwierdza się, że Wykonawca wykonał wszystkie obowiązki wynikające z Umowy w stosunku do Zamawiającego.</w:t>
      </w:r>
    </w:p>
    <w:p w14:paraId="5B511AA8" w14:textId="51788768" w:rsidR="00A50642" w:rsidRDefault="00A50642" w:rsidP="00ED1E46">
      <w:pPr>
        <w:pStyle w:val="Default"/>
        <w:tabs>
          <w:tab w:val="num" w:pos="567"/>
        </w:tabs>
        <w:jc w:val="both"/>
        <w:rPr>
          <w:rFonts w:ascii="Open Sans" w:hAnsi="Open Sans" w:cs="Open Sans"/>
          <w:sz w:val="20"/>
          <w:szCs w:val="20"/>
        </w:rPr>
      </w:pPr>
    </w:p>
    <w:p w14:paraId="738DFABC" w14:textId="067BC51D" w:rsidR="005502B3" w:rsidRPr="005965DE" w:rsidRDefault="006E6EE4" w:rsidP="002F6042">
      <w:pPr>
        <w:pStyle w:val="Tekstpodstawowy"/>
        <w:jc w:val="center"/>
        <w:rPr>
          <w:rFonts w:ascii="Open Sans" w:hAnsi="Open Sans" w:cs="Open Sans"/>
          <w:b/>
          <w:bCs/>
          <w:sz w:val="20"/>
        </w:rPr>
      </w:pPr>
      <w:r w:rsidRPr="005965DE">
        <w:rPr>
          <w:rFonts w:ascii="Open Sans" w:hAnsi="Open Sans" w:cs="Open Sans"/>
          <w:b/>
          <w:bCs/>
          <w:sz w:val="20"/>
        </w:rPr>
        <w:t>§ 1</w:t>
      </w:r>
      <w:r w:rsidR="001206F0">
        <w:rPr>
          <w:rFonts w:ascii="Open Sans" w:hAnsi="Open Sans" w:cs="Open Sans"/>
          <w:b/>
          <w:bCs/>
          <w:sz w:val="20"/>
        </w:rPr>
        <w:t>2</w:t>
      </w:r>
      <w:r w:rsidR="0007677B" w:rsidRPr="005965DE">
        <w:rPr>
          <w:rFonts w:ascii="Open Sans" w:hAnsi="Open Sans" w:cs="Open Sans"/>
          <w:b/>
          <w:bCs/>
          <w:sz w:val="20"/>
        </w:rPr>
        <w:t>.</w:t>
      </w:r>
    </w:p>
    <w:p w14:paraId="28D8F210" w14:textId="6ED76B33" w:rsidR="005502B3" w:rsidRDefault="006E6EE4">
      <w:pPr>
        <w:pStyle w:val="Tekstpodstawowy"/>
        <w:jc w:val="center"/>
        <w:rPr>
          <w:rFonts w:ascii="Open Sans" w:hAnsi="Open Sans" w:cs="Open Sans"/>
          <w:b/>
          <w:bCs/>
          <w:sz w:val="20"/>
        </w:rPr>
      </w:pPr>
      <w:r w:rsidRPr="005965DE">
        <w:rPr>
          <w:rFonts w:ascii="Open Sans" w:hAnsi="Open Sans" w:cs="Open Sans"/>
          <w:b/>
          <w:bCs/>
          <w:sz w:val="20"/>
        </w:rPr>
        <w:t>Kary umowne, odszkodowanie</w:t>
      </w:r>
    </w:p>
    <w:p w14:paraId="593887A0" w14:textId="77777777" w:rsidR="00AF57B4" w:rsidRDefault="00AF57B4">
      <w:pPr>
        <w:pStyle w:val="Tekstpodstawowy"/>
        <w:jc w:val="center"/>
        <w:rPr>
          <w:rFonts w:ascii="Open Sans" w:hAnsi="Open Sans" w:cs="Open Sans"/>
          <w:b/>
          <w:bCs/>
          <w:sz w:val="20"/>
        </w:rPr>
      </w:pPr>
    </w:p>
    <w:p w14:paraId="25CB1BB7" w14:textId="77777777" w:rsidR="0091515B" w:rsidRPr="004C6629" w:rsidRDefault="0091515B" w:rsidP="0041572A">
      <w:pPr>
        <w:numPr>
          <w:ilvl w:val="2"/>
          <w:numId w:val="93"/>
        </w:numPr>
        <w:suppressAutoHyphens w:val="0"/>
        <w:ind w:left="426" w:hanging="426"/>
        <w:jc w:val="both"/>
        <w:rPr>
          <w:rFonts w:ascii="Open Sans" w:hAnsi="Open Sans" w:cs="Open Sans"/>
          <w:sz w:val="20"/>
        </w:rPr>
      </w:pPr>
      <w:r w:rsidRPr="004C6629">
        <w:rPr>
          <w:rFonts w:ascii="Open Sans" w:hAnsi="Open Sans" w:cs="Open Sans"/>
          <w:sz w:val="20"/>
        </w:rPr>
        <w:t>Wykonawca jest zobowiązany do zapłaty na rzecz Zamawiającego niżej wymienionych kar umownych:</w:t>
      </w:r>
    </w:p>
    <w:p w14:paraId="7BF31564" w14:textId="5A7E3559"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 tytułu zwłoki w wykonaniu </w:t>
      </w:r>
      <w:r w:rsidR="002C2176">
        <w:rPr>
          <w:rFonts w:ascii="Open Sans" w:hAnsi="Open Sans" w:cs="Open Sans"/>
          <w:sz w:val="20"/>
        </w:rPr>
        <w:t>Przedmiotu Umowy</w:t>
      </w:r>
      <w:r w:rsidRPr="004C6629">
        <w:rPr>
          <w:rFonts w:ascii="Open Sans" w:hAnsi="Open Sans" w:cs="Open Sans"/>
          <w:sz w:val="20"/>
        </w:rPr>
        <w:t xml:space="preserve"> - w wysokości 0,5% łącznego wynagrodzenia brutto należnego, określonego w § </w:t>
      </w:r>
      <w:r w:rsidR="00C42316">
        <w:rPr>
          <w:rFonts w:ascii="Open Sans" w:hAnsi="Open Sans" w:cs="Open Sans"/>
          <w:sz w:val="20"/>
        </w:rPr>
        <w:t>7</w:t>
      </w:r>
      <w:r w:rsidRPr="004C6629">
        <w:rPr>
          <w:rFonts w:ascii="Open Sans" w:hAnsi="Open Sans" w:cs="Open Sans"/>
          <w:sz w:val="20"/>
        </w:rPr>
        <w:t xml:space="preserve"> ust. 1 za każdy rozpoczęty dzień zwłoki, licząc od upływu terminu określonego w § </w:t>
      </w:r>
      <w:r w:rsidR="001A5F40">
        <w:rPr>
          <w:rFonts w:ascii="Open Sans" w:hAnsi="Open Sans" w:cs="Open Sans"/>
          <w:sz w:val="20"/>
        </w:rPr>
        <w:t>2</w:t>
      </w:r>
      <w:r w:rsidRPr="004C6629">
        <w:rPr>
          <w:rFonts w:ascii="Open Sans" w:hAnsi="Open Sans" w:cs="Open Sans"/>
          <w:sz w:val="20"/>
        </w:rPr>
        <w:t xml:space="preserve"> ust.1</w:t>
      </w:r>
      <w:r w:rsidR="001A5F40">
        <w:rPr>
          <w:rFonts w:ascii="Open Sans" w:hAnsi="Open Sans" w:cs="Open Sans"/>
          <w:sz w:val="20"/>
        </w:rPr>
        <w:t>,</w:t>
      </w:r>
    </w:p>
    <w:p w14:paraId="37889C55" w14:textId="03037D1D"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 tytułu zwłoki w usunięciu wad w Przedmiocie Umowy ujawnionych w trakcie jego odbioru lub </w:t>
      </w:r>
      <w:r w:rsidR="006B30EE">
        <w:rPr>
          <w:rFonts w:ascii="Open Sans" w:hAnsi="Open Sans" w:cs="Open Sans"/>
          <w:sz w:val="20"/>
        </w:rPr>
        <w:t xml:space="preserve">               </w:t>
      </w:r>
      <w:r w:rsidRPr="004C6629">
        <w:rPr>
          <w:rFonts w:ascii="Open Sans" w:hAnsi="Open Sans" w:cs="Open Sans"/>
          <w:sz w:val="20"/>
        </w:rPr>
        <w:t xml:space="preserve">w okresie gwarancji lub rękojmi - w wysokości 0,2 % łącznego wynagrodzenia brutto określonego w § </w:t>
      </w:r>
      <w:r w:rsidR="00C42316">
        <w:rPr>
          <w:rFonts w:ascii="Open Sans" w:hAnsi="Open Sans" w:cs="Open Sans"/>
          <w:sz w:val="20"/>
        </w:rPr>
        <w:t>7</w:t>
      </w:r>
      <w:r w:rsidRPr="004C6629">
        <w:rPr>
          <w:rFonts w:ascii="Open Sans" w:hAnsi="Open Sans" w:cs="Open Sans"/>
          <w:sz w:val="20"/>
        </w:rPr>
        <w:t xml:space="preserve"> ust. 1, za każdy rozpoczęty dzień zwłoki liczony od upływu terminu wyznaczonego przez Zamawiającego na usunięcie wad;</w:t>
      </w:r>
    </w:p>
    <w:p w14:paraId="0EE23E3A" w14:textId="37E3838C"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 tytułu odstąpienia od Umowy przez którąkolwiek ze stron z przyczyn leżących po stronie Wykonawcy – w wysokości 20 % łącznego wynagrodzenia brutto określonego w § </w:t>
      </w:r>
      <w:r w:rsidR="00C42316">
        <w:rPr>
          <w:rFonts w:ascii="Open Sans" w:hAnsi="Open Sans" w:cs="Open Sans"/>
          <w:sz w:val="20"/>
        </w:rPr>
        <w:t>7</w:t>
      </w:r>
      <w:r w:rsidRPr="004C6629">
        <w:rPr>
          <w:rFonts w:ascii="Open Sans" w:hAnsi="Open Sans" w:cs="Open Sans"/>
          <w:sz w:val="20"/>
        </w:rPr>
        <w:t xml:space="preserve"> ust. 1;</w:t>
      </w:r>
    </w:p>
    <w:p w14:paraId="1879E647" w14:textId="553722A8"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 tytułu częściowego odstąpienia od Umowy przez którąkolwiek ze stron z przyczyn leżących </w:t>
      </w:r>
      <w:r w:rsidR="006B30EE">
        <w:rPr>
          <w:rFonts w:ascii="Open Sans" w:hAnsi="Open Sans" w:cs="Open Sans"/>
          <w:sz w:val="20"/>
        </w:rPr>
        <w:t xml:space="preserve">                  </w:t>
      </w:r>
      <w:r w:rsidRPr="004C6629">
        <w:rPr>
          <w:rFonts w:ascii="Open Sans" w:hAnsi="Open Sans" w:cs="Open Sans"/>
          <w:sz w:val="20"/>
        </w:rPr>
        <w:t>po stronie Wykonawcy – w wysokości 20% wynagrodzenia brutto Wykonawcy za niewykonaną część Przedmiotu Umowy. Wynagrodzenie za niewykonaną część Przedmiotu Umowy zostanie określone na podstawie inwentaryzacji robót sporządzonej przez Wykonawcę przy udziale Inspektorów Nadzoru Zamawiającego, z uwzględnieniem Harmonogramu i oferty Wykonawcy;</w:t>
      </w:r>
    </w:p>
    <w:p w14:paraId="1783F5E8" w14:textId="2E3A6CAD" w:rsidR="0091515B" w:rsidRPr="004C6629" w:rsidRDefault="0091515B" w:rsidP="0041572A">
      <w:pPr>
        <w:pStyle w:val="Akapitzlist"/>
        <w:numPr>
          <w:ilvl w:val="0"/>
          <w:numId w:val="94"/>
        </w:numPr>
        <w:tabs>
          <w:tab w:val="left" w:pos="709"/>
        </w:tabs>
        <w:suppressAutoHyphens w:val="0"/>
        <w:contextualSpacing w:val="0"/>
        <w:jc w:val="both"/>
        <w:rPr>
          <w:rFonts w:ascii="Open Sans" w:hAnsi="Open Sans" w:cs="Open Sans"/>
          <w:sz w:val="20"/>
        </w:rPr>
      </w:pPr>
      <w:r w:rsidRPr="004C6629">
        <w:rPr>
          <w:rStyle w:val="tabulatory"/>
          <w:rFonts w:ascii="Open Sans" w:hAnsi="Open Sans" w:cs="Open Sans"/>
          <w:color w:val="000000"/>
          <w:sz w:val="20"/>
        </w:rPr>
        <w:t xml:space="preserve"> za </w:t>
      </w:r>
      <w:r w:rsidRPr="004C6629">
        <w:rPr>
          <w:rFonts w:ascii="Open Sans" w:hAnsi="Open Sans" w:cs="Open Sans"/>
          <w:color w:val="000000"/>
          <w:sz w:val="20"/>
        </w:rPr>
        <w:t xml:space="preserve">nieprzedłożenie Zamawiającemu do zaakceptowania projektu umowy o podwykonawstwo, której przedmiotem są roboty budowlane, lub projektu jej zmiany </w:t>
      </w:r>
      <w:r w:rsidRPr="004C6629">
        <w:rPr>
          <w:rFonts w:ascii="Open Sans" w:hAnsi="Open Sans" w:cs="Open Sans"/>
          <w:sz w:val="20"/>
        </w:rPr>
        <w:t xml:space="preserve">- w wysokości 0,2% łącznego wynagrodzenia umownego brutto określonego w § </w:t>
      </w:r>
      <w:r w:rsidR="00C42316">
        <w:rPr>
          <w:rFonts w:ascii="Open Sans" w:hAnsi="Open Sans" w:cs="Open Sans"/>
          <w:sz w:val="20"/>
        </w:rPr>
        <w:t>7</w:t>
      </w:r>
      <w:r w:rsidRPr="004C6629">
        <w:rPr>
          <w:rFonts w:ascii="Open Sans" w:hAnsi="Open Sans" w:cs="Open Sans"/>
          <w:sz w:val="20"/>
        </w:rPr>
        <w:t xml:space="preserve"> ust. 1 umowy za każdy przypadek naruszenia;</w:t>
      </w:r>
    </w:p>
    <w:p w14:paraId="3C7D7D07" w14:textId="322816E8"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z tytułu braku zapłaty lub nieterminowej zapłaty wynagrodzenia należnego podwykonawcom lub dalszym podwykonawcom</w:t>
      </w:r>
      <w:r w:rsidR="007C0E48" w:rsidRPr="009F3652">
        <w:rPr>
          <w:rFonts w:ascii="Open Sans" w:hAnsi="Open Sans" w:cs="Open Sans"/>
          <w:sz w:val="20"/>
        </w:rPr>
        <w:t xml:space="preserve"> </w:t>
      </w:r>
      <w:r w:rsidRPr="009F3652">
        <w:rPr>
          <w:rFonts w:ascii="Open Sans" w:hAnsi="Open Sans" w:cs="Open Sans"/>
          <w:sz w:val="20"/>
        </w:rPr>
        <w:t>-</w:t>
      </w:r>
      <w:r w:rsidRPr="004C6629">
        <w:rPr>
          <w:rFonts w:ascii="Open Sans" w:hAnsi="Open Sans" w:cs="Open Sans"/>
          <w:sz w:val="20"/>
        </w:rPr>
        <w:t xml:space="preserve"> w wysokości 0,2% wartości nieterminowo zapłaconej kwoty lub niezapłaconej przez Wykonawcę kwoty należnej podwykonawcy lub dalszemu podwykonawcy za każdy dzień zwłoki, z zastrzeżeniem, że łączna wysokość kary z tego tytułu w każdym przypadku nie może przekroczyć 10% wartości nieterminowo zapłaconej lub niezapłaconej kwoty;</w:t>
      </w:r>
    </w:p>
    <w:p w14:paraId="353254C7" w14:textId="77777777"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za niezłożenie Zamawiającemu poświadczonej za zgodność z oryginałem kopii umowy o podwykonawstwo lub jej zmiany, której przedmiotem są roboty budowlane lub projektu jej zmian - w wysokości 500 zł za każdy przypadek;</w:t>
      </w:r>
    </w:p>
    <w:p w14:paraId="66EB2AF6" w14:textId="77777777"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w przypadku braku zmiany umowy o podwykonawstwo</w:t>
      </w:r>
      <w:r w:rsidR="001469DB">
        <w:rPr>
          <w:rFonts w:ascii="Open Sans" w:hAnsi="Open Sans" w:cs="Open Sans"/>
          <w:sz w:val="20"/>
        </w:rPr>
        <w:t xml:space="preserve"> </w:t>
      </w:r>
      <w:r w:rsidRPr="004C6629">
        <w:rPr>
          <w:rFonts w:ascii="Open Sans" w:hAnsi="Open Sans" w:cs="Open Sans"/>
          <w:sz w:val="20"/>
        </w:rPr>
        <w:t>,</w:t>
      </w:r>
      <w:r w:rsidRPr="004C6629">
        <w:rPr>
          <w:rFonts w:ascii="Open Sans" w:hAnsi="Open Sans" w:cs="Open Sans"/>
          <w:color w:val="000000"/>
          <w:sz w:val="20"/>
        </w:rPr>
        <w:t>której przedmiotem są roboty budowlane</w:t>
      </w:r>
      <w:r w:rsidRPr="004C6629">
        <w:rPr>
          <w:rFonts w:ascii="Open Sans" w:hAnsi="Open Sans" w:cs="Open Sans"/>
          <w:sz w:val="20"/>
        </w:rPr>
        <w:t xml:space="preserve"> w zakresie terminu zapłaty lub innych zapisów niezgodnych z wymaganiami Zamawiającego, określonymi w Umowie </w:t>
      </w:r>
      <w:r w:rsidRPr="004C6629">
        <w:rPr>
          <w:rFonts w:ascii="Open Sans" w:hAnsi="Open Sans" w:cs="Open Sans"/>
          <w:sz w:val="20"/>
        </w:rPr>
        <w:noBreakHyphen/>
        <w:t> w wysokości 500 zł za każdy przypadek naruszenia;</w:t>
      </w:r>
    </w:p>
    <w:p w14:paraId="66DC02F2" w14:textId="1267F906" w:rsidR="0091515B" w:rsidRPr="009F3652"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za zwłokę w terminowym przekazaniu Zamawiającemu wykazu pracowników, o którym mowa w </w:t>
      </w:r>
      <w:r w:rsidRPr="009F3652">
        <w:rPr>
          <w:rFonts w:ascii="Open Sans" w:hAnsi="Open Sans" w:cs="Open Sans"/>
          <w:sz w:val="20"/>
        </w:rPr>
        <w:t>§</w:t>
      </w:r>
      <w:r w:rsidR="007107EE" w:rsidRPr="009F3652">
        <w:rPr>
          <w:rFonts w:ascii="Open Sans" w:hAnsi="Open Sans" w:cs="Open Sans"/>
          <w:sz w:val="20"/>
        </w:rPr>
        <w:t xml:space="preserve"> </w:t>
      </w:r>
      <w:r w:rsidR="007107EE" w:rsidRPr="00C025E0">
        <w:rPr>
          <w:rFonts w:ascii="Open Sans" w:hAnsi="Open Sans" w:cs="Open Sans"/>
          <w:sz w:val="20"/>
        </w:rPr>
        <w:t>1</w:t>
      </w:r>
      <w:r w:rsidR="00C42316">
        <w:rPr>
          <w:rFonts w:ascii="Open Sans" w:hAnsi="Open Sans" w:cs="Open Sans"/>
          <w:sz w:val="20"/>
        </w:rPr>
        <w:t>5</w:t>
      </w:r>
      <w:r w:rsidR="007107EE" w:rsidRPr="00C025E0">
        <w:rPr>
          <w:rFonts w:ascii="Open Sans" w:hAnsi="Open Sans" w:cs="Open Sans"/>
          <w:sz w:val="20"/>
        </w:rPr>
        <w:t xml:space="preserve"> ust. 2</w:t>
      </w:r>
      <w:r w:rsidR="007107EE" w:rsidRPr="009F3652">
        <w:rPr>
          <w:rFonts w:ascii="Open Sans" w:hAnsi="Open Sans" w:cs="Open Sans"/>
          <w:sz w:val="20"/>
        </w:rPr>
        <w:t xml:space="preserve"> </w:t>
      </w:r>
      <w:r w:rsidRPr="00C025E0">
        <w:rPr>
          <w:rFonts w:ascii="Open Sans" w:hAnsi="Open Sans" w:cs="Open Sans"/>
          <w:sz w:val="20"/>
        </w:rPr>
        <w:t>Umowy</w:t>
      </w:r>
      <w:r w:rsidRPr="009F3652">
        <w:rPr>
          <w:rFonts w:ascii="Open Sans" w:hAnsi="Open Sans" w:cs="Open Sans"/>
          <w:sz w:val="20"/>
        </w:rPr>
        <w:t xml:space="preserve"> lub jego zmiany – w wysokości  500 zł za każdy rozpoczęty dzień zwłoki;</w:t>
      </w:r>
    </w:p>
    <w:p w14:paraId="2169E71E" w14:textId="71160724" w:rsidR="0091515B" w:rsidRPr="00C025E0"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sz w:val="20"/>
        </w:rPr>
        <w:t xml:space="preserve">za zwłokę w </w:t>
      </w:r>
      <w:r w:rsidRPr="00C025E0">
        <w:rPr>
          <w:rFonts w:ascii="Open Sans" w:hAnsi="Open Sans" w:cs="Open Sans"/>
          <w:sz w:val="20"/>
        </w:rPr>
        <w:t xml:space="preserve">terminowym przekazaniu żądanych przez Zamawiającego dowodów, o których mowa w § </w:t>
      </w:r>
      <w:r w:rsidR="007107EE" w:rsidRPr="00C025E0">
        <w:rPr>
          <w:rFonts w:ascii="Open Sans" w:hAnsi="Open Sans" w:cs="Open Sans"/>
          <w:sz w:val="20"/>
        </w:rPr>
        <w:t>1</w:t>
      </w:r>
      <w:r w:rsidR="002C2176">
        <w:rPr>
          <w:rFonts w:ascii="Open Sans" w:hAnsi="Open Sans" w:cs="Open Sans"/>
          <w:sz w:val="20"/>
        </w:rPr>
        <w:t>5</w:t>
      </w:r>
      <w:r w:rsidR="007107EE" w:rsidRPr="00C025E0">
        <w:rPr>
          <w:rFonts w:ascii="Open Sans" w:hAnsi="Open Sans" w:cs="Open Sans"/>
          <w:sz w:val="20"/>
        </w:rPr>
        <w:t xml:space="preserve"> ust. 5 </w:t>
      </w:r>
      <w:r w:rsidRPr="00C025E0">
        <w:rPr>
          <w:rFonts w:ascii="Open Sans" w:hAnsi="Open Sans" w:cs="Open Sans"/>
          <w:sz w:val="20"/>
        </w:rPr>
        <w:t>Umowy – w wysokości 500 zł za każdy dzień zwłoki;</w:t>
      </w:r>
    </w:p>
    <w:p w14:paraId="76D41E45" w14:textId="39C91C4B"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C025E0">
        <w:rPr>
          <w:rFonts w:ascii="Open Sans" w:hAnsi="Open Sans" w:cs="Open Sans"/>
          <w:sz w:val="20"/>
        </w:rPr>
        <w:t>za wykonywanie czy</w:t>
      </w:r>
      <w:r w:rsidR="002C5A30" w:rsidRPr="00C025E0">
        <w:rPr>
          <w:rFonts w:ascii="Open Sans" w:hAnsi="Open Sans" w:cs="Open Sans"/>
          <w:sz w:val="20"/>
        </w:rPr>
        <w:t>nności określonych w §</w:t>
      </w:r>
      <w:r w:rsidR="007107EE" w:rsidRPr="00C025E0">
        <w:rPr>
          <w:rFonts w:ascii="Open Sans" w:hAnsi="Open Sans" w:cs="Open Sans"/>
          <w:sz w:val="20"/>
        </w:rPr>
        <w:t>1</w:t>
      </w:r>
      <w:r w:rsidR="00C42316">
        <w:rPr>
          <w:rFonts w:ascii="Open Sans" w:hAnsi="Open Sans" w:cs="Open Sans"/>
          <w:sz w:val="20"/>
        </w:rPr>
        <w:t>5</w:t>
      </w:r>
      <w:r w:rsidR="007107EE" w:rsidRPr="00C025E0">
        <w:rPr>
          <w:rFonts w:ascii="Open Sans" w:hAnsi="Open Sans" w:cs="Open Sans"/>
          <w:sz w:val="20"/>
        </w:rPr>
        <w:t xml:space="preserve"> ust. 1</w:t>
      </w:r>
      <w:r w:rsidRPr="00C025E0">
        <w:rPr>
          <w:rFonts w:ascii="Open Sans" w:hAnsi="Open Sans" w:cs="Open Sans"/>
          <w:sz w:val="20"/>
        </w:rPr>
        <w:t xml:space="preserve"> Umowy</w:t>
      </w:r>
      <w:r w:rsidRPr="004C6629">
        <w:rPr>
          <w:rFonts w:ascii="Open Sans" w:hAnsi="Open Sans" w:cs="Open Sans"/>
          <w:sz w:val="20"/>
        </w:rPr>
        <w:t xml:space="preserve"> przez osoby niezatrudnione przez Wykonawcę lub podwykonawcę na podstawie umowy o pracę – w wysokości 1000 zł za każdy stwierdzony przypadek naruszenia;</w:t>
      </w:r>
    </w:p>
    <w:p w14:paraId="429A3BFF" w14:textId="734F3D2A"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color w:val="000000"/>
          <w:sz w:val="20"/>
        </w:rPr>
        <w:t xml:space="preserve">za zwłokę w przekazaniu Zamawiającemu Harmonogramu w terminie określonym w </w:t>
      </w:r>
      <w:r w:rsidR="00B05342" w:rsidRPr="004C6629">
        <w:rPr>
          <w:rFonts w:ascii="Open Sans" w:hAnsi="Open Sans" w:cs="Open Sans"/>
          <w:sz w:val="20"/>
        </w:rPr>
        <w:t xml:space="preserve">§ </w:t>
      </w:r>
      <w:r w:rsidR="00C42316">
        <w:rPr>
          <w:rFonts w:ascii="Open Sans" w:hAnsi="Open Sans" w:cs="Open Sans"/>
          <w:sz w:val="20"/>
        </w:rPr>
        <w:t>3</w:t>
      </w:r>
      <w:r w:rsidRPr="004C6629">
        <w:rPr>
          <w:rFonts w:ascii="Open Sans" w:hAnsi="Open Sans" w:cs="Open Sans"/>
          <w:sz w:val="20"/>
        </w:rPr>
        <w:t xml:space="preserve"> ust. 1 - w wysokości </w:t>
      </w:r>
      <w:r w:rsidRPr="004C6629">
        <w:rPr>
          <w:rFonts w:ascii="Open Sans" w:hAnsi="Open Sans" w:cs="Open Sans"/>
          <w:color w:val="000000"/>
          <w:sz w:val="20"/>
        </w:rPr>
        <w:t>500 zł za każdy rozpoczęty dzień zwłoki</w:t>
      </w:r>
      <w:r w:rsidRPr="004C6629">
        <w:rPr>
          <w:rFonts w:ascii="Open Sans" w:hAnsi="Open Sans" w:cs="Open Sans"/>
          <w:sz w:val="20"/>
        </w:rPr>
        <w:t>;</w:t>
      </w:r>
    </w:p>
    <w:p w14:paraId="31FC7416" w14:textId="41EA5EE2" w:rsidR="0091515B" w:rsidRPr="004C6629" w:rsidRDefault="0091515B" w:rsidP="0041572A">
      <w:pPr>
        <w:pStyle w:val="Akapitzlist"/>
        <w:numPr>
          <w:ilvl w:val="0"/>
          <w:numId w:val="94"/>
        </w:numPr>
        <w:suppressAutoHyphens w:val="0"/>
        <w:contextualSpacing w:val="0"/>
        <w:jc w:val="both"/>
        <w:rPr>
          <w:rFonts w:ascii="Open Sans" w:hAnsi="Open Sans" w:cs="Open Sans"/>
          <w:sz w:val="20"/>
        </w:rPr>
      </w:pPr>
      <w:r w:rsidRPr="004C6629">
        <w:rPr>
          <w:rFonts w:ascii="Open Sans" w:hAnsi="Open Sans" w:cs="Open Sans"/>
          <w:color w:val="000000"/>
          <w:sz w:val="20"/>
        </w:rPr>
        <w:t xml:space="preserve">za nieuwzględnienie w całości lub części uwag Zamawiającego do Harmonogramu lub aktualizacji Harmonogramu w terminie określonym w </w:t>
      </w:r>
      <w:r w:rsidR="00B05342" w:rsidRPr="004C6629">
        <w:rPr>
          <w:rFonts w:ascii="Open Sans" w:hAnsi="Open Sans" w:cs="Open Sans"/>
          <w:sz w:val="20"/>
        </w:rPr>
        <w:t xml:space="preserve">§ </w:t>
      </w:r>
      <w:r w:rsidR="00C42316">
        <w:rPr>
          <w:rFonts w:ascii="Open Sans" w:hAnsi="Open Sans" w:cs="Open Sans"/>
          <w:sz w:val="20"/>
        </w:rPr>
        <w:t>3</w:t>
      </w:r>
      <w:r w:rsidR="00B05342" w:rsidRPr="004C6629">
        <w:rPr>
          <w:rFonts w:ascii="Open Sans" w:hAnsi="Open Sans" w:cs="Open Sans"/>
          <w:sz w:val="20"/>
        </w:rPr>
        <w:t xml:space="preserve"> ust. 3</w:t>
      </w:r>
      <w:r w:rsidRPr="004C6629">
        <w:rPr>
          <w:rFonts w:ascii="Open Sans" w:hAnsi="Open Sans" w:cs="Open Sans"/>
          <w:sz w:val="20"/>
        </w:rPr>
        <w:t xml:space="preserve"> w wysokości </w:t>
      </w:r>
      <w:r w:rsidRPr="004C6629">
        <w:rPr>
          <w:rFonts w:ascii="Open Sans" w:hAnsi="Open Sans" w:cs="Open Sans"/>
          <w:color w:val="000000"/>
          <w:sz w:val="20"/>
        </w:rPr>
        <w:t>500 zł za każdy rozpoczęty dzień zwłoki</w:t>
      </w:r>
      <w:r w:rsidRPr="004C6629">
        <w:rPr>
          <w:rFonts w:ascii="Open Sans" w:hAnsi="Open Sans" w:cs="Open Sans"/>
          <w:sz w:val="20"/>
        </w:rPr>
        <w:t>.</w:t>
      </w:r>
    </w:p>
    <w:p w14:paraId="3CFE50A6" w14:textId="5746C9DC" w:rsidR="0091515B" w:rsidRPr="004C6629" w:rsidRDefault="0091515B" w:rsidP="0041572A">
      <w:pPr>
        <w:numPr>
          <w:ilvl w:val="2"/>
          <w:numId w:val="93"/>
        </w:numPr>
        <w:suppressAutoHyphens w:val="0"/>
        <w:ind w:left="426" w:hanging="426"/>
        <w:jc w:val="both"/>
        <w:rPr>
          <w:rFonts w:ascii="Open Sans" w:hAnsi="Open Sans" w:cs="Open Sans"/>
          <w:sz w:val="20"/>
        </w:rPr>
      </w:pPr>
      <w:r w:rsidRPr="004C6629">
        <w:rPr>
          <w:rFonts w:ascii="Open Sans" w:hAnsi="Open Sans" w:cs="Open Sans"/>
          <w:sz w:val="20"/>
        </w:rPr>
        <w:t>Łączna wysokość naliczonych Wykonawcy kar umownych nie może przekroczyć 20% łącznego wynagrod</w:t>
      </w:r>
      <w:r w:rsidR="00B05342" w:rsidRPr="004C6629">
        <w:rPr>
          <w:rFonts w:ascii="Open Sans" w:hAnsi="Open Sans" w:cs="Open Sans"/>
          <w:sz w:val="20"/>
        </w:rPr>
        <w:t xml:space="preserve">zenia brutto, określonego w § </w:t>
      </w:r>
      <w:r w:rsidR="00C42316">
        <w:rPr>
          <w:rFonts w:ascii="Open Sans" w:hAnsi="Open Sans" w:cs="Open Sans"/>
          <w:sz w:val="20"/>
        </w:rPr>
        <w:t>7</w:t>
      </w:r>
      <w:r w:rsidRPr="004C6629">
        <w:rPr>
          <w:rFonts w:ascii="Open Sans" w:hAnsi="Open Sans" w:cs="Open Sans"/>
          <w:sz w:val="20"/>
        </w:rPr>
        <w:t xml:space="preserve"> ust. 1.</w:t>
      </w:r>
    </w:p>
    <w:p w14:paraId="0368D649" w14:textId="77777777" w:rsidR="0091515B" w:rsidRPr="004C6629" w:rsidRDefault="0091515B" w:rsidP="0041572A">
      <w:pPr>
        <w:numPr>
          <w:ilvl w:val="2"/>
          <w:numId w:val="93"/>
        </w:numPr>
        <w:suppressAutoHyphens w:val="0"/>
        <w:ind w:left="426" w:hanging="426"/>
        <w:jc w:val="both"/>
        <w:rPr>
          <w:rFonts w:ascii="Open Sans" w:hAnsi="Open Sans" w:cs="Open Sans"/>
          <w:color w:val="FF0000"/>
          <w:sz w:val="20"/>
        </w:rPr>
      </w:pPr>
      <w:r w:rsidRPr="004C6629">
        <w:rPr>
          <w:rFonts w:ascii="Open Sans" w:hAnsi="Open Sans" w:cs="Open Sans"/>
          <w:sz w:val="20"/>
        </w:rPr>
        <w:t xml:space="preserve">W przypadku naliczenia kar umownych Wykonawca wyraża zgodę na ich potrącenie przez Zamawiającego, z kwoty należnego Wykonawcy wynagrodzenia lub pobrania ich z wniesionego </w:t>
      </w:r>
      <w:r w:rsidRPr="004C6629">
        <w:rPr>
          <w:rFonts w:ascii="Open Sans" w:hAnsi="Open Sans" w:cs="Open Sans"/>
          <w:sz w:val="20"/>
        </w:rPr>
        <w:lastRenderedPageBreak/>
        <w:t>Zabezpieczenia. W sytuacji, gdy Zamawiający nie dokona potrącenia kar umownych z przysługującego Wykonawcy wynagrodzenia lub wniesionego Zabezpieczenia Wykonawca zobowiązuję się do zapłaty kar umownych w terminie 14 dni od daty otrzymania wezwania do zapłaty, przyjmującego formę noty księgowej.</w:t>
      </w:r>
    </w:p>
    <w:p w14:paraId="67F16A29" w14:textId="77777777" w:rsidR="0091515B" w:rsidRPr="004C6629" w:rsidRDefault="0091515B" w:rsidP="0041572A">
      <w:pPr>
        <w:numPr>
          <w:ilvl w:val="2"/>
          <w:numId w:val="93"/>
        </w:numPr>
        <w:suppressAutoHyphens w:val="0"/>
        <w:ind w:left="426" w:hanging="426"/>
        <w:jc w:val="both"/>
        <w:rPr>
          <w:rFonts w:ascii="Open Sans" w:hAnsi="Open Sans" w:cs="Open Sans"/>
          <w:sz w:val="20"/>
        </w:rPr>
      </w:pPr>
      <w:r w:rsidRPr="004C6629">
        <w:rPr>
          <w:rFonts w:ascii="Open Sans" w:hAnsi="Open Sans" w:cs="Open Sans"/>
          <w:sz w:val="20"/>
        </w:rPr>
        <w:t>Kary umowne przewidziane w niniejszej umowie mogą przysługiwać niezależnie od siebie.</w:t>
      </w:r>
    </w:p>
    <w:p w14:paraId="33829737" w14:textId="77777777" w:rsidR="00271333" w:rsidRPr="004C6629" w:rsidRDefault="0091515B" w:rsidP="0041572A">
      <w:pPr>
        <w:numPr>
          <w:ilvl w:val="2"/>
          <w:numId w:val="93"/>
        </w:numPr>
        <w:suppressAutoHyphens w:val="0"/>
        <w:ind w:left="426" w:hanging="426"/>
        <w:jc w:val="both"/>
        <w:rPr>
          <w:rFonts w:ascii="Open Sans" w:hAnsi="Open Sans" w:cs="Open Sans"/>
          <w:sz w:val="20"/>
        </w:rPr>
      </w:pPr>
      <w:r w:rsidRPr="004C6629">
        <w:rPr>
          <w:rFonts w:ascii="Open Sans" w:hAnsi="Open Sans" w:cs="Open Sans"/>
          <w:sz w:val="20"/>
        </w:rPr>
        <w:t xml:space="preserve">Postanowienia dotyczące kar umownych nie wyłączają prawa Stron do dochodzenia odszkodowania uzupełniającego na zasadach ogólnych, wynikających z Kodeksu cywilnego. </w:t>
      </w:r>
    </w:p>
    <w:p w14:paraId="33EFD72C" w14:textId="77777777" w:rsidR="0091515B" w:rsidRPr="004C6629" w:rsidRDefault="0091515B" w:rsidP="0041572A">
      <w:pPr>
        <w:numPr>
          <w:ilvl w:val="2"/>
          <w:numId w:val="93"/>
        </w:numPr>
        <w:suppressAutoHyphens w:val="0"/>
        <w:ind w:left="426" w:hanging="426"/>
        <w:jc w:val="both"/>
        <w:rPr>
          <w:rFonts w:ascii="Open Sans" w:hAnsi="Open Sans" w:cs="Open Sans"/>
          <w:sz w:val="20"/>
        </w:rPr>
      </w:pPr>
      <w:r w:rsidRPr="004C6629">
        <w:rPr>
          <w:rFonts w:ascii="Open Sans" w:hAnsi="Open Sans" w:cs="Open Sans"/>
          <w:sz w:val="20"/>
        </w:rPr>
        <w:t>Postanowienia niniejszego paragrafu pozostają w mocy także po rozwiązaniu lub wygaśnięciu Umowy.</w:t>
      </w:r>
    </w:p>
    <w:p w14:paraId="49FD4839" w14:textId="77777777" w:rsidR="00D5071E" w:rsidRPr="004C6629" w:rsidRDefault="00D5071E" w:rsidP="0041572A">
      <w:pPr>
        <w:ind w:left="426"/>
        <w:jc w:val="both"/>
        <w:rPr>
          <w:rFonts w:ascii="Open Sans" w:hAnsi="Open Sans" w:cs="Open Sans"/>
          <w:sz w:val="20"/>
        </w:rPr>
      </w:pPr>
    </w:p>
    <w:p w14:paraId="09A76EE2" w14:textId="55459B83" w:rsidR="005502B3" w:rsidRPr="005965DE" w:rsidRDefault="006E6EE4" w:rsidP="000C785B">
      <w:pPr>
        <w:pStyle w:val="Tekstpodstawowy"/>
        <w:jc w:val="center"/>
        <w:rPr>
          <w:rFonts w:ascii="Open Sans" w:hAnsi="Open Sans" w:cs="Open Sans"/>
          <w:b/>
          <w:bCs/>
          <w:sz w:val="20"/>
        </w:rPr>
      </w:pPr>
      <w:r w:rsidRPr="005965DE">
        <w:rPr>
          <w:rFonts w:ascii="Open Sans" w:hAnsi="Open Sans" w:cs="Open Sans"/>
          <w:b/>
          <w:bCs/>
          <w:sz w:val="20"/>
        </w:rPr>
        <w:t>§ 1</w:t>
      </w:r>
      <w:r w:rsidR="001206F0">
        <w:rPr>
          <w:rFonts w:ascii="Open Sans" w:hAnsi="Open Sans" w:cs="Open Sans"/>
          <w:b/>
          <w:bCs/>
          <w:sz w:val="20"/>
        </w:rPr>
        <w:t>3</w:t>
      </w:r>
      <w:r w:rsidRPr="005965DE">
        <w:rPr>
          <w:rFonts w:ascii="Open Sans" w:hAnsi="Open Sans" w:cs="Open Sans"/>
          <w:b/>
          <w:bCs/>
          <w:sz w:val="20"/>
        </w:rPr>
        <w:t>.</w:t>
      </w:r>
    </w:p>
    <w:p w14:paraId="77559AFB" w14:textId="77777777" w:rsidR="00511EF4" w:rsidRPr="005965DE" w:rsidRDefault="00511EF4" w:rsidP="002F6042">
      <w:pPr>
        <w:pStyle w:val="Tekstpodstawowy"/>
        <w:jc w:val="center"/>
        <w:rPr>
          <w:rFonts w:ascii="Open Sans" w:hAnsi="Open Sans" w:cs="Open Sans"/>
          <w:b/>
          <w:bCs/>
          <w:sz w:val="20"/>
        </w:rPr>
      </w:pPr>
      <w:r w:rsidRPr="005965DE">
        <w:rPr>
          <w:rFonts w:ascii="Open Sans" w:hAnsi="Open Sans" w:cs="Open Sans"/>
          <w:b/>
          <w:bCs/>
          <w:sz w:val="20"/>
        </w:rPr>
        <w:t>Odstąpienie od umowy</w:t>
      </w:r>
    </w:p>
    <w:p w14:paraId="2A2788F2" w14:textId="77777777" w:rsidR="00AC3F38" w:rsidRPr="005965DE" w:rsidRDefault="00AC3F38">
      <w:pPr>
        <w:pStyle w:val="Tekstpodstawowy"/>
        <w:jc w:val="center"/>
        <w:rPr>
          <w:rFonts w:ascii="Open Sans" w:hAnsi="Open Sans" w:cs="Open Sans"/>
          <w:b/>
          <w:bCs/>
          <w:sz w:val="20"/>
        </w:rPr>
      </w:pPr>
    </w:p>
    <w:p w14:paraId="49BD65D5" w14:textId="696E4D63" w:rsidR="005502B3" w:rsidRPr="005965DE" w:rsidRDefault="006E6EE4" w:rsidP="0041572A">
      <w:pPr>
        <w:pStyle w:val="Akapitzlist"/>
        <w:numPr>
          <w:ilvl w:val="0"/>
          <w:numId w:val="5"/>
        </w:numPr>
        <w:tabs>
          <w:tab w:val="clear" w:pos="3949"/>
          <w:tab w:val="num"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3"/>
        <w:jc w:val="both"/>
        <w:rPr>
          <w:rFonts w:ascii="Open Sans" w:hAnsi="Open Sans" w:cs="Open Sans"/>
          <w:sz w:val="20"/>
          <w:lang w:val="hr-HR"/>
        </w:rPr>
      </w:pPr>
      <w:r w:rsidRPr="005965DE">
        <w:rPr>
          <w:rFonts w:ascii="Open Sans" w:hAnsi="Open Sans" w:cs="Open Sans"/>
          <w:sz w:val="20"/>
          <w:lang w:val="hr-HR"/>
        </w:rPr>
        <w:t xml:space="preserve">Zamawiający jest uprawniony do odstąpienia od umowy </w:t>
      </w:r>
      <w:r w:rsidR="00443A3D">
        <w:rPr>
          <w:rFonts w:ascii="Open Sans" w:hAnsi="Open Sans" w:cs="Open Sans"/>
          <w:sz w:val="20"/>
          <w:lang w:val="hr-HR"/>
        </w:rPr>
        <w:t xml:space="preserve">w trybie natychmaistowym </w:t>
      </w:r>
      <w:r w:rsidRPr="005965DE">
        <w:rPr>
          <w:rFonts w:ascii="Open Sans" w:hAnsi="Open Sans" w:cs="Open Sans"/>
          <w:sz w:val="20"/>
          <w:lang w:val="hr-HR"/>
        </w:rPr>
        <w:t xml:space="preserve">z przyczyn leżących po stronie </w:t>
      </w:r>
      <w:r w:rsidR="002C2176">
        <w:rPr>
          <w:rFonts w:ascii="Open Sans" w:hAnsi="Open Sans" w:cs="Open Sans"/>
          <w:sz w:val="20"/>
          <w:lang w:val="hr-HR"/>
        </w:rPr>
        <w:t>Wykonawcy</w:t>
      </w:r>
      <w:r w:rsidRPr="005965DE">
        <w:rPr>
          <w:rFonts w:ascii="Open Sans" w:hAnsi="Open Sans" w:cs="Open Sans"/>
          <w:sz w:val="20"/>
          <w:lang w:val="hr-HR"/>
        </w:rPr>
        <w:t>, jeśli:</w:t>
      </w:r>
    </w:p>
    <w:p w14:paraId="1628357C" w14:textId="73821736" w:rsidR="00443A3D" w:rsidRPr="005965DE" w:rsidRDefault="00D50D77" w:rsidP="0041572A">
      <w:pPr>
        <w:pStyle w:val="Akapitzlist"/>
        <w:numPr>
          <w:ilvl w:val="1"/>
          <w:numId w:val="5"/>
        </w:numPr>
        <w:ind w:left="567" w:hanging="284"/>
        <w:jc w:val="both"/>
        <w:rPr>
          <w:rFonts w:ascii="Open Sans" w:hAnsi="Open Sans" w:cs="Open Sans"/>
          <w:sz w:val="20"/>
        </w:rPr>
      </w:pPr>
      <w:r w:rsidRPr="005965DE">
        <w:rPr>
          <w:rFonts w:ascii="Open Sans" w:hAnsi="Open Sans" w:cs="Open Sans"/>
          <w:sz w:val="20"/>
        </w:rPr>
        <w:t xml:space="preserve">Wykonawca nie rozpoczął robót budowlanych w terminie </w:t>
      </w:r>
      <w:r w:rsidR="00271333" w:rsidRPr="00306D24">
        <w:rPr>
          <w:rFonts w:ascii="Open Sans" w:hAnsi="Open Sans" w:cs="Open Sans"/>
          <w:sz w:val="20"/>
        </w:rPr>
        <w:t>14</w:t>
      </w:r>
      <w:r w:rsidRPr="005965DE">
        <w:rPr>
          <w:rFonts w:ascii="Open Sans" w:hAnsi="Open Sans" w:cs="Open Sans"/>
          <w:sz w:val="20"/>
        </w:rPr>
        <w:t xml:space="preserve"> dni od dnia wprowadzenia w teren</w:t>
      </w:r>
      <w:r w:rsidR="009E5065">
        <w:rPr>
          <w:rFonts w:ascii="Open Sans" w:hAnsi="Open Sans" w:cs="Open Sans"/>
          <w:sz w:val="20"/>
        </w:rPr>
        <w:t>;</w:t>
      </w:r>
    </w:p>
    <w:p w14:paraId="247529FF" w14:textId="51BADAE2" w:rsidR="005502B3" w:rsidRPr="005965DE" w:rsidRDefault="006E6EE4" w:rsidP="0041572A">
      <w:pPr>
        <w:pStyle w:val="Akapitzlist"/>
        <w:numPr>
          <w:ilvl w:val="1"/>
          <w:numId w:val="5"/>
        </w:numPr>
        <w:ind w:left="567" w:hanging="284"/>
        <w:jc w:val="both"/>
        <w:rPr>
          <w:rFonts w:ascii="Open Sans" w:hAnsi="Open Sans" w:cs="Open Sans"/>
          <w:sz w:val="20"/>
        </w:rPr>
      </w:pPr>
      <w:r w:rsidRPr="005965DE">
        <w:rPr>
          <w:rFonts w:ascii="Open Sans" w:hAnsi="Open Sans" w:cs="Open Sans"/>
          <w:sz w:val="20"/>
        </w:rPr>
        <w:t xml:space="preserve">Wykonawca nie złożył Zamawiającemu dowodu zawarcia umowy ubezpieczenia zgodnie z § </w:t>
      </w:r>
      <w:r w:rsidR="002633CC">
        <w:rPr>
          <w:rFonts w:ascii="Open Sans" w:hAnsi="Open Sans" w:cs="Open Sans"/>
          <w:sz w:val="20"/>
        </w:rPr>
        <w:t>4</w:t>
      </w:r>
      <w:r w:rsidRPr="005965DE">
        <w:rPr>
          <w:rFonts w:ascii="Open Sans" w:hAnsi="Open Sans" w:cs="Open Sans"/>
          <w:sz w:val="20"/>
        </w:rPr>
        <w:t xml:space="preserve"> ust. 3 lub nie złożył dowodu przedłużen</w:t>
      </w:r>
      <w:r w:rsidR="00B6585B" w:rsidRPr="005965DE">
        <w:rPr>
          <w:rFonts w:ascii="Open Sans" w:hAnsi="Open Sans" w:cs="Open Sans"/>
          <w:sz w:val="20"/>
        </w:rPr>
        <w:t>ia ważności umowy ubezpieczenia;</w:t>
      </w:r>
    </w:p>
    <w:p w14:paraId="3DD8DC13" w14:textId="77777777" w:rsidR="005502B3" w:rsidRPr="005965DE" w:rsidRDefault="006E6EE4" w:rsidP="0041572A">
      <w:pPr>
        <w:pStyle w:val="Akapitzlist"/>
        <w:numPr>
          <w:ilvl w:val="1"/>
          <w:numId w:val="5"/>
        </w:numPr>
        <w:ind w:left="567" w:hanging="284"/>
        <w:jc w:val="both"/>
        <w:rPr>
          <w:rFonts w:ascii="Open Sans" w:hAnsi="Open Sans" w:cs="Open Sans"/>
          <w:sz w:val="20"/>
        </w:rPr>
      </w:pPr>
      <w:r w:rsidRPr="005965DE">
        <w:rPr>
          <w:rFonts w:ascii="Open Sans" w:hAnsi="Open Sans" w:cs="Open Sans"/>
          <w:sz w:val="20"/>
        </w:rPr>
        <w:t>Wykonawca przerwał wykonanie robót z przyczyn nie leżących po stronie Zamawiającego - za wyjątkiem przyczyn spowodowanych siłą wyższą - zaś przerwa trwa dłużej niż 5 dni</w:t>
      </w:r>
      <w:r w:rsidR="00B6585B" w:rsidRPr="005965DE">
        <w:rPr>
          <w:rFonts w:ascii="Open Sans" w:hAnsi="Open Sans" w:cs="Open Sans"/>
          <w:bCs/>
          <w:sz w:val="20"/>
          <w:lang w:eastAsia="ar-SA"/>
        </w:rPr>
        <w:t>;</w:t>
      </w:r>
    </w:p>
    <w:p w14:paraId="437FA6D5" w14:textId="79DC4BDA" w:rsidR="005502B3" w:rsidRPr="005965DE" w:rsidRDefault="00443A3D" w:rsidP="0041572A">
      <w:pPr>
        <w:pStyle w:val="Akapitzlist"/>
        <w:numPr>
          <w:ilvl w:val="1"/>
          <w:numId w:val="5"/>
        </w:numPr>
        <w:ind w:left="567" w:hanging="284"/>
        <w:jc w:val="both"/>
        <w:rPr>
          <w:rFonts w:ascii="Open Sans" w:hAnsi="Open Sans" w:cs="Open Sans"/>
          <w:sz w:val="20"/>
        </w:rPr>
      </w:pPr>
      <w:r>
        <w:rPr>
          <w:rFonts w:ascii="Open Sans" w:hAnsi="Open Sans" w:cs="Open Sans"/>
          <w:sz w:val="20"/>
        </w:rPr>
        <w:t xml:space="preserve">Wykonawca </w:t>
      </w:r>
      <w:r w:rsidR="006E6EE4" w:rsidRPr="005965DE">
        <w:rPr>
          <w:rFonts w:ascii="Open Sans" w:hAnsi="Open Sans" w:cs="Open Sans"/>
          <w:sz w:val="20"/>
        </w:rPr>
        <w:t xml:space="preserve">realizuje roboty niezgodnie z dokumentacją projektową, o której mowa w § 1  i nie dokonał ich naprawy w terminie wyznaczonym przez Inspektora Nadzoru Zamawiającego wpisem </w:t>
      </w:r>
      <w:r w:rsidR="00B6585B" w:rsidRPr="005965DE">
        <w:rPr>
          <w:rFonts w:ascii="Open Sans" w:hAnsi="Open Sans" w:cs="Open Sans"/>
          <w:sz w:val="20"/>
        </w:rPr>
        <w:t>do dziennika budowy;</w:t>
      </w:r>
    </w:p>
    <w:p w14:paraId="133022BB" w14:textId="5960CB72" w:rsidR="005502B3" w:rsidRDefault="00443A3D" w:rsidP="0041572A">
      <w:pPr>
        <w:pStyle w:val="Akapitzlist"/>
        <w:numPr>
          <w:ilvl w:val="1"/>
          <w:numId w:val="5"/>
        </w:numPr>
        <w:ind w:left="567" w:hanging="284"/>
        <w:jc w:val="both"/>
        <w:rPr>
          <w:rFonts w:ascii="Open Sans" w:hAnsi="Open Sans" w:cs="Open Sans"/>
          <w:sz w:val="20"/>
        </w:rPr>
      </w:pPr>
      <w:r>
        <w:rPr>
          <w:rFonts w:ascii="Open Sans" w:hAnsi="Open Sans" w:cs="Open Sans"/>
          <w:sz w:val="20"/>
        </w:rPr>
        <w:t xml:space="preserve">Wykonawca pozostaje w zwłoce </w:t>
      </w:r>
      <w:r w:rsidR="006E6EE4" w:rsidRPr="005965DE">
        <w:rPr>
          <w:rFonts w:ascii="Open Sans" w:hAnsi="Open Sans" w:cs="Open Sans"/>
          <w:sz w:val="20"/>
        </w:rPr>
        <w:t>z wykonaniem Przedmiotu Umowy o dłużej niż 14 dni</w:t>
      </w:r>
      <w:r>
        <w:rPr>
          <w:rFonts w:ascii="Open Sans" w:hAnsi="Open Sans" w:cs="Open Sans"/>
          <w:sz w:val="20"/>
        </w:rPr>
        <w:t xml:space="preserve"> w stosunku do terminu określonego w § 2 ust. 1;</w:t>
      </w:r>
    </w:p>
    <w:p w14:paraId="34CD767F" w14:textId="518DB821" w:rsidR="00443A3D" w:rsidRPr="005965DE" w:rsidRDefault="00443A3D" w:rsidP="0041572A">
      <w:pPr>
        <w:pStyle w:val="Akapitzlist"/>
        <w:numPr>
          <w:ilvl w:val="1"/>
          <w:numId w:val="5"/>
        </w:numPr>
        <w:ind w:left="567" w:hanging="284"/>
        <w:jc w:val="both"/>
        <w:rPr>
          <w:rFonts w:ascii="Open Sans" w:hAnsi="Open Sans" w:cs="Open Sans"/>
          <w:sz w:val="20"/>
        </w:rPr>
      </w:pPr>
      <w:r w:rsidRPr="00443A3D">
        <w:rPr>
          <w:rFonts w:ascii="Open Sans" w:hAnsi="Open Sans" w:cs="Open Sans"/>
          <w:sz w:val="20"/>
        </w:rPr>
        <w:t xml:space="preserve">gdy sumaryczna wysokość kar umownych nałożonych na Wykonawcę przekroczy </w:t>
      </w:r>
      <w:r>
        <w:rPr>
          <w:rFonts w:ascii="Open Sans" w:hAnsi="Open Sans" w:cs="Open Sans"/>
          <w:sz w:val="20"/>
        </w:rPr>
        <w:t>1</w:t>
      </w:r>
      <w:r w:rsidRPr="00443A3D">
        <w:rPr>
          <w:rFonts w:ascii="Open Sans" w:hAnsi="Open Sans" w:cs="Open Sans"/>
          <w:sz w:val="20"/>
        </w:rPr>
        <w:t xml:space="preserve">0% wynagrodzenia umownego brutto, określonego w § </w:t>
      </w:r>
      <w:r>
        <w:rPr>
          <w:rFonts w:ascii="Open Sans" w:hAnsi="Open Sans" w:cs="Open Sans"/>
          <w:sz w:val="20"/>
        </w:rPr>
        <w:t xml:space="preserve">7 </w:t>
      </w:r>
      <w:r w:rsidRPr="00443A3D">
        <w:rPr>
          <w:rFonts w:ascii="Open Sans" w:hAnsi="Open Sans" w:cs="Open Sans"/>
          <w:sz w:val="20"/>
        </w:rPr>
        <w:t>ust. 1.</w:t>
      </w:r>
    </w:p>
    <w:p w14:paraId="38B1223F" w14:textId="66966293" w:rsidR="005502B3" w:rsidRPr="009E5065" w:rsidRDefault="00443A3D" w:rsidP="009E5065">
      <w:pPr>
        <w:pStyle w:val="Akapitzlist"/>
        <w:numPr>
          <w:ilvl w:val="0"/>
          <w:numId w:val="105"/>
        </w:numPr>
        <w:jc w:val="both"/>
        <w:rPr>
          <w:rFonts w:ascii="Open Sans" w:hAnsi="Open Sans" w:cs="Open Sans"/>
          <w:sz w:val="20"/>
        </w:rPr>
      </w:pPr>
      <w:r w:rsidRPr="009E5065">
        <w:rPr>
          <w:rFonts w:ascii="Open Sans" w:hAnsi="Open Sans" w:cs="Open Sans"/>
          <w:sz w:val="20"/>
          <w:lang w:val="hr-HR"/>
        </w:rPr>
        <w:t>W przypadkach wymienionych w ust. 1 Zamawiający jest uprawniony do odstąpienia od Umowy w całości lub w części niewykonanej w terminie 30 dni licząc od daty powzięcia wiadomości o przyczynie uzasadniającej odstąpienie.</w:t>
      </w:r>
    </w:p>
    <w:p w14:paraId="66FE35AA" w14:textId="392FFF80" w:rsidR="005502B3" w:rsidRPr="005965DE" w:rsidRDefault="006E6EE4" w:rsidP="009E5065">
      <w:pPr>
        <w:pStyle w:val="Akapitzlist"/>
        <w:numPr>
          <w:ilvl w:val="0"/>
          <w:numId w:val="106"/>
        </w:numPr>
        <w:tabs>
          <w:tab w:val="left" w:pos="284"/>
        </w:tabs>
        <w:ind w:left="284" w:hanging="283"/>
        <w:jc w:val="both"/>
        <w:rPr>
          <w:rFonts w:ascii="Open Sans" w:hAnsi="Open Sans" w:cs="Open Sans"/>
          <w:sz w:val="20"/>
        </w:rPr>
      </w:pPr>
      <w:r w:rsidRPr="005965DE">
        <w:rPr>
          <w:rFonts w:ascii="Open Sans" w:hAnsi="Open Sans" w:cs="Open Sans"/>
          <w:sz w:val="20"/>
        </w:rPr>
        <w:t>Zamawiający może również odstąpić od Umowy w innych przypadkach wskazanych w Kodeksie cywilnym</w:t>
      </w:r>
      <w:r w:rsidR="002C2176">
        <w:rPr>
          <w:rFonts w:ascii="Open Sans" w:hAnsi="Open Sans" w:cs="Open Sans"/>
          <w:sz w:val="20"/>
        </w:rPr>
        <w:t xml:space="preserve"> i ustawie Pzp</w:t>
      </w:r>
      <w:r w:rsidRPr="005965DE">
        <w:rPr>
          <w:rFonts w:ascii="Open Sans" w:hAnsi="Open Sans" w:cs="Open Sans"/>
          <w:sz w:val="20"/>
        </w:rPr>
        <w:t xml:space="preserve">. </w:t>
      </w:r>
    </w:p>
    <w:p w14:paraId="415DACE0" w14:textId="77777777" w:rsidR="005502B3" w:rsidRPr="005965DE" w:rsidRDefault="006E6EE4" w:rsidP="009E5065">
      <w:pPr>
        <w:pStyle w:val="Akapitzlist"/>
        <w:numPr>
          <w:ilvl w:val="0"/>
          <w:numId w:val="106"/>
        </w:numPr>
        <w:tabs>
          <w:tab w:val="left" w:pos="0"/>
        </w:tabs>
        <w:ind w:left="284" w:hanging="283"/>
        <w:jc w:val="both"/>
        <w:rPr>
          <w:rFonts w:ascii="Open Sans" w:hAnsi="Open Sans" w:cs="Open Sans"/>
          <w:bCs/>
          <w:sz w:val="20"/>
          <w:lang w:eastAsia="ar-SA"/>
        </w:rPr>
      </w:pPr>
      <w:r w:rsidRPr="005965DE">
        <w:rPr>
          <w:rFonts w:ascii="Open Sans" w:hAnsi="Open Sans" w:cs="Open Sans"/>
          <w:bCs/>
          <w:sz w:val="20"/>
          <w:lang w:eastAsia="ar-SA"/>
        </w:rPr>
        <w:t xml:space="preserve">Wykonawca udzieli rękojmi </w:t>
      </w:r>
      <w:r w:rsidR="00271333" w:rsidRPr="00306D24">
        <w:rPr>
          <w:rFonts w:ascii="Open Sans" w:hAnsi="Open Sans" w:cs="Open Sans"/>
          <w:bCs/>
          <w:sz w:val="20"/>
          <w:lang w:eastAsia="ar-SA"/>
        </w:rPr>
        <w:t>i gwarancji jakości</w:t>
      </w:r>
      <w:r w:rsidRPr="005965DE">
        <w:rPr>
          <w:rFonts w:ascii="Open Sans" w:hAnsi="Open Sans" w:cs="Open Sans"/>
          <w:bCs/>
          <w:sz w:val="20"/>
          <w:lang w:eastAsia="ar-SA"/>
        </w:rPr>
        <w:t xml:space="preserve"> w zakresie określonym w Umowie na część zobowiązania wykonaną przed odstąpieniem od Umowy.</w:t>
      </w:r>
    </w:p>
    <w:p w14:paraId="41BDD95A" w14:textId="77777777" w:rsidR="005502B3" w:rsidRPr="005965DE" w:rsidRDefault="006E6EE4" w:rsidP="009E5065">
      <w:pPr>
        <w:pStyle w:val="Akapitzlist"/>
        <w:numPr>
          <w:ilvl w:val="0"/>
          <w:numId w:val="106"/>
        </w:numPr>
        <w:tabs>
          <w:tab w:val="left" w:pos="0"/>
          <w:tab w:val="left" w:pos="709"/>
        </w:tabs>
        <w:ind w:left="284" w:hanging="283"/>
        <w:jc w:val="both"/>
        <w:rPr>
          <w:rFonts w:ascii="Open Sans" w:hAnsi="Open Sans" w:cs="Open Sans"/>
          <w:sz w:val="20"/>
        </w:rPr>
      </w:pPr>
      <w:r w:rsidRPr="005965DE">
        <w:rPr>
          <w:rFonts w:ascii="Open Sans" w:hAnsi="Open Sans" w:cs="Open Sans"/>
          <w:bCs/>
          <w:sz w:val="20"/>
          <w:lang w:eastAsia="ar-SA"/>
        </w:rPr>
        <w:t xml:space="preserve">Odstąpienie od Umowy następuje </w:t>
      </w:r>
      <w:r w:rsidRPr="005965DE">
        <w:rPr>
          <w:rFonts w:ascii="Open Sans" w:hAnsi="Open Sans" w:cs="Open Sans"/>
          <w:sz w:val="20"/>
        </w:rPr>
        <w:t xml:space="preserve">za pośrednictwem </w:t>
      </w:r>
      <w:r w:rsidRPr="005965DE">
        <w:rPr>
          <w:rFonts w:ascii="Open Sans" w:hAnsi="Open Sans" w:cs="Open Sans"/>
          <w:bCs/>
          <w:sz w:val="20"/>
          <w:lang w:eastAsia="ar-SA"/>
        </w:rPr>
        <w:t>listu poleconego za potwierdzeniem odbioru lub w formie pisma złożonego w siedzibie Wykonawcy za pokwitowaniem, z chwilą otrzymania oświadczenia</w:t>
      </w:r>
      <w:r w:rsidR="00535DF3">
        <w:rPr>
          <w:rFonts w:ascii="Open Sans" w:hAnsi="Open Sans" w:cs="Open Sans"/>
          <w:bCs/>
          <w:sz w:val="20"/>
          <w:lang w:eastAsia="ar-SA"/>
        </w:rPr>
        <w:t xml:space="preserve"> </w:t>
      </w:r>
      <w:r w:rsidRPr="005965DE">
        <w:rPr>
          <w:rFonts w:ascii="Open Sans" w:hAnsi="Open Sans" w:cs="Open Sans"/>
          <w:bCs/>
          <w:sz w:val="20"/>
          <w:lang w:eastAsia="ar-SA"/>
        </w:rPr>
        <w:t>o odstąpieniu przez Wykonawcę.</w:t>
      </w:r>
    </w:p>
    <w:p w14:paraId="2B483294" w14:textId="77777777" w:rsidR="005502B3" w:rsidRPr="005965DE" w:rsidRDefault="006E6EE4" w:rsidP="009E5065">
      <w:pPr>
        <w:pStyle w:val="Akapitzlist"/>
        <w:numPr>
          <w:ilvl w:val="0"/>
          <w:numId w:val="106"/>
        </w:numPr>
        <w:tabs>
          <w:tab w:val="left" w:pos="0"/>
          <w:tab w:val="left" w:pos="709"/>
        </w:tabs>
        <w:ind w:left="284" w:hanging="283"/>
        <w:jc w:val="both"/>
        <w:rPr>
          <w:rFonts w:ascii="Open Sans" w:hAnsi="Open Sans" w:cs="Open Sans"/>
          <w:sz w:val="20"/>
        </w:rPr>
      </w:pPr>
      <w:r w:rsidRPr="005965DE">
        <w:rPr>
          <w:rFonts w:ascii="Open Sans" w:hAnsi="Open Sans" w:cs="Open Sans"/>
          <w:sz w:val="20"/>
        </w:rPr>
        <w:t>W przypadku odstąpienia od Umowy przez Wykonawcę lub Zamawiającego, Wykonawca</w:t>
      </w:r>
      <w:r w:rsidR="00535DF3">
        <w:rPr>
          <w:rFonts w:ascii="Open Sans" w:hAnsi="Open Sans" w:cs="Open Sans"/>
          <w:sz w:val="20"/>
        </w:rPr>
        <w:t xml:space="preserve"> </w:t>
      </w:r>
      <w:r w:rsidRPr="005965DE">
        <w:rPr>
          <w:rFonts w:ascii="Open Sans" w:hAnsi="Open Sans" w:cs="Open Sans"/>
          <w:sz w:val="20"/>
        </w:rPr>
        <w:t>ma obowiązek:</w:t>
      </w:r>
    </w:p>
    <w:p w14:paraId="0BC92C4A" w14:textId="77777777" w:rsidR="005502B3" w:rsidRPr="005965DE" w:rsidRDefault="006E6EE4" w:rsidP="0041572A">
      <w:pPr>
        <w:pStyle w:val="Akapitzlist"/>
        <w:numPr>
          <w:ilvl w:val="0"/>
          <w:numId w:val="14"/>
        </w:numPr>
        <w:ind w:left="567" w:hanging="284"/>
        <w:jc w:val="both"/>
        <w:rPr>
          <w:rFonts w:ascii="Open Sans" w:hAnsi="Open Sans" w:cs="Open Sans"/>
          <w:sz w:val="20"/>
        </w:rPr>
      </w:pPr>
      <w:r w:rsidRPr="005965DE">
        <w:rPr>
          <w:rFonts w:ascii="Open Sans" w:hAnsi="Open Sans" w:cs="Open Sans"/>
          <w:sz w:val="20"/>
        </w:rPr>
        <w:t>natychmiast wstrzymać wykonywanie robót, poza mającymi na celu ochronę życia i własności, i zabezpieczyć przerwane roboty w zakresie wskazanym przez Zamawiającego. Do dnia przekazania terenu budowy Zamawiającemu, odpowiedzialność za teren budowy oraz wszelkie zdarzenia na nim, w tym szkody osobiste i majątkowe ponosi Wykonawc</w:t>
      </w:r>
      <w:r w:rsidR="00B6585B" w:rsidRPr="005965DE">
        <w:rPr>
          <w:rFonts w:ascii="Open Sans" w:hAnsi="Open Sans" w:cs="Open Sans"/>
          <w:sz w:val="20"/>
        </w:rPr>
        <w:t>a;</w:t>
      </w:r>
    </w:p>
    <w:p w14:paraId="3FB4C22A" w14:textId="77777777" w:rsidR="005502B3" w:rsidRPr="005965DE" w:rsidRDefault="006E6EE4" w:rsidP="0041572A">
      <w:pPr>
        <w:pStyle w:val="Akapitzlist"/>
        <w:numPr>
          <w:ilvl w:val="0"/>
          <w:numId w:val="14"/>
        </w:numPr>
        <w:ind w:left="567" w:hanging="284"/>
        <w:jc w:val="both"/>
        <w:rPr>
          <w:rFonts w:ascii="Open Sans" w:hAnsi="Open Sans" w:cs="Open Sans"/>
          <w:sz w:val="20"/>
        </w:rPr>
      </w:pPr>
      <w:r w:rsidRPr="005965DE">
        <w:rPr>
          <w:rFonts w:ascii="Open Sans" w:hAnsi="Open Sans" w:cs="Open Sans"/>
          <w:sz w:val="20"/>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14899057" w14:textId="69A9A989" w:rsidR="005502B3" w:rsidRPr="005965DE" w:rsidRDefault="006E6EE4" w:rsidP="009E5065">
      <w:pPr>
        <w:pStyle w:val="Akapitzlist"/>
        <w:numPr>
          <w:ilvl w:val="0"/>
          <w:numId w:val="106"/>
        </w:numPr>
        <w:ind w:left="284" w:hanging="283"/>
        <w:jc w:val="both"/>
        <w:rPr>
          <w:rFonts w:ascii="Open Sans" w:hAnsi="Open Sans" w:cs="Open Sans"/>
          <w:sz w:val="20"/>
        </w:rPr>
      </w:pPr>
      <w:r w:rsidRPr="005965DE">
        <w:rPr>
          <w:rFonts w:ascii="Open Sans" w:hAnsi="Open Sans" w:cs="Open Sans"/>
          <w:sz w:val="20"/>
        </w:rPr>
        <w:t xml:space="preserve">W przypadku nie zabezpieczenia przerwanych robót przez Wykonawcę, Zamawiający będzie mógł zabezpieczyć roboty na koszt i ryzyko Wykonawcy. W przypadku nie wpłacenia przez Wykonawcę oszacowanych przez Zamawiającego kosztów wykonania zabezpieczenia robót zostaną one pokryte </w:t>
      </w:r>
      <w:r w:rsidR="006B30EE">
        <w:rPr>
          <w:rFonts w:ascii="Open Sans" w:hAnsi="Open Sans" w:cs="Open Sans"/>
          <w:sz w:val="20"/>
        </w:rPr>
        <w:t xml:space="preserve">                </w:t>
      </w:r>
      <w:r w:rsidRPr="005965DE">
        <w:rPr>
          <w:rFonts w:ascii="Open Sans" w:hAnsi="Open Sans" w:cs="Open Sans"/>
          <w:sz w:val="20"/>
        </w:rPr>
        <w:t>z zabezpieczenia należytego wykonania Umowy. Jeżeli koszt zabezpieczenia przerwanych robót przekroczy kwotę zabezpieczenia, to zapłatę pozostałych koszt</w:t>
      </w:r>
      <w:r w:rsidR="005965DE" w:rsidRPr="005965DE">
        <w:rPr>
          <w:rFonts w:ascii="Open Sans" w:hAnsi="Open Sans" w:cs="Open Sans"/>
          <w:sz w:val="20"/>
        </w:rPr>
        <w:t>ów Zamawiający będzie dochodził</w:t>
      </w:r>
      <w:r w:rsidR="00535DF3">
        <w:rPr>
          <w:rFonts w:ascii="Open Sans" w:hAnsi="Open Sans" w:cs="Open Sans"/>
          <w:sz w:val="20"/>
        </w:rPr>
        <w:t xml:space="preserve"> </w:t>
      </w:r>
      <w:r w:rsidRPr="005965DE">
        <w:rPr>
          <w:rFonts w:ascii="Open Sans" w:hAnsi="Open Sans" w:cs="Open Sans"/>
          <w:sz w:val="20"/>
        </w:rPr>
        <w:t>na zasadach ogólnych wynikających z Kodeksu cywilnego.</w:t>
      </w:r>
    </w:p>
    <w:p w14:paraId="7C730D3A" w14:textId="77777777" w:rsidR="005502B3" w:rsidRPr="005965DE" w:rsidRDefault="006E6EE4" w:rsidP="009E5065">
      <w:pPr>
        <w:pStyle w:val="Akapitzlist"/>
        <w:numPr>
          <w:ilvl w:val="0"/>
          <w:numId w:val="106"/>
        </w:numPr>
        <w:ind w:left="284" w:hanging="283"/>
        <w:jc w:val="both"/>
        <w:rPr>
          <w:rFonts w:ascii="Open Sans" w:hAnsi="Open Sans" w:cs="Open Sans"/>
          <w:sz w:val="20"/>
        </w:rPr>
      </w:pPr>
      <w:r w:rsidRPr="005965DE">
        <w:rPr>
          <w:rFonts w:ascii="Open Sans" w:hAnsi="Open Sans" w:cs="Open Sans"/>
          <w:sz w:val="20"/>
        </w:rPr>
        <w:lastRenderedPageBreak/>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w:t>
      </w:r>
      <w:r w:rsidR="00535DF3">
        <w:rPr>
          <w:rFonts w:ascii="Open Sans" w:hAnsi="Open Sans" w:cs="Open Sans"/>
          <w:sz w:val="20"/>
        </w:rPr>
        <w:t xml:space="preserve"> </w:t>
      </w:r>
      <w:r w:rsidRPr="005965DE">
        <w:rPr>
          <w:rFonts w:ascii="Open Sans" w:hAnsi="Open Sans" w:cs="Open Sans"/>
          <w:sz w:val="20"/>
        </w:rPr>
        <w:t>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64CF700A" w14:textId="35107B30" w:rsidR="005502B3" w:rsidRPr="005965DE" w:rsidRDefault="006E6EE4" w:rsidP="009E5065">
      <w:pPr>
        <w:pStyle w:val="Akapitzlist"/>
        <w:numPr>
          <w:ilvl w:val="0"/>
          <w:numId w:val="106"/>
        </w:numPr>
        <w:ind w:left="284" w:hanging="283"/>
        <w:jc w:val="both"/>
        <w:rPr>
          <w:rFonts w:ascii="Open Sans" w:hAnsi="Open Sans" w:cs="Open Sans"/>
          <w:sz w:val="20"/>
        </w:rPr>
      </w:pPr>
      <w:r w:rsidRPr="005965DE">
        <w:rPr>
          <w:rFonts w:ascii="Open Sans" w:hAnsi="Open Sans" w:cs="Open Sans"/>
          <w:sz w:val="20"/>
        </w:rPr>
        <w:t>Zamawiający zapłaci Wykonawcy wynagrodzenie za roboty wykonane do dnia odstąpienia według ce</w:t>
      </w:r>
      <w:r w:rsidR="004B6BDC">
        <w:rPr>
          <w:rFonts w:ascii="Open Sans" w:hAnsi="Open Sans" w:cs="Open Sans"/>
          <w:sz w:val="20"/>
        </w:rPr>
        <w:t xml:space="preserve">n </w:t>
      </w:r>
      <w:r w:rsidRPr="005965DE">
        <w:rPr>
          <w:rFonts w:ascii="Open Sans" w:hAnsi="Open Sans" w:cs="Open Sans"/>
          <w:sz w:val="20"/>
        </w:rPr>
        <w:t>na dzień złożenia oferty ostatecznej przez Wykonawcę, pomniejszone o roszczenia Zamawiającego</w:t>
      </w:r>
      <w:r w:rsidR="00535DF3">
        <w:rPr>
          <w:rFonts w:ascii="Open Sans" w:hAnsi="Open Sans" w:cs="Open Sans"/>
          <w:sz w:val="20"/>
        </w:rPr>
        <w:t xml:space="preserve"> </w:t>
      </w:r>
      <w:r w:rsidR="006B30EE">
        <w:rPr>
          <w:rFonts w:ascii="Open Sans" w:hAnsi="Open Sans" w:cs="Open Sans"/>
          <w:sz w:val="20"/>
        </w:rPr>
        <w:t xml:space="preserve">                   </w:t>
      </w:r>
      <w:r w:rsidRPr="005965DE">
        <w:rPr>
          <w:rFonts w:ascii="Open Sans" w:hAnsi="Open Sans" w:cs="Open Sans"/>
          <w:sz w:val="20"/>
        </w:rPr>
        <w:t>z tytułu kar umownych oraz ewentualne roszczenia o obniżenie ceny na podstawie rękojmi</w:t>
      </w:r>
      <w:r w:rsidR="003A265D">
        <w:rPr>
          <w:rFonts w:ascii="Open Sans" w:hAnsi="Open Sans" w:cs="Open Sans"/>
          <w:sz w:val="20"/>
        </w:rPr>
        <w:t xml:space="preserve"> za wady </w:t>
      </w:r>
      <w:r w:rsidRPr="005965DE">
        <w:rPr>
          <w:rFonts w:ascii="Open Sans" w:hAnsi="Open Sans" w:cs="Open Sans"/>
          <w:sz w:val="20"/>
        </w:rPr>
        <w:t xml:space="preserve"> </w:t>
      </w:r>
      <w:r w:rsidR="006B30EE">
        <w:rPr>
          <w:rFonts w:ascii="Open Sans" w:hAnsi="Open Sans" w:cs="Open Sans"/>
          <w:sz w:val="20"/>
        </w:rPr>
        <w:t xml:space="preserve">               </w:t>
      </w:r>
      <w:r w:rsidRPr="00535DF3">
        <w:rPr>
          <w:rFonts w:ascii="Open Sans" w:hAnsi="Open Sans" w:cs="Open Sans"/>
          <w:sz w:val="20"/>
        </w:rPr>
        <w:t xml:space="preserve">i </w:t>
      </w:r>
      <w:r w:rsidR="00271333" w:rsidRPr="00306D24">
        <w:rPr>
          <w:rFonts w:ascii="Open Sans" w:hAnsi="Open Sans" w:cs="Open Sans"/>
          <w:sz w:val="20"/>
        </w:rPr>
        <w:t>gwarancji</w:t>
      </w:r>
      <w:r w:rsidRPr="00535DF3">
        <w:rPr>
          <w:rFonts w:ascii="Open Sans" w:hAnsi="Open Sans" w:cs="Open Sans"/>
          <w:sz w:val="20"/>
        </w:rPr>
        <w:t xml:space="preserve"> lub</w:t>
      </w:r>
      <w:r w:rsidRPr="005965DE">
        <w:rPr>
          <w:rFonts w:ascii="Open Sans" w:hAnsi="Open Sans" w:cs="Open Sans"/>
          <w:sz w:val="20"/>
        </w:rPr>
        <w:t xml:space="preserve"> inne roszczenia odszkodowawcze. </w:t>
      </w:r>
    </w:p>
    <w:p w14:paraId="050A2726" w14:textId="77777777" w:rsidR="005502B3" w:rsidRPr="005965DE" w:rsidRDefault="006E6EE4" w:rsidP="009E5065">
      <w:pPr>
        <w:pStyle w:val="Akapitzlist"/>
        <w:numPr>
          <w:ilvl w:val="0"/>
          <w:numId w:val="106"/>
        </w:numPr>
        <w:ind w:left="284" w:hanging="283"/>
        <w:jc w:val="both"/>
        <w:rPr>
          <w:rFonts w:ascii="Open Sans" w:hAnsi="Open Sans" w:cs="Open Sans"/>
          <w:sz w:val="20"/>
        </w:rPr>
      </w:pPr>
      <w:r w:rsidRPr="005965DE">
        <w:rPr>
          <w:rFonts w:ascii="Open Sans" w:hAnsi="Open Sans" w:cs="Open Sans"/>
          <w:sz w:val="20"/>
        </w:rPr>
        <w:t>Koszty dodatkowe poniesione na zabezpieczenie robót oraz wszelkie inne uzasadnione koszty związane</w:t>
      </w:r>
      <w:r w:rsidR="00535DF3">
        <w:rPr>
          <w:rFonts w:ascii="Open Sans" w:hAnsi="Open Sans" w:cs="Open Sans"/>
          <w:sz w:val="20"/>
        </w:rPr>
        <w:t xml:space="preserve"> </w:t>
      </w:r>
      <w:r w:rsidRPr="005965DE">
        <w:rPr>
          <w:rFonts w:ascii="Open Sans" w:hAnsi="Open Sans" w:cs="Open Sans"/>
          <w:sz w:val="20"/>
        </w:rPr>
        <w:t>z odstąpieniem od Umowy ponosi Strona, która jest winna odstąpienia od Umowy.</w:t>
      </w:r>
    </w:p>
    <w:p w14:paraId="718C856A" w14:textId="77777777" w:rsidR="00EE2FAB" w:rsidRDefault="00EE2FAB" w:rsidP="0041572A">
      <w:pPr>
        <w:jc w:val="both"/>
        <w:rPr>
          <w:rFonts w:ascii="Open Sans" w:hAnsi="Open Sans" w:cs="Open Sans"/>
          <w:sz w:val="20"/>
        </w:rPr>
      </w:pPr>
    </w:p>
    <w:p w14:paraId="36E71E95" w14:textId="6A6BD059" w:rsidR="005502B3" w:rsidRPr="005965DE" w:rsidRDefault="006E6EE4" w:rsidP="000C785B">
      <w:pPr>
        <w:pStyle w:val="Tekstpodstawowy"/>
        <w:jc w:val="center"/>
        <w:rPr>
          <w:rFonts w:ascii="Open Sans" w:hAnsi="Open Sans" w:cs="Open Sans"/>
          <w:b/>
          <w:bCs/>
          <w:sz w:val="20"/>
        </w:rPr>
      </w:pPr>
      <w:r w:rsidRPr="005965DE">
        <w:rPr>
          <w:rFonts w:ascii="Open Sans" w:hAnsi="Open Sans" w:cs="Open Sans"/>
          <w:b/>
          <w:bCs/>
          <w:sz w:val="20"/>
        </w:rPr>
        <w:t>§1</w:t>
      </w:r>
      <w:r w:rsidR="001206F0">
        <w:rPr>
          <w:rFonts w:ascii="Open Sans" w:hAnsi="Open Sans" w:cs="Open Sans"/>
          <w:b/>
          <w:bCs/>
          <w:sz w:val="20"/>
        </w:rPr>
        <w:t>4</w:t>
      </w:r>
      <w:r w:rsidR="0007677B" w:rsidRPr="005965DE">
        <w:rPr>
          <w:rFonts w:ascii="Open Sans" w:hAnsi="Open Sans" w:cs="Open Sans"/>
          <w:b/>
          <w:bCs/>
          <w:sz w:val="20"/>
        </w:rPr>
        <w:t>.</w:t>
      </w:r>
    </w:p>
    <w:p w14:paraId="5B8D0355" w14:textId="77777777" w:rsidR="005502B3" w:rsidRPr="005965DE" w:rsidRDefault="006E6EE4" w:rsidP="002F6042">
      <w:pPr>
        <w:pStyle w:val="Tekstpodstawowy"/>
        <w:jc w:val="center"/>
        <w:rPr>
          <w:rFonts w:ascii="Open Sans" w:hAnsi="Open Sans" w:cs="Open Sans"/>
          <w:b/>
          <w:bCs/>
          <w:sz w:val="20"/>
        </w:rPr>
      </w:pPr>
      <w:r w:rsidRPr="005965DE">
        <w:rPr>
          <w:rFonts w:ascii="Open Sans" w:hAnsi="Open Sans" w:cs="Open Sans"/>
          <w:b/>
          <w:bCs/>
          <w:sz w:val="20"/>
        </w:rPr>
        <w:t>Ochrona danych osobowych</w:t>
      </w:r>
    </w:p>
    <w:p w14:paraId="4BC5BF7A" w14:textId="77777777" w:rsidR="00262C8B" w:rsidRPr="005965DE" w:rsidRDefault="00262C8B">
      <w:pPr>
        <w:pStyle w:val="Tekstpodstawowy"/>
        <w:jc w:val="center"/>
        <w:rPr>
          <w:rFonts w:ascii="Open Sans" w:hAnsi="Open Sans" w:cs="Open Sans"/>
          <w:b/>
          <w:bCs/>
          <w:sz w:val="20"/>
        </w:rPr>
      </w:pPr>
    </w:p>
    <w:p w14:paraId="7C4F7EDD" w14:textId="77777777" w:rsidR="005502B3" w:rsidRPr="005965DE" w:rsidRDefault="006E6EE4" w:rsidP="009E5065">
      <w:pPr>
        <w:pStyle w:val="Akapitzlist"/>
        <w:numPr>
          <w:ilvl w:val="6"/>
          <w:numId w:val="106"/>
        </w:numPr>
        <w:ind w:left="284" w:hanging="283"/>
        <w:jc w:val="both"/>
        <w:rPr>
          <w:rFonts w:ascii="Open Sans" w:hAnsi="Open Sans" w:cs="Open Sans"/>
          <w:bCs/>
          <w:iCs/>
          <w:sz w:val="20"/>
        </w:rPr>
      </w:pPr>
      <w:r w:rsidRPr="005965DE">
        <w:rPr>
          <w:rFonts w:ascii="Open Sans" w:hAnsi="Open Sans" w:cs="Open Sans"/>
          <w:bCs/>
          <w:iCs/>
          <w:sz w:val="20"/>
        </w:rPr>
        <w:t>W związku z realizacją niniejszej umowy Zamawiający udostępnia Wykonawcy zwykłe dane osobowe  pracowników Zamawiającego w postaci imion, nazwisk, nr telefonów oraz adresów e-mail.</w:t>
      </w:r>
    </w:p>
    <w:p w14:paraId="10C2D26F" w14:textId="280EB7BA" w:rsidR="005502B3" w:rsidRPr="005965DE" w:rsidRDefault="006E6EE4" w:rsidP="009E5065">
      <w:pPr>
        <w:pStyle w:val="Akapitzlist"/>
        <w:numPr>
          <w:ilvl w:val="6"/>
          <w:numId w:val="106"/>
        </w:numPr>
        <w:ind w:left="284" w:hanging="283"/>
        <w:jc w:val="both"/>
        <w:rPr>
          <w:rFonts w:ascii="Open Sans" w:hAnsi="Open Sans" w:cs="Open Sans"/>
          <w:bCs/>
          <w:iCs/>
          <w:sz w:val="20"/>
        </w:rPr>
      </w:pPr>
      <w:r w:rsidRPr="005965DE">
        <w:rPr>
          <w:rFonts w:ascii="Open Sans" w:hAnsi="Open Sans" w:cs="Open Sans"/>
          <w:bCs/>
          <w:iCs/>
          <w:sz w:val="20"/>
        </w:rPr>
        <w:t xml:space="preserve">Wykonawca oświadcza, iż znany jest mu fakt, że od momentu udostępnienia danych, o których mowa w ust. 1, realizuje on samodzielnie w stosunku do tych danych obowiązki administratora określone </w:t>
      </w:r>
      <w:r w:rsidR="006B30EE">
        <w:rPr>
          <w:rFonts w:ascii="Open Sans" w:hAnsi="Open Sans" w:cs="Open Sans"/>
          <w:bCs/>
          <w:iCs/>
          <w:sz w:val="20"/>
        </w:rPr>
        <w:t xml:space="preserve">                </w:t>
      </w:r>
      <w:r w:rsidRPr="005965DE">
        <w:rPr>
          <w:rFonts w:ascii="Open Sans" w:hAnsi="Open Sans" w:cs="Open Sans"/>
          <w:bCs/>
          <w:iCs/>
          <w:sz w:val="20"/>
        </w:rPr>
        <w:t xml:space="preserve">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B30EE">
        <w:rPr>
          <w:rFonts w:ascii="Open Sans" w:hAnsi="Open Sans" w:cs="Open Sans"/>
          <w:bCs/>
          <w:iCs/>
          <w:sz w:val="20"/>
        </w:rPr>
        <w:t xml:space="preserve">               </w:t>
      </w:r>
      <w:r w:rsidRPr="005965DE">
        <w:rPr>
          <w:rFonts w:ascii="Open Sans" w:hAnsi="Open Sans" w:cs="Open Sans"/>
          <w:bCs/>
          <w:iCs/>
          <w:sz w:val="20"/>
        </w:rPr>
        <w:t>o ochronie danych, Dz. Urz. UE L 119 z 04.05.2016 r., dalej: RODO) oraz przepisach krajowych</w:t>
      </w:r>
      <w:r w:rsidR="00535DF3">
        <w:rPr>
          <w:rFonts w:ascii="Open Sans" w:hAnsi="Open Sans" w:cs="Open Sans"/>
          <w:bCs/>
          <w:iCs/>
          <w:sz w:val="20"/>
        </w:rPr>
        <w:t xml:space="preserve"> </w:t>
      </w:r>
      <w:r w:rsidRPr="005965DE">
        <w:rPr>
          <w:rFonts w:ascii="Open Sans" w:hAnsi="Open Sans" w:cs="Open Sans"/>
          <w:bCs/>
          <w:iCs/>
          <w:sz w:val="20"/>
        </w:rPr>
        <w:t xml:space="preserve">z zakresu ochrony danych osobowych, w szczególności ustawy </w:t>
      </w:r>
      <w:r w:rsidR="00443A3D">
        <w:rPr>
          <w:rFonts w:ascii="Open Sans" w:hAnsi="Open Sans" w:cs="Open Sans"/>
          <w:bCs/>
          <w:iCs/>
          <w:sz w:val="20"/>
        </w:rPr>
        <w:t xml:space="preserve">z dnia 10 maja 2018 r. </w:t>
      </w:r>
      <w:r w:rsidRPr="005965DE">
        <w:rPr>
          <w:rFonts w:ascii="Open Sans" w:hAnsi="Open Sans" w:cs="Open Sans"/>
          <w:bCs/>
          <w:iCs/>
          <w:sz w:val="20"/>
        </w:rPr>
        <w:t>o ochronie danych osobowych.</w:t>
      </w:r>
      <w:r w:rsidR="00443A3D">
        <w:rPr>
          <w:rFonts w:ascii="Open Sans" w:hAnsi="Open Sans" w:cs="Open Sans"/>
          <w:bCs/>
          <w:iCs/>
          <w:sz w:val="20"/>
        </w:rPr>
        <w:t xml:space="preserve"> (Dz. U. z 2019 r. poz. 1781).</w:t>
      </w:r>
    </w:p>
    <w:p w14:paraId="1D0FA067" w14:textId="77777777" w:rsidR="005502B3" w:rsidRPr="005965DE" w:rsidRDefault="006E6EE4" w:rsidP="009E5065">
      <w:pPr>
        <w:pStyle w:val="Akapitzlist"/>
        <w:numPr>
          <w:ilvl w:val="6"/>
          <w:numId w:val="106"/>
        </w:numPr>
        <w:ind w:left="284" w:hanging="283"/>
        <w:jc w:val="both"/>
        <w:rPr>
          <w:rFonts w:ascii="Open Sans" w:hAnsi="Open Sans" w:cs="Open Sans"/>
          <w:bCs/>
          <w:iCs/>
          <w:sz w:val="20"/>
        </w:rPr>
      </w:pPr>
      <w:r w:rsidRPr="005965DE">
        <w:rPr>
          <w:rFonts w:ascii="Open Sans" w:hAnsi="Open Sans" w:cs="Open Sans"/>
          <w:bCs/>
          <w:iCs/>
          <w:sz w:val="20"/>
        </w:rPr>
        <w:t>Zamawiający nie odpowiada za wypełnianie przez Wykonawcę obowiązków, o których mowa w ust. 2.</w:t>
      </w:r>
    </w:p>
    <w:p w14:paraId="7B894C1B" w14:textId="574D5E27" w:rsidR="005502B3" w:rsidRPr="005965DE" w:rsidRDefault="006E6EE4" w:rsidP="009E5065">
      <w:pPr>
        <w:pStyle w:val="Akapitzlist"/>
        <w:numPr>
          <w:ilvl w:val="6"/>
          <w:numId w:val="106"/>
        </w:numPr>
        <w:ind w:left="284" w:hanging="283"/>
        <w:jc w:val="both"/>
        <w:rPr>
          <w:rFonts w:ascii="Open Sans" w:hAnsi="Open Sans" w:cs="Open Sans"/>
          <w:bCs/>
          <w:iCs/>
          <w:sz w:val="20"/>
        </w:rPr>
      </w:pPr>
      <w:r w:rsidRPr="005965DE">
        <w:rPr>
          <w:rFonts w:ascii="Open Sans" w:hAnsi="Open Sans" w:cs="Open Sans"/>
          <w:bCs/>
          <w:iCs/>
          <w:sz w:val="20"/>
        </w:rPr>
        <w:t xml:space="preserve">Zamawiający oświadcza, iż realizuje obowiązki Administratora danych osobowych, określone </w:t>
      </w:r>
      <w:r w:rsidR="006B30EE">
        <w:rPr>
          <w:rFonts w:ascii="Open Sans" w:hAnsi="Open Sans" w:cs="Open Sans"/>
          <w:bCs/>
          <w:iCs/>
          <w:sz w:val="20"/>
        </w:rPr>
        <w:t xml:space="preserve">                              </w:t>
      </w:r>
      <w:r w:rsidRPr="005965DE">
        <w:rPr>
          <w:rFonts w:ascii="Open Sans" w:hAnsi="Open Sans" w:cs="Open Sans"/>
          <w:bCs/>
          <w:iCs/>
          <w:sz w:val="20"/>
        </w:rPr>
        <w:t>w przepisach RODO, w zakresie danych osobowych osób, które Wykonawca wskazał ze swojej strony do realizacji niniejszej umowy.</w:t>
      </w:r>
    </w:p>
    <w:p w14:paraId="6E3C9016" w14:textId="77777777" w:rsidR="00992FEF" w:rsidRDefault="00992FEF" w:rsidP="000C785B">
      <w:pPr>
        <w:pStyle w:val="Tekstpodstawowy3"/>
        <w:spacing w:after="0"/>
        <w:jc w:val="center"/>
        <w:rPr>
          <w:rFonts w:ascii="Open Sans" w:hAnsi="Open Sans" w:cs="Open Sans"/>
          <w:b/>
          <w:bCs/>
          <w:color w:val="000000"/>
          <w:sz w:val="20"/>
          <w:szCs w:val="20"/>
        </w:rPr>
      </w:pPr>
    </w:p>
    <w:p w14:paraId="6F4D96F5" w14:textId="2A4033F2" w:rsidR="00EE7869" w:rsidRPr="007E4442" w:rsidRDefault="00271333">
      <w:pPr>
        <w:pStyle w:val="Tekstpodstawowy3"/>
        <w:spacing w:after="0"/>
        <w:jc w:val="center"/>
        <w:rPr>
          <w:rFonts w:ascii="Open Sans" w:hAnsi="Open Sans" w:cs="Open Sans"/>
          <w:b/>
          <w:bCs/>
          <w:color w:val="000000"/>
          <w:sz w:val="20"/>
          <w:szCs w:val="20"/>
        </w:rPr>
      </w:pPr>
      <w:r w:rsidRPr="00271333">
        <w:rPr>
          <w:rFonts w:ascii="Open Sans" w:hAnsi="Open Sans" w:cs="Open Sans"/>
          <w:b/>
          <w:bCs/>
          <w:color w:val="000000"/>
          <w:sz w:val="20"/>
          <w:szCs w:val="20"/>
        </w:rPr>
        <w:t xml:space="preserve">§ </w:t>
      </w:r>
      <w:r w:rsidR="00E9586C" w:rsidRPr="00E9586C">
        <w:rPr>
          <w:rFonts w:ascii="Open Sans" w:hAnsi="Open Sans" w:cs="Open Sans"/>
          <w:b/>
          <w:bCs/>
          <w:color w:val="000000"/>
          <w:sz w:val="20"/>
          <w:szCs w:val="20"/>
        </w:rPr>
        <w:t>1</w:t>
      </w:r>
      <w:r w:rsidR="001206F0">
        <w:rPr>
          <w:rFonts w:ascii="Open Sans" w:hAnsi="Open Sans" w:cs="Open Sans"/>
          <w:b/>
          <w:bCs/>
          <w:color w:val="000000"/>
          <w:sz w:val="20"/>
          <w:szCs w:val="20"/>
        </w:rPr>
        <w:t>5</w:t>
      </w:r>
      <w:r w:rsidR="00727562">
        <w:rPr>
          <w:rFonts w:ascii="Open Sans" w:hAnsi="Open Sans" w:cs="Open Sans"/>
          <w:b/>
          <w:bCs/>
          <w:color w:val="000000"/>
          <w:sz w:val="20"/>
          <w:szCs w:val="20"/>
        </w:rPr>
        <w:t>.</w:t>
      </w:r>
    </w:p>
    <w:p w14:paraId="042C1B59" w14:textId="7C159B9C" w:rsidR="007E4442" w:rsidRDefault="00271333" w:rsidP="0041572A">
      <w:pPr>
        <w:pStyle w:val="Tekstpodstawowy3"/>
        <w:spacing w:after="0"/>
        <w:jc w:val="center"/>
        <w:rPr>
          <w:rFonts w:ascii="Open Sans" w:hAnsi="Open Sans" w:cs="Open Sans"/>
          <w:b/>
          <w:bCs/>
          <w:sz w:val="20"/>
          <w:szCs w:val="20"/>
        </w:rPr>
      </w:pPr>
      <w:r w:rsidRPr="00271333">
        <w:rPr>
          <w:rFonts w:ascii="Open Sans" w:hAnsi="Open Sans" w:cs="Open Sans"/>
          <w:b/>
          <w:bCs/>
          <w:sz w:val="20"/>
          <w:szCs w:val="20"/>
        </w:rPr>
        <w:t>Sposób realizacji zamówienia – klauzula społeczna – art. 95 ust. 1 ustawy Pzp</w:t>
      </w:r>
    </w:p>
    <w:p w14:paraId="63FFA190" w14:textId="77777777" w:rsidR="008F0A88" w:rsidRPr="007E4442" w:rsidRDefault="008F0A88" w:rsidP="0041572A">
      <w:pPr>
        <w:pStyle w:val="Tekstpodstawowy3"/>
        <w:spacing w:after="0"/>
        <w:jc w:val="center"/>
        <w:rPr>
          <w:rFonts w:ascii="Open Sans" w:hAnsi="Open Sans" w:cs="Open Sans"/>
          <w:b/>
          <w:bCs/>
          <w:sz w:val="20"/>
          <w:szCs w:val="20"/>
        </w:rPr>
      </w:pPr>
    </w:p>
    <w:p w14:paraId="2B21E253" w14:textId="7169C82D" w:rsidR="007E4442" w:rsidRPr="007E4442" w:rsidRDefault="00271333" w:rsidP="0041572A">
      <w:pPr>
        <w:pStyle w:val="Tekstpodstawowy"/>
        <w:numPr>
          <w:ilvl w:val="0"/>
          <w:numId w:val="77"/>
        </w:numPr>
        <w:ind w:left="284" w:right="51" w:hanging="284"/>
        <w:jc w:val="both"/>
        <w:rPr>
          <w:rFonts w:ascii="Open Sans" w:hAnsi="Open Sans" w:cs="Open Sans"/>
          <w:sz w:val="20"/>
        </w:rPr>
      </w:pPr>
      <w:r w:rsidRPr="00271333">
        <w:rPr>
          <w:rFonts w:ascii="Open Sans" w:hAnsi="Open Sans" w:cs="Open Sans"/>
          <w:sz w:val="20"/>
        </w:rPr>
        <w:t>Zamawiający wymaga zatrudnienia przez Wykonawcę lub podwykonawcę na podstawie umowy</w:t>
      </w:r>
      <w:r w:rsidR="006B30EE">
        <w:rPr>
          <w:rFonts w:ascii="Open Sans" w:hAnsi="Open Sans" w:cs="Open Sans"/>
          <w:sz w:val="20"/>
        </w:rPr>
        <w:t xml:space="preserve">                        </w:t>
      </w:r>
      <w:r w:rsidRPr="00271333">
        <w:rPr>
          <w:rFonts w:ascii="Open Sans" w:hAnsi="Open Sans" w:cs="Open Sans"/>
          <w:sz w:val="20"/>
        </w:rPr>
        <w:t xml:space="preserve">o pracę osób wykonujących czynności w zakresie realizacji Umowy, </w:t>
      </w:r>
      <w:r w:rsidRPr="00271333">
        <w:rPr>
          <w:rFonts w:ascii="Open Sans" w:hAnsi="Open Sans" w:cs="Open Sans"/>
          <w:b/>
          <w:bCs/>
          <w:sz w:val="20"/>
        </w:rPr>
        <w:t>polegające</w:t>
      </w:r>
      <w:r w:rsidR="006B30EE">
        <w:rPr>
          <w:rFonts w:ascii="Open Sans" w:hAnsi="Open Sans" w:cs="Open Sans"/>
          <w:b/>
          <w:bCs/>
          <w:sz w:val="20"/>
        </w:rPr>
        <w:t xml:space="preserve"> </w:t>
      </w:r>
      <w:r w:rsidRPr="00271333">
        <w:rPr>
          <w:rFonts w:ascii="Open Sans" w:hAnsi="Open Sans" w:cs="Open Sans"/>
          <w:b/>
          <w:bCs/>
          <w:sz w:val="20"/>
        </w:rPr>
        <w:t>na wykonywaniu robót ogólnobudowlanych</w:t>
      </w:r>
      <w:r w:rsidRPr="00271333">
        <w:rPr>
          <w:rFonts w:ascii="Open Sans" w:hAnsi="Open Sans" w:cs="Open Sans"/>
          <w:sz w:val="20"/>
        </w:rPr>
        <w:t>.</w:t>
      </w:r>
    </w:p>
    <w:p w14:paraId="4DF45E72" w14:textId="3AD760C1" w:rsidR="007E4442" w:rsidRPr="007E4442" w:rsidRDefault="00271333" w:rsidP="0041572A">
      <w:pPr>
        <w:numPr>
          <w:ilvl w:val="0"/>
          <w:numId w:val="77"/>
        </w:numPr>
        <w:suppressAutoHyphens w:val="0"/>
        <w:ind w:left="284" w:hanging="284"/>
        <w:jc w:val="both"/>
        <w:rPr>
          <w:rFonts w:ascii="Open Sans" w:hAnsi="Open Sans" w:cs="Open Sans"/>
          <w:sz w:val="20"/>
        </w:rPr>
      </w:pPr>
      <w:r w:rsidRPr="00271333">
        <w:rPr>
          <w:rFonts w:ascii="Open Sans" w:hAnsi="Open Sans" w:cs="Open Sans"/>
          <w:sz w:val="20"/>
        </w:rPr>
        <w:t xml:space="preserve">W terminie 7 dni od daty zawarcia Umowy Wykonawca przedstawi wykaz pracowników, o których mowa w ust. 1 powyżej, stanowiący załącznik nr </w:t>
      </w:r>
      <w:r w:rsidR="008D270E">
        <w:rPr>
          <w:rFonts w:ascii="Open Sans" w:hAnsi="Open Sans" w:cs="Open Sans"/>
          <w:sz w:val="20"/>
        </w:rPr>
        <w:t>6</w:t>
      </w:r>
      <w:r w:rsidRPr="00271333">
        <w:rPr>
          <w:rFonts w:ascii="Open Sans" w:hAnsi="Open Sans" w:cs="Open Sans"/>
          <w:sz w:val="20"/>
        </w:rPr>
        <w:t xml:space="preserve"> do Umowy.</w:t>
      </w:r>
    </w:p>
    <w:p w14:paraId="32D82284" w14:textId="77777777" w:rsidR="007E4442" w:rsidRPr="007E4442" w:rsidRDefault="00271333" w:rsidP="0041572A">
      <w:pPr>
        <w:numPr>
          <w:ilvl w:val="0"/>
          <w:numId w:val="77"/>
        </w:numPr>
        <w:suppressAutoHyphens w:val="0"/>
        <w:ind w:left="284" w:hanging="284"/>
        <w:jc w:val="both"/>
        <w:rPr>
          <w:rFonts w:ascii="Open Sans" w:hAnsi="Open Sans" w:cs="Open Sans"/>
          <w:sz w:val="20"/>
        </w:rPr>
      </w:pPr>
      <w:r w:rsidRPr="00271333">
        <w:rPr>
          <w:rFonts w:ascii="Open Sans" w:hAnsi="Open Sans" w:cs="Open Sans"/>
          <w:sz w:val="20"/>
        </w:rPr>
        <w:t>Wykonawca zobowiązany jest zawrzeć w każdej umowie o podwykonawstwo stosowne zapisy, zobowiązujące podwykonawców do zatrudnienia na umowę o pracę osób wykonujących wskazane w ust. 1 powyżej czynności.</w:t>
      </w:r>
    </w:p>
    <w:p w14:paraId="28B0F965" w14:textId="77777777" w:rsidR="007E4442" w:rsidRPr="007E4442" w:rsidRDefault="00271333" w:rsidP="0041572A">
      <w:pPr>
        <w:numPr>
          <w:ilvl w:val="0"/>
          <w:numId w:val="77"/>
        </w:numPr>
        <w:suppressAutoHyphens w:val="0"/>
        <w:ind w:left="284" w:hanging="284"/>
        <w:jc w:val="both"/>
        <w:rPr>
          <w:rFonts w:ascii="Open Sans" w:hAnsi="Open Sans" w:cs="Open Sans"/>
          <w:sz w:val="20"/>
        </w:rPr>
      </w:pPr>
      <w:r w:rsidRPr="00271333">
        <w:rPr>
          <w:rFonts w:ascii="Open Sans" w:hAnsi="Open Sans" w:cs="Open Sans"/>
          <w:sz w:val="20"/>
        </w:rPr>
        <w:t>Zmiana wykazu pracowników nie stanowi zmiany Umowy. O zmianie Wykonawca zobowiązany jest powiadomić Zamawiającego w formie pisemnej przedkładając zaktualizowany wykaz pracowników w terminie 7 dni od daty zaistnienia zmiany.</w:t>
      </w:r>
    </w:p>
    <w:p w14:paraId="285C708F" w14:textId="77777777" w:rsidR="007E4442" w:rsidRPr="007E4442" w:rsidRDefault="00271333" w:rsidP="0041572A">
      <w:pPr>
        <w:numPr>
          <w:ilvl w:val="0"/>
          <w:numId w:val="77"/>
        </w:numPr>
        <w:suppressAutoHyphens w:val="0"/>
        <w:ind w:left="284" w:hanging="284"/>
        <w:jc w:val="both"/>
        <w:rPr>
          <w:rFonts w:ascii="Open Sans" w:hAnsi="Open Sans" w:cs="Open Sans"/>
          <w:sz w:val="20"/>
        </w:rPr>
      </w:pPr>
      <w:r w:rsidRPr="00271333">
        <w:rPr>
          <w:rFonts w:ascii="Open Sans" w:hAnsi="Open Sans" w:cs="Open Sans"/>
          <w:sz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umowy:</w:t>
      </w:r>
    </w:p>
    <w:p w14:paraId="7D56E1C2" w14:textId="77777777" w:rsidR="007E4442" w:rsidRPr="007E4442" w:rsidRDefault="00271333" w:rsidP="000C785B">
      <w:pPr>
        <w:numPr>
          <w:ilvl w:val="0"/>
          <w:numId w:val="78"/>
        </w:numPr>
        <w:suppressAutoHyphens w:val="0"/>
        <w:jc w:val="both"/>
        <w:rPr>
          <w:rFonts w:ascii="Open Sans" w:hAnsi="Open Sans" w:cs="Open Sans"/>
          <w:sz w:val="20"/>
          <w:lang w:eastAsia="en-US"/>
        </w:rPr>
      </w:pPr>
      <w:r w:rsidRPr="00271333">
        <w:rPr>
          <w:rFonts w:ascii="Open Sans" w:hAnsi="Open Sans" w:cs="Open Sans"/>
          <w:sz w:val="20"/>
          <w:lang w:eastAsia="en-US"/>
        </w:rPr>
        <w:t xml:space="preserve">oświadczenia </w:t>
      </w:r>
      <w:r w:rsidRPr="00271333">
        <w:rPr>
          <w:rFonts w:ascii="Open Sans" w:hAnsi="Open Sans" w:cs="Open Sans"/>
          <w:sz w:val="20"/>
        </w:rPr>
        <w:t>pracowników wymienionych w wykazie, o którym mowa w ust. 2;</w:t>
      </w:r>
    </w:p>
    <w:p w14:paraId="091FB815" w14:textId="2DB6BB1E" w:rsidR="007E4442" w:rsidRPr="007E4442" w:rsidRDefault="00271333" w:rsidP="002F6042">
      <w:pPr>
        <w:ind w:left="360"/>
        <w:jc w:val="both"/>
        <w:rPr>
          <w:rFonts w:ascii="Open Sans" w:hAnsi="Open Sans" w:cs="Open Sans"/>
          <w:sz w:val="20"/>
          <w:lang w:eastAsia="en-US"/>
        </w:rPr>
      </w:pPr>
      <w:r w:rsidRPr="00271333">
        <w:rPr>
          <w:rFonts w:ascii="Open Sans" w:hAnsi="Open Sans" w:cs="Open Sans"/>
          <w:sz w:val="20"/>
          <w:lang w:eastAsia="en-US"/>
        </w:rPr>
        <w:lastRenderedPageBreak/>
        <w:t xml:space="preserve">2) oświadczenia Wykonawcy lub podwykonawcy o zatrudnieniu </w:t>
      </w:r>
      <w:r w:rsidRPr="00271333">
        <w:rPr>
          <w:rFonts w:ascii="Open Sans" w:hAnsi="Open Sans" w:cs="Open Sans"/>
          <w:sz w:val="20"/>
        </w:rPr>
        <w:t xml:space="preserve">osób wymienionych w wykazie, </w:t>
      </w:r>
      <w:r w:rsidR="006B30EE">
        <w:rPr>
          <w:rFonts w:ascii="Open Sans" w:hAnsi="Open Sans" w:cs="Open Sans"/>
          <w:sz w:val="20"/>
        </w:rPr>
        <w:t xml:space="preserve">                        </w:t>
      </w:r>
      <w:r w:rsidRPr="00271333">
        <w:rPr>
          <w:rFonts w:ascii="Open Sans" w:hAnsi="Open Sans" w:cs="Open Sans"/>
          <w:sz w:val="20"/>
        </w:rPr>
        <w:t>o którym mowa w ust. 2;</w:t>
      </w:r>
    </w:p>
    <w:p w14:paraId="20E5A09F" w14:textId="75FAE6B7" w:rsidR="007E4442" w:rsidRPr="007E4442" w:rsidRDefault="00271333" w:rsidP="0041572A">
      <w:pPr>
        <w:numPr>
          <w:ilvl w:val="0"/>
          <w:numId w:val="79"/>
        </w:numPr>
        <w:suppressAutoHyphens w:val="0"/>
        <w:contextualSpacing/>
        <w:jc w:val="both"/>
        <w:rPr>
          <w:rFonts w:ascii="Open Sans" w:hAnsi="Open Sans" w:cs="Open Sans"/>
          <w:i/>
          <w:sz w:val="20"/>
        </w:rPr>
      </w:pPr>
      <w:r w:rsidRPr="00271333">
        <w:rPr>
          <w:rFonts w:ascii="Open Sans" w:hAnsi="Open Sans" w:cs="Open Sans"/>
          <w:sz w:val="20"/>
        </w:rPr>
        <w:t>poświadczoną za zgodność z oryginałem odpowiednio przez Wykonawcę lub podwykonawcę</w:t>
      </w:r>
      <w:r w:rsidR="00535DF3">
        <w:rPr>
          <w:rFonts w:ascii="Open Sans" w:hAnsi="Open Sans" w:cs="Open Sans"/>
          <w:sz w:val="20"/>
        </w:rPr>
        <w:t xml:space="preserve"> </w:t>
      </w:r>
      <w:r w:rsidRPr="00271333">
        <w:rPr>
          <w:rFonts w:ascii="Open Sans" w:hAnsi="Open Sans" w:cs="Open Sans"/>
          <w:sz w:val="20"/>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Pr="00271333">
        <w:rPr>
          <w:rFonts w:ascii="Open Sans" w:hAnsi="Open Sans" w:cs="Open Sans"/>
          <w:bCs/>
          <w:sz w:val="20"/>
        </w:rPr>
        <w:t>Rozporządzenia Parlamentu Europejskiego i Rady (UE) 2016/679 z dnia 27 kwietnia 2016 r. w sprawie ochrony osób fizycznych w związku z przetwarzaniem danych osobowych i w sprawie swobodnego przepływu tych danych oraz uchylenia dyrektywy 95/46/WE</w:t>
      </w:r>
      <w:r w:rsidRPr="00271333">
        <w:rPr>
          <w:rFonts w:ascii="Open Sans" w:hAnsi="Open Sans" w:cs="Open Sans"/>
          <w:sz w:val="20"/>
        </w:rPr>
        <w:t xml:space="preserve">, zwanego dalej „RODO” </w:t>
      </w:r>
      <w:r w:rsidRPr="00271333">
        <w:rPr>
          <w:rFonts w:ascii="Open Sans" w:hAnsi="Open Sans" w:cs="Open Sans"/>
          <w:bCs/>
          <w:sz w:val="20"/>
        </w:rPr>
        <w:t>oraz wydanymi na jego podstawie przepisami krajowymi z zakresu ochrony danych osobowych</w:t>
      </w:r>
      <w:r w:rsidRPr="00271333">
        <w:rPr>
          <w:rFonts w:ascii="Open Sans" w:hAnsi="Open Sans" w:cs="Open Sans"/>
          <w:sz w:val="20"/>
        </w:rPr>
        <w:t xml:space="preserve"> (tj. w szczególności</w:t>
      </w:r>
      <w:r w:rsidRPr="00271333">
        <w:rPr>
          <w:rFonts w:ascii="Open Sans" w:hAnsi="Open Sans" w:cs="Open Sans"/>
          <w:sz w:val="20"/>
          <w:vertAlign w:val="superscript"/>
        </w:rPr>
        <w:footnoteReference w:id="4"/>
      </w:r>
      <w:r w:rsidRPr="00271333">
        <w:rPr>
          <w:rFonts w:ascii="Open Sans" w:hAnsi="Open Sans" w:cs="Open Sans"/>
          <w:sz w:val="20"/>
        </w:rPr>
        <w:t xml:space="preserve"> bez adresów, nr PESEL pracowników). Imię i nazwisko pracownika nie podlega </w:t>
      </w:r>
      <w:proofErr w:type="spellStart"/>
      <w:r w:rsidRPr="00271333">
        <w:rPr>
          <w:rFonts w:ascii="Open Sans" w:hAnsi="Open Sans" w:cs="Open Sans"/>
          <w:sz w:val="20"/>
        </w:rPr>
        <w:t>anonimizacji</w:t>
      </w:r>
      <w:proofErr w:type="spellEnd"/>
      <w:r w:rsidRPr="00271333">
        <w:rPr>
          <w:rFonts w:ascii="Open Sans" w:hAnsi="Open Sans" w:cs="Open Sans"/>
          <w:sz w:val="20"/>
        </w:rPr>
        <w:t>. Informacje takie jak: data zawarcia umowy, rodzaj umowy</w:t>
      </w:r>
      <w:r w:rsidR="006B30EE">
        <w:rPr>
          <w:rFonts w:ascii="Open Sans" w:hAnsi="Open Sans" w:cs="Open Sans"/>
          <w:sz w:val="20"/>
        </w:rPr>
        <w:t xml:space="preserve"> </w:t>
      </w:r>
      <w:r w:rsidRPr="00271333">
        <w:rPr>
          <w:rFonts w:ascii="Open Sans" w:hAnsi="Open Sans" w:cs="Open Sans"/>
          <w:sz w:val="20"/>
        </w:rPr>
        <w:t xml:space="preserve">o pracę </w:t>
      </w:r>
      <w:r w:rsidRPr="00271333">
        <w:rPr>
          <w:rFonts w:ascii="Open Sans" w:hAnsi="Open Sans" w:cs="Open Sans"/>
          <w:color w:val="000000"/>
          <w:sz w:val="20"/>
        </w:rPr>
        <w:t>i zakres obowiązków pracownika</w:t>
      </w:r>
      <w:r w:rsidR="00306D24">
        <w:rPr>
          <w:rFonts w:ascii="Open Sans" w:hAnsi="Open Sans" w:cs="Open Sans"/>
          <w:color w:val="000000"/>
          <w:sz w:val="20"/>
        </w:rPr>
        <w:t xml:space="preserve"> </w:t>
      </w:r>
      <w:r w:rsidRPr="00271333">
        <w:rPr>
          <w:rFonts w:ascii="Open Sans" w:hAnsi="Open Sans" w:cs="Open Sans"/>
          <w:sz w:val="20"/>
        </w:rPr>
        <w:t>powinny być możliwe do zidentyfikowania;</w:t>
      </w:r>
    </w:p>
    <w:p w14:paraId="244FC6EF" w14:textId="5D4E75CB" w:rsidR="007E4442" w:rsidRPr="007E4442" w:rsidRDefault="00271333" w:rsidP="0041572A">
      <w:pPr>
        <w:numPr>
          <w:ilvl w:val="0"/>
          <w:numId w:val="79"/>
        </w:numPr>
        <w:suppressAutoHyphens w:val="0"/>
        <w:ind w:left="567" w:hanging="283"/>
        <w:contextualSpacing/>
        <w:jc w:val="both"/>
        <w:rPr>
          <w:rFonts w:ascii="Open Sans" w:hAnsi="Open Sans" w:cs="Open Sans"/>
          <w:sz w:val="20"/>
        </w:rPr>
      </w:pPr>
      <w:r w:rsidRPr="00271333">
        <w:rPr>
          <w:rFonts w:ascii="Open Sans" w:hAnsi="Open Sans" w:cs="Open Sans"/>
          <w:sz w:val="20"/>
        </w:rPr>
        <w:t>zaświadczenie właściwego oddziału ZUS, potwierdzające opłacanie przez Wykonawcę lub podwykonawcę składek na ubezpieczenia społeczne i zdrowotne z tytułu zatrudnienia na podstawie umów</w:t>
      </w:r>
      <w:r w:rsidR="006B30EE">
        <w:rPr>
          <w:rFonts w:ascii="Open Sans" w:hAnsi="Open Sans" w:cs="Open Sans"/>
          <w:sz w:val="20"/>
        </w:rPr>
        <w:t xml:space="preserve">      </w:t>
      </w:r>
      <w:r w:rsidRPr="00271333">
        <w:rPr>
          <w:rFonts w:ascii="Open Sans" w:hAnsi="Open Sans" w:cs="Open Sans"/>
          <w:sz w:val="20"/>
        </w:rPr>
        <w:t xml:space="preserve"> o pracę za ostatni okres rozliczeniowy;</w:t>
      </w:r>
    </w:p>
    <w:p w14:paraId="50016CBE" w14:textId="37814D81" w:rsidR="00AC56F9" w:rsidRPr="00AA5833" w:rsidRDefault="00271333" w:rsidP="0041572A">
      <w:pPr>
        <w:numPr>
          <w:ilvl w:val="0"/>
          <w:numId w:val="79"/>
        </w:numPr>
        <w:suppressAutoHyphens w:val="0"/>
        <w:ind w:left="567" w:hanging="283"/>
        <w:contextualSpacing/>
        <w:jc w:val="both"/>
        <w:rPr>
          <w:rFonts w:ascii="Open Sans" w:hAnsi="Open Sans" w:cs="Open Sans"/>
          <w:sz w:val="20"/>
        </w:rPr>
      </w:pPr>
      <w:r w:rsidRPr="00271333">
        <w:rPr>
          <w:rFonts w:ascii="Open Sans" w:hAnsi="Open Sans" w:cs="Open Sans"/>
          <w:sz w:val="20"/>
        </w:rPr>
        <w:t>poświadczoną za zgodność z oryginałem odpowiednio przez Wykonawcę lub podwykonawcę</w:t>
      </w:r>
      <w:r w:rsidR="00535DF3">
        <w:rPr>
          <w:rFonts w:ascii="Open Sans" w:hAnsi="Open Sans" w:cs="Open Sans"/>
          <w:sz w:val="20"/>
        </w:rPr>
        <w:t xml:space="preserve"> </w:t>
      </w:r>
      <w:r w:rsidRPr="00271333">
        <w:rPr>
          <w:rFonts w:ascii="Open Sans" w:hAnsi="Open Sans" w:cs="Open Sans"/>
          <w:sz w:val="20"/>
        </w:rPr>
        <w:t xml:space="preserve">kopię dowodu potwierdzającego zgłoszenie pracownika przez pracodawcę do ubezpieczeń, zanonimizowaną w sposób zapewniający ochronę danych osobowych pracowników, zgodnie z przepisami </w:t>
      </w:r>
      <w:r w:rsidRPr="00271333">
        <w:rPr>
          <w:rFonts w:ascii="Open Sans" w:hAnsi="Open Sans" w:cs="Open Sans"/>
          <w:bCs/>
          <w:sz w:val="20"/>
        </w:rPr>
        <w:t>RODO oraz wydanymi na jego podstawie przepisami krajowymi z zakresu ochrony danych osobowych</w:t>
      </w:r>
      <w:r w:rsidRPr="00271333">
        <w:rPr>
          <w:rFonts w:ascii="Open Sans" w:hAnsi="Open Sans" w:cs="Open Sans"/>
          <w:i/>
          <w:sz w:val="20"/>
        </w:rPr>
        <w:t>.</w:t>
      </w:r>
      <w:r w:rsidRPr="00271333">
        <w:rPr>
          <w:rFonts w:ascii="Open Sans" w:hAnsi="Open Sans" w:cs="Open Sans"/>
          <w:sz w:val="20"/>
        </w:rPr>
        <w:t xml:space="preserve"> Imię i nazwisko pracownika nie podlega </w:t>
      </w:r>
      <w:proofErr w:type="spellStart"/>
      <w:r w:rsidRPr="00271333">
        <w:rPr>
          <w:rFonts w:ascii="Open Sans" w:hAnsi="Open Sans" w:cs="Open Sans"/>
          <w:sz w:val="20"/>
        </w:rPr>
        <w:t>anonimizacji</w:t>
      </w:r>
      <w:proofErr w:type="spellEnd"/>
      <w:r w:rsidRPr="00271333">
        <w:rPr>
          <w:rFonts w:ascii="Open Sans" w:hAnsi="Open Sans" w:cs="Open Sans"/>
          <w:sz w:val="20"/>
        </w:rPr>
        <w:t>.</w:t>
      </w:r>
    </w:p>
    <w:p w14:paraId="0F922ACD" w14:textId="77777777" w:rsidR="00AC56F9" w:rsidRDefault="00AC56F9" w:rsidP="0041572A">
      <w:pPr>
        <w:suppressAutoHyphens w:val="0"/>
        <w:ind w:left="567"/>
        <w:contextualSpacing/>
        <w:jc w:val="both"/>
        <w:rPr>
          <w:rFonts w:ascii="Open Sans" w:hAnsi="Open Sans" w:cs="Open Sans"/>
          <w:sz w:val="20"/>
        </w:rPr>
      </w:pPr>
    </w:p>
    <w:p w14:paraId="6CC2AD8F" w14:textId="303A8310" w:rsidR="00983A3E" w:rsidRPr="00680135" w:rsidRDefault="00644E92" w:rsidP="0041572A">
      <w:pPr>
        <w:jc w:val="center"/>
        <w:rPr>
          <w:rFonts w:ascii="Open Sans" w:hAnsi="Open Sans" w:cs="Open Sans"/>
          <w:b/>
          <w:iCs/>
          <w:sz w:val="20"/>
        </w:rPr>
      </w:pPr>
      <w:r w:rsidRPr="00680135">
        <w:rPr>
          <w:rFonts w:ascii="Open Sans" w:hAnsi="Open Sans" w:cs="Open Sans"/>
          <w:b/>
          <w:iCs/>
          <w:sz w:val="20"/>
        </w:rPr>
        <w:t>§</w:t>
      </w:r>
      <w:r w:rsidR="00E9586C" w:rsidRPr="00680135">
        <w:rPr>
          <w:rFonts w:ascii="Open Sans" w:hAnsi="Open Sans" w:cs="Open Sans"/>
          <w:b/>
          <w:iCs/>
          <w:sz w:val="20"/>
        </w:rPr>
        <w:t>1</w:t>
      </w:r>
      <w:r w:rsidR="001206F0">
        <w:rPr>
          <w:rFonts w:ascii="Open Sans" w:hAnsi="Open Sans" w:cs="Open Sans"/>
          <w:b/>
          <w:iCs/>
          <w:sz w:val="20"/>
        </w:rPr>
        <w:t>6</w:t>
      </w:r>
      <w:r w:rsidR="00727562" w:rsidRPr="00680135">
        <w:rPr>
          <w:rFonts w:ascii="Open Sans" w:hAnsi="Open Sans" w:cs="Open Sans"/>
          <w:b/>
          <w:iCs/>
          <w:sz w:val="20"/>
        </w:rPr>
        <w:t>.</w:t>
      </w:r>
    </w:p>
    <w:p w14:paraId="03893F96" w14:textId="0AD7B98C" w:rsidR="008323E8" w:rsidRDefault="008323E8" w:rsidP="0041572A">
      <w:pPr>
        <w:pStyle w:val="ww-tekstpodstawowywcity2"/>
        <w:ind w:left="0" w:firstLine="0"/>
        <w:jc w:val="center"/>
        <w:rPr>
          <w:rFonts w:ascii="Open Sans" w:hAnsi="Open Sans" w:cs="Open Sans"/>
          <w:b/>
          <w:bCs/>
          <w:iCs/>
          <w:sz w:val="20"/>
          <w:szCs w:val="20"/>
        </w:rPr>
      </w:pPr>
      <w:r w:rsidRPr="00680135">
        <w:rPr>
          <w:rFonts w:ascii="Open Sans" w:hAnsi="Open Sans" w:cs="Open Sans"/>
          <w:b/>
          <w:bCs/>
          <w:iCs/>
          <w:sz w:val="20"/>
          <w:szCs w:val="20"/>
        </w:rPr>
        <w:t>Stosowanie dmuchaw</w:t>
      </w:r>
    </w:p>
    <w:p w14:paraId="10F5E85C" w14:textId="77777777" w:rsidR="00AA5833" w:rsidRPr="00680135" w:rsidRDefault="00AA5833" w:rsidP="0041572A">
      <w:pPr>
        <w:pStyle w:val="ww-tekstpodstawowywcity2"/>
        <w:ind w:left="0" w:firstLine="0"/>
        <w:jc w:val="center"/>
        <w:rPr>
          <w:rFonts w:ascii="Open Sans" w:hAnsi="Open Sans" w:cs="Open Sans"/>
          <w:b/>
          <w:bCs/>
          <w:iCs/>
          <w:sz w:val="20"/>
          <w:szCs w:val="20"/>
        </w:rPr>
      </w:pPr>
    </w:p>
    <w:p w14:paraId="4359220D" w14:textId="77777777" w:rsidR="008323E8" w:rsidRDefault="008323E8" w:rsidP="0041572A">
      <w:pPr>
        <w:pStyle w:val="Bezodstpw"/>
        <w:numPr>
          <w:ilvl w:val="0"/>
          <w:numId w:val="84"/>
        </w:numPr>
        <w:autoSpaceDE w:val="0"/>
        <w:autoSpaceDN w:val="0"/>
        <w:adjustRightInd w:val="0"/>
        <w:ind w:left="425" w:hanging="357"/>
        <w:jc w:val="both"/>
        <w:rPr>
          <w:rFonts w:ascii="Open Sans" w:hAnsi="Open Sans" w:cs="Open Sans"/>
          <w:iCs/>
          <w:sz w:val="20"/>
          <w:szCs w:val="20"/>
        </w:rPr>
      </w:pPr>
      <w:r w:rsidRPr="001C13BB">
        <w:rPr>
          <w:rFonts w:ascii="Open Sans" w:eastAsia="Times New Roman" w:hAnsi="Open Sans" w:cs="Open Sans"/>
          <w:iCs/>
          <w:sz w:val="20"/>
          <w:szCs w:val="20"/>
          <w:lang w:eastAsia="pl-PL"/>
        </w:rPr>
        <w:t xml:space="preserve">Wykonawca </w:t>
      </w:r>
      <w:r w:rsidRPr="001C13BB">
        <w:rPr>
          <w:rFonts w:ascii="Open Sans" w:hAnsi="Open Sans" w:cs="Open Sans"/>
          <w:iCs/>
          <w:sz w:val="20"/>
          <w:szCs w:val="20"/>
        </w:rPr>
        <w:t>zobowiązuje się do</w:t>
      </w:r>
      <w:r w:rsidRPr="001C13BB">
        <w:rPr>
          <w:rFonts w:ascii="Open Sans" w:eastAsia="Times New Roman" w:hAnsi="Open Sans" w:cs="Open Sans"/>
          <w:iCs/>
          <w:sz w:val="20"/>
          <w:szCs w:val="20"/>
          <w:lang w:eastAsia="pl-PL"/>
        </w:rPr>
        <w:t xml:space="preserve"> całkowitego wyeliminowania stosowania dmuchaw podczas wykonywania </w:t>
      </w:r>
      <w:r w:rsidRPr="001C13BB">
        <w:rPr>
          <w:rFonts w:ascii="Open Sans" w:hAnsi="Open Sans" w:cs="Open Sans"/>
          <w:sz w:val="20"/>
          <w:szCs w:val="20"/>
        </w:rPr>
        <w:t xml:space="preserve">prac będących </w:t>
      </w:r>
      <w:r>
        <w:rPr>
          <w:rFonts w:ascii="Open Sans" w:hAnsi="Open Sans" w:cs="Open Sans"/>
          <w:sz w:val="20"/>
          <w:szCs w:val="20"/>
        </w:rPr>
        <w:t>P</w:t>
      </w:r>
      <w:r w:rsidRPr="001C13BB">
        <w:rPr>
          <w:rFonts w:ascii="Open Sans" w:hAnsi="Open Sans" w:cs="Open Sans"/>
          <w:sz w:val="20"/>
          <w:szCs w:val="20"/>
        </w:rPr>
        <w:t xml:space="preserve">rzedmiotem </w:t>
      </w:r>
      <w:r>
        <w:rPr>
          <w:rFonts w:ascii="Open Sans" w:hAnsi="Open Sans" w:cs="Open Sans"/>
          <w:sz w:val="20"/>
          <w:szCs w:val="20"/>
        </w:rPr>
        <w:t>U</w:t>
      </w:r>
      <w:r w:rsidRPr="001C13BB">
        <w:rPr>
          <w:rFonts w:ascii="Open Sans" w:hAnsi="Open Sans" w:cs="Open Sans"/>
          <w:sz w:val="20"/>
          <w:szCs w:val="20"/>
        </w:rPr>
        <w:t>mow</w:t>
      </w:r>
      <w:r>
        <w:rPr>
          <w:rFonts w:ascii="Open Sans" w:hAnsi="Open Sans" w:cs="Open Sans"/>
          <w:sz w:val="20"/>
          <w:szCs w:val="20"/>
        </w:rPr>
        <w:t>y</w:t>
      </w:r>
      <w:r w:rsidRPr="001C13BB">
        <w:rPr>
          <w:rFonts w:ascii="Open Sans" w:eastAsia="Times New Roman" w:hAnsi="Open Sans" w:cs="Open Sans"/>
          <w:iCs/>
          <w:sz w:val="20"/>
          <w:szCs w:val="20"/>
          <w:lang w:eastAsia="pl-PL"/>
        </w:rPr>
        <w:t xml:space="preserve">. </w:t>
      </w:r>
    </w:p>
    <w:p w14:paraId="76A865FD" w14:textId="6C6703E6" w:rsidR="00AA5833" w:rsidRPr="00AA5833" w:rsidRDefault="008323E8" w:rsidP="0041572A">
      <w:pPr>
        <w:pStyle w:val="Bezodstpw"/>
        <w:numPr>
          <w:ilvl w:val="0"/>
          <w:numId w:val="84"/>
        </w:numPr>
        <w:autoSpaceDE w:val="0"/>
        <w:autoSpaceDN w:val="0"/>
        <w:adjustRightInd w:val="0"/>
        <w:ind w:left="425" w:hanging="357"/>
        <w:jc w:val="both"/>
        <w:rPr>
          <w:rFonts w:ascii="Open Sans" w:hAnsi="Open Sans" w:cs="Open Sans"/>
          <w:iCs/>
          <w:sz w:val="20"/>
          <w:szCs w:val="20"/>
        </w:rPr>
      </w:pPr>
      <w:r w:rsidRPr="00283EFD">
        <w:rPr>
          <w:rFonts w:ascii="Open Sans" w:hAnsi="Open Sans" w:cs="Open Sans"/>
          <w:iCs/>
          <w:sz w:val="20"/>
          <w:szCs w:val="20"/>
        </w:rPr>
        <w:t>W przypadku naruszenia zobowiązania, o którym mowa w ust. 1 Zamawiający naliczy karę umowną w wysokości 4 000,00 zł za stwierdzone naruszenie. Zamawiający może</w:t>
      </w:r>
      <w:r>
        <w:rPr>
          <w:rFonts w:ascii="Open Sans" w:hAnsi="Open Sans" w:cs="Open Sans"/>
          <w:iCs/>
          <w:sz w:val="20"/>
          <w:szCs w:val="20"/>
        </w:rPr>
        <w:t xml:space="preserve"> również</w:t>
      </w:r>
      <w:r w:rsidR="00535DF3">
        <w:rPr>
          <w:rFonts w:ascii="Open Sans" w:hAnsi="Open Sans" w:cs="Open Sans"/>
          <w:iCs/>
          <w:sz w:val="20"/>
          <w:szCs w:val="20"/>
        </w:rPr>
        <w:t xml:space="preserve"> </w:t>
      </w:r>
      <w:r>
        <w:rPr>
          <w:rFonts w:ascii="Open Sans" w:hAnsi="Open Sans" w:cs="Open Sans"/>
          <w:iCs/>
          <w:sz w:val="20"/>
          <w:szCs w:val="20"/>
        </w:rPr>
        <w:t>odstąpić od umowy ze skutkiem natychmiastowym</w:t>
      </w:r>
      <w:r w:rsidRPr="00283EFD">
        <w:rPr>
          <w:rFonts w:ascii="Open Sans" w:hAnsi="Open Sans" w:cs="Open Sans"/>
          <w:iCs/>
          <w:sz w:val="20"/>
          <w:szCs w:val="20"/>
        </w:rPr>
        <w:t>.</w:t>
      </w:r>
    </w:p>
    <w:p w14:paraId="63B5720A" w14:textId="77777777" w:rsidR="00AA5833" w:rsidRPr="00283EFD" w:rsidRDefault="00AA5833" w:rsidP="0041572A">
      <w:pPr>
        <w:pStyle w:val="Bezodstpw"/>
        <w:autoSpaceDE w:val="0"/>
        <w:autoSpaceDN w:val="0"/>
        <w:adjustRightInd w:val="0"/>
        <w:jc w:val="both"/>
        <w:rPr>
          <w:rFonts w:ascii="Open Sans" w:hAnsi="Open Sans" w:cs="Open Sans"/>
          <w:iCs/>
          <w:sz w:val="20"/>
          <w:szCs w:val="20"/>
        </w:rPr>
      </w:pPr>
    </w:p>
    <w:p w14:paraId="488BBEAD" w14:textId="4FC2D5AD" w:rsidR="008323E8" w:rsidRPr="00680135" w:rsidRDefault="00644E92" w:rsidP="0041572A">
      <w:pPr>
        <w:jc w:val="center"/>
        <w:rPr>
          <w:rFonts w:ascii="Open Sans" w:hAnsi="Open Sans" w:cs="Open Sans"/>
          <w:b/>
          <w:bCs/>
          <w:sz w:val="20"/>
        </w:rPr>
      </w:pPr>
      <w:r w:rsidRPr="00680135">
        <w:rPr>
          <w:rFonts w:ascii="Open Sans" w:hAnsi="Open Sans" w:cs="Open Sans"/>
          <w:b/>
          <w:bCs/>
          <w:sz w:val="20"/>
        </w:rPr>
        <w:t>§</w:t>
      </w:r>
      <w:r w:rsidR="00E9586C" w:rsidRPr="00680135">
        <w:rPr>
          <w:rFonts w:ascii="Open Sans" w:hAnsi="Open Sans" w:cs="Open Sans"/>
          <w:b/>
          <w:bCs/>
          <w:sz w:val="20"/>
        </w:rPr>
        <w:t xml:space="preserve"> </w:t>
      </w:r>
      <w:r w:rsidR="001206F0">
        <w:rPr>
          <w:rFonts w:ascii="Open Sans" w:hAnsi="Open Sans" w:cs="Open Sans"/>
          <w:b/>
          <w:bCs/>
          <w:sz w:val="20"/>
        </w:rPr>
        <w:t>17</w:t>
      </w:r>
      <w:r w:rsidR="00727562" w:rsidRPr="00680135">
        <w:rPr>
          <w:rFonts w:ascii="Open Sans" w:hAnsi="Open Sans" w:cs="Open Sans"/>
          <w:b/>
          <w:bCs/>
          <w:sz w:val="20"/>
        </w:rPr>
        <w:t>.</w:t>
      </w:r>
    </w:p>
    <w:p w14:paraId="341EC14C" w14:textId="219DEF21" w:rsidR="008323E8" w:rsidRDefault="00271333" w:rsidP="0041572A">
      <w:pPr>
        <w:jc w:val="center"/>
        <w:rPr>
          <w:rFonts w:ascii="Open Sans" w:hAnsi="Open Sans" w:cs="Open Sans"/>
          <w:b/>
          <w:bCs/>
          <w:sz w:val="20"/>
        </w:rPr>
      </w:pPr>
      <w:r w:rsidRPr="00680135">
        <w:rPr>
          <w:rFonts w:ascii="Open Sans" w:hAnsi="Open Sans" w:cs="Open Sans"/>
          <w:b/>
          <w:bCs/>
          <w:sz w:val="20"/>
        </w:rPr>
        <w:t>Zmiana Umowy</w:t>
      </w:r>
    </w:p>
    <w:p w14:paraId="42EB959C" w14:textId="77777777" w:rsidR="00CE4FF8" w:rsidRDefault="00CE4FF8" w:rsidP="0041572A">
      <w:pPr>
        <w:jc w:val="center"/>
        <w:rPr>
          <w:rFonts w:ascii="Open Sans" w:hAnsi="Open Sans" w:cs="Open Sans"/>
          <w:b/>
          <w:bCs/>
          <w:sz w:val="20"/>
        </w:rPr>
      </w:pPr>
    </w:p>
    <w:p w14:paraId="2CA253AF" w14:textId="77777777" w:rsidR="008323E8" w:rsidRPr="00A84A73" w:rsidRDefault="008323E8" w:rsidP="0041572A">
      <w:pPr>
        <w:pStyle w:val="Akapitzlist"/>
        <w:numPr>
          <w:ilvl w:val="0"/>
          <w:numId w:val="80"/>
        </w:numPr>
        <w:suppressAutoHyphens w:val="0"/>
        <w:contextualSpacing w:val="0"/>
        <w:jc w:val="both"/>
        <w:rPr>
          <w:rFonts w:ascii="Open Sans" w:hAnsi="Open Sans" w:cs="Open Sans"/>
          <w:sz w:val="20"/>
        </w:rPr>
      </w:pPr>
      <w:r w:rsidRPr="00A84A73">
        <w:rPr>
          <w:rFonts w:ascii="Open Sans" w:hAnsi="Open Sans" w:cs="Open Sans"/>
          <w:sz w:val="20"/>
        </w:rPr>
        <w:t>Wszelkie zmiany i uzupełnienia w treści Umowy wymagają pod rygorem nieważności formy pisemnej w postaci aneksu do Umowy podpisanego przez obie Strony, z zastrzeżeniem wyjątków przewidzianych w Umowie.</w:t>
      </w:r>
    </w:p>
    <w:p w14:paraId="6A711C37" w14:textId="77777777" w:rsidR="008323E8" w:rsidRPr="00A84A73" w:rsidRDefault="008323E8" w:rsidP="0041572A">
      <w:pPr>
        <w:pStyle w:val="Akapitzlist"/>
        <w:numPr>
          <w:ilvl w:val="0"/>
          <w:numId w:val="80"/>
        </w:numPr>
        <w:suppressAutoHyphens w:val="0"/>
        <w:contextualSpacing w:val="0"/>
        <w:jc w:val="both"/>
        <w:rPr>
          <w:rFonts w:ascii="Open Sans" w:hAnsi="Open Sans" w:cs="Open Sans"/>
          <w:sz w:val="20"/>
        </w:rPr>
      </w:pPr>
      <w:r w:rsidRPr="00A84A73">
        <w:rPr>
          <w:rFonts w:ascii="Open Sans" w:hAnsi="Open Sans" w:cs="Open Sans"/>
          <w:sz w:val="20"/>
        </w:rPr>
        <w:t>Strony mają prawo do przedłużenia terminów</w:t>
      </w:r>
      <w:r w:rsidR="00535DF3">
        <w:rPr>
          <w:rFonts w:ascii="Open Sans" w:hAnsi="Open Sans" w:cs="Open Sans"/>
          <w:sz w:val="20"/>
        </w:rPr>
        <w:t xml:space="preserve"> </w:t>
      </w:r>
      <w:r w:rsidRPr="00A84A73">
        <w:rPr>
          <w:rFonts w:ascii="Open Sans" w:hAnsi="Open Sans" w:cs="Open Sans"/>
          <w:sz w:val="20"/>
        </w:rPr>
        <w:t>realizacji Umowy o okres trwania przyczyn, z powodu których będzie zagrożone ich dotrzymanie, w następujących sytuacjach:</w:t>
      </w:r>
    </w:p>
    <w:p w14:paraId="10545A4D" w14:textId="77777777" w:rsidR="008323E8" w:rsidRPr="00A84A73" w:rsidRDefault="008323E8" w:rsidP="0041572A">
      <w:pPr>
        <w:pStyle w:val="Akapitzlist"/>
        <w:numPr>
          <w:ilvl w:val="0"/>
          <w:numId w:val="81"/>
        </w:numPr>
        <w:suppressAutoHyphens w:val="0"/>
        <w:jc w:val="both"/>
        <w:rPr>
          <w:rFonts w:ascii="Open Sans" w:hAnsi="Open Sans" w:cs="Open Sans"/>
          <w:sz w:val="20"/>
        </w:rPr>
      </w:pPr>
      <w:r w:rsidRPr="00A84A73">
        <w:rPr>
          <w:rFonts w:ascii="Open Sans" w:hAnsi="Open Sans" w:cs="Open Sans"/>
          <w:sz w:val="20"/>
        </w:rPr>
        <w:t xml:space="preserve"> gdy wystąpią niekorzystne warunki atmosferyczne uniemożliwiające prawidłowe wykonanie robót,</w:t>
      </w:r>
    </w:p>
    <w:p w14:paraId="0F18FA2B" w14:textId="77777777" w:rsidR="008323E8" w:rsidRPr="00A84A73" w:rsidRDefault="008323E8" w:rsidP="000C785B">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gdy wystąpią warunki terenu budowy odbiegające w sposób istotny od przyjętych w dokumentacji projektowej, w szczególności napotkania niezinwentaryzowanych lub błędnie zinwentaryzowanych sieci, instalacji lub innych obiektów budowlanych,</w:t>
      </w:r>
    </w:p>
    <w:p w14:paraId="4C41EDF5" w14:textId="77777777"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gdy wystąpi konieczność wykonania robót zamiennych niezbędnych do wykonania Przedmiotu Umowy ze względu na zasady wiedzy technicznej, które wstrzymują lub opóźniają realizację Przedmiotu Umowy;</w:t>
      </w:r>
    </w:p>
    <w:p w14:paraId="18529B89" w14:textId="77777777"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lastRenderedPageBreak/>
        <w:t>gdy wystąpi konieczność wykonania robót dodatkowych, których wykonanie jest niezbędne do wykonania Przedmiotu Umowy;</w:t>
      </w:r>
    </w:p>
    <w:p w14:paraId="34258DD8" w14:textId="406A5C81"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 xml:space="preserve">gdy wystąpią opóźnienia w dokonaniu określonych czynności lub ich zaniechanie przez właściwe organy administracji państwowej lub samorządowej, które nie są następstwem okoliczności, </w:t>
      </w:r>
      <w:r w:rsidR="006B30EE">
        <w:rPr>
          <w:rFonts w:ascii="Open Sans" w:hAnsi="Open Sans" w:cs="Open Sans"/>
          <w:sz w:val="20"/>
        </w:rPr>
        <w:t xml:space="preserve">                 </w:t>
      </w:r>
      <w:r w:rsidRPr="00A84A73">
        <w:rPr>
          <w:rFonts w:ascii="Open Sans" w:hAnsi="Open Sans" w:cs="Open Sans"/>
          <w:sz w:val="20"/>
        </w:rPr>
        <w:t>za które Wykonawca ponosi odpowiedzialność;</w:t>
      </w:r>
    </w:p>
    <w:p w14:paraId="1FBF5E5A" w14:textId="58215C43"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 xml:space="preserve">gdy wystąpi opóźnienie Zamawiającego w </w:t>
      </w:r>
      <w:r w:rsidR="00443A3D">
        <w:rPr>
          <w:rFonts w:ascii="Open Sans" w:hAnsi="Open Sans" w:cs="Open Sans"/>
          <w:sz w:val="20"/>
        </w:rPr>
        <w:t>prowadzeniu Wykonawcy w teren w stosunku do terminu określonego w § 2 ust. 1</w:t>
      </w:r>
      <w:r w:rsidR="00AC1DA3">
        <w:rPr>
          <w:rFonts w:ascii="Open Sans" w:hAnsi="Open Sans" w:cs="Open Sans"/>
          <w:sz w:val="20"/>
        </w:rPr>
        <w:t>;</w:t>
      </w:r>
    </w:p>
    <w:p w14:paraId="0B937618" w14:textId="77777777"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jeżeli wystąpi brak możliwości wykonywania robót z powodu nie dopuszczania do ich wykonywania przez uprawniony organ lub nakazania ich wstrzymania przez uprawniony organ, z przyczyn niezależnych od Wykonawcy;</w:t>
      </w:r>
    </w:p>
    <w:p w14:paraId="33263091" w14:textId="77777777"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wystąpienia siły wyższej uniemożliwiającej wykonanie Przedmiotu Umowy zgodnie z jej postanowieniami, przy czym przez „siłę wyższą” Strony rozumieją zdarzenie nagłe, nieprzewidziane i niezależne od woli Stron, którego skutki są niemożliwe do zapobieżenia, uniemożliwiające czasowe lub trwałe 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w:t>
      </w:r>
    </w:p>
    <w:p w14:paraId="5B21E6D8" w14:textId="77777777" w:rsidR="008323E8" w:rsidRPr="00A84A73" w:rsidRDefault="008323E8" w:rsidP="0041572A">
      <w:pPr>
        <w:pStyle w:val="Akapitzlist"/>
        <w:numPr>
          <w:ilvl w:val="0"/>
          <w:numId w:val="81"/>
        </w:numPr>
        <w:suppressAutoHyphens w:val="0"/>
        <w:contextualSpacing w:val="0"/>
        <w:jc w:val="both"/>
        <w:rPr>
          <w:rFonts w:ascii="Open Sans" w:hAnsi="Open Sans" w:cs="Open Sans"/>
          <w:sz w:val="20"/>
        </w:rPr>
      </w:pPr>
      <w:r w:rsidRPr="00A84A73">
        <w:rPr>
          <w:rFonts w:ascii="Open Sans" w:hAnsi="Open Sans" w:cs="Open Sans"/>
          <w:sz w:val="20"/>
        </w:rPr>
        <w:t xml:space="preserve">przedłużenia się postępowania o udzielenie zamówienia publicznego spowodowanego: </w:t>
      </w:r>
    </w:p>
    <w:p w14:paraId="3EA1C0D7" w14:textId="0D623EE4" w:rsidR="008323E8" w:rsidRPr="00A84A73" w:rsidRDefault="00443A3D" w:rsidP="0041572A">
      <w:pPr>
        <w:pStyle w:val="Akapitzlist"/>
        <w:numPr>
          <w:ilvl w:val="0"/>
          <w:numId w:val="87"/>
        </w:numPr>
        <w:suppressAutoHyphens w:val="0"/>
        <w:contextualSpacing w:val="0"/>
        <w:jc w:val="both"/>
        <w:rPr>
          <w:rFonts w:ascii="Open Sans" w:hAnsi="Open Sans" w:cs="Open Sans"/>
          <w:sz w:val="20"/>
        </w:rPr>
      </w:pPr>
      <w:r>
        <w:rPr>
          <w:rFonts w:ascii="Open Sans" w:hAnsi="Open Sans" w:cs="Open Sans"/>
          <w:sz w:val="20"/>
        </w:rPr>
        <w:t xml:space="preserve">istotnym </w:t>
      </w:r>
      <w:r w:rsidR="008323E8" w:rsidRPr="00A84A73">
        <w:rPr>
          <w:rFonts w:ascii="Open Sans" w:hAnsi="Open Sans" w:cs="Open Sans"/>
          <w:sz w:val="20"/>
        </w:rPr>
        <w:t>przesunięciem pierwotnego terminu składania ofert na skutek dokonania zmian w Specyfikacji Warunków Zamówienia lub ogłoszeniu o zamówieniu – o ilość dni, o jaką ostatecznie wydłużono termin składania ofert,</w:t>
      </w:r>
    </w:p>
    <w:p w14:paraId="5E6FBFCF" w14:textId="77777777" w:rsidR="008323E8" w:rsidRPr="00A84A73" w:rsidRDefault="008323E8" w:rsidP="0041572A">
      <w:pPr>
        <w:pStyle w:val="Akapitzlist"/>
        <w:numPr>
          <w:ilvl w:val="0"/>
          <w:numId w:val="87"/>
        </w:numPr>
        <w:suppressAutoHyphens w:val="0"/>
        <w:contextualSpacing w:val="0"/>
        <w:jc w:val="both"/>
        <w:rPr>
          <w:rFonts w:ascii="Open Sans" w:hAnsi="Open Sans" w:cs="Open Sans"/>
          <w:sz w:val="20"/>
        </w:rPr>
      </w:pPr>
      <w:r w:rsidRPr="00A84A73">
        <w:rPr>
          <w:rFonts w:ascii="Open Sans" w:hAnsi="Open Sans" w:cs="Open Sans"/>
          <w:sz w:val="20"/>
        </w:rPr>
        <w:t>wniesieniem odwołania do Krajowej Izby Odwoławczej – o okres trwania postępowania odwoławczego liczony od dnia wniesienia odwołania do dnia wydania orzeczenia przez Krajową Izbę Odwoławczą.</w:t>
      </w:r>
    </w:p>
    <w:p w14:paraId="001E61E3" w14:textId="77777777" w:rsidR="008323E8" w:rsidRPr="00A84A73" w:rsidRDefault="008323E8" w:rsidP="0041572A">
      <w:pPr>
        <w:pStyle w:val="Akapitzlist"/>
        <w:numPr>
          <w:ilvl w:val="0"/>
          <w:numId w:val="80"/>
        </w:numPr>
        <w:tabs>
          <w:tab w:val="left" w:pos="709"/>
          <w:tab w:val="left" w:pos="851"/>
        </w:tabs>
        <w:suppressAutoHyphens w:val="0"/>
        <w:contextualSpacing w:val="0"/>
        <w:jc w:val="both"/>
        <w:rPr>
          <w:rFonts w:ascii="Open Sans" w:hAnsi="Open Sans" w:cs="Open Sans"/>
          <w:sz w:val="20"/>
        </w:rPr>
      </w:pPr>
      <w:r w:rsidRPr="00A84A73">
        <w:rPr>
          <w:rFonts w:ascii="Open Sans" w:hAnsi="Open Sans" w:cs="Open Sans"/>
          <w:sz w:val="20"/>
        </w:rPr>
        <w:t>Wykonawca  jest uprawniony do żądania zmiany Umowy w zakresie materiałów, parametrów technicznych, technologii wykonania robót budowlanych, sposobu i zakresu wykonania  Przedmiotu Umowy w następujących sytuacjach:</w:t>
      </w:r>
    </w:p>
    <w:p w14:paraId="289DF458" w14:textId="77777777" w:rsidR="008323E8" w:rsidRPr="00A84A73" w:rsidRDefault="008323E8" w:rsidP="0041572A">
      <w:pPr>
        <w:pStyle w:val="Akapitzlist"/>
        <w:numPr>
          <w:ilvl w:val="0"/>
          <w:numId w:val="82"/>
        </w:numPr>
        <w:suppressAutoHyphens w:val="0"/>
        <w:ind w:left="851" w:hanging="425"/>
        <w:jc w:val="both"/>
        <w:rPr>
          <w:rFonts w:ascii="Open Sans" w:hAnsi="Open Sans" w:cs="Open Sans"/>
          <w:sz w:val="20"/>
        </w:rPr>
      </w:pPr>
      <w:r w:rsidRPr="00A84A73">
        <w:rPr>
          <w:rFonts w:ascii="Open Sans" w:hAnsi="Open Sans" w:cs="Open Sans"/>
          <w:sz w:val="20"/>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4EB39442" w14:textId="5795C0C0" w:rsidR="008323E8" w:rsidRPr="00A84A73" w:rsidRDefault="008323E8" w:rsidP="0041572A">
      <w:pPr>
        <w:pStyle w:val="Akapitzlist"/>
        <w:numPr>
          <w:ilvl w:val="0"/>
          <w:numId w:val="82"/>
        </w:numPr>
        <w:suppressAutoHyphens w:val="0"/>
        <w:ind w:left="851" w:hanging="425"/>
        <w:contextualSpacing w:val="0"/>
        <w:jc w:val="both"/>
        <w:rPr>
          <w:rFonts w:ascii="Open Sans" w:hAnsi="Open Sans" w:cs="Open Sans"/>
          <w:sz w:val="20"/>
        </w:rPr>
      </w:pPr>
      <w:r w:rsidRPr="00A84A73">
        <w:rPr>
          <w:rFonts w:ascii="Open Sans" w:hAnsi="Open Sans" w:cs="Open Sans"/>
          <w:sz w:val="20"/>
        </w:rPr>
        <w:t xml:space="preserve">wystąpienia warunków geologicznych, geotechnicznych lub hydrologicznych odbiegających </w:t>
      </w:r>
      <w:r w:rsidR="006B30EE">
        <w:rPr>
          <w:rFonts w:ascii="Open Sans" w:hAnsi="Open Sans" w:cs="Open Sans"/>
          <w:sz w:val="20"/>
        </w:rPr>
        <w:t xml:space="preserve">                 </w:t>
      </w:r>
      <w:r w:rsidRPr="00A84A73">
        <w:rPr>
          <w:rFonts w:ascii="Open Sans" w:hAnsi="Open Sans" w:cs="Open Sans"/>
          <w:sz w:val="20"/>
        </w:rPr>
        <w:t>w sposób istotny od przyjętych w Dokumentacji projektowej, występowania niewybuchów lub niewypałów, które mogą skutkować w świetle dotychczasowych założeń niewykonaniem lub nienależytym wykonaniem przedmiotu Umowy;</w:t>
      </w:r>
    </w:p>
    <w:p w14:paraId="5A4B8A5B" w14:textId="77777777" w:rsidR="008323E8" w:rsidRPr="00A84A73" w:rsidRDefault="008323E8" w:rsidP="0041572A">
      <w:pPr>
        <w:pStyle w:val="Akapitzlist"/>
        <w:numPr>
          <w:ilvl w:val="0"/>
          <w:numId w:val="82"/>
        </w:numPr>
        <w:suppressAutoHyphens w:val="0"/>
        <w:ind w:left="851" w:hanging="425"/>
        <w:contextualSpacing w:val="0"/>
        <w:jc w:val="both"/>
        <w:rPr>
          <w:rFonts w:ascii="Open Sans" w:hAnsi="Open Sans" w:cs="Open Sans"/>
          <w:sz w:val="20"/>
        </w:rPr>
      </w:pPr>
      <w:r w:rsidRPr="00A84A73">
        <w:rPr>
          <w:rFonts w:ascii="Open Sans" w:hAnsi="Open Sans" w:cs="Open Sans"/>
          <w:sz w:val="20"/>
        </w:rPr>
        <w:t>wystąpienia warunków terenu budowy odbiegających w sposób istotny od przyjętych w Dokumentacji projektowej, w szczególności napotkania niezinwentaryzowanych lub błędnie zinwentaryzowanych sieci, instalacji lub innych obiektów budowlanych;</w:t>
      </w:r>
    </w:p>
    <w:p w14:paraId="1F07B1DB" w14:textId="77777777" w:rsidR="008323E8" w:rsidRPr="00A84A73" w:rsidRDefault="008323E8" w:rsidP="0041572A">
      <w:pPr>
        <w:pStyle w:val="Akapitzlist"/>
        <w:numPr>
          <w:ilvl w:val="0"/>
          <w:numId w:val="82"/>
        </w:numPr>
        <w:suppressAutoHyphens w:val="0"/>
        <w:ind w:left="851" w:hanging="425"/>
        <w:contextualSpacing w:val="0"/>
        <w:jc w:val="both"/>
        <w:rPr>
          <w:rFonts w:ascii="Open Sans" w:hAnsi="Open Sans" w:cs="Open Sans"/>
          <w:sz w:val="20"/>
        </w:rPr>
      </w:pPr>
      <w:r w:rsidRPr="00A84A73">
        <w:rPr>
          <w:rFonts w:ascii="Open Sans" w:hAnsi="Open Sans" w:cs="Open Sans"/>
          <w:sz w:val="20"/>
        </w:rPr>
        <w:t>konieczności zrealizowania Przedmiotu Umowy przy zastosowaniu innych rozwiązań technicznych lub materiałowych ze względu na zmiany obowiązującego prawa;</w:t>
      </w:r>
    </w:p>
    <w:p w14:paraId="053EEE83" w14:textId="77777777" w:rsidR="008323E8" w:rsidRPr="00A84A73" w:rsidRDefault="008323E8" w:rsidP="0041572A">
      <w:pPr>
        <w:pStyle w:val="Akapitzlist"/>
        <w:numPr>
          <w:ilvl w:val="0"/>
          <w:numId w:val="82"/>
        </w:numPr>
        <w:suppressAutoHyphens w:val="0"/>
        <w:ind w:left="851" w:hanging="425"/>
        <w:contextualSpacing w:val="0"/>
        <w:jc w:val="both"/>
        <w:rPr>
          <w:rFonts w:ascii="Open Sans" w:hAnsi="Open Sans" w:cs="Open Sans"/>
          <w:sz w:val="20"/>
        </w:rPr>
      </w:pPr>
      <w:r w:rsidRPr="00A84A73">
        <w:rPr>
          <w:rFonts w:ascii="Open Sans" w:hAnsi="Open Sans" w:cs="Open Sans"/>
          <w:sz w:val="20"/>
        </w:rPr>
        <w:t>wystąpienia siły wyższej uniemożliwiającej wykonanie Przedmiotu Umowy zgodnie z jej postanowieniami.</w:t>
      </w:r>
    </w:p>
    <w:p w14:paraId="5A50C3CC" w14:textId="34CEF522" w:rsidR="008323E8" w:rsidRPr="00A84A73" w:rsidRDefault="008323E8" w:rsidP="0041572A">
      <w:pPr>
        <w:pStyle w:val="Akapitzlist"/>
        <w:numPr>
          <w:ilvl w:val="0"/>
          <w:numId w:val="80"/>
        </w:numPr>
        <w:tabs>
          <w:tab w:val="left" w:pos="1134"/>
        </w:tabs>
        <w:suppressAutoHyphens w:val="0"/>
        <w:jc w:val="both"/>
        <w:rPr>
          <w:rFonts w:ascii="Open Sans" w:hAnsi="Open Sans" w:cs="Open Sans"/>
          <w:sz w:val="20"/>
        </w:rPr>
      </w:pPr>
      <w:r w:rsidRPr="00A84A73">
        <w:rPr>
          <w:rFonts w:ascii="Open Sans" w:hAnsi="Open Sans" w:cs="Open Sans"/>
          <w:sz w:val="20"/>
        </w:rPr>
        <w:t>W przypadkach określonych w  ust. 3 powyżej</w:t>
      </w:r>
      <w:r w:rsidR="00306D24">
        <w:rPr>
          <w:rFonts w:ascii="Open Sans" w:hAnsi="Open Sans" w:cs="Open Sans"/>
          <w:sz w:val="20"/>
        </w:rPr>
        <w:t xml:space="preserve"> </w:t>
      </w:r>
      <w:r w:rsidRPr="00A84A73">
        <w:rPr>
          <w:rFonts w:ascii="Open Sans" w:hAnsi="Open Sans" w:cs="Open Sans"/>
          <w:sz w:val="20"/>
        </w:rPr>
        <w:t>Wykonawca jest uprawniony do żądania podwyższenia wynagrodzenia należnego z tytułu realizacji Przedmiotu Umowy.</w:t>
      </w:r>
    </w:p>
    <w:p w14:paraId="67744964" w14:textId="77777777" w:rsidR="008323E8" w:rsidRPr="00A84A73" w:rsidRDefault="008323E8" w:rsidP="0041572A">
      <w:pPr>
        <w:pStyle w:val="Akapitzlist"/>
        <w:numPr>
          <w:ilvl w:val="0"/>
          <w:numId w:val="80"/>
        </w:numPr>
        <w:tabs>
          <w:tab w:val="left" w:pos="567"/>
          <w:tab w:val="left" w:pos="1134"/>
        </w:tabs>
        <w:suppressAutoHyphens w:val="0"/>
        <w:jc w:val="both"/>
        <w:rPr>
          <w:rFonts w:ascii="Open Sans" w:hAnsi="Open Sans" w:cs="Open Sans"/>
          <w:sz w:val="20"/>
        </w:rPr>
      </w:pPr>
      <w:r w:rsidRPr="00A84A73">
        <w:rPr>
          <w:rFonts w:ascii="Open Sans" w:hAnsi="Open Sans" w:cs="Open Sans"/>
          <w:sz w:val="20"/>
        </w:rPr>
        <w:t xml:space="preserve">Jeżeli Wykonawca uznaje, że zachodzi potrzeba do przedłużenia terminu zakończenia robót na podstawie ust. 2, zmiany Umowy w zakresie materiałów, parametrów technicznych, technologii wykonania robót budowlanych, sposobu i zakresu wykonania przedmiotu Umowy na podstawie ust. </w:t>
      </w:r>
      <w:r w:rsidRPr="00A84A73">
        <w:rPr>
          <w:rFonts w:ascii="Open Sans" w:hAnsi="Open Sans" w:cs="Open Sans"/>
          <w:sz w:val="20"/>
        </w:rPr>
        <w:lastRenderedPageBreak/>
        <w:t>3 lub zmiany wynagrodzenia na podstawie ust. 4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73306AD3" w14:textId="77777777" w:rsidR="008323E8" w:rsidRPr="00A84A73" w:rsidRDefault="008323E8" w:rsidP="0041572A">
      <w:pPr>
        <w:pStyle w:val="Akapitzlist"/>
        <w:numPr>
          <w:ilvl w:val="0"/>
          <w:numId w:val="80"/>
        </w:numPr>
        <w:tabs>
          <w:tab w:val="left" w:pos="567"/>
          <w:tab w:val="left" w:pos="1134"/>
        </w:tabs>
        <w:suppressAutoHyphens w:val="0"/>
        <w:jc w:val="both"/>
        <w:rPr>
          <w:rFonts w:ascii="Open Sans" w:hAnsi="Open Sans" w:cs="Open Sans"/>
          <w:sz w:val="20"/>
        </w:rPr>
      </w:pPr>
      <w:r w:rsidRPr="00A84A73">
        <w:rPr>
          <w:rFonts w:ascii="Open Sans" w:hAnsi="Open Sans" w:cs="Open Sans"/>
          <w:sz w:val="20"/>
        </w:rPr>
        <w:t>Wniosek, o którym mowa w ust. 5 powinien zostać przekazany nie później niż w terminie 7 dni od dnia, w którym Wykonawca dowiedział się, lub powinien dowiedzieć się o danym zdarzeniu lub okolicznościach.</w:t>
      </w:r>
    </w:p>
    <w:p w14:paraId="237F1744" w14:textId="77777777" w:rsidR="008323E8" w:rsidRPr="00A84A73" w:rsidRDefault="008323E8" w:rsidP="0041572A">
      <w:pPr>
        <w:pStyle w:val="Akapitzlist"/>
        <w:numPr>
          <w:ilvl w:val="0"/>
          <w:numId w:val="80"/>
        </w:numPr>
        <w:tabs>
          <w:tab w:val="left" w:pos="567"/>
          <w:tab w:val="left" w:pos="1134"/>
        </w:tabs>
        <w:suppressAutoHyphens w:val="0"/>
        <w:jc w:val="both"/>
        <w:rPr>
          <w:rFonts w:ascii="Open Sans" w:hAnsi="Open Sans" w:cs="Open Sans"/>
          <w:sz w:val="20"/>
        </w:rPr>
      </w:pPr>
      <w:r w:rsidRPr="00A84A73">
        <w:rPr>
          <w:rFonts w:ascii="Open Sans" w:hAnsi="Open Sans" w:cs="Open Sans"/>
          <w:sz w:val="20"/>
        </w:rPr>
        <w:t>Wykonawca zobowiązany jest do dostarczenia wraz z wnioskiem, o którym mowa ust. 5, wszelkich innych dokumentów wymaganych Umową, w tym propozycji wyceny robót i informacji uzasadniających żądanie zmiany Umowy, stosowanie do zdarzenia lub okoliczności stanowiących podstawę żądania zmiany.</w:t>
      </w:r>
    </w:p>
    <w:p w14:paraId="5DAC53DC" w14:textId="77777777" w:rsidR="008323E8" w:rsidRPr="00A84A73" w:rsidRDefault="008323E8" w:rsidP="0041572A">
      <w:pPr>
        <w:pStyle w:val="Akapitzlist"/>
        <w:numPr>
          <w:ilvl w:val="0"/>
          <w:numId w:val="80"/>
        </w:numPr>
        <w:tabs>
          <w:tab w:val="left" w:pos="567"/>
          <w:tab w:val="left" w:pos="851"/>
        </w:tabs>
        <w:suppressAutoHyphens w:val="0"/>
        <w:contextualSpacing w:val="0"/>
        <w:jc w:val="both"/>
        <w:rPr>
          <w:rFonts w:ascii="Open Sans" w:hAnsi="Open Sans" w:cs="Open Sans"/>
          <w:sz w:val="20"/>
        </w:rPr>
      </w:pPr>
      <w:r w:rsidRPr="00A84A73">
        <w:rPr>
          <w:rFonts w:ascii="Open Sans" w:hAnsi="Open Sans" w:cs="Open Sans"/>
          <w:sz w:val="20"/>
        </w:rPr>
        <w:t>W terminie 7 dni od dnia otrzymania wniosku, o którym mowa w ust. 5, wraz z propozycją wyceny robót i informacji uzasadniających żądanie zmiany Umowy, Inspektor Nadzoru Zamawiającego zobowiązany jest do pisemnego ustosunkowania się do zgłoszonego żądania zmiany Umowy i odpowiednio propozycji wyceny robót oraz przekazania go Zamawiającemu wraz z uzasadnieniem, zarówno w przypadku odmowy, jak i akceptacji żądania zmiany.</w:t>
      </w:r>
    </w:p>
    <w:p w14:paraId="3719F5B1" w14:textId="492F1257" w:rsidR="008323E8" w:rsidRDefault="008323E8" w:rsidP="0041572A">
      <w:pPr>
        <w:pStyle w:val="Akapitzlist"/>
        <w:numPr>
          <w:ilvl w:val="0"/>
          <w:numId w:val="80"/>
        </w:numPr>
        <w:tabs>
          <w:tab w:val="left" w:pos="567"/>
          <w:tab w:val="left" w:pos="851"/>
        </w:tabs>
        <w:suppressAutoHyphens w:val="0"/>
        <w:contextualSpacing w:val="0"/>
        <w:jc w:val="both"/>
        <w:rPr>
          <w:rFonts w:ascii="Open Sans" w:hAnsi="Open Sans" w:cs="Open Sans"/>
          <w:sz w:val="20"/>
        </w:rPr>
      </w:pPr>
      <w:r w:rsidRPr="00A84A73">
        <w:rPr>
          <w:rFonts w:ascii="Open Sans" w:hAnsi="Open Sans" w:cs="Open Sans"/>
          <w:sz w:val="20"/>
        </w:rPr>
        <w:t>W terminie 14 dni od dnia otrzymania żądania zmiany, zaopiniowanej przez Inspektora Nadzoru Zamawiającego, Zamawiający powiadomi Wykonawcę o akceptacji żądania zmiany Umowy i terminie podpisania aneksu do Umowy lub odpowiednio o braku akceptacji zmiany.</w:t>
      </w:r>
    </w:p>
    <w:p w14:paraId="2DDF70F8" w14:textId="0280D017" w:rsidR="00FD31E8" w:rsidRDefault="00FD31E8" w:rsidP="00FD31E8">
      <w:pPr>
        <w:tabs>
          <w:tab w:val="left" w:pos="567"/>
          <w:tab w:val="left" w:pos="851"/>
        </w:tabs>
        <w:suppressAutoHyphens w:val="0"/>
        <w:jc w:val="both"/>
        <w:rPr>
          <w:rFonts w:ascii="Open Sans" w:hAnsi="Open Sans" w:cs="Open Sans"/>
          <w:sz w:val="20"/>
        </w:rPr>
      </w:pPr>
    </w:p>
    <w:p w14:paraId="2B1FBBC1" w14:textId="63ABF53B" w:rsidR="00FD31E8" w:rsidRPr="00FD31E8" w:rsidRDefault="00FD31E8" w:rsidP="00FD31E8">
      <w:pPr>
        <w:suppressAutoHyphens w:val="0"/>
        <w:jc w:val="center"/>
        <w:rPr>
          <w:rFonts w:ascii="Open Sans" w:eastAsia="Calibri" w:hAnsi="Open Sans" w:cs="Open Sans"/>
          <w:b/>
          <w:sz w:val="20"/>
        </w:rPr>
      </w:pPr>
      <w:r w:rsidRPr="00FD31E8">
        <w:rPr>
          <w:rFonts w:ascii="Open Sans" w:eastAsia="Calibri" w:hAnsi="Open Sans" w:cs="Open Sans"/>
          <w:b/>
          <w:sz w:val="20"/>
        </w:rPr>
        <w:t xml:space="preserve">§ </w:t>
      </w:r>
      <w:r>
        <w:rPr>
          <w:rFonts w:ascii="Open Sans" w:eastAsia="Calibri" w:hAnsi="Open Sans" w:cs="Open Sans"/>
          <w:b/>
          <w:sz w:val="20"/>
        </w:rPr>
        <w:t>1</w:t>
      </w:r>
      <w:r w:rsidRPr="00FD31E8">
        <w:rPr>
          <w:rFonts w:ascii="Open Sans" w:eastAsia="Calibri" w:hAnsi="Open Sans" w:cs="Open Sans"/>
          <w:b/>
          <w:sz w:val="20"/>
        </w:rPr>
        <w:t>8.</w:t>
      </w:r>
    </w:p>
    <w:p w14:paraId="7B72AC8F" w14:textId="0FBD9024" w:rsidR="00FD31E8" w:rsidRDefault="00FD31E8" w:rsidP="00FD31E8">
      <w:pPr>
        <w:suppressAutoHyphens w:val="0"/>
        <w:jc w:val="center"/>
        <w:rPr>
          <w:rFonts w:ascii="Open Sans" w:eastAsia="Calibri" w:hAnsi="Open Sans" w:cs="Open Sans"/>
          <w:b/>
          <w:sz w:val="20"/>
        </w:rPr>
      </w:pPr>
      <w:r w:rsidRPr="00FD31E8">
        <w:rPr>
          <w:rFonts w:ascii="Open Sans" w:eastAsia="Calibri" w:hAnsi="Open Sans" w:cs="Open Sans"/>
          <w:b/>
          <w:sz w:val="20"/>
        </w:rPr>
        <w:t>Autorskie prawa majątkowe</w:t>
      </w:r>
    </w:p>
    <w:p w14:paraId="764F6973" w14:textId="77777777" w:rsidR="001B6FC8" w:rsidRPr="00FD31E8" w:rsidRDefault="001B6FC8" w:rsidP="00FD31E8">
      <w:pPr>
        <w:suppressAutoHyphens w:val="0"/>
        <w:jc w:val="center"/>
        <w:rPr>
          <w:rFonts w:ascii="Open Sans" w:eastAsia="Calibri" w:hAnsi="Open Sans" w:cs="Open Sans"/>
          <w:b/>
          <w:sz w:val="20"/>
        </w:rPr>
      </w:pPr>
    </w:p>
    <w:p w14:paraId="7952D4CB" w14:textId="10F38CE5"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Do elementów przedmiotu Umowy, będących utworami w rozumieniu ustawy z dnia 4 lutego 1994 r. o prawie autorskim i prawach pokrewnych (tekst jednolity: Dz. U. z 20</w:t>
      </w:r>
      <w:r w:rsidR="008D270E">
        <w:rPr>
          <w:rFonts w:ascii="Open Sans" w:hAnsi="Open Sans" w:cs="Open Sans"/>
          <w:bCs/>
          <w:iCs/>
          <w:sz w:val="20"/>
        </w:rPr>
        <w:t>21</w:t>
      </w:r>
      <w:r w:rsidRPr="00FD31E8">
        <w:rPr>
          <w:rFonts w:ascii="Open Sans" w:hAnsi="Open Sans" w:cs="Open Sans"/>
          <w:bCs/>
          <w:iCs/>
          <w:sz w:val="20"/>
        </w:rPr>
        <w:t xml:space="preserve"> r., poz. </w:t>
      </w:r>
      <w:r w:rsidR="008D270E">
        <w:rPr>
          <w:rFonts w:ascii="Open Sans" w:hAnsi="Open Sans" w:cs="Open Sans"/>
          <w:bCs/>
          <w:iCs/>
          <w:sz w:val="20"/>
        </w:rPr>
        <w:t>1062</w:t>
      </w:r>
      <w:r w:rsidRPr="00FD31E8">
        <w:rPr>
          <w:rFonts w:ascii="Open Sans" w:hAnsi="Open Sans" w:cs="Open Sans"/>
          <w:bCs/>
          <w:iCs/>
          <w:sz w:val="20"/>
        </w:rPr>
        <w:t xml:space="preserve"> z </w:t>
      </w:r>
      <w:proofErr w:type="spellStart"/>
      <w:r w:rsidRPr="00FD31E8">
        <w:rPr>
          <w:rFonts w:ascii="Open Sans" w:hAnsi="Open Sans" w:cs="Open Sans"/>
          <w:bCs/>
          <w:iCs/>
          <w:sz w:val="20"/>
        </w:rPr>
        <w:t>późn</w:t>
      </w:r>
      <w:proofErr w:type="spellEnd"/>
      <w:r w:rsidRPr="00FD31E8">
        <w:rPr>
          <w:rFonts w:ascii="Open Sans" w:hAnsi="Open Sans" w:cs="Open Sans"/>
          <w:bCs/>
          <w:iCs/>
          <w:sz w:val="20"/>
        </w:rPr>
        <w:t>. zm.), zwanych dalej z osobna „utworem” lub łącznie „utworami”, Wykonawca przenosi na Zamawiającego pełnię autorskich praw majątkowych, w szczególności prawo do korzystania i rozporządzania utworami, bez jakichkolwiek ograniczeń czasowych i terytorialnych, na niżej wymienionych polach eksploatacji:</w:t>
      </w:r>
    </w:p>
    <w:p w14:paraId="79BA70D8" w14:textId="77777777" w:rsidR="00FD31E8" w:rsidRPr="00FD31E8" w:rsidRDefault="00FD31E8" w:rsidP="009E5065">
      <w:pPr>
        <w:numPr>
          <w:ilvl w:val="0"/>
          <w:numId w:val="110"/>
        </w:numPr>
        <w:suppressAutoHyphens w:val="0"/>
        <w:ind w:hanging="357"/>
        <w:jc w:val="both"/>
        <w:rPr>
          <w:rFonts w:ascii="Open Sans" w:eastAsia="Calibri" w:hAnsi="Open Sans" w:cs="Open Sans"/>
          <w:sz w:val="20"/>
        </w:rPr>
      </w:pPr>
      <w:r w:rsidRPr="00FD31E8">
        <w:rPr>
          <w:rFonts w:ascii="Open Sans" w:eastAsia="Calibri" w:hAnsi="Open Sans" w:cs="Open Sans"/>
          <w:sz w:val="20"/>
        </w:rPr>
        <w:t>w zakresie utrwalania i zwielokrotniania utworu, przy użyciu każdej możliwej techniki, w tym do wytwarzania egzemplarzy techniką drukarską, reprograficzną, zapisu magnetycznego, techniką cyfrową lub inną techniką;</w:t>
      </w:r>
    </w:p>
    <w:p w14:paraId="00880D7A" w14:textId="77777777" w:rsidR="00FD31E8" w:rsidRPr="00FD31E8" w:rsidRDefault="00FD31E8" w:rsidP="009E5065">
      <w:pPr>
        <w:numPr>
          <w:ilvl w:val="0"/>
          <w:numId w:val="110"/>
        </w:numPr>
        <w:suppressAutoHyphens w:val="0"/>
        <w:ind w:hanging="357"/>
        <w:jc w:val="both"/>
        <w:rPr>
          <w:rFonts w:ascii="Open Sans" w:eastAsia="Calibri" w:hAnsi="Open Sans" w:cs="Open Sans"/>
          <w:sz w:val="20"/>
        </w:rPr>
      </w:pPr>
      <w:r w:rsidRPr="00FD31E8">
        <w:rPr>
          <w:rFonts w:ascii="Open Sans" w:eastAsia="Calibri" w:hAnsi="Open Sans" w:cs="Open Sans"/>
          <w:sz w:val="20"/>
        </w:rPr>
        <w:t>w zakresie rozpowszechniania utworu w sposób inny niż określony w pkt. 1),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7E79B04C" w14:textId="77777777" w:rsidR="00FD31E8" w:rsidRPr="00FD31E8" w:rsidRDefault="00FD31E8" w:rsidP="009E5065">
      <w:pPr>
        <w:numPr>
          <w:ilvl w:val="0"/>
          <w:numId w:val="110"/>
        </w:numPr>
        <w:suppressAutoHyphens w:val="0"/>
        <w:ind w:hanging="357"/>
        <w:jc w:val="both"/>
        <w:rPr>
          <w:rFonts w:ascii="Open Sans" w:eastAsia="Calibri" w:hAnsi="Open Sans" w:cs="Open Sans"/>
          <w:sz w:val="20"/>
        </w:rPr>
      </w:pPr>
      <w:r w:rsidRPr="00FD31E8">
        <w:rPr>
          <w:rFonts w:ascii="Open Sans" w:eastAsia="Calibri" w:hAnsi="Open Sans" w:cs="Open Sans"/>
          <w:sz w:val="20"/>
        </w:rPr>
        <w:t>w zakresie obrotu oryginałem lub egzemplarzami, na których utwór utrwalono, w tym do wprowadzenia ich do obrotu, użyczania lub najmu;</w:t>
      </w:r>
    </w:p>
    <w:p w14:paraId="1D6D4F8B" w14:textId="77777777" w:rsidR="00FD31E8" w:rsidRPr="00FD31E8" w:rsidRDefault="00FD31E8" w:rsidP="009E5065">
      <w:pPr>
        <w:numPr>
          <w:ilvl w:val="0"/>
          <w:numId w:val="110"/>
        </w:numPr>
        <w:suppressAutoHyphens w:val="0"/>
        <w:ind w:hanging="357"/>
        <w:jc w:val="both"/>
        <w:rPr>
          <w:rFonts w:ascii="Open Sans" w:eastAsia="Calibri" w:hAnsi="Open Sans" w:cs="Open Sans"/>
          <w:sz w:val="20"/>
        </w:rPr>
      </w:pPr>
      <w:r w:rsidRPr="00FD31E8">
        <w:rPr>
          <w:rFonts w:ascii="Open Sans" w:eastAsia="Calibri" w:hAnsi="Open Sans" w:cs="Open Sans"/>
          <w:sz w:val="20"/>
        </w:rPr>
        <w:t>sporządzania wersji obcojęzycznych utworu.</w:t>
      </w:r>
    </w:p>
    <w:p w14:paraId="05915726"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przenosi na Zamawiającego autorskie prawa majątkowe do elementów przedmiotu Umowy, o których mowa w ust. 1 powyżej, na polach eksploatacji, o których mowa w ust. 1 powyżej, z chwilą podpisania protokołu odbioru końcowego przedmiotu Umowy.</w:t>
      </w:r>
    </w:p>
    <w:p w14:paraId="33C90381"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z chwilą przekazania Zamawiającemu poszczególnych elementów przedmiotu Umowy przenosi na Zamawiającego prawo własności materialnych nośników, na których dany element przedmiotu Umowy został utrwalony.</w:t>
      </w:r>
    </w:p>
    <w:p w14:paraId="41983644"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zapewni zgodę wszystkich osób - będących twórcami elementów przedmiotu Umowy, o których mowa w ust. 1 powyżej – na dokonywanie w ww. elementach, do których służą im autorskie prawa osobiste, zmian w zakresie zgodnym z niniejszą Umową.</w:t>
      </w:r>
    </w:p>
    <w:p w14:paraId="0766B6B5"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lastRenderedPageBreak/>
        <w:t>Wykonawca upoważnia Zamawiającego do wykonywania w jego imieniu autorskich praw osobistych, a w szczególności do:</w:t>
      </w:r>
    </w:p>
    <w:p w14:paraId="0A7BF5BB" w14:textId="77777777" w:rsidR="00FD31E8" w:rsidRPr="00FD31E8" w:rsidRDefault="00FD31E8" w:rsidP="009E5065">
      <w:pPr>
        <w:numPr>
          <w:ilvl w:val="0"/>
          <w:numId w:val="108"/>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wkraczania w integralność oraz wyboru sposobu i zakresu naruszania treści lub formy;</w:t>
      </w:r>
    </w:p>
    <w:p w14:paraId="508EAE58" w14:textId="77777777" w:rsidR="00FD31E8" w:rsidRPr="00FD31E8" w:rsidRDefault="00FD31E8" w:rsidP="009E5065">
      <w:pPr>
        <w:numPr>
          <w:ilvl w:val="0"/>
          <w:numId w:val="108"/>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decydowania o pierwszym i każdym następnym publicznym udostępnieniu (sposobach, formach, terminach i miejscach);</w:t>
      </w:r>
    </w:p>
    <w:p w14:paraId="0CC354A4" w14:textId="77777777" w:rsidR="00FD31E8" w:rsidRPr="00FD31E8" w:rsidRDefault="00FD31E8" w:rsidP="009E5065">
      <w:pPr>
        <w:numPr>
          <w:ilvl w:val="0"/>
          <w:numId w:val="108"/>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uprawnień osobistych przysługujących Wykonawcy na podstawie stosownych przepisów prawa.</w:t>
      </w:r>
    </w:p>
    <w:p w14:paraId="3C92D5EB"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68257701"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00534B04"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oświadcza i zapewnia, że w chwili przejścia na Zamawiającego praw, o których mowa w ust. 1 powyżej:</w:t>
      </w:r>
    </w:p>
    <w:p w14:paraId="16719047" w14:textId="77777777" w:rsidR="00FD31E8" w:rsidRPr="00FD31E8" w:rsidRDefault="00FD31E8" w:rsidP="009E5065">
      <w:pPr>
        <w:numPr>
          <w:ilvl w:val="0"/>
          <w:numId w:val="109"/>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będą mu przysługiwać wyłączne majątkowe prawa autorskie, o których mowa w ust. 1 powyżej oraz prawo do wykonywania praw zależnych i zezwalania na wykonywanie praw zależnych do utworów;</w:t>
      </w:r>
    </w:p>
    <w:p w14:paraId="1DB8B3A3" w14:textId="77777777" w:rsidR="00FD31E8" w:rsidRPr="00FD31E8" w:rsidRDefault="00FD31E8" w:rsidP="009E5065">
      <w:pPr>
        <w:numPr>
          <w:ilvl w:val="0"/>
          <w:numId w:val="109"/>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jego uprawnienia, o których mowa w pkt 1) powyżej, nie będą obciążone jakimikolwiek prawami osób  trzecich;</w:t>
      </w:r>
    </w:p>
    <w:p w14:paraId="51D02CC4" w14:textId="77777777" w:rsidR="00FD31E8" w:rsidRPr="00FD31E8" w:rsidRDefault="00FD31E8" w:rsidP="009E5065">
      <w:pPr>
        <w:numPr>
          <w:ilvl w:val="0"/>
          <w:numId w:val="109"/>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jest w pełni uprawniony do zawarcia i wykonania niniejszej Umowy;</w:t>
      </w:r>
    </w:p>
    <w:p w14:paraId="3A52423B" w14:textId="77777777" w:rsidR="00FD31E8" w:rsidRPr="00FD31E8" w:rsidRDefault="00FD31E8" w:rsidP="009E5065">
      <w:pPr>
        <w:numPr>
          <w:ilvl w:val="0"/>
          <w:numId w:val="109"/>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zawarcie niniejszej Umowy nie narusza i nie naruszy jakichkolwiek praw osób trzecich oraz postanowień umów zawartych z osobami trzecimi.</w:t>
      </w:r>
    </w:p>
    <w:p w14:paraId="00C3A1E9" w14:textId="77777777"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sz w:val="20"/>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6C271E44" w14:textId="6D58661A" w:rsidR="00FD31E8" w:rsidRPr="00FD31E8" w:rsidRDefault="00FD31E8" w:rsidP="009E5065">
      <w:pPr>
        <w:numPr>
          <w:ilvl w:val="0"/>
          <w:numId w:val="107"/>
        </w:numPr>
        <w:suppressAutoHyphens w:val="0"/>
        <w:spacing w:after="160"/>
        <w:ind w:hanging="357"/>
        <w:jc w:val="both"/>
        <w:rPr>
          <w:rFonts w:ascii="Calibri" w:eastAsia="Calibri" w:hAnsi="Calibri" w:cs="Calibri"/>
          <w:sz w:val="22"/>
          <w:szCs w:val="22"/>
          <w:lang w:eastAsia="zh-CN"/>
        </w:rPr>
      </w:pPr>
      <w:r w:rsidRPr="00FD31E8">
        <w:rPr>
          <w:rFonts w:ascii="Open Sans" w:hAnsi="Open Sans" w:cs="Open Sans"/>
          <w:bCs/>
          <w:iCs/>
          <w:kern w:val="1"/>
          <w:sz w:val="20"/>
        </w:rPr>
        <w:t xml:space="preserve">Wynagrodzenie za przeniesienie autorskich praw majątkowych, w tym prawa do wykonywania praw zależnych i zezwalania na wykonywanie praw zależnych, jak również z tytułu nabycia własności nośników, na których utrwalono utwory, jest zawarte w wynagrodzeniu za wykonanie przedmiotu Umowy określonym w § </w:t>
      </w:r>
      <w:r w:rsidR="008D270E">
        <w:rPr>
          <w:rFonts w:ascii="Open Sans" w:hAnsi="Open Sans" w:cs="Open Sans"/>
          <w:bCs/>
          <w:iCs/>
          <w:kern w:val="1"/>
          <w:sz w:val="20"/>
        </w:rPr>
        <w:t>7</w:t>
      </w:r>
      <w:r w:rsidRPr="00FD31E8">
        <w:rPr>
          <w:rFonts w:ascii="Open Sans" w:hAnsi="Open Sans" w:cs="Open Sans"/>
          <w:bCs/>
          <w:iCs/>
          <w:kern w:val="1"/>
          <w:sz w:val="20"/>
        </w:rPr>
        <w:t xml:space="preserve"> ust. 1 Umowy.</w:t>
      </w:r>
    </w:p>
    <w:p w14:paraId="3AE6F511" w14:textId="77777777" w:rsidR="008323E8" w:rsidRDefault="008323E8" w:rsidP="0041572A">
      <w:pPr>
        <w:pStyle w:val="Akapitzlist"/>
        <w:tabs>
          <w:tab w:val="left" w:pos="567"/>
          <w:tab w:val="left" w:pos="851"/>
        </w:tabs>
        <w:ind w:left="0"/>
        <w:jc w:val="both"/>
        <w:rPr>
          <w:rFonts w:ascii="Open Sans" w:hAnsi="Open Sans" w:cs="Open Sans"/>
        </w:rPr>
      </w:pPr>
    </w:p>
    <w:p w14:paraId="495458A1" w14:textId="3498A6B3" w:rsidR="005502B3" w:rsidRPr="005965DE" w:rsidRDefault="006E6EE4" w:rsidP="000C785B">
      <w:pPr>
        <w:pStyle w:val="Tekstpodstawowy"/>
        <w:jc w:val="center"/>
        <w:rPr>
          <w:rFonts w:ascii="Open Sans" w:hAnsi="Open Sans" w:cs="Open Sans"/>
          <w:b/>
          <w:bCs/>
          <w:sz w:val="20"/>
        </w:rPr>
      </w:pPr>
      <w:r w:rsidRPr="005965DE">
        <w:rPr>
          <w:rFonts w:ascii="Open Sans" w:hAnsi="Open Sans" w:cs="Open Sans"/>
          <w:b/>
          <w:bCs/>
          <w:sz w:val="20"/>
        </w:rPr>
        <w:t>§</w:t>
      </w:r>
      <w:r w:rsidR="001206F0">
        <w:rPr>
          <w:rFonts w:ascii="Open Sans" w:hAnsi="Open Sans" w:cs="Open Sans"/>
          <w:b/>
          <w:bCs/>
          <w:sz w:val="20"/>
        </w:rPr>
        <w:t>1</w:t>
      </w:r>
      <w:r w:rsidR="00FD31E8">
        <w:rPr>
          <w:rFonts w:ascii="Open Sans" w:hAnsi="Open Sans" w:cs="Open Sans"/>
          <w:b/>
          <w:bCs/>
          <w:sz w:val="20"/>
        </w:rPr>
        <w:t>9</w:t>
      </w:r>
      <w:r w:rsidR="00644E92">
        <w:rPr>
          <w:rFonts w:ascii="Open Sans" w:hAnsi="Open Sans" w:cs="Open Sans"/>
          <w:b/>
          <w:bCs/>
          <w:sz w:val="20"/>
        </w:rPr>
        <w:t>.</w:t>
      </w:r>
    </w:p>
    <w:p w14:paraId="43D8EEF5" w14:textId="77777777" w:rsidR="005502B3" w:rsidRPr="005965DE" w:rsidRDefault="006E6EE4">
      <w:pPr>
        <w:pStyle w:val="Tekstpodstawowy"/>
        <w:jc w:val="center"/>
        <w:rPr>
          <w:rFonts w:ascii="Open Sans" w:hAnsi="Open Sans" w:cs="Open Sans"/>
          <w:b/>
          <w:bCs/>
          <w:sz w:val="20"/>
        </w:rPr>
      </w:pPr>
      <w:r w:rsidRPr="005965DE">
        <w:rPr>
          <w:rFonts w:ascii="Open Sans" w:hAnsi="Open Sans" w:cs="Open Sans"/>
          <w:b/>
          <w:bCs/>
          <w:sz w:val="20"/>
        </w:rPr>
        <w:t>Postanowienia końcowe</w:t>
      </w:r>
    </w:p>
    <w:p w14:paraId="3D8D7E1E" w14:textId="77777777" w:rsidR="005502B3" w:rsidRPr="00306D24" w:rsidRDefault="00271333" w:rsidP="0041572A">
      <w:pPr>
        <w:pStyle w:val="Akapitzlist"/>
        <w:numPr>
          <w:ilvl w:val="3"/>
          <w:numId w:val="15"/>
        </w:numPr>
        <w:tabs>
          <w:tab w:val="clear" w:pos="0"/>
          <w:tab w:val="num" w:pos="284"/>
        </w:tabs>
        <w:ind w:left="284" w:hanging="283"/>
        <w:jc w:val="both"/>
        <w:rPr>
          <w:rFonts w:ascii="Open Sans" w:hAnsi="Open Sans" w:cs="Open Sans"/>
          <w:sz w:val="20"/>
        </w:rPr>
      </w:pPr>
      <w:r w:rsidRPr="00306D24">
        <w:rPr>
          <w:rFonts w:ascii="Open Sans" w:hAnsi="Open Sans" w:cs="Open Sans"/>
          <w:sz w:val="20"/>
        </w:rPr>
        <w:t>Nie stanowi zmiany Umowy:</w:t>
      </w:r>
    </w:p>
    <w:p w14:paraId="782C15AB" w14:textId="652BF56F" w:rsidR="005502B3" w:rsidRPr="00306D24" w:rsidRDefault="00271333" w:rsidP="000C785B">
      <w:pPr>
        <w:pStyle w:val="Akapitzlist"/>
        <w:numPr>
          <w:ilvl w:val="0"/>
          <w:numId w:val="16"/>
        </w:numPr>
        <w:tabs>
          <w:tab w:val="left" w:pos="284"/>
        </w:tabs>
        <w:ind w:left="567" w:hanging="284"/>
        <w:jc w:val="both"/>
        <w:rPr>
          <w:rFonts w:ascii="Open Sans" w:hAnsi="Open Sans" w:cs="Open Sans"/>
          <w:sz w:val="20"/>
        </w:rPr>
      </w:pPr>
      <w:r w:rsidRPr="00306D24">
        <w:rPr>
          <w:rFonts w:ascii="Open Sans" w:hAnsi="Open Sans" w:cs="Open Sans"/>
          <w:sz w:val="20"/>
        </w:rPr>
        <w:t xml:space="preserve">zmiana adresów Wykonawcy i Zamawiającego określonych w ust. </w:t>
      </w:r>
      <w:r w:rsidR="008D270E">
        <w:rPr>
          <w:rFonts w:ascii="Open Sans" w:hAnsi="Open Sans" w:cs="Open Sans"/>
          <w:sz w:val="20"/>
        </w:rPr>
        <w:t>3</w:t>
      </w:r>
      <w:r w:rsidRPr="00306D24">
        <w:rPr>
          <w:rFonts w:ascii="Open Sans" w:hAnsi="Open Sans" w:cs="Open Sans"/>
          <w:sz w:val="20"/>
        </w:rPr>
        <w:t>;</w:t>
      </w:r>
    </w:p>
    <w:p w14:paraId="4E4839FB" w14:textId="11A0ECD1" w:rsidR="005502B3" w:rsidRPr="00306D24" w:rsidRDefault="00271333">
      <w:pPr>
        <w:pStyle w:val="Akapitzlist"/>
        <w:numPr>
          <w:ilvl w:val="0"/>
          <w:numId w:val="16"/>
        </w:numPr>
        <w:tabs>
          <w:tab w:val="left" w:pos="284"/>
        </w:tabs>
        <w:ind w:left="567" w:hanging="284"/>
        <w:jc w:val="both"/>
        <w:rPr>
          <w:rFonts w:ascii="Open Sans" w:hAnsi="Open Sans" w:cs="Open Sans"/>
          <w:sz w:val="20"/>
        </w:rPr>
      </w:pPr>
      <w:r w:rsidRPr="00306D24">
        <w:rPr>
          <w:rFonts w:ascii="Open Sans" w:hAnsi="Open Sans" w:cs="Open Sans"/>
          <w:sz w:val="20"/>
        </w:rPr>
        <w:t xml:space="preserve">zmiana osób i danych kontaktowych określonych w ust. </w:t>
      </w:r>
      <w:r w:rsidR="008D270E">
        <w:rPr>
          <w:rFonts w:ascii="Open Sans" w:hAnsi="Open Sans" w:cs="Open Sans"/>
          <w:sz w:val="20"/>
        </w:rPr>
        <w:t>4</w:t>
      </w:r>
      <w:r w:rsidRPr="00306D24">
        <w:rPr>
          <w:rFonts w:ascii="Open Sans" w:hAnsi="Open Sans" w:cs="Open Sans"/>
          <w:sz w:val="20"/>
        </w:rPr>
        <w:t>;</w:t>
      </w:r>
    </w:p>
    <w:p w14:paraId="43E52B93" w14:textId="77777777" w:rsidR="005502B3" w:rsidRPr="00306D24" w:rsidRDefault="00271333">
      <w:pPr>
        <w:pStyle w:val="Akapitzlist"/>
        <w:numPr>
          <w:ilvl w:val="0"/>
          <w:numId w:val="16"/>
        </w:numPr>
        <w:tabs>
          <w:tab w:val="left" w:pos="284"/>
        </w:tabs>
        <w:ind w:left="567" w:hanging="284"/>
        <w:jc w:val="both"/>
        <w:rPr>
          <w:rFonts w:ascii="Open Sans" w:hAnsi="Open Sans" w:cs="Open Sans"/>
          <w:sz w:val="20"/>
        </w:rPr>
      </w:pPr>
      <w:r w:rsidRPr="00306D24">
        <w:rPr>
          <w:rFonts w:ascii="Open Sans" w:hAnsi="Open Sans" w:cs="Open Sans"/>
          <w:sz w:val="20"/>
        </w:rPr>
        <w:lastRenderedPageBreak/>
        <w:t>utrata mocy lub zmiana aktów prawnych przywołanych w treści Umowy. W każdym takim przypadku Wykonawca ma obowiązek stosowania się do obowiązujących w danym czasie aktów prawa.</w:t>
      </w:r>
    </w:p>
    <w:p w14:paraId="49C574A1" w14:textId="53DEFAE4" w:rsidR="005502B3" w:rsidRPr="00306D24" w:rsidRDefault="00271333" w:rsidP="0041572A">
      <w:pPr>
        <w:pStyle w:val="Akapitzlist"/>
        <w:numPr>
          <w:ilvl w:val="3"/>
          <w:numId w:val="15"/>
        </w:numPr>
        <w:tabs>
          <w:tab w:val="left" w:pos="284"/>
        </w:tabs>
        <w:ind w:left="284" w:hanging="283"/>
        <w:jc w:val="both"/>
        <w:rPr>
          <w:rFonts w:ascii="Open Sans" w:hAnsi="Open Sans" w:cs="Open Sans"/>
          <w:sz w:val="20"/>
        </w:rPr>
      </w:pPr>
      <w:r w:rsidRPr="00306D24">
        <w:rPr>
          <w:rFonts w:ascii="Open Sans" w:hAnsi="Open Sans" w:cs="Open Sans"/>
          <w:sz w:val="20"/>
        </w:rPr>
        <w:t xml:space="preserve">Zmiana wskazana w ust. </w:t>
      </w:r>
      <w:r w:rsidR="008D270E">
        <w:rPr>
          <w:rFonts w:ascii="Open Sans" w:hAnsi="Open Sans" w:cs="Open Sans"/>
          <w:sz w:val="20"/>
        </w:rPr>
        <w:t>1</w:t>
      </w:r>
      <w:r w:rsidRPr="00306D24">
        <w:rPr>
          <w:rFonts w:ascii="Open Sans" w:hAnsi="Open Sans" w:cs="Open Sans"/>
          <w:sz w:val="20"/>
        </w:rPr>
        <w:t xml:space="preserve"> punkt 1) i 2) dokonywana jest w drodze jednostronnego pisemnego oświadczenia danej Strony i wywołuje skutek od dnia doręczenia go drugiej Stronie.</w:t>
      </w:r>
    </w:p>
    <w:p w14:paraId="3718103E" w14:textId="77777777" w:rsidR="005502B3" w:rsidRPr="005965DE" w:rsidRDefault="006E6EE4" w:rsidP="0041572A">
      <w:pPr>
        <w:pStyle w:val="Akapitzlist"/>
        <w:numPr>
          <w:ilvl w:val="3"/>
          <w:numId w:val="15"/>
        </w:numPr>
        <w:tabs>
          <w:tab w:val="left" w:pos="284"/>
        </w:tabs>
        <w:ind w:left="284" w:hanging="283"/>
        <w:jc w:val="both"/>
        <w:rPr>
          <w:rFonts w:ascii="Open Sans" w:hAnsi="Open Sans" w:cs="Open Sans"/>
          <w:sz w:val="20"/>
        </w:rPr>
      </w:pPr>
      <w:r w:rsidRPr="005965DE">
        <w:rPr>
          <w:rFonts w:ascii="Open Sans" w:hAnsi="Open Sans" w:cs="Open Sans"/>
          <w:sz w:val="20"/>
        </w:rPr>
        <w:t xml:space="preserve">Wszelkie zawiadomienia i korespondencja związana z Umową powinna być kierowana pod następujące adresy: </w:t>
      </w:r>
    </w:p>
    <w:p w14:paraId="3133E681" w14:textId="77777777" w:rsidR="005502B3" w:rsidRPr="005965DE" w:rsidRDefault="006E6EE4" w:rsidP="000C785B">
      <w:pPr>
        <w:pStyle w:val="Tekstpodstawowywcity"/>
        <w:rPr>
          <w:rFonts w:ascii="Open Sans" w:hAnsi="Open Sans" w:cs="Open Sans"/>
          <w:sz w:val="20"/>
        </w:rPr>
      </w:pPr>
      <w:r w:rsidRPr="005965DE">
        <w:rPr>
          <w:rFonts w:ascii="Open Sans" w:hAnsi="Open Sans" w:cs="Open Sans"/>
          <w:b/>
          <w:sz w:val="20"/>
        </w:rPr>
        <w:t>Zamawiającego</w:t>
      </w:r>
      <w:r w:rsidRPr="005965DE">
        <w:rPr>
          <w:rFonts w:ascii="Open Sans" w:hAnsi="Open Sans" w:cs="Open Sans"/>
          <w:sz w:val="20"/>
        </w:rPr>
        <w:t xml:space="preserve"> – </w:t>
      </w:r>
      <w:r w:rsidRPr="005965DE">
        <w:rPr>
          <w:rFonts w:ascii="Open Sans" w:hAnsi="Open Sans" w:cs="Open Sans"/>
          <w:color w:val="000000"/>
          <w:sz w:val="20"/>
        </w:rPr>
        <w:t xml:space="preserve">Zarząd Zieleni m.st. Warszawy, </w:t>
      </w:r>
      <w:r w:rsidRPr="005965DE">
        <w:rPr>
          <w:rFonts w:ascii="Open Sans" w:hAnsi="Open Sans" w:cs="Open Sans"/>
          <w:sz w:val="20"/>
        </w:rPr>
        <w:t>ul.</w:t>
      </w:r>
      <w:r w:rsidRPr="005965DE">
        <w:rPr>
          <w:rFonts w:ascii="Open Sans" w:hAnsi="Open Sans" w:cs="Open Sans"/>
          <w:color w:val="000000"/>
          <w:sz w:val="20"/>
        </w:rPr>
        <w:t xml:space="preserve"> Hoża 13a, 00-528 Warszawa</w:t>
      </w:r>
    </w:p>
    <w:p w14:paraId="2F1E9D62" w14:textId="77777777" w:rsidR="005502B3" w:rsidRPr="005965DE" w:rsidRDefault="006E6EE4">
      <w:pPr>
        <w:ind w:left="284"/>
        <w:rPr>
          <w:rFonts w:ascii="Open Sans" w:hAnsi="Open Sans" w:cs="Open Sans"/>
          <w:sz w:val="20"/>
        </w:rPr>
      </w:pPr>
      <w:r w:rsidRPr="005965DE">
        <w:rPr>
          <w:rFonts w:ascii="Open Sans" w:hAnsi="Open Sans" w:cs="Open Sans"/>
          <w:b/>
          <w:sz w:val="20"/>
        </w:rPr>
        <w:t>Wykonawcy</w:t>
      </w:r>
      <w:r w:rsidR="00B6585B" w:rsidRPr="005965DE">
        <w:rPr>
          <w:rFonts w:ascii="Open Sans" w:hAnsi="Open Sans" w:cs="Open Sans"/>
          <w:sz w:val="20"/>
        </w:rPr>
        <w:t xml:space="preserve"> – .......</w:t>
      </w:r>
      <w:r w:rsidRPr="005965DE">
        <w:rPr>
          <w:rFonts w:ascii="Open Sans" w:hAnsi="Open Sans" w:cs="Open Sans"/>
          <w:sz w:val="20"/>
        </w:rPr>
        <w:t>............................................................................................................................</w:t>
      </w:r>
    </w:p>
    <w:p w14:paraId="44888D1F" w14:textId="77777777" w:rsidR="005502B3" w:rsidRPr="005965DE" w:rsidRDefault="006E6EE4" w:rsidP="0041572A">
      <w:pPr>
        <w:pStyle w:val="Akapitzlist"/>
        <w:numPr>
          <w:ilvl w:val="3"/>
          <w:numId w:val="15"/>
        </w:numPr>
        <w:ind w:left="284" w:hanging="283"/>
        <w:jc w:val="both"/>
        <w:rPr>
          <w:rFonts w:ascii="Open Sans" w:hAnsi="Open Sans" w:cs="Open Sans"/>
          <w:sz w:val="20"/>
        </w:rPr>
      </w:pPr>
      <w:r w:rsidRPr="005965DE">
        <w:rPr>
          <w:rFonts w:ascii="Open Sans" w:hAnsi="Open Sans" w:cs="Open Sans"/>
          <w:sz w:val="20"/>
        </w:rPr>
        <w:t xml:space="preserve">Osobami odpowiedzialnymi za nadzór nad realizacją Umowy są: </w:t>
      </w:r>
    </w:p>
    <w:p w14:paraId="459AB3E8" w14:textId="77777777" w:rsidR="005502B3" w:rsidRPr="005965DE" w:rsidRDefault="006E6EE4" w:rsidP="000C785B">
      <w:pPr>
        <w:pStyle w:val="Tekstpodstawowywcity"/>
        <w:numPr>
          <w:ilvl w:val="1"/>
          <w:numId w:val="3"/>
        </w:numPr>
        <w:tabs>
          <w:tab w:val="clear" w:pos="794"/>
          <w:tab w:val="num" w:pos="567"/>
        </w:tabs>
        <w:ind w:left="567" w:hanging="284"/>
        <w:rPr>
          <w:rFonts w:ascii="Open Sans" w:hAnsi="Open Sans" w:cs="Open Sans"/>
          <w:color w:val="000000"/>
          <w:sz w:val="20"/>
        </w:rPr>
      </w:pPr>
      <w:r w:rsidRPr="005965DE">
        <w:rPr>
          <w:rFonts w:ascii="Open Sans" w:hAnsi="Open Sans" w:cs="Open Sans"/>
          <w:color w:val="000000"/>
          <w:sz w:val="20"/>
        </w:rPr>
        <w:t>ze strony Zamawiającego:</w:t>
      </w:r>
    </w:p>
    <w:p w14:paraId="74392168" w14:textId="48DFFD95" w:rsidR="005502B3" w:rsidRDefault="002633CC" w:rsidP="002F6042">
      <w:pPr>
        <w:pStyle w:val="Tekstpodstawowywcity"/>
        <w:ind w:left="567" w:hanging="283"/>
        <w:rPr>
          <w:rFonts w:ascii="Open Sans" w:hAnsi="Open Sans" w:cs="Open Sans"/>
          <w:bCs/>
          <w:color w:val="000000"/>
          <w:sz w:val="20"/>
        </w:rPr>
      </w:pPr>
      <w:r>
        <w:rPr>
          <w:rFonts w:ascii="Open Sans" w:hAnsi="Open Sans" w:cs="Open Sans"/>
          <w:bCs/>
          <w:color w:val="000000"/>
          <w:sz w:val="20"/>
        </w:rPr>
        <w:t xml:space="preserve">Pan/i </w:t>
      </w:r>
      <w:r w:rsidR="00A50642">
        <w:rPr>
          <w:rFonts w:ascii="Open Sans" w:hAnsi="Open Sans" w:cs="Open Sans"/>
          <w:bCs/>
          <w:color w:val="000000"/>
          <w:sz w:val="20"/>
        </w:rPr>
        <w:t>Dominika Połowska tel. kontaktowy 22 277 42 59, kom. 513 794 991,</w:t>
      </w:r>
      <w:r w:rsidR="00A50642" w:rsidRPr="00A50642">
        <w:rPr>
          <w:rFonts w:ascii="Open Sans" w:hAnsi="Open Sans" w:cs="Open Sans"/>
          <w:bCs/>
          <w:color w:val="000000"/>
          <w:sz w:val="20"/>
        </w:rPr>
        <w:t xml:space="preserve"> </w:t>
      </w:r>
      <w:r w:rsidR="00A50642">
        <w:rPr>
          <w:rFonts w:ascii="Open Sans" w:hAnsi="Open Sans" w:cs="Open Sans"/>
          <w:bCs/>
          <w:color w:val="000000"/>
          <w:sz w:val="20"/>
        </w:rPr>
        <w:t>e-mail: dpolowska@zzw.waw.pl</w:t>
      </w:r>
    </w:p>
    <w:p w14:paraId="5C36391F" w14:textId="6B0B4C94" w:rsidR="00A50642" w:rsidRDefault="00A50642" w:rsidP="002F6042">
      <w:pPr>
        <w:pStyle w:val="Tekstpodstawowywcity"/>
        <w:ind w:left="567" w:hanging="283"/>
        <w:rPr>
          <w:rFonts w:ascii="Open Sans" w:hAnsi="Open Sans" w:cs="Open Sans"/>
          <w:bCs/>
          <w:color w:val="000000"/>
          <w:sz w:val="20"/>
        </w:rPr>
      </w:pPr>
      <w:r>
        <w:rPr>
          <w:rFonts w:ascii="Open Sans" w:hAnsi="Open Sans" w:cs="Open Sans"/>
          <w:bCs/>
          <w:color w:val="000000"/>
          <w:sz w:val="20"/>
        </w:rPr>
        <w:t>Osobami pełniącymi nadzór inspektorskich w specjalności:</w:t>
      </w:r>
    </w:p>
    <w:p w14:paraId="2B85CB78" w14:textId="03BB70C3" w:rsidR="00A50642" w:rsidRDefault="002C7F6D" w:rsidP="002C7F6D">
      <w:pPr>
        <w:pStyle w:val="Tekstpodstawowywcity"/>
        <w:ind w:left="709" w:firstLine="0"/>
        <w:rPr>
          <w:rFonts w:ascii="Open Sans" w:hAnsi="Open Sans" w:cs="Open Sans"/>
          <w:bCs/>
          <w:color w:val="000000"/>
          <w:sz w:val="20"/>
        </w:rPr>
      </w:pPr>
      <w:r>
        <w:rPr>
          <w:rFonts w:ascii="Open Sans" w:hAnsi="Open Sans" w:cs="Open Sans"/>
          <w:bCs/>
          <w:color w:val="000000"/>
          <w:sz w:val="20"/>
        </w:rPr>
        <w:t xml:space="preserve">a) </w:t>
      </w:r>
      <w:r w:rsidR="00A50642">
        <w:rPr>
          <w:rFonts w:ascii="Open Sans" w:hAnsi="Open Sans" w:cs="Open Sans"/>
          <w:bCs/>
          <w:color w:val="000000"/>
          <w:sz w:val="20"/>
        </w:rPr>
        <w:t xml:space="preserve">instalacyjnej w zakresie sieci, instalacji i urządzeń cieplnych, wentylacyjnych, gazowych, wodociągowych i kanalizacyjnych jest Pani Aleksandra </w:t>
      </w:r>
      <w:proofErr w:type="spellStart"/>
      <w:r w:rsidR="00A50642">
        <w:rPr>
          <w:rFonts w:ascii="Open Sans" w:hAnsi="Open Sans" w:cs="Open Sans"/>
          <w:bCs/>
          <w:color w:val="000000"/>
          <w:sz w:val="20"/>
        </w:rPr>
        <w:t>Mielczniczek</w:t>
      </w:r>
      <w:proofErr w:type="spellEnd"/>
    </w:p>
    <w:p w14:paraId="09CB4D9F" w14:textId="1AC941B6" w:rsidR="00A50642" w:rsidRDefault="00A50642" w:rsidP="00D5071E">
      <w:pPr>
        <w:pStyle w:val="Tekstpodstawowywcity"/>
        <w:ind w:left="567" w:firstLine="142"/>
        <w:rPr>
          <w:rFonts w:ascii="Open Sans" w:hAnsi="Open Sans" w:cs="Open Sans"/>
          <w:bCs/>
          <w:color w:val="000000"/>
          <w:sz w:val="20"/>
        </w:rPr>
      </w:pPr>
      <w:r>
        <w:rPr>
          <w:rFonts w:ascii="Open Sans" w:hAnsi="Open Sans" w:cs="Open Sans"/>
          <w:bCs/>
          <w:color w:val="000000"/>
          <w:sz w:val="20"/>
        </w:rPr>
        <w:t xml:space="preserve">tel. </w:t>
      </w:r>
      <w:r w:rsidR="00D5071E">
        <w:rPr>
          <w:rFonts w:ascii="Open Sans" w:hAnsi="Open Sans" w:cs="Open Sans"/>
          <w:bCs/>
          <w:color w:val="000000"/>
          <w:sz w:val="20"/>
        </w:rPr>
        <w:t>k</w:t>
      </w:r>
      <w:r>
        <w:rPr>
          <w:rFonts w:ascii="Open Sans" w:hAnsi="Open Sans" w:cs="Open Sans"/>
          <w:bCs/>
          <w:color w:val="000000"/>
          <w:sz w:val="20"/>
        </w:rPr>
        <w:t xml:space="preserve">ontaktowy : 22 277 42 12; kom. 502 325 871, e-mail: </w:t>
      </w:r>
      <w:r w:rsidR="002C7F6D" w:rsidRPr="002C7F6D">
        <w:rPr>
          <w:rFonts w:ascii="Open Sans" w:hAnsi="Open Sans" w:cs="Open Sans"/>
          <w:bCs/>
          <w:color w:val="000000"/>
          <w:sz w:val="20"/>
        </w:rPr>
        <w:t>amielniczek@zzw.waw.pl</w:t>
      </w:r>
    </w:p>
    <w:p w14:paraId="0B491351" w14:textId="4EA80FEC" w:rsidR="00A50642" w:rsidRDefault="002C7F6D" w:rsidP="002C7F6D">
      <w:pPr>
        <w:pStyle w:val="Tekstpodstawowywcity"/>
        <w:ind w:left="709" w:firstLine="0"/>
        <w:rPr>
          <w:rFonts w:ascii="Open Sans" w:hAnsi="Open Sans" w:cs="Open Sans"/>
          <w:bCs/>
          <w:color w:val="000000"/>
          <w:sz w:val="20"/>
        </w:rPr>
      </w:pPr>
      <w:r>
        <w:rPr>
          <w:rFonts w:ascii="Open Sans" w:hAnsi="Open Sans" w:cs="Open Sans"/>
          <w:bCs/>
          <w:color w:val="000000"/>
          <w:sz w:val="20"/>
        </w:rPr>
        <w:t>b) instalacyjnej w zakresie sieci, instalacji i urządzeń elektrycznych i elektroenergetycznych jest Pan/i ………………………………………………………………………………………………………………………………………</w:t>
      </w:r>
    </w:p>
    <w:p w14:paraId="5F4E4B88" w14:textId="6D714D40" w:rsidR="00A50642" w:rsidRDefault="002C7F6D" w:rsidP="002C7F6D">
      <w:pPr>
        <w:pStyle w:val="Tekstpodstawowywcity"/>
        <w:ind w:left="709" w:firstLine="0"/>
        <w:rPr>
          <w:rFonts w:ascii="Open Sans" w:hAnsi="Open Sans" w:cs="Open Sans"/>
          <w:bCs/>
          <w:color w:val="000000"/>
          <w:sz w:val="20"/>
        </w:rPr>
      </w:pPr>
      <w:r>
        <w:rPr>
          <w:rFonts w:ascii="Open Sans" w:hAnsi="Open Sans" w:cs="Open Sans"/>
          <w:bCs/>
          <w:color w:val="000000"/>
          <w:sz w:val="20"/>
        </w:rPr>
        <w:t xml:space="preserve">c) </w:t>
      </w:r>
      <w:r w:rsidR="00A50642">
        <w:rPr>
          <w:rFonts w:ascii="Open Sans" w:hAnsi="Open Sans" w:cs="Open Sans"/>
          <w:bCs/>
          <w:color w:val="000000"/>
          <w:sz w:val="20"/>
        </w:rPr>
        <w:t>Drogowej  jest Pani Katarzyna Kazubek</w:t>
      </w:r>
    </w:p>
    <w:p w14:paraId="5B7CB7AC" w14:textId="6AED3DBD" w:rsidR="00A50642" w:rsidRPr="005965DE" w:rsidRDefault="00A50642" w:rsidP="00D5071E">
      <w:pPr>
        <w:pStyle w:val="Tekstpodstawowywcity"/>
        <w:ind w:left="1134" w:hanging="425"/>
        <w:rPr>
          <w:rFonts w:ascii="Open Sans" w:hAnsi="Open Sans" w:cs="Open Sans"/>
          <w:sz w:val="20"/>
        </w:rPr>
      </w:pPr>
      <w:r>
        <w:rPr>
          <w:rFonts w:ascii="Open Sans" w:hAnsi="Open Sans" w:cs="Open Sans"/>
          <w:bCs/>
          <w:color w:val="000000"/>
          <w:sz w:val="20"/>
        </w:rPr>
        <w:t xml:space="preserve">tel. </w:t>
      </w:r>
      <w:r w:rsidR="00D5071E">
        <w:rPr>
          <w:rFonts w:ascii="Open Sans" w:hAnsi="Open Sans" w:cs="Open Sans"/>
          <w:bCs/>
          <w:color w:val="000000"/>
          <w:sz w:val="20"/>
        </w:rPr>
        <w:t>k</w:t>
      </w:r>
      <w:r>
        <w:rPr>
          <w:rFonts w:ascii="Open Sans" w:hAnsi="Open Sans" w:cs="Open Sans"/>
          <w:bCs/>
          <w:color w:val="000000"/>
          <w:sz w:val="20"/>
        </w:rPr>
        <w:t>ontaktowy: 22 277 48 71, kom. 605 144 297, e-mail: k.kazubek@zzw.waw.pl</w:t>
      </w:r>
    </w:p>
    <w:p w14:paraId="4EC398C1" w14:textId="77777777" w:rsidR="00B6585B" w:rsidRPr="005965DE" w:rsidRDefault="00B6585B">
      <w:pPr>
        <w:pStyle w:val="Tekstpodstawowywcity"/>
        <w:ind w:left="851" w:firstLine="0"/>
        <w:rPr>
          <w:rFonts w:ascii="Open Sans" w:hAnsi="Open Sans" w:cs="Open Sans"/>
          <w:color w:val="000000"/>
          <w:sz w:val="20"/>
        </w:rPr>
      </w:pPr>
    </w:p>
    <w:p w14:paraId="40C7F543" w14:textId="77777777" w:rsidR="005502B3" w:rsidRPr="005965DE" w:rsidRDefault="006E6EE4" w:rsidP="0041572A">
      <w:pPr>
        <w:pStyle w:val="Tekstpodstawowywcity"/>
        <w:numPr>
          <w:ilvl w:val="1"/>
          <w:numId w:val="3"/>
        </w:numPr>
        <w:tabs>
          <w:tab w:val="clear" w:pos="794"/>
          <w:tab w:val="num" w:pos="709"/>
        </w:tabs>
        <w:ind w:left="567" w:hanging="284"/>
        <w:rPr>
          <w:rFonts w:ascii="Open Sans" w:hAnsi="Open Sans" w:cs="Open Sans"/>
          <w:color w:val="000000"/>
          <w:sz w:val="20"/>
        </w:rPr>
      </w:pPr>
      <w:r w:rsidRPr="005965DE">
        <w:rPr>
          <w:rFonts w:ascii="Open Sans" w:hAnsi="Open Sans" w:cs="Open Sans"/>
          <w:color w:val="000000"/>
          <w:sz w:val="20"/>
        </w:rPr>
        <w:t>ze strony Wykonawcy:</w:t>
      </w:r>
    </w:p>
    <w:p w14:paraId="5218DA50" w14:textId="77777777" w:rsidR="005502B3" w:rsidRPr="005965DE" w:rsidRDefault="005502B3" w:rsidP="0041572A">
      <w:pPr>
        <w:ind w:left="567" w:hanging="283"/>
        <w:rPr>
          <w:rFonts w:ascii="Open Sans" w:hAnsi="Open Sans" w:cs="Open Sans"/>
          <w:bCs/>
          <w:color w:val="000000"/>
          <w:sz w:val="20"/>
        </w:rPr>
      </w:pPr>
    </w:p>
    <w:p w14:paraId="1E7C1A23" w14:textId="77777777" w:rsidR="005502B3" w:rsidRPr="005965DE" w:rsidRDefault="00B6585B" w:rsidP="000C785B">
      <w:pPr>
        <w:ind w:left="567" w:hanging="283"/>
        <w:rPr>
          <w:rFonts w:ascii="Open Sans" w:hAnsi="Open Sans" w:cs="Open Sans"/>
          <w:color w:val="000000"/>
          <w:sz w:val="20"/>
        </w:rPr>
      </w:pPr>
      <w:r w:rsidRPr="005965DE">
        <w:rPr>
          <w:rFonts w:ascii="Open Sans" w:hAnsi="Open Sans" w:cs="Open Sans"/>
          <w:color w:val="000000"/>
          <w:sz w:val="20"/>
        </w:rPr>
        <w:t>Pan/i</w:t>
      </w:r>
      <w:r w:rsidR="006E6EE4" w:rsidRPr="005965DE">
        <w:rPr>
          <w:rFonts w:ascii="Open Sans" w:hAnsi="Open Sans" w:cs="Open Sans"/>
          <w:color w:val="000000"/>
          <w:sz w:val="20"/>
        </w:rPr>
        <w:t>………………………………………………………………</w:t>
      </w:r>
      <w:r w:rsidRPr="005965DE">
        <w:rPr>
          <w:rFonts w:ascii="Open Sans" w:hAnsi="Open Sans" w:cs="Open Sans"/>
          <w:color w:val="000000"/>
          <w:sz w:val="20"/>
        </w:rPr>
        <w:t>………………………………………………………………………………</w:t>
      </w:r>
    </w:p>
    <w:p w14:paraId="1A0379D9" w14:textId="77777777" w:rsidR="00B6585B" w:rsidRPr="005965DE" w:rsidRDefault="00B6585B">
      <w:pPr>
        <w:ind w:left="567" w:hanging="283"/>
        <w:rPr>
          <w:rFonts w:ascii="Open Sans" w:hAnsi="Open Sans" w:cs="Open Sans"/>
          <w:color w:val="000000"/>
          <w:sz w:val="20"/>
        </w:rPr>
      </w:pPr>
    </w:p>
    <w:p w14:paraId="02D4BA4C" w14:textId="740925F4" w:rsidR="008D270E" w:rsidRPr="005965DE" w:rsidRDefault="006E6EE4" w:rsidP="0041572A">
      <w:pPr>
        <w:pStyle w:val="Akapitzlist"/>
        <w:numPr>
          <w:ilvl w:val="3"/>
          <w:numId w:val="15"/>
        </w:numPr>
        <w:tabs>
          <w:tab w:val="clear" w:pos="0"/>
          <w:tab w:val="num" w:pos="142"/>
          <w:tab w:val="left" w:pos="284"/>
        </w:tabs>
        <w:ind w:left="284" w:hanging="283"/>
        <w:jc w:val="both"/>
        <w:rPr>
          <w:rFonts w:ascii="Open Sans" w:hAnsi="Open Sans" w:cs="Open Sans"/>
          <w:sz w:val="20"/>
        </w:rPr>
      </w:pPr>
      <w:r w:rsidRPr="005965DE">
        <w:rPr>
          <w:rFonts w:ascii="Open Sans" w:hAnsi="Open Sans" w:cs="Open Sans"/>
          <w:sz w:val="20"/>
        </w:rPr>
        <w:t>Strony zobowiązują się do niezwłocznego wzajemnego pisemnego powiadamiania o każdej zmianie ich siedziby lub adresu dla doręczeń korespondencji. W przypadku naruszenia powyższego obowiązku pismo skierowane listem poleconym na ostatni podany adres będzie</w:t>
      </w:r>
      <w:r w:rsidR="005965DE" w:rsidRPr="005965DE">
        <w:rPr>
          <w:rFonts w:ascii="Open Sans" w:hAnsi="Open Sans" w:cs="Open Sans"/>
          <w:sz w:val="20"/>
        </w:rPr>
        <w:t xml:space="preserve"> uznane za doręczone skutecznie</w:t>
      </w:r>
      <w:r w:rsidR="006B30EE">
        <w:rPr>
          <w:rFonts w:ascii="Open Sans" w:hAnsi="Open Sans" w:cs="Open Sans"/>
          <w:sz w:val="20"/>
        </w:rPr>
        <w:t xml:space="preserve"> </w:t>
      </w:r>
      <w:r w:rsidRPr="005965DE">
        <w:rPr>
          <w:rFonts w:ascii="Open Sans" w:hAnsi="Open Sans" w:cs="Open Sans"/>
          <w:sz w:val="20"/>
        </w:rPr>
        <w:t>z dniem jego zwrotu przez pocztę po dwukrotnym awizowaniu.</w:t>
      </w:r>
    </w:p>
    <w:p w14:paraId="7682EEBF" w14:textId="0A1F9637" w:rsidR="00271333" w:rsidRPr="009E5065" w:rsidRDefault="008D270E" w:rsidP="008D270E">
      <w:pPr>
        <w:pStyle w:val="Akapitzlist"/>
        <w:numPr>
          <w:ilvl w:val="3"/>
          <w:numId w:val="15"/>
        </w:numPr>
        <w:tabs>
          <w:tab w:val="clear" w:pos="0"/>
          <w:tab w:val="num" w:pos="142"/>
          <w:tab w:val="left" w:pos="284"/>
        </w:tabs>
        <w:ind w:left="284" w:hanging="283"/>
        <w:jc w:val="both"/>
        <w:rPr>
          <w:rFonts w:ascii="Open Sans" w:hAnsi="Open Sans" w:cs="Open Sans"/>
          <w:sz w:val="20"/>
        </w:rPr>
      </w:pPr>
      <w:r w:rsidRPr="009E5065">
        <w:rPr>
          <w:rFonts w:ascii="Open Sans" w:hAnsi="Open Sans" w:cs="Open Sans"/>
          <w:sz w:val="20"/>
        </w:rPr>
        <w:t xml:space="preserve">Wykonawca nie może przenieść swoich praw i obowiązków z Umowy, w tym wierzytelności, na osoby trzecie bez zgody Zamawiającego </w:t>
      </w:r>
      <w:r>
        <w:rPr>
          <w:rFonts w:ascii="Open Sans" w:hAnsi="Open Sans" w:cs="Open Sans"/>
          <w:sz w:val="20"/>
        </w:rPr>
        <w:t xml:space="preserve">wyrażonej  formie pisemnej </w:t>
      </w:r>
      <w:r w:rsidRPr="009E5065">
        <w:rPr>
          <w:rFonts w:ascii="Open Sans" w:hAnsi="Open Sans" w:cs="Open Sans"/>
          <w:sz w:val="20"/>
        </w:rPr>
        <w:t>pod rygorem nieważności.</w:t>
      </w:r>
    </w:p>
    <w:p w14:paraId="180E0329" w14:textId="77777777" w:rsidR="00271333" w:rsidRPr="00271333" w:rsidRDefault="00271333" w:rsidP="0041572A">
      <w:pPr>
        <w:pStyle w:val="Akapitzlist"/>
        <w:numPr>
          <w:ilvl w:val="3"/>
          <w:numId w:val="15"/>
        </w:numPr>
        <w:tabs>
          <w:tab w:val="clear" w:pos="0"/>
          <w:tab w:val="num" w:pos="142"/>
          <w:tab w:val="left" w:pos="284"/>
        </w:tabs>
        <w:ind w:left="284" w:hanging="283"/>
        <w:jc w:val="both"/>
        <w:rPr>
          <w:rFonts w:ascii="Open Sans" w:hAnsi="Open Sans" w:cs="Open Sans"/>
          <w:sz w:val="20"/>
        </w:rPr>
      </w:pPr>
      <w:r w:rsidRPr="00271333">
        <w:rPr>
          <w:rFonts w:ascii="Open Sans" w:hAnsi="Open Sans" w:cs="Open Sans"/>
          <w:sz w:val="20"/>
        </w:rPr>
        <w:t>W sprawach nieuregulowanych Umową mają zastosowanie odpowiednie przepisy Kodeksu cywilnego, ustawy Pzp, Ustawy Prawo budowlane i inne obowiązujące przepisy prawa.</w:t>
      </w:r>
    </w:p>
    <w:p w14:paraId="35D61A33" w14:textId="1E01F3D5" w:rsidR="00271333" w:rsidRPr="009E5065" w:rsidRDefault="00271333" w:rsidP="009E5065">
      <w:pPr>
        <w:pStyle w:val="Akapitzlist"/>
        <w:numPr>
          <w:ilvl w:val="3"/>
          <w:numId w:val="15"/>
        </w:numPr>
        <w:tabs>
          <w:tab w:val="clear" w:pos="0"/>
          <w:tab w:val="num" w:pos="142"/>
          <w:tab w:val="left" w:pos="284"/>
        </w:tabs>
        <w:ind w:left="284" w:hanging="283"/>
        <w:jc w:val="both"/>
        <w:rPr>
          <w:rFonts w:ascii="Open Sans" w:hAnsi="Open Sans" w:cs="Open Sans"/>
          <w:sz w:val="20"/>
        </w:rPr>
      </w:pPr>
      <w:r w:rsidRPr="00271333">
        <w:rPr>
          <w:rFonts w:ascii="Open Sans" w:hAnsi="Open Sans" w:cs="Open Sans"/>
          <w:sz w:val="20"/>
        </w:rPr>
        <w:t>Wszelkie spory wynikające z Umowy lub powstające w związku z Umową będą rozstrzygane przez sąd właściwy dla siedziby Zamawiającego.</w:t>
      </w:r>
    </w:p>
    <w:p w14:paraId="71B7F78F" w14:textId="77777777" w:rsidR="005502B3" w:rsidRPr="005965DE" w:rsidRDefault="006E6EE4" w:rsidP="0041572A">
      <w:pPr>
        <w:pStyle w:val="Akapitzlist"/>
        <w:numPr>
          <w:ilvl w:val="3"/>
          <w:numId w:val="15"/>
        </w:numPr>
        <w:tabs>
          <w:tab w:val="clear" w:pos="0"/>
          <w:tab w:val="num" w:pos="142"/>
          <w:tab w:val="left" w:pos="284"/>
        </w:tabs>
        <w:ind w:left="284" w:hanging="283"/>
        <w:jc w:val="both"/>
        <w:rPr>
          <w:rFonts w:ascii="Open Sans" w:hAnsi="Open Sans" w:cs="Open Sans"/>
          <w:sz w:val="20"/>
        </w:rPr>
      </w:pPr>
      <w:r w:rsidRPr="005965DE">
        <w:rPr>
          <w:rFonts w:ascii="Open Sans" w:hAnsi="Open Sans" w:cs="Open Sans"/>
          <w:sz w:val="20"/>
        </w:rPr>
        <w:t>Umowa została sporządzona w dwóch jednobrzmiących egzemplarzach, po jednym egzemplarzu dla każdej ze Stron.</w:t>
      </w:r>
    </w:p>
    <w:p w14:paraId="723F6254" w14:textId="4BF40553" w:rsidR="009A32A4" w:rsidRPr="009E5065" w:rsidRDefault="006E6EE4" w:rsidP="009E5065">
      <w:pPr>
        <w:pStyle w:val="Akapitzlist"/>
        <w:numPr>
          <w:ilvl w:val="3"/>
          <w:numId w:val="15"/>
        </w:numPr>
        <w:tabs>
          <w:tab w:val="clear" w:pos="0"/>
          <w:tab w:val="num" w:pos="142"/>
        </w:tabs>
        <w:ind w:left="284" w:hanging="283"/>
        <w:jc w:val="both"/>
        <w:rPr>
          <w:rFonts w:ascii="Open Sans" w:hAnsi="Open Sans" w:cs="Open Sans"/>
          <w:sz w:val="20"/>
        </w:rPr>
      </w:pPr>
      <w:r w:rsidRPr="005965DE">
        <w:rPr>
          <w:rFonts w:ascii="Open Sans" w:hAnsi="Open Sans" w:cs="Open Sans"/>
          <w:sz w:val="20"/>
        </w:rPr>
        <w:t>Integralną część Umowy stanowią następujące załączniki:</w:t>
      </w:r>
    </w:p>
    <w:p w14:paraId="04AC30A6" w14:textId="60E02C0A" w:rsidR="005502B3" w:rsidRPr="005965DE" w:rsidRDefault="006E6EE4" w:rsidP="000C785B">
      <w:pPr>
        <w:pStyle w:val="Tekstpodstawowy"/>
        <w:ind w:left="284"/>
        <w:rPr>
          <w:rFonts w:ascii="Open Sans" w:hAnsi="Open Sans" w:cs="Open Sans"/>
          <w:sz w:val="20"/>
        </w:rPr>
      </w:pPr>
      <w:r w:rsidRPr="005965DE">
        <w:rPr>
          <w:rFonts w:ascii="Open Sans" w:hAnsi="Open Sans" w:cs="Open Sans"/>
          <w:sz w:val="20"/>
        </w:rPr>
        <w:t xml:space="preserve">Załącznik nr 1 – </w:t>
      </w:r>
      <w:r w:rsidR="003B75BE" w:rsidRPr="005965DE">
        <w:rPr>
          <w:rFonts w:ascii="Open Sans" w:hAnsi="Open Sans" w:cs="Open Sans"/>
          <w:sz w:val="20"/>
        </w:rPr>
        <w:t>Opis Przedmiotu Zamówienia</w:t>
      </w:r>
      <w:r w:rsidR="00ED019C">
        <w:rPr>
          <w:rFonts w:ascii="Open Sans" w:hAnsi="Open Sans" w:cs="Open Sans"/>
          <w:sz w:val="20"/>
        </w:rPr>
        <w:t>,</w:t>
      </w:r>
      <w:r w:rsidR="00E70803" w:rsidRPr="005965DE">
        <w:rPr>
          <w:rFonts w:ascii="Open Sans" w:hAnsi="Open Sans" w:cs="Open Sans"/>
          <w:sz w:val="20"/>
        </w:rPr>
        <w:t xml:space="preserve"> </w:t>
      </w:r>
    </w:p>
    <w:p w14:paraId="5CD2F4CB" w14:textId="795AD4F4" w:rsidR="005502B3" w:rsidRPr="005965DE" w:rsidRDefault="006E6EE4">
      <w:pPr>
        <w:pStyle w:val="Tekstpodstawowy"/>
        <w:ind w:left="284"/>
        <w:rPr>
          <w:rFonts w:ascii="Open Sans" w:hAnsi="Open Sans" w:cs="Open Sans"/>
          <w:sz w:val="20"/>
        </w:rPr>
      </w:pPr>
      <w:r w:rsidRPr="005965DE">
        <w:rPr>
          <w:rFonts w:ascii="Open Sans" w:hAnsi="Open Sans" w:cs="Open Sans"/>
          <w:sz w:val="20"/>
        </w:rPr>
        <w:t xml:space="preserve">Załącznik nr 2 – </w:t>
      </w:r>
      <w:r w:rsidR="003B75BE" w:rsidRPr="005965DE">
        <w:rPr>
          <w:rFonts w:ascii="Open Sans" w:hAnsi="Open Sans" w:cs="Open Sans"/>
          <w:sz w:val="20"/>
        </w:rPr>
        <w:t>Oferta Wykonawcy</w:t>
      </w:r>
      <w:r w:rsidR="0053764D">
        <w:rPr>
          <w:rFonts w:ascii="Open Sans" w:hAnsi="Open Sans" w:cs="Open Sans"/>
          <w:sz w:val="20"/>
        </w:rPr>
        <w:t xml:space="preserve"> wraz z kosztorysem</w:t>
      </w:r>
      <w:r w:rsidR="00ED019C">
        <w:rPr>
          <w:rFonts w:ascii="Open Sans" w:hAnsi="Open Sans" w:cs="Open Sans"/>
          <w:sz w:val="20"/>
        </w:rPr>
        <w:t>,</w:t>
      </w:r>
    </w:p>
    <w:p w14:paraId="2405FB32" w14:textId="781A9CC9" w:rsidR="005502B3" w:rsidRDefault="006E6EE4">
      <w:pPr>
        <w:pStyle w:val="Tekstpodstawowy"/>
        <w:ind w:left="284"/>
        <w:rPr>
          <w:rFonts w:ascii="Open Sans" w:hAnsi="Open Sans" w:cs="Open Sans"/>
          <w:sz w:val="20"/>
        </w:rPr>
      </w:pPr>
      <w:r w:rsidRPr="005965DE">
        <w:rPr>
          <w:rFonts w:ascii="Open Sans" w:hAnsi="Open Sans" w:cs="Open Sans"/>
          <w:sz w:val="20"/>
        </w:rPr>
        <w:t>Załącznik nr 3 – Harmonogram rzeczowo – finansowy</w:t>
      </w:r>
      <w:r w:rsidR="00ED019C">
        <w:rPr>
          <w:rFonts w:ascii="Open Sans" w:hAnsi="Open Sans" w:cs="Open Sans"/>
          <w:sz w:val="20"/>
        </w:rPr>
        <w:t>,</w:t>
      </w:r>
    </w:p>
    <w:p w14:paraId="3AAAFC9F" w14:textId="2FFDB63E" w:rsidR="008D270E" w:rsidRPr="005965DE" w:rsidRDefault="008D270E">
      <w:pPr>
        <w:pStyle w:val="Tekstpodstawowy"/>
        <w:ind w:left="284"/>
        <w:rPr>
          <w:rFonts w:ascii="Open Sans" w:hAnsi="Open Sans" w:cs="Open Sans"/>
          <w:sz w:val="20"/>
        </w:rPr>
      </w:pPr>
      <w:r>
        <w:rPr>
          <w:rFonts w:ascii="Open Sans" w:hAnsi="Open Sans" w:cs="Open Sans"/>
          <w:sz w:val="20"/>
        </w:rPr>
        <w:t>Załącznik nr 4 – Polisa OC</w:t>
      </w:r>
      <w:r w:rsidR="00ED019C">
        <w:rPr>
          <w:rFonts w:ascii="Open Sans" w:hAnsi="Open Sans" w:cs="Open Sans"/>
          <w:sz w:val="20"/>
        </w:rPr>
        <w:t>,</w:t>
      </w:r>
    </w:p>
    <w:p w14:paraId="148272C7" w14:textId="33453FAB" w:rsidR="005502B3" w:rsidRPr="005965DE" w:rsidRDefault="006E6EE4">
      <w:pPr>
        <w:pStyle w:val="Tekstpodstawowy"/>
        <w:ind w:left="284"/>
        <w:rPr>
          <w:rFonts w:ascii="Open Sans" w:hAnsi="Open Sans" w:cs="Open Sans"/>
          <w:sz w:val="20"/>
        </w:rPr>
      </w:pPr>
      <w:r w:rsidRPr="005965DE">
        <w:rPr>
          <w:rFonts w:ascii="Open Sans" w:hAnsi="Open Sans" w:cs="Open Sans"/>
          <w:sz w:val="20"/>
        </w:rPr>
        <w:t xml:space="preserve">Załącznik nr </w:t>
      </w:r>
      <w:r w:rsidR="008D270E">
        <w:rPr>
          <w:rFonts w:ascii="Open Sans" w:hAnsi="Open Sans" w:cs="Open Sans"/>
          <w:sz w:val="20"/>
        </w:rPr>
        <w:t xml:space="preserve">5 </w:t>
      </w:r>
      <w:r w:rsidRPr="005965DE">
        <w:rPr>
          <w:rFonts w:ascii="Open Sans" w:hAnsi="Open Sans" w:cs="Open Sans"/>
          <w:sz w:val="20"/>
        </w:rPr>
        <w:t xml:space="preserve">– </w:t>
      </w:r>
      <w:r w:rsidR="003B75BE" w:rsidRPr="005965DE">
        <w:rPr>
          <w:rFonts w:ascii="Open Sans" w:hAnsi="Open Sans" w:cs="Open Sans"/>
          <w:sz w:val="20"/>
        </w:rPr>
        <w:t>Potwierdzenie wniesienia zabezpieczenia należytego wykonania umowy</w:t>
      </w:r>
      <w:r w:rsidR="00ED019C">
        <w:rPr>
          <w:rFonts w:ascii="Open Sans" w:hAnsi="Open Sans" w:cs="Open Sans"/>
          <w:sz w:val="20"/>
        </w:rPr>
        <w:t>,</w:t>
      </w:r>
    </w:p>
    <w:p w14:paraId="6B79E5F3" w14:textId="02A8401E" w:rsidR="003B75BE" w:rsidRDefault="003B75BE">
      <w:pPr>
        <w:pStyle w:val="Tekstpodstawowy"/>
        <w:ind w:left="284"/>
        <w:rPr>
          <w:rFonts w:ascii="Open Sans" w:hAnsi="Open Sans" w:cs="Open Sans"/>
          <w:sz w:val="20"/>
        </w:rPr>
      </w:pPr>
      <w:r w:rsidRPr="005965DE">
        <w:rPr>
          <w:rFonts w:ascii="Open Sans" w:hAnsi="Open Sans" w:cs="Open Sans"/>
          <w:sz w:val="20"/>
        </w:rPr>
        <w:t xml:space="preserve">Załącznik nr </w:t>
      </w:r>
      <w:r w:rsidR="008D270E">
        <w:rPr>
          <w:rFonts w:ascii="Open Sans" w:hAnsi="Open Sans" w:cs="Open Sans"/>
          <w:sz w:val="20"/>
        </w:rPr>
        <w:t>6</w:t>
      </w:r>
      <w:r w:rsidRPr="005965DE">
        <w:rPr>
          <w:rFonts w:ascii="Open Sans" w:hAnsi="Open Sans" w:cs="Open Sans"/>
          <w:sz w:val="20"/>
        </w:rPr>
        <w:t xml:space="preserve"> </w:t>
      </w:r>
      <w:r w:rsidR="00C50375" w:rsidRPr="005965DE">
        <w:rPr>
          <w:rFonts w:ascii="Open Sans" w:hAnsi="Open Sans" w:cs="Open Sans"/>
          <w:sz w:val="20"/>
        </w:rPr>
        <w:t>–</w:t>
      </w:r>
      <w:r w:rsidR="008D270E">
        <w:rPr>
          <w:rFonts w:ascii="Open Sans" w:hAnsi="Open Sans" w:cs="Open Sans"/>
          <w:sz w:val="20"/>
        </w:rPr>
        <w:t xml:space="preserve"> Wykaz pracowników</w:t>
      </w:r>
      <w:r w:rsidR="00ED019C">
        <w:rPr>
          <w:rFonts w:ascii="Open Sans" w:hAnsi="Open Sans" w:cs="Open Sans"/>
          <w:sz w:val="20"/>
        </w:rPr>
        <w:t>.</w:t>
      </w:r>
    </w:p>
    <w:p w14:paraId="0D890FF3" w14:textId="77777777" w:rsidR="005502B3" w:rsidRPr="005965DE" w:rsidRDefault="005502B3">
      <w:pPr>
        <w:pStyle w:val="Default"/>
        <w:jc w:val="both"/>
        <w:rPr>
          <w:rFonts w:ascii="Open Sans" w:hAnsi="Open Sans" w:cs="Open Sans"/>
          <w:sz w:val="20"/>
          <w:szCs w:val="20"/>
        </w:rPr>
      </w:pPr>
    </w:p>
    <w:p w14:paraId="5E35A7C1" w14:textId="77777777" w:rsidR="005502B3" w:rsidRPr="005965DE" w:rsidRDefault="005502B3">
      <w:pPr>
        <w:pStyle w:val="Default"/>
        <w:jc w:val="both"/>
        <w:rPr>
          <w:rFonts w:ascii="Open Sans" w:hAnsi="Open Sans" w:cs="Open Sans"/>
          <w:sz w:val="20"/>
          <w:szCs w:val="20"/>
        </w:rPr>
      </w:pPr>
    </w:p>
    <w:p w14:paraId="4B718615" w14:textId="59108A9E" w:rsidR="005502B3" w:rsidRPr="0075184A" w:rsidRDefault="006E6EE4">
      <w:pPr>
        <w:pStyle w:val="Tekstpodstawowywcity"/>
        <w:jc w:val="both"/>
        <w:rPr>
          <w:rFonts w:ascii="Open Sans" w:hAnsi="Open Sans" w:cs="Open Sans"/>
          <w:b/>
          <w:bCs/>
          <w:sz w:val="20"/>
        </w:rPr>
      </w:pPr>
      <w:r w:rsidRPr="005965DE">
        <w:rPr>
          <w:rFonts w:ascii="Open Sans" w:hAnsi="Open Sans" w:cs="Open Sans"/>
          <w:b/>
          <w:bCs/>
          <w:sz w:val="20"/>
        </w:rPr>
        <w:t xml:space="preserve">ZAMAWIAJĄCY </w:t>
      </w:r>
      <w:r w:rsidRPr="005965DE">
        <w:rPr>
          <w:rFonts w:ascii="Open Sans" w:hAnsi="Open Sans" w:cs="Open Sans"/>
          <w:b/>
          <w:bCs/>
          <w:sz w:val="20"/>
        </w:rPr>
        <w:tab/>
      </w:r>
      <w:r w:rsidRPr="005965DE">
        <w:rPr>
          <w:rFonts w:ascii="Open Sans" w:hAnsi="Open Sans" w:cs="Open Sans"/>
          <w:b/>
          <w:bCs/>
          <w:sz w:val="20"/>
        </w:rPr>
        <w:tab/>
      </w:r>
      <w:r w:rsidR="00A46C08">
        <w:rPr>
          <w:rFonts w:ascii="Open Sans" w:hAnsi="Open Sans" w:cs="Open Sans"/>
          <w:b/>
          <w:bCs/>
          <w:sz w:val="20"/>
        </w:rPr>
        <w:t xml:space="preserve">                                                              </w:t>
      </w:r>
      <w:r w:rsidR="000D0E3C">
        <w:rPr>
          <w:rFonts w:ascii="Open Sans" w:hAnsi="Open Sans" w:cs="Open Sans"/>
          <w:b/>
          <w:bCs/>
          <w:sz w:val="20"/>
        </w:rPr>
        <w:t xml:space="preserve">     </w:t>
      </w:r>
      <w:r w:rsidRPr="005965DE">
        <w:rPr>
          <w:rFonts w:ascii="Open Sans" w:hAnsi="Open Sans" w:cs="Open Sans"/>
          <w:b/>
          <w:bCs/>
          <w:sz w:val="20"/>
        </w:rPr>
        <w:tab/>
      </w:r>
      <w:r w:rsidRPr="005965DE">
        <w:rPr>
          <w:rFonts w:ascii="Open Sans" w:hAnsi="Open Sans" w:cs="Open Sans"/>
          <w:b/>
          <w:bCs/>
          <w:sz w:val="20"/>
        </w:rPr>
        <w:tab/>
      </w:r>
      <w:r w:rsidRPr="005965DE">
        <w:rPr>
          <w:rFonts w:ascii="Open Sans" w:hAnsi="Open Sans" w:cs="Open Sans"/>
          <w:b/>
          <w:bCs/>
          <w:sz w:val="20"/>
        </w:rPr>
        <w:tab/>
      </w:r>
      <w:r w:rsidRPr="005965DE">
        <w:rPr>
          <w:rFonts w:ascii="Open Sans" w:hAnsi="Open Sans" w:cs="Open Sans"/>
          <w:b/>
          <w:bCs/>
          <w:sz w:val="20"/>
        </w:rPr>
        <w:tab/>
      </w:r>
      <w:r w:rsidRPr="005965DE">
        <w:rPr>
          <w:rFonts w:ascii="Open Sans" w:hAnsi="Open Sans" w:cs="Open Sans"/>
          <w:b/>
          <w:bCs/>
          <w:sz w:val="20"/>
        </w:rPr>
        <w:tab/>
        <w:t>WYKONAWCA</w:t>
      </w:r>
    </w:p>
    <w:p w14:paraId="5D31ADD7" w14:textId="77777777" w:rsidR="005502B3" w:rsidRPr="0075184A" w:rsidRDefault="005502B3">
      <w:pPr>
        <w:jc w:val="both"/>
        <w:rPr>
          <w:rFonts w:ascii="Open Sans" w:hAnsi="Open Sans" w:cs="Open Sans"/>
          <w:sz w:val="20"/>
        </w:rPr>
      </w:pPr>
    </w:p>
    <w:sectPr w:rsidR="005502B3" w:rsidRPr="0075184A" w:rsidSect="00BF1FBC">
      <w:headerReference w:type="default" r:id="rId16"/>
      <w:footerReference w:type="default" r:id="rId17"/>
      <w:pgSz w:w="11906" w:h="16838" w:code="9"/>
      <w:pgMar w:top="851" w:right="1077" w:bottom="992" w:left="1077" w:header="0"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67DD" w14:textId="77777777" w:rsidR="009A3C10" w:rsidRDefault="009A3C10">
      <w:r>
        <w:separator/>
      </w:r>
    </w:p>
  </w:endnote>
  <w:endnote w:type="continuationSeparator" w:id="0">
    <w:p w14:paraId="0067EE5E" w14:textId="77777777" w:rsidR="009A3C10" w:rsidRDefault="009A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CA92" w14:textId="77777777" w:rsidR="00326815" w:rsidRDefault="00326815">
    <w:pPr>
      <w:pStyle w:val="Stopka"/>
      <w:jc w:val="right"/>
    </w:pPr>
    <w:r>
      <w:fldChar w:fldCharType="begin"/>
    </w:r>
    <w:r>
      <w:instrText>PAGE</w:instrText>
    </w:r>
    <w:r>
      <w:fldChar w:fldCharType="separate"/>
    </w:r>
    <w:r>
      <w:rPr>
        <w:noProof/>
      </w:rPr>
      <w:t>26</w:t>
    </w:r>
    <w:r>
      <w:rPr>
        <w:noProof/>
      </w:rPr>
      <w:fldChar w:fldCharType="end"/>
    </w:r>
  </w:p>
  <w:p w14:paraId="01332BB8" w14:textId="77777777" w:rsidR="00326815" w:rsidRDefault="00326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652C" w14:textId="77777777" w:rsidR="009A3C10" w:rsidRDefault="009A3C10">
      <w:pPr>
        <w:rPr>
          <w:sz w:val="12"/>
        </w:rPr>
      </w:pPr>
      <w:r>
        <w:separator/>
      </w:r>
    </w:p>
  </w:footnote>
  <w:footnote w:type="continuationSeparator" w:id="0">
    <w:p w14:paraId="6FDB47CB" w14:textId="77777777" w:rsidR="009A3C10" w:rsidRDefault="009A3C10">
      <w:pPr>
        <w:rPr>
          <w:sz w:val="12"/>
        </w:rPr>
      </w:pPr>
      <w:r>
        <w:continuationSeparator/>
      </w:r>
    </w:p>
  </w:footnote>
  <w:footnote w:id="1">
    <w:p w14:paraId="4668750E" w14:textId="7BCC2E89" w:rsidR="00375A08" w:rsidRDefault="00375A08">
      <w:pPr>
        <w:pStyle w:val="Tekstprzypisudolnego"/>
      </w:pPr>
      <w:r>
        <w:rPr>
          <w:rStyle w:val="Odwoanieprzypisudolnego"/>
        </w:rPr>
        <w:footnoteRef/>
      </w:r>
      <w:r>
        <w:t xml:space="preserve"> Wypełniony kosztorys zostanie przekazany Zamawiającemu przed zawarciem umowy i wraz z ofertą złożoną w postępowaniu będzie stanowił załącznik nr 2 do Umowy.</w:t>
      </w:r>
    </w:p>
  </w:footnote>
  <w:footnote w:id="2">
    <w:p w14:paraId="5B51EB4B" w14:textId="4A6BDCB2" w:rsidR="00785B41" w:rsidRDefault="00785B41">
      <w:pPr>
        <w:pStyle w:val="Tekstprzypisudolnego"/>
      </w:pPr>
      <w:r>
        <w:rPr>
          <w:rStyle w:val="Odwoanieprzypisudolnego"/>
        </w:rPr>
        <w:footnoteRef/>
      </w:r>
      <w:r>
        <w:t xml:space="preserve"> Termin wykonania Przedmiotu Umowy stanowi kryterium oceny ofert i zostanie wpisany do Umowy zgodnie z ofertą Wykonawcy.</w:t>
      </w:r>
    </w:p>
  </w:footnote>
  <w:footnote w:id="3">
    <w:p w14:paraId="293A7341" w14:textId="4CCEFFCB" w:rsidR="00A61414" w:rsidRDefault="00A61414">
      <w:pPr>
        <w:pStyle w:val="Tekstprzypisudolnego"/>
      </w:pPr>
      <w:r>
        <w:rPr>
          <w:rStyle w:val="Odwoanieprzypisudolnego"/>
        </w:rPr>
        <w:footnoteRef/>
      </w:r>
      <w:r>
        <w:t xml:space="preserve"> Dotyczy wyłącznie osób fizycznych prowadzących działalność gospodarczą.</w:t>
      </w:r>
    </w:p>
  </w:footnote>
  <w:footnote w:id="4">
    <w:p w14:paraId="1F7C1189" w14:textId="59809487" w:rsidR="00326815" w:rsidRDefault="00326815" w:rsidP="007E4442">
      <w:pPr>
        <w:pStyle w:val="Tekstprzypisudolnego"/>
        <w:rPr>
          <w:rFonts w:ascii="Open Sans" w:hAnsi="Open Sans" w:cs="Open Sans"/>
        </w:rPr>
      </w:pPr>
      <w:r>
        <w:rPr>
          <w:rStyle w:val="Odwoanieprzypisudolnego"/>
          <w:rFonts w:ascii="Arial" w:hAnsi="Arial" w:cs="Arial"/>
          <w:sz w:val="16"/>
          <w:szCs w:val="16"/>
        </w:rPr>
        <w:footnoteRef/>
      </w:r>
      <w:r>
        <w:rPr>
          <w:rFonts w:ascii="Open Sans" w:hAnsi="Open Sans" w:cs="Open Sans"/>
          <w:sz w:val="16"/>
          <w:szCs w:val="16"/>
        </w:rPr>
        <w:t xml:space="preserve">Wyliczenie ma charakter przykładowy. Umowa o pracę może zawierać również inne dane, które podlegają </w:t>
      </w:r>
      <w:proofErr w:type="spellStart"/>
      <w:r>
        <w:rPr>
          <w:rFonts w:ascii="Open Sans" w:hAnsi="Open Sans" w:cs="Open Sans"/>
          <w:sz w:val="16"/>
          <w:szCs w:val="16"/>
        </w:rPr>
        <w:t>anonimizacji</w:t>
      </w:r>
      <w:proofErr w:type="spellEnd"/>
      <w:r>
        <w:rPr>
          <w:rFonts w:ascii="Open Sans" w:hAnsi="Open Sans" w:cs="Open Sans"/>
          <w:sz w:val="16"/>
          <w:szCs w:val="16"/>
        </w:rPr>
        <w:t xml:space="preserve">. Każda umowa powinna zostać przeanalizowana przez składającego pod kątem przepisów RODO </w:t>
      </w:r>
      <w:r>
        <w:rPr>
          <w:rFonts w:ascii="Open Sans" w:hAnsi="Open Sans" w:cs="Open Sans"/>
          <w:bCs/>
          <w:sz w:val="16"/>
          <w:szCs w:val="16"/>
        </w:rPr>
        <w:t>oraz wydanych na jego podstawie przepisów krajowych z zakresu ochrony danych osobowych</w:t>
      </w:r>
      <w:r>
        <w:rPr>
          <w:rFonts w:ascii="Open Sans" w:hAnsi="Open Sans" w:cs="Open Sans"/>
          <w:sz w:val="16"/>
          <w:szCs w:val="16"/>
        </w:rPr>
        <w:t xml:space="preserve">; zakres </w:t>
      </w:r>
      <w:proofErr w:type="spellStart"/>
      <w:r>
        <w:rPr>
          <w:rFonts w:ascii="Open Sans" w:hAnsi="Open Sans" w:cs="Open Sans"/>
          <w:sz w:val="16"/>
          <w:szCs w:val="16"/>
        </w:rPr>
        <w:t>anonimizacji</w:t>
      </w:r>
      <w:proofErr w:type="spellEnd"/>
      <w:r>
        <w:rPr>
          <w:rFonts w:ascii="Open Sans" w:hAnsi="Open Sans" w:cs="Open Sans"/>
          <w:sz w:val="16"/>
          <w:szCs w:val="16"/>
        </w:rPr>
        <w:t xml:space="preserve"> umowy musi być zgodny z przepisami ww. aktów prawnych.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36A" w14:textId="77777777" w:rsidR="00BF1FBC" w:rsidRDefault="00BF1FBC" w:rsidP="00A45BE8">
    <w:pPr>
      <w:pStyle w:val="Nagwek"/>
      <w:jc w:val="right"/>
      <w:rPr>
        <w:rFonts w:ascii="Open Sans" w:hAnsi="Open Sans" w:cs="Open Sans"/>
        <w:sz w:val="20"/>
      </w:rPr>
    </w:pPr>
  </w:p>
  <w:p w14:paraId="3DC66B7A" w14:textId="77777777" w:rsidR="00BF1FBC" w:rsidRDefault="00BF1FBC" w:rsidP="00A45BE8">
    <w:pPr>
      <w:pStyle w:val="Nagwek"/>
      <w:jc w:val="right"/>
      <w:rPr>
        <w:rFonts w:ascii="Open Sans" w:hAnsi="Open Sans" w:cs="Open Sans"/>
        <w:sz w:val="20"/>
      </w:rPr>
    </w:pPr>
  </w:p>
  <w:p w14:paraId="43EDECCD" w14:textId="67F1AEA9" w:rsidR="00A45BE8" w:rsidRDefault="00A45BE8" w:rsidP="00A45BE8">
    <w:pPr>
      <w:pStyle w:val="Nagwek"/>
      <w:jc w:val="right"/>
      <w:rPr>
        <w:rFonts w:ascii="Open Sans" w:hAnsi="Open Sans" w:cs="Open Sans"/>
        <w:sz w:val="20"/>
      </w:rPr>
    </w:pPr>
    <w:r w:rsidRPr="00C01D92">
      <w:rPr>
        <w:rFonts w:ascii="Open Sans" w:hAnsi="Open Sans" w:cs="Open Sans"/>
        <w:sz w:val="20"/>
      </w:rPr>
      <w:t>Załącznik nr 9 do SWZ – wzór Umowy</w:t>
    </w:r>
  </w:p>
  <w:p w14:paraId="131C9998" w14:textId="36A2E17A" w:rsidR="00A45BE8" w:rsidRPr="00A45BE8" w:rsidRDefault="00A45BE8" w:rsidP="00A45BE8">
    <w:pPr>
      <w:pStyle w:val="Nagwek"/>
      <w:jc w:val="right"/>
    </w:pPr>
    <w:r>
      <w:rPr>
        <w:rFonts w:ascii="Open Sans" w:hAnsi="Open Sans" w:cs="Open Sans"/>
        <w:sz w:val="20"/>
      </w:rPr>
      <w:t xml:space="preserve">Znak sprawy </w:t>
    </w:r>
    <w:r w:rsidR="00F70200">
      <w:rPr>
        <w:rFonts w:ascii="Open Sans" w:hAnsi="Open Sans" w:cs="Open Sans"/>
        <w:sz w:val="20"/>
      </w:rPr>
      <w:t>96</w:t>
    </w:r>
    <w:r>
      <w:rPr>
        <w:rFonts w:ascii="Open Sans" w:hAnsi="Open Sans" w:cs="Open Sans"/>
        <w:sz w:val="20"/>
      </w:rPr>
      <w:t>/TP/2021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E"/>
    <w:multiLevelType w:val="singleLevel"/>
    <w:tmpl w:val="11CE4D2A"/>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2" w15:restartNumberingAfterBreak="0">
    <w:nsid w:val="00000013"/>
    <w:multiLevelType w:val="singleLevel"/>
    <w:tmpl w:val="AAB2EE8C"/>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3" w15:restartNumberingAfterBreak="0">
    <w:nsid w:val="015375D8"/>
    <w:multiLevelType w:val="multilevel"/>
    <w:tmpl w:val="84063DFA"/>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15:restartNumberingAfterBreak="0">
    <w:nsid w:val="03643B14"/>
    <w:multiLevelType w:val="hybridMultilevel"/>
    <w:tmpl w:val="2292B50E"/>
    <w:lvl w:ilvl="0" w:tplc="D0A61F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D041E"/>
    <w:multiLevelType w:val="hybridMultilevel"/>
    <w:tmpl w:val="BA32B94A"/>
    <w:lvl w:ilvl="0" w:tplc="EFFAD1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000721"/>
    <w:multiLevelType w:val="multilevel"/>
    <w:tmpl w:val="7EDAE9BE"/>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07BA0F9F"/>
    <w:multiLevelType w:val="hybridMultilevel"/>
    <w:tmpl w:val="182A7A20"/>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8" w15:restartNumberingAfterBreak="0">
    <w:nsid w:val="0A2A1B68"/>
    <w:multiLevelType w:val="multilevel"/>
    <w:tmpl w:val="D7D45830"/>
    <w:lvl w:ilvl="0">
      <w:start w:val="1"/>
      <w:numFmt w:val="lowerLetter"/>
      <w:lvlText w:val="%1)"/>
      <w:lvlJc w:val="left"/>
      <w:pPr>
        <w:tabs>
          <w:tab w:val="num" w:pos="0"/>
        </w:tabs>
        <w:ind w:left="928" w:hanging="360"/>
      </w:pPr>
      <w:rPr>
        <w:rFonts w:ascii="Open Sans" w:eastAsia="Times New Roman" w:hAnsi="Open Sans" w:cs="Open Sans"/>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 w15:restartNumberingAfterBreak="0">
    <w:nsid w:val="0CC921A3"/>
    <w:multiLevelType w:val="hybridMultilevel"/>
    <w:tmpl w:val="FD486638"/>
    <w:lvl w:ilvl="0" w:tplc="5D366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676B52"/>
    <w:multiLevelType w:val="multilevel"/>
    <w:tmpl w:val="E6A4A432"/>
    <w:lvl w:ilvl="0">
      <w:start w:val="1"/>
      <w:numFmt w:val="decimal"/>
      <w:lvlText w:val="%1"/>
      <w:lvlJc w:val="left"/>
      <w:pPr>
        <w:tabs>
          <w:tab w:val="num" w:pos="1800"/>
        </w:tabs>
        <w:ind w:left="1800" w:hanging="360"/>
      </w:pPr>
      <w:rPr>
        <w:rFonts w:ascii="Calibri" w:hAnsi="Calibri" w:cs="Times New Roman"/>
        <w:sz w:val="21"/>
        <w:szCs w:val="21"/>
      </w:rPr>
    </w:lvl>
    <w:lvl w:ilvl="1">
      <w:start w:val="1"/>
      <w:numFmt w:val="lowerLetter"/>
      <w:lvlText w:val="%1.%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11" w15:restartNumberingAfterBreak="0">
    <w:nsid w:val="0D762791"/>
    <w:multiLevelType w:val="hybridMultilevel"/>
    <w:tmpl w:val="06EABC34"/>
    <w:lvl w:ilvl="0" w:tplc="99B06AB8">
      <w:start w:val="1"/>
      <w:numFmt w:val="decimal"/>
      <w:lvlText w:val="%1."/>
      <w:lvlJc w:val="left"/>
      <w:pPr>
        <w:ind w:left="360" w:hanging="360"/>
      </w:pPr>
      <w:rPr>
        <w:rFonts w:ascii="Open Sans" w:hAnsi="Open Sans" w:cs="Open San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A9160C"/>
    <w:multiLevelType w:val="hybridMultilevel"/>
    <w:tmpl w:val="0816B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FD2A14"/>
    <w:multiLevelType w:val="multilevel"/>
    <w:tmpl w:val="7D24436C"/>
    <w:lvl w:ilvl="0">
      <w:start w:val="1"/>
      <w:numFmt w:val="decimal"/>
      <w:lvlText w:val="%1)"/>
      <w:lvlJc w:val="left"/>
      <w:pPr>
        <w:tabs>
          <w:tab w:val="num" w:pos="1080"/>
        </w:tabs>
        <w:ind w:left="1080" w:hanging="360"/>
      </w:pPr>
      <w:rPr>
        <w:rFonts w:ascii="Open Sans" w:eastAsia="Times New Roman" w:hAnsi="Open Sans" w:cs="Open Sans"/>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0F0B5D98"/>
    <w:multiLevelType w:val="hybridMultilevel"/>
    <w:tmpl w:val="D19A997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5" w15:restartNumberingAfterBreak="0">
    <w:nsid w:val="10524674"/>
    <w:multiLevelType w:val="hybridMultilevel"/>
    <w:tmpl w:val="495A69AC"/>
    <w:lvl w:ilvl="0" w:tplc="5E9CD92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79248E"/>
    <w:multiLevelType w:val="hybridMultilevel"/>
    <w:tmpl w:val="992CA2F0"/>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3B5202A8">
      <w:start w:val="1"/>
      <w:numFmt w:val="decimal"/>
      <w:lvlText w:val="%3."/>
      <w:lvlJc w:val="left"/>
      <w:pPr>
        <w:tabs>
          <w:tab w:val="num" w:pos="2340"/>
        </w:tabs>
        <w:ind w:left="2340" w:hanging="360"/>
      </w:pPr>
      <w:rPr>
        <w:rFonts w:ascii="Open Sans" w:hAnsi="Open Sans" w:cs="Open Sans" w:hint="default"/>
        <w:b w:val="0"/>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15F0FF0"/>
    <w:multiLevelType w:val="multilevel"/>
    <w:tmpl w:val="6E5E70CE"/>
    <w:lvl w:ilvl="0">
      <w:start w:val="3"/>
      <w:numFmt w:val="decimal"/>
      <w:lvlText w:val="%1."/>
      <w:lvlJc w:val="left"/>
      <w:pPr>
        <w:tabs>
          <w:tab w:val="num" w:pos="361"/>
        </w:tabs>
        <w:ind w:left="361" w:hanging="360"/>
      </w:pPr>
      <w:rPr>
        <w:rFonts w:ascii="Open Sans" w:eastAsia="Times New Roman" w:hAnsi="Open Sans" w:cs="Open Sans" w:hint="default"/>
        <w:b w:val="0"/>
      </w:rPr>
    </w:lvl>
    <w:lvl w:ilvl="1">
      <w:start w:val="1"/>
      <w:numFmt w:val="decimal"/>
      <w:lvlText w:val="%2)"/>
      <w:lvlJc w:val="left"/>
      <w:pPr>
        <w:tabs>
          <w:tab w:val="num" w:pos="-2148"/>
        </w:tabs>
        <w:ind w:left="-2148" w:hanging="360"/>
      </w:pPr>
      <w:rPr>
        <w:rFonts w:cs="Times New Roman" w:hint="default"/>
        <w:b w:val="0"/>
      </w:rPr>
    </w:lvl>
    <w:lvl w:ilvl="2">
      <w:start w:val="3"/>
      <w:numFmt w:val="decimal"/>
      <w:lvlText w:val="%2.%3"/>
      <w:lvlJc w:val="left"/>
      <w:pPr>
        <w:tabs>
          <w:tab w:val="num" w:pos="-1248"/>
        </w:tabs>
        <w:ind w:left="-1248" w:hanging="360"/>
      </w:pPr>
      <w:rPr>
        <w:rFonts w:cs="Times New Roman" w:hint="default"/>
        <w:b w:val="0"/>
      </w:rPr>
    </w:lvl>
    <w:lvl w:ilvl="3">
      <w:start w:val="1"/>
      <w:numFmt w:val="decimal"/>
      <w:lvlText w:val="%3.%4"/>
      <w:lvlJc w:val="left"/>
      <w:pPr>
        <w:tabs>
          <w:tab w:val="num" w:pos="-708"/>
        </w:tabs>
        <w:ind w:left="-708" w:hanging="360"/>
      </w:pPr>
      <w:rPr>
        <w:rFonts w:cs="Times New Roman" w:hint="default"/>
        <w:b w:val="0"/>
      </w:rPr>
    </w:lvl>
    <w:lvl w:ilvl="4">
      <w:start w:val="40"/>
      <w:numFmt w:val="decimal"/>
      <w:lvlText w:val="%4.%5"/>
      <w:lvlJc w:val="left"/>
      <w:pPr>
        <w:tabs>
          <w:tab w:val="num" w:pos="-3588"/>
        </w:tabs>
        <w:ind w:left="12" w:hanging="360"/>
      </w:pPr>
      <w:rPr>
        <w:rFonts w:hint="default"/>
      </w:rPr>
    </w:lvl>
    <w:lvl w:ilvl="5">
      <w:start w:val="1"/>
      <w:numFmt w:val="lowerRoman"/>
      <w:lvlText w:val="%5.%6"/>
      <w:lvlJc w:val="right"/>
      <w:pPr>
        <w:tabs>
          <w:tab w:val="num" w:pos="732"/>
        </w:tabs>
        <w:ind w:left="732" w:hanging="180"/>
      </w:pPr>
      <w:rPr>
        <w:rFonts w:cs="Times New Roman" w:hint="default"/>
      </w:rPr>
    </w:lvl>
    <w:lvl w:ilvl="6">
      <w:start w:val="1"/>
      <w:numFmt w:val="decimal"/>
      <w:lvlText w:val="%7."/>
      <w:lvlJc w:val="left"/>
      <w:pPr>
        <w:tabs>
          <w:tab w:val="num" w:pos="1452"/>
        </w:tabs>
        <w:ind w:left="1452" w:hanging="360"/>
      </w:pPr>
      <w:rPr>
        <w:rFonts w:cs="Times New Roman" w:hint="default"/>
      </w:rPr>
    </w:lvl>
    <w:lvl w:ilvl="7">
      <w:start w:val="1"/>
      <w:numFmt w:val="lowerLetter"/>
      <w:lvlText w:val="%7.%8"/>
      <w:lvlJc w:val="left"/>
      <w:pPr>
        <w:tabs>
          <w:tab w:val="num" w:pos="2172"/>
        </w:tabs>
        <w:ind w:left="2172" w:hanging="360"/>
      </w:pPr>
      <w:rPr>
        <w:rFonts w:cs="Times New Roman" w:hint="default"/>
      </w:rPr>
    </w:lvl>
    <w:lvl w:ilvl="8">
      <w:start w:val="1"/>
      <w:numFmt w:val="lowerRoman"/>
      <w:lvlText w:val="%8.%9"/>
      <w:lvlJc w:val="right"/>
      <w:pPr>
        <w:tabs>
          <w:tab w:val="num" w:pos="2892"/>
        </w:tabs>
        <w:ind w:left="2892" w:hanging="180"/>
      </w:pPr>
      <w:rPr>
        <w:rFonts w:cs="Times New Roman" w:hint="default"/>
      </w:rPr>
    </w:lvl>
  </w:abstractNum>
  <w:abstractNum w:abstractNumId="18" w15:restartNumberingAfterBreak="0">
    <w:nsid w:val="116D23F8"/>
    <w:multiLevelType w:val="hybridMultilevel"/>
    <w:tmpl w:val="4768CA7A"/>
    <w:lvl w:ilvl="0" w:tplc="04150011">
      <w:start w:val="1"/>
      <w:numFmt w:val="decimal"/>
      <w:lvlText w:val="%1)"/>
      <w:lvlJc w:val="left"/>
      <w:pPr>
        <w:ind w:left="2292" w:hanging="360"/>
      </w:p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9"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14E973D2"/>
    <w:multiLevelType w:val="hybridMultilevel"/>
    <w:tmpl w:val="1340FF4A"/>
    <w:lvl w:ilvl="0" w:tplc="2E921D58">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A7809"/>
    <w:multiLevelType w:val="hybridMultilevel"/>
    <w:tmpl w:val="BB567084"/>
    <w:lvl w:ilvl="0" w:tplc="37ECC1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1672E44"/>
    <w:multiLevelType w:val="multilevel"/>
    <w:tmpl w:val="3B4E9EDC"/>
    <w:lvl w:ilvl="0">
      <w:start w:val="1"/>
      <w:numFmt w:val="decimal"/>
      <w:lvlText w:val="%1"/>
      <w:lvlJc w:val="left"/>
      <w:pPr>
        <w:tabs>
          <w:tab w:val="num" w:pos="720"/>
        </w:tabs>
        <w:ind w:left="720" w:hanging="360"/>
      </w:pPr>
      <w:rPr>
        <w:rFonts w:hint="default"/>
        <w:b w:val="0"/>
      </w:rPr>
    </w:lvl>
    <w:lvl w:ilvl="1">
      <w:start w:val="1"/>
      <w:numFmt w:val="lowerLetter"/>
      <w:lvlText w:val="%1.%2"/>
      <w:lvlJc w:val="left"/>
      <w:pPr>
        <w:tabs>
          <w:tab w:val="num" w:pos="0"/>
        </w:tabs>
        <w:ind w:left="-1789" w:hanging="360"/>
      </w:pPr>
      <w:rPr>
        <w:rFonts w:hint="default"/>
        <w:b w:val="0"/>
      </w:rPr>
    </w:lvl>
    <w:lvl w:ilvl="2">
      <w:start w:val="1"/>
      <w:numFmt w:val="lowerRoman"/>
      <w:lvlText w:val="%2.%3"/>
      <w:lvlJc w:val="right"/>
      <w:pPr>
        <w:tabs>
          <w:tab w:val="num" w:pos="0"/>
        </w:tabs>
        <w:ind w:left="-1069" w:hanging="180"/>
      </w:pPr>
      <w:rPr>
        <w:rFonts w:cs="Times New Roman" w:hint="default"/>
      </w:rPr>
    </w:lvl>
    <w:lvl w:ilvl="3">
      <w:start w:val="1"/>
      <w:numFmt w:val="decimal"/>
      <w:lvlText w:val="%4."/>
      <w:lvlJc w:val="left"/>
      <w:pPr>
        <w:tabs>
          <w:tab w:val="num" w:pos="0"/>
        </w:tabs>
        <w:ind w:left="-349" w:hanging="360"/>
      </w:pPr>
      <w:rPr>
        <w:rFonts w:cs="Times New Roman" w:hint="default"/>
        <w:i w:val="0"/>
        <w:iCs w:val="0"/>
      </w:rPr>
    </w:lvl>
    <w:lvl w:ilvl="4">
      <w:start w:val="1"/>
      <w:numFmt w:val="lowerLetter"/>
      <w:lvlText w:val="%4.%5"/>
      <w:lvlJc w:val="left"/>
      <w:pPr>
        <w:tabs>
          <w:tab w:val="num" w:pos="371"/>
        </w:tabs>
        <w:ind w:left="371" w:hanging="360"/>
      </w:pPr>
      <w:rPr>
        <w:rFonts w:cs="Times New Roman" w:hint="default"/>
      </w:rPr>
    </w:lvl>
    <w:lvl w:ilvl="5">
      <w:start w:val="1"/>
      <w:numFmt w:val="lowerRoman"/>
      <w:lvlText w:val="%5.%6"/>
      <w:lvlJc w:val="right"/>
      <w:pPr>
        <w:tabs>
          <w:tab w:val="num" w:pos="1091"/>
        </w:tabs>
        <w:ind w:left="1091" w:hanging="180"/>
      </w:pPr>
      <w:rPr>
        <w:rFonts w:cs="Times New Roman" w:hint="default"/>
      </w:rPr>
    </w:lvl>
    <w:lvl w:ilvl="6">
      <w:start w:val="1"/>
      <w:numFmt w:val="decimal"/>
      <w:lvlText w:val="%6.%7"/>
      <w:lvlJc w:val="left"/>
      <w:pPr>
        <w:tabs>
          <w:tab w:val="num" w:pos="1811"/>
        </w:tabs>
        <w:ind w:left="1811" w:hanging="360"/>
      </w:pPr>
      <w:rPr>
        <w:rFonts w:cs="Times New Roman" w:hint="default"/>
      </w:rPr>
    </w:lvl>
    <w:lvl w:ilvl="7">
      <w:start w:val="1"/>
      <w:numFmt w:val="lowerLetter"/>
      <w:lvlText w:val="%7.%8"/>
      <w:lvlJc w:val="left"/>
      <w:pPr>
        <w:tabs>
          <w:tab w:val="num" w:pos="2531"/>
        </w:tabs>
        <w:ind w:left="2531" w:hanging="360"/>
      </w:pPr>
      <w:rPr>
        <w:rFonts w:cs="Times New Roman" w:hint="default"/>
      </w:rPr>
    </w:lvl>
    <w:lvl w:ilvl="8">
      <w:start w:val="1"/>
      <w:numFmt w:val="lowerRoman"/>
      <w:lvlText w:val="%8.%9"/>
      <w:lvlJc w:val="right"/>
      <w:pPr>
        <w:tabs>
          <w:tab w:val="num" w:pos="3251"/>
        </w:tabs>
        <w:ind w:left="3251" w:hanging="180"/>
      </w:pPr>
      <w:rPr>
        <w:rFonts w:cs="Times New Roman" w:hint="default"/>
      </w:rPr>
    </w:lvl>
  </w:abstractNum>
  <w:abstractNum w:abstractNumId="24" w15:restartNumberingAfterBreak="0">
    <w:nsid w:val="21A32265"/>
    <w:multiLevelType w:val="hybridMultilevel"/>
    <w:tmpl w:val="5E1E2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01EDF"/>
    <w:multiLevelType w:val="hybridMultilevel"/>
    <w:tmpl w:val="756E6AC4"/>
    <w:lvl w:ilvl="0" w:tplc="E3C81EDE">
      <w:start w:val="1"/>
      <w:numFmt w:val="decimal"/>
      <w:pStyle w:val="punktyA"/>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7727DC7"/>
    <w:multiLevelType w:val="hybridMultilevel"/>
    <w:tmpl w:val="138A0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8" w15:restartNumberingAfterBreak="0">
    <w:nsid w:val="2EB043A5"/>
    <w:multiLevelType w:val="hybridMultilevel"/>
    <w:tmpl w:val="111CE21E"/>
    <w:lvl w:ilvl="0" w:tplc="A87C22B6">
      <w:start w:val="4"/>
      <w:numFmt w:val="decimal"/>
      <w:lvlText w:val="%1."/>
      <w:lvlJc w:val="left"/>
      <w:pPr>
        <w:ind w:left="935" w:hanging="360"/>
      </w:pPr>
      <w:rPr>
        <w:rFonts w:hint="default"/>
      </w:rPr>
    </w:lvl>
    <w:lvl w:ilvl="1" w:tplc="04150019">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9" w15:restartNumberingAfterBreak="0">
    <w:nsid w:val="2F2E3776"/>
    <w:multiLevelType w:val="hybridMultilevel"/>
    <w:tmpl w:val="CD2E19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FB61D61"/>
    <w:multiLevelType w:val="hybridMultilevel"/>
    <w:tmpl w:val="0A8C18A4"/>
    <w:lvl w:ilvl="0" w:tplc="04150017">
      <w:start w:val="1"/>
      <w:numFmt w:val="lowerLetter"/>
      <w:lvlText w:val="%1)"/>
      <w:lvlJc w:val="left"/>
      <w:pPr>
        <w:ind w:left="1429" w:hanging="360"/>
      </w:pPr>
      <w:rPr>
        <w:rFonts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2E70019"/>
    <w:multiLevelType w:val="multilevel"/>
    <w:tmpl w:val="3F424B88"/>
    <w:lvl w:ilvl="0">
      <w:start w:val="1"/>
      <w:numFmt w:val="decimal"/>
      <w:pStyle w:val="ustepyA"/>
      <w:lvlText w:val="%1."/>
      <w:lvlJc w:val="left"/>
      <w:pPr>
        <w:tabs>
          <w:tab w:val="num" w:pos="-76"/>
        </w:tabs>
        <w:ind w:left="644"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2" w15:restartNumberingAfterBreak="0">
    <w:nsid w:val="33F1738C"/>
    <w:multiLevelType w:val="multilevel"/>
    <w:tmpl w:val="21589132"/>
    <w:lvl w:ilvl="0">
      <w:start w:val="1"/>
      <w:numFmt w:val="decimal"/>
      <w:lvlText w:val="%1."/>
      <w:lvlJc w:val="left"/>
      <w:pPr>
        <w:tabs>
          <w:tab w:val="num" w:pos="360"/>
        </w:tabs>
        <w:ind w:left="360" w:hanging="360"/>
      </w:pPr>
      <w:rPr>
        <w:rFonts w:ascii="Open Sans" w:eastAsia="Calibri" w:hAnsi="Open Sans" w:cs="Open Sans"/>
      </w:rPr>
    </w:lvl>
    <w:lvl w:ilvl="1">
      <w:start w:val="1"/>
      <w:numFmt w:val="decimal"/>
      <w:lvlText w:val="%1.%2"/>
      <w:lvlJc w:val="left"/>
      <w:pPr>
        <w:tabs>
          <w:tab w:val="num" w:pos="1080"/>
        </w:tabs>
        <w:ind w:left="1080" w:hanging="360"/>
      </w:pPr>
      <w:rPr>
        <w:rFonts w:cs="Times New Roman"/>
        <w:b w:val="0"/>
        <w:strike w:val="0"/>
        <w:dstrike w:val="0"/>
        <w:color w:val="000000"/>
      </w:rPr>
    </w:lvl>
    <w:lvl w:ilvl="2">
      <w:start w:val="1"/>
      <w:numFmt w:val="decimal"/>
      <w:lvlText w:val="%2.%3"/>
      <w:lvlJc w:val="left"/>
      <w:pPr>
        <w:tabs>
          <w:tab w:val="num" w:pos="1980"/>
        </w:tabs>
        <w:ind w:left="1980" w:hanging="360"/>
      </w:pPr>
      <w:rPr>
        <w:rFonts w:cs="Times New Roman"/>
      </w:rPr>
    </w:lvl>
    <w:lvl w:ilvl="3">
      <w:start w:val="1"/>
      <w:numFmt w:val="decimal"/>
      <w:lvlText w:val="%3.%4"/>
      <w:lvlJc w:val="left"/>
      <w:pPr>
        <w:tabs>
          <w:tab w:val="num" w:pos="2520"/>
        </w:tabs>
        <w:ind w:left="2520" w:hanging="360"/>
      </w:pPr>
      <w:rPr>
        <w:rFonts w:cs="Times New Roman"/>
      </w:rPr>
    </w:lvl>
    <w:lvl w:ilvl="4">
      <w:start w:val="3"/>
      <w:numFmt w:val="decimal"/>
      <w:lvlText w:val="%4.%5"/>
      <w:lvlJc w:val="left"/>
      <w:pPr>
        <w:tabs>
          <w:tab w:val="num" w:pos="3240"/>
        </w:tabs>
        <w:ind w:left="3240" w:hanging="360"/>
      </w:pPr>
      <w:rPr>
        <w:rFonts w:cs="Times New Roman"/>
        <w:b w:val="0"/>
      </w:rPr>
    </w:lvl>
    <w:lvl w:ilvl="5">
      <w:start w:val="1"/>
      <w:numFmt w:val="decimal"/>
      <w:lvlText w:val="%5.%6"/>
      <w:lvlJc w:val="left"/>
      <w:pPr>
        <w:tabs>
          <w:tab w:val="num" w:pos="4140"/>
        </w:tabs>
        <w:ind w:left="4140" w:hanging="360"/>
      </w:pPr>
      <w:rPr>
        <w:rFonts w:cs="Times New Roman"/>
      </w:rPr>
    </w:lvl>
    <w:lvl w:ilvl="6">
      <w:start w:val="1"/>
      <w:numFmt w:val="decimal"/>
      <w:lvlText w:val="%6.%7"/>
      <w:lvlJc w:val="left"/>
      <w:pPr>
        <w:tabs>
          <w:tab w:val="num" w:pos="4680"/>
        </w:tabs>
        <w:ind w:left="4680" w:hanging="360"/>
      </w:pPr>
      <w:rPr>
        <w:rFonts w:cs="Times New Roman"/>
      </w:rPr>
    </w:lvl>
    <w:lvl w:ilvl="7">
      <w:start w:val="1"/>
      <w:numFmt w:val="lowerLetter"/>
      <w:lvlText w:val="%7.%8"/>
      <w:lvlJc w:val="left"/>
      <w:pPr>
        <w:tabs>
          <w:tab w:val="num" w:pos="5400"/>
        </w:tabs>
        <w:ind w:left="5400" w:hanging="360"/>
      </w:pPr>
      <w:rPr>
        <w:rFonts w:cs="Times New Roman"/>
      </w:rPr>
    </w:lvl>
    <w:lvl w:ilvl="8">
      <w:start w:val="1"/>
      <w:numFmt w:val="lowerRoman"/>
      <w:lvlText w:val="%8.%9"/>
      <w:lvlJc w:val="right"/>
      <w:pPr>
        <w:tabs>
          <w:tab w:val="num" w:pos="6120"/>
        </w:tabs>
        <w:ind w:left="6120" w:hanging="180"/>
      </w:pPr>
      <w:rPr>
        <w:rFonts w:cs="Times New Roman"/>
      </w:rPr>
    </w:lvl>
  </w:abstractNum>
  <w:abstractNum w:abstractNumId="33" w15:restartNumberingAfterBreak="0">
    <w:nsid w:val="34554EF9"/>
    <w:multiLevelType w:val="multilevel"/>
    <w:tmpl w:val="DEC48D84"/>
    <w:lvl w:ilvl="0">
      <w:start w:val="1"/>
      <w:numFmt w:val="decimal"/>
      <w:lvlText w:val="%1"/>
      <w:lvlJc w:val="left"/>
      <w:pPr>
        <w:tabs>
          <w:tab w:val="num" w:pos="340"/>
        </w:tabs>
        <w:ind w:left="340" w:hanging="340"/>
      </w:pPr>
      <w:rPr>
        <w:rFonts w:cs="Times New Roman"/>
        <w:i w:val="0"/>
      </w:rPr>
    </w:lvl>
    <w:lvl w:ilvl="1">
      <w:start w:val="1"/>
      <w:numFmt w:val="decimal"/>
      <w:lvlText w:val="%1.%2)"/>
      <w:lvlJc w:val="left"/>
      <w:pPr>
        <w:tabs>
          <w:tab w:val="num" w:pos="1364"/>
        </w:tabs>
        <w:ind w:left="1364" w:hanging="284"/>
      </w:pPr>
    </w:lvl>
    <w:lvl w:ilvl="2">
      <w:start w:val="1"/>
      <w:numFmt w:val="lowerLetter"/>
      <w:lvlText w:val="%2.%3"/>
      <w:lvlJc w:val="left"/>
      <w:pPr>
        <w:tabs>
          <w:tab w:val="num" w:pos="568"/>
        </w:tabs>
        <w:ind w:left="624" w:hanging="340"/>
      </w:pPr>
      <w:rPr>
        <w:rFonts w:ascii="Open Sans" w:hAnsi="Open Sans" w:cs="Open Sans"/>
        <w:b w:val="0"/>
        <w:i w:val="0"/>
        <w:sz w:val="20"/>
        <w:szCs w:val="20"/>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34" w15:restartNumberingAfterBreak="0">
    <w:nsid w:val="36812DFB"/>
    <w:multiLevelType w:val="hybridMultilevel"/>
    <w:tmpl w:val="6770A29E"/>
    <w:lvl w:ilvl="0" w:tplc="DC1A657A">
      <w:start w:val="2"/>
      <w:numFmt w:val="decimal"/>
      <w:lvlText w:val="%1."/>
      <w:lvlJc w:val="left"/>
      <w:pPr>
        <w:ind w:left="361" w:hanging="360"/>
      </w:pPr>
      <w:rPr>
        <w:rFonts w:hint="default"/>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35" w15:restartNumberingAfterBreak="0">
    <w:nsid w:val="36C56912"/>
    <w:multiLevelType w:val="hybridMultilevel"/>
    <w:tmpl w:val="A378C4D2"/>
    <w:lvl w:ilvl="0" w:tplc="A816022E">
      <w:start w:val="1"/>
      <w:numFmt w:val="decimal"/>
      <w:lvlText w:val="%1."/>
      <w:lvlJc w:val="left"/>
      <w:pPr>
        <w:ind w:left="360" w:hanging="360"/>
      </w:pPr>
      <w:rPr>
        <w:b w:val="0"/>
        <w:color w:val="auto"/>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38333EB0"/>
    <w:multiLevelType w:val="hybridMultilevel"/>
    <w:tmpl w:val="0E4E2538"/>
    <w:lvl w:ilvl="0" w:tplc="B9522F46">
      <w:start w:val="5"/>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38CD5E78"/>
    <w:multiLevelType w:val="hybridMultilevel"/>
    <w:tmpl w:val="DCDA3258"/>
    <w:lvl w:ilvl="0" w:tplc="FD204594">
      <w:start w:val="1"/>
      <w:numFmt w:val="decimal"/>
      <w:lvlText w:val="%1)"/>
      <w:lvlJc w:val="left"/>
      <w:pPr>
        <w:ind w:left="1080" w:hanging="360"/>
      </w:pPr>
    </w:lvl>
    <w:lvl w:ilvl="1" w:tplc="99085910">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A19017C"/>
    <w:multiLevelType w:val="hybridMultilevel"/>
    <w:tmpl w:val="3E2C7A00"/>
    <w:lvl w:ilvl="0" w:tplc="F20C53F8">
      <w:start w:val="1"/>
      <w:numFmt w:val="decimal"/>
      <w:lvlText w:val="%1."/>
      <w:lvlJc w:val="left"/>
      <w:pPr>
        <w:tabs>
          <w:tab w:val="num" w:pos="360"/>
        </w:tabs>
        <w:ind w:left="360" w:hanging="360"/>
      </w:pPr>
      <w:rPr>
        <w:rFonts w:ascii="Open Sans" w:hAnsi="Open Sans" w:cs="Open Sans" w:hint="default"/>
      </w:rPr>
    </w:lvl>
    <w:lvl w:ilvl="1" w:tplc="DECA78C2">
      <w:start w:val="1"/>
      <w:numFmt w:val="decimal"/>
      <w:lvlText w:val="%2."/>
      <w:lvlJc w:val="left"/>
      <w:pPr>
        <w:tabs>
          <w:tab w:val="num" w:pos="1495"/>
        </w:tabs>
        <w:ind w:left="1495" w:hanging="360"/>
      </w:pPr>
      <w:rPr>
        <w:rFonts w:cs="Times New Roman"/>
        <w:b w:val="0"/>
        <w:strike w:val="0"/>
        <w:dstrike w:val="0"/>
        <w:color w:val="000000"/>
        <w:u w:val="none"/>
        <w:effect w:val="none"/>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3B031B8E"/>
    <w:multiLevelType w:val="hybridMultilevel"/>
    <w:tmpl w:val="705E6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C9022C"/>
    <w:multiLevelType w:val="multilevel"/>
    <w:tmpl w:val="1B749884"/>
    <w:lvl w:ilvl="0">
      <w:start w:val="1"/>
      <w:numFmt w:val="decimal"/>
      <w:lvlText w:val="%1"/>
      <w:lvlJc w:val="left"/>
      <w:pPr>
        <w:tabs>
          <w:tab w:val="num" w:pos="0"/>
        </w:tabs>
        <w:ind w:left="644" w:hanging="360"/>
      </w:pPr>
    </w:lvl>
    <w:lvl w:ilvl="1">
      <w:start w:val="1"/>
      <w:numFmt w:val="decimal"/>
      <w:lvlText w:val="%1.%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3.%4"/>
      <w:lvlJc w:val="left"/>
      <w:pPr>
        <w:tabs>
          <w:tab w:val="num" w:pos="0"/>
        </w:tabs>
        <w:ind w:left="2804" w:hanging="360"/>
      </w:pPr>
    </w:lvl>
    <w:lvl w:ilvl="4">
      <w:start w:val="1"/>
      <w:numFmt w:val="lowerLetter"/>
      <w:lvlText w:val="%4.%5"/>
      <w:lvlJc w:val="left"/>
      <w:pPr>
        <w:tabs>
          <w:tab w:val="num" w:pos="0"/>
        </w:tabs>
        <w:ind w:left="3524" w:hanging="360"/>
      </w:pPr>
    </w:lvl>
    <w:lvl w:ilvl="5">
      <w:start w:val="1"/>
      <w:numFmt w:val="lowerRoman"/>
      <w:lvlText w:val="%5.%6"/>
      <w:lvlJc w:val="right"/>
      <w:pPr>
        <w:tabs>
          <w:tab w:val="num" w:pos="0"/>
        </w:tabs>
        <w:ind w:left="4244" w:hanging="180"/>
      </w:pPr>
    </w:lvl>
    <w:lvl w:ilvl="6">
      <w:start w:val="1"/>
      <w:numFmt w:val="decimal"/>
      <w:lvlText w:val="%6.%7"/>
      <w:lvlJc w:val="left"/>
      <w:pPr>
        <w:tabs>
          <w:tab w:val="num" w:pos="0"/>
        </w:tabs>
        <w:ind w:left="4964" w:hanging="360"/>
      </w:pPr>
    </w:lvl>
    <w:lvl w:ilvl="7">
      <w:start w:val="1"/>
      <w:numFmt w:val="lowerLetter"/>
      <w:lvlText w:val="%7.%8"/>
      <w:lvlJc w:val="left"/>
      <w:pPr>
        <w:tabs>
          <w:tab w:val="num" w:pos="0"/>
        </w:tabs>
        <w:ind w:left="5684" w:hanging="360"/>
      </w:pPr>
    </w:lvl>
    <w:lvl w:ilvl="8">
      <w:start w:val="1"/>
      <w:numFmt w:val="lowerRoman"/>
      <w:lvlText w:val="%8.%9"/>
      <w:lvlJc w:val="right"/>
      <w:pPr>
        <w:tabs>
          <w:tab w:val="num" w:pos="0"/>
        </w:tabs>
        <w:ind w:left="6404" w:hanging="180"/>
      </w:pPr>
    </w:lvl>
  </w:abstractNum>
  <w:abstractNum w:abstractNumId="41" w15:restartNumberingAfterBreak="0">
    <w:nsid w:val="3E2D0537"/>
    <w:multiLevelType w:val="multilevel"/>
    <w:tmpl w:val="DC08CEC6"/>
    <w:lvl w:ilvl="0">
      <w:start w:val="1"/>
      <w:numFmt w:val="decimal"/>
      <w:lvlText w:val="%1."/>
      <w:lvlJc w:val="left"/>
      <w:pPr>
        <w:tabs>
          <w:tab w:val="num" w:pos="3949"/>
        </w:tabs>
        <w:ind w:left="3949" w:hanging="360"/>
      </w:pPr>
      <w:rPr>
        <w:rFonts w:ascii="Open Sans" w:eastAsia="Times New Roman" w:hAnsi="Open Sans" w:cs="Open Sans"/>
        <w:b w:val="0"/>
      </w:rPr>
    </w:lvl>
    <w:lvl w:ilvl="1">
      <w:start w:val="1"/>
      <w:numFmt w:val="decimal"/>
      <w:lvlText w:val="%2)"/>
      <w:lvlJc w:val="left"/>
      <w:pPr>
        <w:tabs>
          <w:tab w:val="num" w:pos="1440"/>
        </w:tabs>
        <w:ind w:left="1440" w:hanging="360"/>
      </w:pPr>
      <w:rPr>
        <w:rFonts w:cs="Times New Roman" w:hint="default"/>
        <w:b w:val="0"/>
      </w:rPr>
    </w:lvl>
    <w:lvl w:ilvl="2">
      <w:start w:val="3"/>
      <w:numFmt w:val="decimal"/>
      <w:lvlText w:val="%2.%3"/>
      <w:lvlJc w:val="left"/>
      <w:pPr>
        <w:tabs>
          <w:tab w:val="num" w:pos="2340"/>
        </w:tabs>
        <w:ind w:left="2340" w:hanging="360"/>
      </w:pPr>
      <w:rPr>
        <w:rFonts w:cs="Times New Roman" w:hint="default"/>
        <w:b w:val="0"/>
      </w:rPr>
    </w:lvl>
    <w:lvl w:ilvl="3">
      <w:start w:val="1"/>
      <w:numFmt w:val="decimal"/>
      <w:lvlText w:val="%3.%4"/>
      <w:lvlJc w:val="left"/>
      <w:pPr>
        <w:tabs>
          <w:tab w:val="num" w:pos="2880"/>
        </w:tabs>
        <w:ind w:left="2880" w:hanging="360"/>
      </w:pPr>
      <w:rPr>
        <w:rFonts w:cs="Times New Roman" w:hint="default"/>
        <w:b w:val="0"/>
      </w:rPr>
    </w:lvl>
    <w:lvl w:ilvl="4">
      <w:start w:val="40"/>
      <w:numFmt w:val="decimal"/>
      <w:lvlText w:val="%4.%5"/>
      <w:lvlJc w:val="left"/>
      <w:pPr>
        <w:tabs>
          <w:tab w:val="num" w:pos="0"/>
        </w:tabs>
        <w:ind w:left="3600" w:hanging="360"/>
      </w:pPr>
      <w:rPr>
        <w:rFonts w:hint="default"/>
      </w:rPr>
    </w:lvl>
    <w:lvl w:ilvl="5">
      <w:start w:val="1"/>
      <w:numFmt w:val="lowerRoman"/>
      <w:lvlText w:val="%5.%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7.%8"/>
      <w:lvlJc w:val="left"/>
      <w:pPr>
        <w:tabs>
          <w:tab w:val="num" w:pos="5760"/>
        </w:tabs>
        <w:ind w:left="5760" w:hanging="360"/>
      </w:pPr>
      <w:rPr>
        <w:rFonts w:cs="Times New Roman" w:hint="default"/>
      </w:rPr>
    </w:lvl>
    <w:lvl w:ilvl="8">
      <w:start w:val="1"/>
      <w:numFmt w:val="lowerRoman"/>
      <w:lvlText w:val="%8.%9"/>
      <w:lvlJc w:val="right"/>
      <w:pPr>
        <w:tabs>
          <w:tab w:val="num" w:pos="6480"/>
        </w:tabs>
        <w:ind w:left="6480" w:hanging="180"/>
      </w:pPr>
      <w:rPr>
        <w:rFonts w:cs="Times New Roman" w:hint="default"/>
      </w:rPr>
    </w:lvl>
  </w:abstractNum>
  <w:abstractNum w:abstractNumId="42" w15:restartNumberingAfterBreak="0">
    <w:nsid w:val="40E725AC"/>
    <w:multiLevelType w:val="hybridMultilevel"/>
    <w:tmpl w:val="E0907C2E"/>
    <w:lvl w:ilvl="0" w:tplc="5B5C70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39A1E40"/>
    <w:multiLevelType w:val="multilevel"/>
    <w:tmpl w:val="C37058B2"/>
    <w:lvl w:ilvl="0">
      <w:start w:val="1"/>
      <w:numFmt w:val="decimal"/>
      <w:lvlText w:val="%1."/>
      <w:lvlJc w:val="left"/>
      <w:pPr>
        <w:tabs>
          <w:tab w:val="num" w:pos="397"/>
        </w:tabs>
        <w:ind w:left="754" w:hanging="397"/>
      </w:pPr>
      <w:rPr>
        <w:b w:val="0"/>
      </w:rPr>
    </w:lvl>
    <w:lvl w:ilvl="1">
      <w:start w:val="1"/>
      <w:numFmt w:val="decimal"/>
      <w:lvlText w:val="%2)"/>
      <w:lvlJc w:val="left"/>
      <w:pPr>
        <w:tabs>
          <w:tab w:val="num" w:pos="794"/>
        </w:tabs>
        <w:ind w:left="1151" w:hanging="397"/>
      </w:pPr>
      <w:rPr>
        <w:b w:val="0"/>
      </w:r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4" w15:restartNumberingAfterBreak="0">
    <w:nsid w:val="4559248E"/>
    <w:multiLevelType w:val="multilevel"/>
    <w:tmpl w:val="112AC1A8"/>
    <w:lvl w:ilvl="0">
      <w:start w:val="1"/>
      <w:numFmt w:val="lowerLetter"/>
      <w:lvlText w:val="%1)"/>
      <w:lvlJc w:val="left"/>
      <w:pPr>
        <w:tabs>
          <w:tab w:val="num" w:pos="754"/>
        </w:tabs>
        <w:ind w:left="754" w:hanging="397"/>
      </w:pPr>
      <w:rPr>
        <w:rFonts w:ascii="Open Sans" w:eastAsia="Times New Roman" w:hAnsi="Open Sans" w:cs="Open Sans"/>
      </w:rPr>
    </w:lvl>
    <w:lvl w:ilvl="1">
      <w:start w:val="1"/>
      <w:numFmt w:val="lowerLetter"/>
      <w:lvlText w:val="%1.%2"/>
      <w:lvlJc w:val="left"/>
      <w:pPr>
        <w:tabs>
          <w:tab w:val="num" w:pos="1151"/>
        </w:tabs>
        <w:ind w:left="1151" w:hanging="397"/>
      </w:pPr>
    </w:lvl>
    <w:lvl w:ilvl="2">
      <w:start w:val="1"/>
      <w:numFmt w:val="lowerLetter"/>
      <w:lvlText w:val="%2.%3"/>
      <w:lvlJc w:val="left"/>
      <w:pPr>
        <w:tabs>
          <w:tab w:val="num" w:pos="1548"/>
        </w:tabs>
        <w:ind w:left="1548" w:hanging="397"/>
      </w:pPr>
    </w:lvl>
    <w:lvl w:ilvl="3">
      <w:start w:val="1"/>
      <w:numFmt w:val="lowerLetter"/>
      <w:lvlText w:val="%3.%4"/>
      <w:lvlJc w:val="left"/>
      <w:pPr>
        <w:tabs>
          <w:tab w:val="num" w:pos="1945"/>
        </w:tabs>
        <w:ind w:left="1945" w:hanging="397"/>
      </w:pPr>
    </w:lvl>
    <w:lvl w:ilvl="4">
      <w:start w:val="1"/>
      <w:numFmt w:val="lowerLetter"/>
      <w:lvlText w:val="%4.%5"/>
      <w:lvlJc w:val="left"/>
      <w:pPr>
        <w:tabs>
          <w:tab w:val="num" w:pos="2342"/>
        </w:tabs>
        <w:ind w:left="2342" w:hanging="397"/>
      </w:pPr>
    </w:lvl>
    <w:lvl w:ilvl="5">
      <w:start w:val="1"/>
      <w:numFmt w:val="lowerLetter"/>
      <w:lvlText w:val="%5.%6"/>
      <w:lvlJc w:val="left"/>
      <w:pPr>
        <w:tabs>
          <w:tab w:val="num" w:pos="2739"/>
        </w:tabs>
        <w:ind w:left="2739" w:hanging="397"/>
      </w:pPr>
    </w:lvl>
    <w:lvl w:ilvl="6">
      <w:start w:val="1"/>
      <w:numFmt w:val="lowerLetter"/>
      <w:lvlText w:val="%6.%7"/>
      <w:lvlJc w:val="left"/>
      <w:pPr>
        <w:tabs>
          <w:tab w:val="num" w:pos="3136"/>
        </w:tabs>
        <w:ind w:left="3136" w:hanging="397"/>
      </w:pPr>
    </w:lvl>
    <w:lvl w:ilvl="7">
      <w:start w:val="1"/>
      <w:numFmt w:val="lowerLetter"/>
      <w:lvlText w:val="%7.%8"/>
      <w:lvlJc w:val="left"/>
      <w:pPr>
        <w:tabs>
          <w:tab w:val="num" w:pos="3533"/>
        </w:tabs>
        <w:ind w:left="3533" w:hanging="397"/>
      </w:pPr>
    </w:lvl>
    <w:lvl w:ilvl="8">
      <w:start w:val="1"/>
      <w:numFmt w:val="lowerLetter"/>
      <w:lvlText w:val="%8.%9"/>
      <w:lvlJc w:val="left"/>
      <w:pPr>
        <w:tabs>
          <w:tab w:val="num" w:pos="3930"/>
        </w:tabs>
        <w:ind w:left="3930" w:hanging="397"/>
      </w:pPr>
    </w:lvl>
  </w:abstractNum>
  <w:abstractNum w:abstractNumId="45" w15:restartNumberingAfterBreak="0">
    <w:nsid w:val="45923D97"/>
    <w:multiLevelType w:val="hybridMultilevel"/>
    <w:tmpl w:val="1F8A7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AC6114"/>
    <w:multiLevelType w:val="multilevel"/>
    <w:tmpl w:val="55DAFE7A"/>
    <w:lvl w:ilvl="0">
      <w:start w:val="1"/>
      <w:numFmt w:val="decimal"/>
      <w:lvlText w:val="%1)"/>
      <w:lvlJc w:val="left"/>
      <w:pPr>
        <w:tabs>
          <w:tab w:val="num" w:pos="0"/>
        </w:tabs>
        <w:ind w:left="720" w:hanging="360"/>
      </w:pPr>
      <w:rPr>
        <w:rFonts w:ascii="Open Sans" w:eastAsia="Times New Roman" w:hAnsi="Open Sans" w:cs="Open Sans"/>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7" w15:restartNumberingAfterBreak="0">
    <w:nsid w:val="49F16985"/>
    <w:multiLevelType w:val="hybridMultilevel"/>
    <w:tmpl w:val="64906AAE"/>
    <w:lvl w:ilvl="0" w:tplc="D82CD32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4D086F64"/>
    <w:multiLevelType w:val="hybridMultilevel"/>
    <w:tmpl w:val="478AF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357B58"/>
    <w:multiLevelType w:val="hybridMultilevel"/>
    <w:tmpl w:val="F3AA6BF8"/>
    <w:lvl w:ilvl="0" w:tplc="D96CA7E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4E3AC8"/>
    <w:multiLevelType w:val="hybridMultilevel"/>
    <w:tmpl w:val="824AC49C"/>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51" w15:restartNumberingAfterBreak="0">
    <w:nsid w:val="507D14E6"/>
    <w:multiLevelType w:val="hybridMultilevel"/>
    <w:tmpl w:val="3F9C9A30"/>
    <w:lvl w:ilvl="0" w:tplc="B9BE595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514E6362"/>
    <w:multiLevelType w:val="multilevel"/>
    <w:tmpl w:val="E430A72A"/>
    <w:lvl w:ilvl="0">
      <w:start w:val="2"/>
      <w:numFmt w:val="decimal"/>
      <w:lvlText w:val="%1"/>
      <w:lvlJc w:val="left"/>
      <w:pPr>
        <w:tabs>
          <w:tab w:val="num" w:pos="3600"/>
        </w:tabs>
        <w:ind w:left="360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3"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55" w15:restartNumberingAfterBreak="0">
    <w:nsid w:val="53786C0E"/>
    <w:multiLevelType w:val="hybridMultilevel"/>
    <w:tmpl w:val="EEBAFB22"/>
    <w:lvl w:ilvl="0" w:tplc="0E5AFEC6">
      <w:start w:val="1"/>
      <w:numFmt w:val="decimal"/>
      <w:lvlText w:val="%1)"/>
      <w:lvlJc w:val="left"/>
      <w:pPr>
        <w:ind w:left="1440" w:hanging="360"/>
      </w:pPr>
      <w:rPr>
        <w:rFonts w:ascii="Open Sans" w:eastAsia="Times New Roman" w:hAnsi="Open Sans" w:cs="Open San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4951555"/>
    <w:multiLevelType w:val="multilevel"/>
    <w:tmpl w:val="305455F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b w:val="0"/>
      </w:rPr>
    </w:lvl>
    <w:lvl w:ilvl="2">
      <w:start w:val="1"/>
      <w:numFmt w:val="decimal"/>
      <w:lvlText w:val="%2.%3"/>
      <w:lvlJc w:val="left"/>
      <w:pPr>
        <w:tabs>
          <w:tab w:val="num" w:pos="2340"/>
        </w:tabs>
        <w:ind w:left="2340" w:hanging="360"/>
      </w:pPr>
      <w:rPr>
        <w:rFonts w:cs="Times New Roman"/>
      </w:rPr>
    </w:lvl>
    <w:lvl w:ilvl="3">
      <w:start w:val="1"/>
      <w:numFmt w:val="decimal"/>
      <w:lvlText w:val="%3.%4"/>
      <w:lvlJc w:val="left"/>
      <w:pPr>
        <w:tabs>
          <w:tab w:val="num" w:pos="2880"/>
        </w:tabs>
        <w:ind w:left="2880" w:hanging="360"/>
      </w:pPr>
      <w:rPr>
        <w:rFonts w:cs="Times New Roman"/>
      </w:rPr>
    </w:lvl>
    <w:lvl w:ilvl="4">
      <w:start w:val="1"/>
      <w:numFmt w:val="lowerLetter"/>
      <w:lvlText w:val="%4.%5"/>
      <w:lvlJc w:val="left"/>
      <w:pPr>
        <w:tabs>
          <w:tab w:val="num" w:pos="3600"/>
        </w:tabs>
        <w:ind w:left="3600" w:hanging="360"/>
      </w:pPr>
      <w:rPr>
        <w:rFonts w:cs="Times New Roman"/>
      </w:rPr>
    </w:lvl>
    <w:lvl w:ilvl="5">
      <w:start w:val="1"/>
      <w:numFmt w:val="lowerRoman"/>
      <w:lvlText w:val="%5.%6"/>
      <w:lvlJc w:val="right"/>
      <w:pPr>
        <w:tabs>
          <w:tab w:val="num" w:pos="4320"/>
        </w:tabs>
        <w:ind w:left="4320" w:hanging="180"/>
      </w:pPr>
      <w:rPr>
        <w:rFonts w:cs="Times New Roman"/>
      </w:rPr>
    </w:lvl>
    <w:lvl w:ilvl="6">
      <w:start w:val="1"/>
      <w:numFmt w:val="decimal"/>
      <w:lvlText w:val="%6.%7"/>
      <w:lvlJc w:val="left"/>
      <w:pPr>
        <w:tabs>
          <w:tab w:val="num" w:pos="5040"/>
        </w:tabs>
        <w:ind w:left="5040" w:hanging="360"/>
      </w:pPr>
      <w:rPr>
        <w:rFonts w:cs="Times New Roman"/>
      </w:rPr>
    </w:lvl>
    <w:lvl w:ilvl="7">
      <w:start w:val="1"/>
      <w:numFmt w:val="lowerLetter"/>
      <w:lvlText w:val="%7.%8"/>
      <w:lvlJc w:val="left"/>
      <w:pPr>
        <w:tabs>
          <w:tab w:val="num" w:pos="5760"/>
        </w:tabs>
        <w:ind w:left="5760" w:hanging="360"/>
      </w:pPr>
      <w:rPr>
        <w:rFonts w:cs="Times New Roman"/>
      </w:rPr>
    </w:lvl>
    <w:lvl w:ilvl="8">
      <w:start w:val="1"/>
      <w:numFmt w:val="lowerRoman"/>
      <w:lvlText w:val="%8.%9"/>
      <w:lvlJc w:val="right"/>
      <w:pPr>
        <w:tabs>
          <w:tab w:val="num" w:pos="6480"/>
        </w:tabs>
        <w:ind w:left="6480" w:hanging="180"/>
      </w:pPr>
      <w:rPr>
        <w:rFonts w:cs="Times New Roman"/>
      </w:rPr>
    </w:lvl>
  </w:abstractNum>
  <w:abstractNum w:abstractNumId="57" w15:restartNumberingAfterBreak="0">
    <w:nsid w:val="58D93B18"/>
    <w:multiLevelType w:val="hybridMultilevel"/>
    <w:tmpl w:val="876CC752"/>
    <w:lvl w:ilvl="0" w:tplc="B2781F4A">
      <w:start w:val="3"/>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ACB5AFC"/>
    <w:multiLevelType w:val="hybridMultilevel"/>
    <w:tmpl w:val="5CB03AB2"/>
    <w:lvl w:ilvl="0" w:tplc="6D5855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23763D"/>
    <w:multiLevelType w:val="hybridMultilevel"/>
    <w:tmpl w:val="337A396A"/>
    <w:lvl w:ilvl="0" w:tplc="B0F2C000">
      <w:start w:val="1"/>
      <w:numFmt w:val="decimal"/>
      <w:lvlText w:val="%1)"/>
      <w:lvlJc w:val="left"/>
      <w:pPr>
        <w:ind w:left="2062" w:hanging="360"/>
      </w:pPr>
      <w:rPr>
        <w:rFonts w:hint="default"/>
      </w:rPr>
    </w:lvl>
    <w:lvl w:ilvl="1" w:tplc="04150019">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0" w15:restartNumberingAfterBreak="0">
    <w:nsid w:val="5D000134"/>
    <w:multiLevelType w:val="hybridMultilevel"/>
    <w:tmpl w:val="CF28C67C"/>
    <w:lvl w:ilvl="0" w:tplc="D82CD322">
      <w:start w:val="1"/>
      <w:numFmt w:val="lowerLetter"/>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5EE07642"/>
    <w:multiLevelType w:val="multilevel"/>
    <w:tmpl w:val="C172BEDE"/>
    <w:lvl w:ilvl="0">
      <w:start w:val="1"/>
      <w:numFmt w:val="decimal"/>
      <w:lvlText w:val="%1)"/>
      <w:lvlJc w:val="left"/>
      <w:pPr>
        <w:tabs>
          <w:tab w:val="num" w:pos="0"/>
        </w:tabs>
        <w:ind w:left="1080" w:hanging="360"/>
      </w:pPr>
      <w:rPr>
        <w:rFonts w:hint="default"/>
      </w:rPr>
    </w:lvl>
    <w:lvl w:ilvl="1">
      <w:start w:val="1"/>
      <w:numFmt w:val="lowerLetter"/>
      <w:lvlText w:val="%1.%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3.%4"/>
      <w:lvlJc w:val="left"/>
      <w:pPr>
        <w:tabs>
          <w:tab w:val="num" w:pos="0"/>
        </w:tabs>
        <w:ind w:left="3240" w:hanging="360"/>
      </w:pPr>
      <w:rPr>
        <w:rFonts w:hint="default"/>
      </w:rPr>
    </w:lvl>
    <w:lvl w:ilvl="4">
      <w:start w:val="1"/>
      <w:numFmt w:val="lowerLetter"/>
      <w:lvlText w:val="%4.%5"/>
      <w:lvlJc w:val="left"/>
      <w:pPr>
        <w:tabs>
          <w:tab w:val="num" w:pos="0"/>
        </w:tabs>
        <w:ind w:left="3960" w:hanging="360"/>
      </w:pPr>
      <w:rPr>
        <w:rFonts w:hint="default"/>
      </w:rPr>
    </w:lvl>
    <w:lvl w:ilvl="5">
      <w:start w:val="1"/>
      <w:numFmt w:val="lowerRoman"/>
      <w:lvlText w:val="%5.%6"/>
      <w:lvlJc w:val="right"/>
      <w:pPr>
        <w:tabs>
          <w:tab w:val="num" w:pos="0"/>
        </w:tabs>
        <w:ind w:left="4680" w:hanging="180"/>
      </w:pPr>
      <w:rPr>
        <w:rFonts w:hint="default"/>
      </w:rPr>
    </w:lvl>
    <w:lvl w:ilvl="6">
      <w:start w:val="1"/>
      <w:numFmt w:val="decimal"/>
      <w:lvlText w:val="%6.%7"/>
      <w:lvlJc w:val="left"/>
      <w:pPr>
        <w:tabs>
          <w:tab w:val="num" w:pos="0"/>
        </w:tabs>
        <w:ind w:left="5400" w:hanging="360"/>
      </w:pPr>
      <w:rPr>
        <w:rFonts w:hint="default"/>
      </w:rPr>
    </w:lvl>
    <w:lvl w:ilvl="7">
      <w:start w:val="1"/>
      <w:numFmt w:val="lowerLetter"/>
      <w:lvlText w:val="%7.%8"/>
      <w:lvlJc w:val="left"/>
      <w:pPr>
        <w:tabs>
          <w:tab w:val="num" w:pos="0"/>
        </w:tabs>
        <w:ind w:left="6120" w:hanging="360"/>
      </w:pPr>
      <w:rPr>
        <w:rFonts w:hint="default"/>
      </w:rPr>
    </w:lvl>
    <w:lvl w:ilvl="8">
      <w:start w:val="1"/>
      <w:numFmt w:val="lowerRoman"/>
      <w:lvlText w:val="%8.%9"/>
      <w:lvlJc w:val="right"/>
      <w:pPr>
        <w:tabs>
          <w:tab w:val="num" w:pos="0"/>
        </w:tabs>
        <w:ind w:left="6840" w:hanging="180"/>
      </w:pPr>
      <w:rPr>
        <w:rFonts w:hint="default"/>
      </w:rPr>
    </w:lvl>
  </w:abstractNum>
  <w:abstractNum w:abstractNumId="62" w15:restartNumberingAfterBreak="0">
    <w:nsid w:val="60211317"/>
    <w:multiLevelType w:val="multilevel"/>
    <w:tmpl w:val="EF8A20EE"/>
    <w:lvl w:ilvl="0">
      <w:start w:val="1"/>
      <w:numFmt w:val="decimal"/>
      <w:lvlText w:val="%1)"/>
      <w:lvlJc w:val="left"/>
      <w:pPr>
        <w:tabs>
          <w:tab w:val="num" w:pos="227"/>
        </w:tabs>
        <w:ind w:left="227" w:hanging="227"/>
      </w:pPr>
      <w:rPr>
        <w:rFonts w:ascii="Open Sans" w:eastAsia="Calibri" w:hAnsi="Open Sans" w:cs="Open Sans"/>
      </w:rPr>
    </w:lvl>
    <w:lvl w:ilvl="1">
      <w:start w:val="1"/>
      <w:numFmt w:val="lowerLetter"/>
      <w:lvlText w:val="%2)"/>
      <w:lvlJc w:val="left"/>
      <w:pPr>
        <w:tabs>
          <w:tab w:val="num" w:pos="454"/>
        </w:tabs>
        <w:ind w:left="454" w:hanging="227"/>
      </w:pPr>
      <w:rPr>
        <w:rFonts w:ascii="Open Sans" w:eastAsia="Calibri" w:hAnsi="Open Sans" w:cs="Open Sans"/>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3" w15:restartNumberingAfterBreak="0">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4025B6F"/>
    <w:multiLevelType w:val="hybridMultilevel"/>
    <w:tmpl w:val="672689F6"/>
    <w:lvl w:ilvl="0" w:tplc="2BDCDB94">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4D33EEC"/>
    <w:multiLevelType w:val="hybridMultilevel"/>
    <w:tmpl w:val="349ED77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65454EBE"/>
    <w:multiLevelType w:val="hybridMultilevel"/>
    <w:tmpl w:val="72E41BCE"/>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F8469FA">
      <w:start w:val="1"/>
      <w:numFmt w:val="decimal"/>
      <w:lvlText w:val="%3."/>
      <w:lvlJc w:val="left"/>
      <w:pPr>
        <w:tabs>
          <w:tab w:val="num" w:pos="2520"/>
        </w:tabs>
        <w:ind w:left="2520" w:hanging="360"/>
      </w:pPr>
      <w:rPr>
        <w:rFonts w:cs="Times New Roman"/>
        <w:color w:val="auto"/>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67" w15:restartNumberingAfterBreak="0">
    <w:nsid w:val="65F06382"/>
    <w:multiLevelType w:val="hybridMultilevel"/>
    <w:tmpl w:val="C55A953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9A11B86"/>
    <w:multiLevelType w:val="multilevel"/>
    <w:tmpl w:val="175C80F4"/>
    <w:lvl w:ilvl="0">
      <w:start w:val="1"/>
      <w:numFmt w:val="decimal"/>
      <w:lvlText w:val="%1"/>
      <w:lvlJc w:val="left"/>
      <w:pPr>
        <w:tabs>
          <w:tab w:val="num" w:pos="397"/>
        </w:tabs>
        <w:ind w:left="754" w:hanging="397"/>
      </w:pPr>
    </w:lvl>
    <w:lvl w:ilvl="1">
      <w:start w:val="1"/>
      <w:numFmt w:val="decimal"/>
      <w:lvlText w:val="%1.%2"/>
      <w:lvlJc w:val="left"/>
      <w:pPr>
        <w:tabs>
          <w:tab w:val="num" w:pos="794"/>
        </w:tabs>
        <w:ind w:left="1151" w:hanging="397"/>
      </w:pPr>
    </w:lvl>
    <w:lvl w:ilvl="2">
      <w:start w:val="1"/>
      <w:numFmt w:val="decimal"/>
      <w:lvlText w:val="%2.%3"/>
      <w:lvlJc w:val="left"/>
      <w:pPr>
        <w:tabs>
          <w:tab w:val="num" w:pos="1191"/>
        </w:tabs>
        <w:ind w:left="1548" w:hanging="397"/>
      </w:pPr>
    </w:lvl>
    <w:lvl w:ilvl="3">
      <w:start w:val="1"/>
      <w:numFmt w:val="decimal"/>
      <w:lvlText w:val="%3.%4"/>
      <w:lvlJc w:val="left"/>
      <w:pPr>
        <w:tabs>
          <w:tab w:val="num" w:pos="1588"/>
        </w:tabs>
        <w:ind w:left="1945" w:hanging="397"/>
      </w:pPr>
    </w:lvl>
    <w:lvl w:ilvl="4">
      <w:start w:val="1"/>
      <w:numFmt w:val="decimal"/>
      <w:lvlText w:val="%4.%5"/>
      <w:lvlJc w:val="left"/>
      <w:pPr>
        <w:tabs>
          <w:tab w:val="num" w:pos="1985"/>
        </w:tabs>
        <w:ind w:left="2342" w:hanging="397"/>
      </w:pPr>
    </w:lvl>
    <w:lvl w:ilvl="5">
      <w:start w:val="1"/>
      <w:numFmt w:val="decimal"/>
      <w:lvlText w:val="%5.%6"/>
      <w:lvlJc w:val="left"/>
      <w:pPr>
        <w:tabs>
          <w:tab w:val="num" w:pos="2381"/>
        </w:tabs>
        <w:ind w:left="2738" w:hanging="397"/>
      </w:pPr>
    </w:lvl>
    <w:lvl w:ilvl="6">
      <w:start w:val="1"/>
      <w:numFmt w:val="decimal"/>
      <w:lvlText w:val="%6.%7"/>
      <w:lvlJc w:val="left"/>
      <w:pPr>
        <w:tabs>
          <w:tab w:val="num" w:pos="2778"/>
        </w:tabs>
        <w:ind w:left="3135" w:hanging="397"/>
      </w:pPr>
    </w:lvl>
    <w:lvl w:ilvl="7">
      <w:start w:val="1"/>
      <w:numFmt w:val="decimal"/>
      <w:lvlText w:val="%7.%8"/>
      <w:lvlJc w:val="left"/>
      <w:pPr>
        <w:tabs>
          <w:tab w:val="num" w:pos="3175"/>
        </w:tabs>
        <w:ind w:left="3532" w:hanging="397"/>
      </w:pPr>
    </w:lvl>
    <w:lvl w:ilvl="8">
      <w:start w:val="1"/>
      <w:numFmt w:val="decimal"/>
      <w:lvlText w:val="%8.%9"/>
      <w:lvlJc w:val="left"/>
      <w:pPr>
        <w:tabs>
          <w:tab w:val="num" w:pos="3572"/>
        </w:tabs>
        <w:ind w:left="3929" w:hanging="397"/>
      </w:pPr>
    </w:lvl>
  </w:abstractNum>
  <w:abstractNum w:abstractNumId="69" w15:restartNumberingAfterBreak="0">
    <w:nsid w:val="6DFF246A"/>
    <w:multiLevelType w:val="hybridMultilevel"/>
    <w:tmpl w:val="12BE4C7A"/>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557ADE"/>
    <w:multiLevelType w:val="hybridMultilevel"/>
    <w:tmpl w:val="32C4ECF2"/>
    <w:lvl w:ilvl="0" w:tplc="41C20BE0">
      <w:start w:val="1"/>
      <w:numFmt w:val="decimal"/>
      <w:lvlText w:val="%1."/>
      <w:lvlJc w:val="left"/>
      <w:pPr>
        <w:tabs>
          <w:tab w:val="num" w:pos="2487"/>
        </w:tabs>
        <w:ind w:left="2487" w:hanging="360"/>
      </w:pPr>
      <w:rPr>
        <w:rFonts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1D01777"/>
    <w:multiLevelType w:val="hybridMultilevel"/>
    <w:tmpl w:val="A8DA1C2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6BE2F99"/>
    <w:multiLevelType w:val="multilevel"/>
    <w:tmpl w:val="7EDAE9BE"/>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4" w15:restartNumberingAfterBreak="0">
    <w:nsid w:val="7834382E"/>
    <w:multiLevelType w:val="multilevel"/>
    <w:tmpl w:val="F7E833A4"/>
    <w:lvl w:ilvl="0">
      <w:start w:val="1"/>
      <w:numFmt w:val="decimal"/>
      <w:lvlText w:val="%1)"/>
      <w:lvlJc w:val="left"/>
      <w:pPr>
        <w:tabs>
          <w:tab w:val="num" w:pos="0"/>
        </w:tabs>
        <w:ind w:left="786" w:hanging="360"/>
      </w:pPr>
      <w:rPr>
        <w:rFonts w:ascii="Open Sans" w:eastAsia="Times New Roman" w:hAnsi="Open Sans" w:cs="Open Sans"/>
      </w:rPr>
    </w:lvl>
    <w:lvl w:ilvl="1">
      <w:start w:val="1"/>
      <w:numFmt w:val="lowerLetter"/>
      <w:lvlText w:val="%1.%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3.%4"/>
      <w:lvlJc w:val="left"/>
      <w:pPr>
        <w:tabs>
          <w:tab w:val="num" w:pos="0"/>
        </w:tabs>
        <w:ind w:left="2946" w:hanging="360"/>
      </w:pPr>
    </w:lvl>
    <w:lvl w:ilvl="4">
      <w:start w:val="1"/>
      <w:numFmt w:val="lowerLetter"/>
      <w:lvlText w:val="%4.%5"/>
      <w:lvlJc w:val="left"/>
      <w:pPr>
        <w:tabs>
          <w:tab w:val="num" w:pos="0"/>
        </w:tabs>
        <w:ind w:left="3666" w:hanging="360"/>
      </w:pPr>
    </w:lvl>
    <w:lvl w:ilvl="5">
      <w:start w:val="1"/>
      <w:numFmt w:val="lowerRoman"/>
      <w:lvlText w:val="%5.%6"/>
      <w:lvlJc w:val="right"/>
      <w:pPr>
        <w:tabs>
          <w:tab w:val="num" w:pos="0"/>
        </w:tabs>
        <w:ind w:left="4386" w:hanging="180"/>
      </w:pPr>
    </w:lvl>
    <w:lvl w:ilvl="6">
      <w:start w:val="1"/>
      <w:numFmt w:val="decimal"/>
      <w:lvlText w:val="%6.%7"/>
      <w:lvlJc w:val="left"/>
      <w:pPr>
        <w:tabs>
          <w:tab w:val="num" w:pos="0"/>
        </w:tabs>
        <w:ind w:left="5106" w:hanging="360"/>
      </w:pPr>
    </w:lvl>
    <w:lvl w:ilvl="7">
      <w:start w:val="1"/>
      <w:numFmt w:val="lowerLetter"/>
      <w:lvlText w:val="%7.%8"/>
      <w:lvlJc w:val="left"/>
      <w:pPr>
        <w:tabs>
          <w:tab w:val="num" w:pos="0"/>
        </w:tabs>
        <w:ind w:left="5826" w:hanging="360"/>
      </w:pPr>
    </w:lvl>
    <w:lvl w:ilvl="8">
      <w:start w:val="1"/>
      <w:numFmt w:val="lowerRoman"/>
      <w:lvlText w:val="%8.%9"/>
      <w:lvlJc w:val="right"/>
      <w:pPr>
        <w:tabs>
          <w:tab w:val="num" w:pos="0"/>
        </w:tabs>
        <w:ind w:left="6546" w:hanging="180"/>
      </w:pPr>
    </w:lvl>
  </w:abstractNum>
  <w:abstractNum w:abstractNumId="75" w15:restartNumberingAfterBreak="0">
    <w:nsid w:val="797A7F21"/>
    <w:multiLevelType w:val="hybridMultilevel"/>
    <w:tmpl w:val="E33E4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8D3533"/>
    <w:multiLevelType w:val="hybridMultilevel"/>
    <w:tmpl w:val="38F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62"/>
  </w:num>
  <w:num w:numId="3">
    <w:abstractNumId w:val="6"/>
  </w:num>
  <w:num w:numId="4">
    <w:abstractNumId w:val="68"/>
  </w:num>
  <w:num w:numId="5">
    <w:abstractNumId w:val="41"/>
  </w:num>
  <w:num w:numId="6">
    <w:abstractNumId w:val="52"/>
  </w:num>
  <w:num w:numId="7">
    <w:abstractNumId w:val="31"/>
  </w:num>
  <w:num w:numId="8">
    <w:abstractNumId w:val="8"/>
  </w:num>
  <w:num w:numId="9">
    <w:abstractNumId w:val="10"/>
  </w:num>
  <w:num w:numId="10">
    <w:abstractNumId w:val="40"/>
  </w:num>
  <w:num w:numId="11">
    <w:abstractNumId w:val="32"/>
  </w:num>
  <w:num w:numId="12">
    <w:abstractNumId w:val="33"/>
  </w:num>
  <w:num w:numId="13">
    <w:abstractNumId w:val="13"/>
  </w:num>
  <w:num w:numId="14">
    <w:abstractNumId w:val="46"/>
  </w:num>
  <w:num w:numId="15">
    <w:abstractNumId w:val="23"/>
  </w:num>
  <w:num w:numId="16">
    <w:abstractNumId w:val="61"/>
  </w:num>
  <w:num w:numId="17">
    <w:abstractNumId w:val="74"/>
  </w:num>
  <w:num w:numId="18">
    <w:abstractNumId w:val="44"/>
  </w:num>
  <w:num w:numId="19">
    <w:abstractNumId w:val="44"/>
    <w:lvlOverride w:ilvl="0">
      <w:startOverride w:val="1"/>
    </w:lvlOverride>
  </w:num>
  <w:num w:numId="20">
    <w:abstractNumId w:val="44"/>
    <w:lvlOverride w:ilvl="0">
      <w:startOverride w:val="1"/>
    </w:lvlOverride>
  </w:num>
  <w:num w:numId="21">
    <w:abstractNumId w:val="44"/>
    <w:lvlOverride w:ilvl="0">
      <w:startOverride w:val="1"/>
    </w:lvlOverride>
  </w:num>
  <w:num w:numId="22">
    <w:abstractNumId w:val="44"/>
    <w:lvlOverride w:ilvl="0">
      <w:startOverride w:val="1"/>
    </w:lvlOverride>
  </w:num>
  <w:num w:numId="23">
    <w:abstractNumId w:val="56"/>
  </w:num>
  <w:num w:numId="24">
    <w:abstractNumId w:val="56"/>
  </w:num>
  <w:num w:numId="25">
    <w:abstractNumId w:val="56"/>
  </w:num>
  <w:num w:numId="26">
    <w:abstractNumId w:val="3"/>
    <w:lvlOverride w:ilvl="0">
      <w:startOverride w:val="1"/>
    </w:lvlOverride>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74"/>
    <w:lvlOverride w:ilvl="0">
      <w:startOverride w:val="1"/>
    </w:lvlOverride>
  </w:num>
  <w:num w:numId="41">
    <w:abstractNumId w:val="3"/>
  </w:num>
  <w:num w:numId="42">
    <w:abstractNumId w:val="6"/>
  </w:num>
  <w:num w:numId="43">
    <w:abstractNumId w:val="25"/>
  </w:num>
  <w:num w:numId="44">
    <w:abstractNumId w:val="25"/>
    <w:lvlOverride w:ilvl="0">
      <w:startOverride w:val="1"/>
    </w:lvlOverride>
  </w:num>
  <w:num w:numId="45">
    <w:abstractNumId w:val="25"/>
    <w:lvlOverride w:ilvl="0">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25"/>
    <w:lvlOverride w:ilvl="0">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4"/>
    </w:lvlOverride>
  </w:num>
  <w:num w:numId="55">
    <w:abstractNumId w:val="24"/>
  </w:num>
  <w:num w:numId="56">
    <w:abstractNumId w:val="25"/>
    <w:lvlOverride w:ilvl="0">
      <w:startOverride w:val="1"/>
    </w:lvlOverride>
  </w:num>
  <w:num w:numId="57">
    <w:abstractNumId w:val="42"/>
  </w:num>
  <w:num w:numId="58">
    <w:abstractNumId w:val="4"/>
  </w:num>
  <w:num w:numId="59">
    <w:abstractNumId w:val="47"/>
  </w:num>
  <w:num w:numId="60">
    <w:abstractNumId w:val="22"/>
  </w:num>
  <w:num w:numId="61">
    <w:abstractNumId w:val="73"/>
  </w:num>
  <w:num w:numId="62">
    <w:abstractNumId w:val="25"/>
  </w:num>
  <w:num w:numId="63">
    <w:abstractNumId w:val="9"/>
  </w:num>
  <w:num w:numId="64">
    <w:abstractNumId w:val="59"/>
  </w:num>
  <w:num w:numId="65">
    <w:abstractNumId w:val="51"/>
  </w:num>
  <w:num w:numId="66">
    <w:abstractNumId w:val="55"/>
  </w:num>
  <w:num w:numId="67">
    <w:abstractNumId w:val="60"/>
  </w:num>
  <w:num w:numId="68">
    <w:abstractNumId w:val="75"/>
  </w:num>
  <w:num w:numId="69">
    <w:abstractNumId w:val="70"/>
  </w:num>
  <w:num w:numId="70">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lvlOverride w:ilvl="2"/>
    <w:lvlOverride w:ilvl="3"/>
    <w:lvlOverride w:ilvl="4"/>
    <w:lvlOverride w:ilvl="5"/>
    <w:lvlOverride w:ilvl="6"/>
    <w:lvlOverride w:ilvl="7"/>
    <w:lvlOverride w:ilvl="8"/>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77"/>
  </w:num>
  <w:num w:numId="82">
    <w:abstractNumId w:val="19"/>
  </w:num>
  <w:num w:numId="83">
    <w:abstractNumId w:val="21"/>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30"/>
  </w:num>
  <w:num w:numId="87">
    <w:abstractNumId w:val="58"/>
  </w:num>
  <w:num w:numId="88">
    <w:abstractNumId w:val="29"/>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num>
  <w:num w:numId="91">
    <w:abstractNumId w:val="64"/>
  </w:num>
  <w:num w:numId="92">
    <w:abstractNumId w:val="28"/>
  </w:num>
  <w:num w:numId="93">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18"/>
  </w:num>
  <w:num w:numId="97">
    <w:abstractNumId w:val="36"/>
  </w:num>
  <w:num w:numId="98">
    <w:abstractNumId w:val="49"/>
  </w:num>
  <w:num w:numId="99">
    <w:abstractNumId w:val="71"/>
  </w:num>
  <w:num w:numId="100">
    <w:abstractNumId w:val="63"/>
  </w:num>
  <w:num w:numId="101">
    <w:abstractNumId w:val="15"/>
  </w:num>
  <w:num w:numId="102">
    <w:abstractNumId w:val="26"/>
  </w:num>
  <w:num w:numId="103">
    <w:abstractNumId w:val="20"/>
  </w:num>
  <w:num w:numId="104">
    <w:abstractNumId w:val="7"/>
  </w:num>
  <w:num w:numId="105">
    <w:abstractNumId w:val="34"/>
  </w:num>
  <w:num w:numId="106">
    <w:abstractNumId w:val="17"/>
  </w:num>
  <w:num w:numId="107">
    <w:abstractNumId w:val="0"/>
  </w:num>
  <w:num w:numId="108">
    <w:abstractNumId w:val="1"/>
  </w:num>
  <w:num w:numId="109">
    <w:abstractNumId w:val="2"/>
  </w:num>
  <w:num w:numId="110">
    <w:abstractNumId w:val="53"/>
  </w:num>
  <w:num w:numId="111">
    <w:abstractNumId w:val="27"/>
  </w:num>
  <w:num w:numId="112">
    <w:abstractNumId w:val="5"/>
  </w:num>
  <w:num w:numId="113">
    <w:abstractNumId w:val="54"/>
  </w:num>
  <w:num w:numId="114">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B3"/>
    <w:rsid w:val="0000175C"/>
    <w:rsid w:val="00001D1D"/>
    <w:rsid w:val="000035BA"/>
    <w:rsid w:val="00014C69"/>
    <w:rsid w:val="00016B82"/>
    <w:rsid w:val="00017B5B"/>
    <w:rsid w:val="0002233F"/>
    <w:rsid w:val="000228E8"/>
    <w:rsid w:val="00025D8B"/>
    <w:rsid w:val="00030F9C"/>
    <w:rsid w:val="00033494"/>
    <w:rsid w:val="000501DC"/>
    <w:rsid w:val="000528CF"/>
    <w:rsid w:val="00056C67"/>
    <w:rsid w:val="00060066"/>
    <w:rsid w:val="000641DD"/>
    <w:rsid w:val="0007677B"/>
    <w:rsid w:val="000771A3"/>
    <w:rsid w:val="00083E98"/>
    <w:rsid w:val="000857AC"/>
    <w:rsid w:val="000865C6"/>
    <w:rsid w:val="0008672A"/>
    <w:rsid w:val="000913C3"/>
    <w:rsid w:val="000A0278"/>
    <w:rsid w:val="000A0DE2"/>
    <w:rsid w:val="000A124C"/>
    <w:rsid w:val="000A402C"/>
    <w:rsid w:val="000C785B"/>
    <w:rsid w:val="000C7D6D"/>
    <w:rsid w:val="000C7F3F"/>
    <w:rsid w:val="000D0E3C"/>
    <w:rsid w:val="000D4A46"/>
    <w:rsid w:val="000E3136"/>
    <w:rsid w:val="000E456A"/>
    <w:rsid w:val="001040CE"/>
    <w:rsid w:val="00105AFB"/>
    <w:rsid w:val="00106DCE"/>
    <w:rsid w:val="00106EF3"/>
    <w:rsid w:val="0011149F"/>
    <w:rsid w:val="001155D0"/>
    <w:rsid w:val="001206F0"/>
    <w:rsid w:val="00121660"/>
    <w:rsid w:val="00124DBE"/>
    <w:rsid w:val="001306A1"/>
    <w:rsid w:val="001312E0"/>
    <w:rsid w:val="001320DB"/>
    <w:rsid w:val="00134DAA"/>
    <w:rsid w:val="00145E50"/>
    <w:rsid w:val="001469DB"/>
    <w:rsid w:val="00154B2C"/>
    <w:rsid w:val="00155B4D"/>
    <w:rsid w:val="001624DB"/>
    <w:rsid w:val="00163DD1"/>
    <w:rsid w:val="0017004A"/>
    <w:rsid w:val="001752C6"/>
    <w:rsid w:val="00176F2F"/>
    <w:rsid w:val="001874C1"/>
    <w:rsid w:val="00187CB1"/>
    <w:rsid w:val="00197936"/>
    <w:rsid w:val="001A5F40"/>
    <w:rsid w:val="001A63E3"/>
    <w:rsid w:val="001B6FC8"/>
    <w:rsid w:val="001C73B4"/>
    <w:rsid w:val="001D04B3"/>
    <w:rsid w:val="001F4DA8"/>
    <w:rsid w:val="002169F4"/>
    <w:rsid w:val="00227D6E"/>
    <w:rsid w:val="0023153F"/>
    <w:rsid w:val="002320C9"/>
    <w:rsid w:val="00240F48"/>
    <w:rsid w:val="002435B3"/>
    <w:rsid w:val="00245B76"/>
    <w:rsid w:val="0025130D"/>
    <w:rsid w:val="00260770"/>
    <w:rsid w:val="00260C97"/>
    <w:rsid w:val="002613D9"/>
    <w:rsid w:val="00262C8B"/>
    <w:rsid w:val="002633CC"/>
    <w:rsid w:val="0026457C"/>
    <w:rsid w:val="00265454"/>
    <w:rsid w:val="002707A8"/>
    <w:rsid w:val="00271333"/>
    <w:rsid w:val="0027199A"/>
    <w:rsid w:val="00273925"/>
    <w:rsid w:val="0027667A"/>
    <w:rsid w:val="00281D1B"/>
    <w:rsid w:val="00282BA7"/>
    <w:rsid w:val="00283D67"/>
    <w:rsid w:val="00290755"/>
    <w:rsid w:val="002935B2"/>
    <w:rsid w:val="002A0BBD"/>
    <w:rsid w:val="002A2CC9"/>
    <w:rsid w:val="002B027A"/>
    <w:rsid w:val="002B0D0C"/>
    <w:rsid w:val="002B3E4F"/>
    <w:rsid w:val="002C0A81"/>
    <w:rsid w:val="002C0D9E"/>
    <w:rsid w:val="002C2176"/>
    <w:rsid w:val="002C5A30"/>
    <w:rsid w:val="002C6F9F"/>
    <w:rsid w:val="002C7F6D"/>
    <w:rsid w:val="002D3EBF"/>
    <w:rsid w:val="002D6567"/>
    <w:rsid w:val="002F6042"/>
    <w:rsid w:val="003061B3"/>
    <w:rsid w:val="00306D24"/>
    <w:rsid w:val="00317DC4"/>
    <w:rsid w:val="00320371"/>
    <w:rsid w:val="0032309A"/>
    <w:rsid w:val="003257FD"/>
    <w:rsid w:val="00326815"/>
    <w:rsid w:val="00330060"/>
    <w:rsid w:val="0033026E"/>
    <w:rsid w:val="0034264C"/>
    <w:rsid w:val="00351587"/>
    <w:rsid w:val="00367914"/>
    <w:rsid w:val="00375A08"/>
    <w:rsid w:val="00385208"/>
    <w:rsid w:val="0039278D"/>
    <w:rsid w:val="00394AD3"/>
    <w:rsid w:val="00397A67"/>
    <w:rsid w:val="003A1520"/>
    <w:rsid w:val="003A265D"/>
    <w:rsid w:val="003B1E3B"/>
    <w:rsid w:val="003B5500"/>
    <w:rsid w:val="003B6D71"/>
    <w:rsid w:val="003B75BE"/>
    <w:rsid w:val="003C0CBF"/>
    <w:rsid w:val="003C27B2"/>
    <w:rsid w:val="003C2EE4"/>
    <w:rsid w:val="003C526B"/>
    <w:rsid w:val="003D5379"/>
    <w:rsid w:val="003E5B75"/>
    <w:rsid w:val="004016CF"/>
    <w:rsid w:val="00402166"/>
    <w:rsid w:val="00403133"/>
    <w:rsid w:val="00411E04"/>
    <w:rsid w:val="004149E0"/>
    <w:rsid w:val="0041572A"/>
    <w:rsid w:val="0042416A"/>
    <w:rsid w:val="0042485B"/>
    <w:rsid w:val="004319BB"/>
    <w:rsid w:val="00433898"/>
    <w:rsid w:val="004417A6"/>
    <w:rsid w:val="00443A3D"/>
    <w:rsid w:val="004464DF"/>
    <w:rsid w:val="004560D8"/>
    <w:rsid w:val="004625F5"/>
    <w:rsid w:val="0047076C"/>
    <w:rsid w:val="004744BE"/>
    <w:rsid w:val="00486841"/>
    <w:rsid w:val="00492951"/>
    <w:rsid w:val="00493F94"/>
    <w:rsid w:val="004A3163"/>
    <w:rsid w:val="004B6BDC"/>
    <w:rsid w:val="004C2AC9"/>
    <w:rsid w:val="004C6629"/>
    <w:rsid w:val="004C6F94"/>
    <w:rsid w:val="004D254C"/>
    <w:rsid w:val="004D2729"/>
    <w:rsid w:val="004F39E0"/>
    <w:rsid w:val="004F6A27"/>
    <w:rsid w:val="004F7ACC"/>
    <w:rsid w:val="005041DF"/>
    <w:rsid w:val="00504CDC"/>
    <w:rsid w:val="005053FC"/>
    <w:rsid w:val="00511EF4"/>
    <w:rsid w:val="00526051"/>
    <w:rsid w:val="00531513"/>
    <w:rsid w:val="00532790"/>
    <w:rsid w:val="00533705"/>
    <w:rsid w:val="00535DF3"/>
    <w:rsid w:val="00537586"/>
    <w:rsid w:val="0053764D"/>
    <w:rsid w:val="005406A4"/>
    <w:rsid w:val="005502B3"/>
    <w:rsid w:val="00554489"/>
    <w:rsid w:val="005626D5"/>
    <w:rsid w:val="00564E82"/>
    <w:rsid w:val="00570C70"/>
    <w:rsid w:val="00571794"/>
    <w:rsid w:val="005814D0"/>
    <w:rsid w:val="00583C38"/>
    <w:rsid w:val="00584133"/>
    <w:rsid w:val="00591B41"/>
    <w:rsid w:val="005962C3"/>
    <w:rsid w:val="005965DE"/>
    <w:rsid w:val="005967F1"/>
    <w:rsid w:val="005A3E77"/>
    <w:rsid w:val="005C070A"/>
    <w:rsid w:val="005C6E3A"/>
    <w:rsid w:val="005D1877"/>
    <w:rsid w:val="005D2579"/>
    <w:rsid w:val="005D606E"/>
    <w:rsid w:val="005E0E15"/>
    <w:rsid w:val="005E64CC"/>
    <w:rsid w:val="005F3FAE"/>
    <w:rsid w:val="005F4347"/>
    <w:rsid w:val="005F6DA4"/>
    <w:rsid w:val="006045BF"/>
    <w:rsid w:val="006222CC"/>
    <w:rsid w:val="00630059"/>
    <w:rsid w:val="006364E4"/>
    <w:rsid w:val="00637C81"/>
    <w:rsid w:val="006406F2"/>
    <w:rsid w:val="006421FD"/>
    <w:rsid w:val="0064283B"/>
    <w:rsid w:val="00644D89"/>
    <w:rsid w:val="00644E92"/>
    <w:rsid w:val="00645869"/>
    <w:rsid w:val="00657250"/>
    <w:rsid w:val="0066324A"/>
    <w:rsid w:val="00665C96"/>
    <w:rsid w:val="00677132"/>
    <w:rsid w:val="00680135"/>
    <w:rsid w:val="00681AD8"/>
    <w:rsid w:val="00684671"/>
    <w:rsid w:val="006847AB"/>
    <w:rsid w:val="00685F37"/>
    <w:rsid w:val="00694909"/>
    <w:rsid w:val="00697EFE"/>
    <w:rsid w:val="006A40D1"/>
    <w:rsid w:val="006B254C"/>
    <w:rsid w:val="006B30EE"/>
    <w:rsid w:val="006B3A7A"/>
    <w:rsid w:val="006B64C3"/>
    <w:rsid w:val="006B773D"/>
    <w:rsid w:val="006C7E55"/>
    <w:rsid w:val="006E2275"/>
    <w:rsid w:val="006E5DA7"/>
    <w:rsid w:val="006E6EE4"/>
    <w:rsid w:val="00706747"/>
    <w:rsid w:val="007107EE"/>
    <w:rsid w:val="00713FCE"/>
    <w:rsid w:val="00727562"/>
    <w:rsid w:val="00731F23"/>
    <w:rsid w:val="007351DA"/>
    <w:rsid w:val="007376E8"/>
    <w:rsid w:val="007501C1"/>
    <w:rsid w:val="0075184A"/>
    <w:rsid w:val="00755ED2"/>
    <w:rsid w:val="0076623C"/>
    <w:rsid w:val="007739A7"/>
    <w:rsid w:val="007743EE"/>
    <w:rsid w:val="007826BA"/>
    <w:rsid w:val="00782C0F"/>
    <w:rsid w:val="00785B41"/>
    <w:rsid w:val="007A2BDB"/>
    <w:rsid w:val="007A3B3D"/>
    <w:rsid w:val="007C0E48"/>
    <w:rsid w:val="007C590A"/>
    <w:rsid w:val="007E4442"/>
    <w:rsid w:val="007E59DC"/>
    <w:rsid w:val="007F08A6"/>
    <w:rsid w:val="007F0D2B"/>
    <w:rsid w:val="007F3A5D"/>
    <w:rsid w:val="00817C65"/>
    <w:rsid w:val="00820255"/>
    <w:rsid w:val="008323E8"/>
    <w:rsid w:val="00832972"/>
    <w:rsid w:val="0084272E"/>
    <w:rsid w:val="00843391"/>
    <w:rsid w:val="0084423D"/>
    <w:rsid w:val="00877206"/>
    <w:rsid w:val="00893C9A"/>
    <w:rsid w:val="008A6B8E"/>
    <w:rsid w:val="008A7A23"/>
    <w:rsid w:val="008B0EA4"/>
    <w:rsid w:val="008D270E"/>
    <w:rsid w:val="008D39CF"/>
    <w:rsid w:val="008F0A88"/>
    <w:rsid w:val="008F177F"/>
    <w:rsid w:val="008F3185"/>
    <w:rsid w:val="008F76A1"/>
    <w:rsid w:val="00902EB8"/>
    <w:rsid w:val="00902FEC"/>
    <w:rsid w:val="00907109"/>
    <w:rsid w:val="009108D1"/>
    <w:rsid w:val="0091515B"/>
    <w:rsid w:val="00921659"/>
    <w:rsid w:val="0093241B"/>
    <w:rsid w:val="0093258B"/>
    <w:rsid w:val="00936882"/>
    <w:rsid w:val="009504B7"/>
    <w:rsid w:val="00980F26"/>
    <w:rsid w:val="0098289A"/>
    <w:rsid w:val="00982A87"/>
    <w:rsid w:val="00983A3E"/>
    <w:rsid w:val="00986642"/>
    <w:rsid w:val="00992FEF"/>
    <w:rsid w:val="0099787F"/>
    <w:rsid w:val="009A14CF"/>
    <w:rsid w:val="009A18D4"/>
    <w:rsid w:val="009A32A4"/>
    <w:rsid w:val="009A3C10"/>
    <w:rsid w:val="009A6406"/>
    <w:rsid w:val="009A7F57"/>
    <w:rsid w:val="009B5B67"/>
    <w:rsid w:val="009C0C41"/>
    <w:rsid w:val="009C4FBB"/>
    <w:rsid w:val="009C6293"/>
    <w:rsid w:val="009D3179"/>
    <w:rsid w:val="009E5065"/>
    <w:rsid w:val="009F1DA1"/>
    <w:rsid w:val="009F3652"/>
    <w:rsid w:val="009F448C"/>
    <w:rsid w:val="009F5115"/>
    <w:rsid w:val="00A005D4"/>
    <w:rsid w:val="00A00E31"/>
    <w:rsid w:val="00A04D3B"/>
    <w:rsid w:val="00A0752B"/>
    <w:rsid w:val="00A10EE4"/>
    <w:rsid w:val="00A12862"/>
    <w:rsid w:val="00A145B4"/>
    <w:rsid w:val="00A153E9"/>
    <w:rsid w:val="00A178F0"/>
    <w:rsid w:val="00A20149"/>
    <w:rsid w:val="00A21CA3"/>
    <w:rsid w:val="00A32DE3"/>
    <w:rsid w:val="00A45BE8"/>
    <w:rsid w:val="00A46244"/>
    <w:rsid w:val="00A46C08"/>
    <w:rsid w:val="00A476B8"/>
    <w:rsid w:val="00A50642"/>
    <w:rsid w:val="00A5617A"/>
    <w:rsid w:val="00A56F6E"/>
    <w:rsid w:val="00A61414"/>
    <w:rsid w:val="00A73357"/>
    <w:rsid w:val="00A84A73"/>
    <w:rsid w:val="00A9315D"/>
    <w:rsid w:val="00AA1F16"/>
    <w:rsid w:val="00AA5833"/>
    <w:rsid w:val="00AB6AE3"/>
    <w:rsid w:val="00AC0143"/>
    <w:rsid w:val="00AC1DA3"/>
    <w:rsid w:val="00AC3F38"/>
    <w:rsid w:val="00AC56F9"/>
    <w:rsid w:val="00AC59C2"/>
    <w:rsid w:val="00AC6716"/>
    <w:rsid w:val="00AD744F"/>
    <w:rsid w:val="00AE7C33"/>
    <w:rsid w:val="00AF41FD"/>
    <w:rsid w:val="00AF57B4"/>
    <w:rsid w:val="00AF6029"/>
    <w:rsid w:val="00B00B0A"/>
    <w:rsid w:val="00B05342"/>
    <w:rsid w:val="00B06F87"/>
    <w:rsid w:val="00B127B3"/>
    <w:rsid w:val="00B21AF2"/>
    <w:rsid w:val="00B36188"/>
    <w:rsid w:val="00B41794"/>
    <w:rsid w:val="00B44623"/>
    <w:rsid w:val="00B46E28"/>
    <w:rsid w:val="00B509B8"/>
    <w:rsid w:val="00B61732"/>
    <w:rsid w:val="00B6585B"/>
    <w:rsid w:val="00B7647C"/>
    <w:rsid w:val="00B76493"/>
    <w:rsid w:val="00B9273A"/>
    <w:rsid w:val="00B93FF0"/>
    <w:rsid w:val="00BA3ACF"/>
    <w:rsid w:val="00BB412F"/>
    <w:rsid w:val="00BD40EB"/>
    <w:rsid w:val="00BD4900"/>
    <w:rsid w:val="00BD4A67"/>
    <w:rsid w:val="00BE0695"/>
    <w:rsid w:val="00BE257B"/>
    <w:rsid w:val="00BE38B4"/>
    <w:rsid w:val="00BE3DC6"/>
    <w:rsid w:val="00BE51C5"/>
    <w:rsid w:val="00BF1FBC"/>
    <w:rsid w:val="00BF4774"/>
    <w:rsid w:val="00BF6F6D"/>
    <w:rsid w:val="00C025E0"/>
    <w:rsid w:val="00C04F9F"/>
    <w:rsid w:val="00C138B5"/>
    <w:rsid w:val="00C235BC"/>
    <w:rsid w:val="00C4123B"/>
    <w:rsid w:val="00C42316"/>
    <w:rsid w:val="00C50375"/>
    <w:rsid w:val="00C64574"/>
    <w:rsid w:val="00C674FE"/>
    <w:rsid w:val="00C72C83"/>
    <w:rsid w:val="00C76913"/>
    <w:rsid w:val="00C81AE1"/>
    <w:rsid w:val="00C83B8E"/>
    <w:rsid w:val="00C83CF6"/>
    <w:rsid w:val="00C83F65"/>
    <w:rsid w:val="00C852F5"/>
    <w:rsid w:val="00C90FBD"/>
    <w:rsid w:val="00C931C8"/>
    <w:rsid w:val="00C93EC9"/>
    <w:rsid w:val="00C965F5"/>
    <w:rsid w:val="00C96675"/>
    <w:rsid w:val="00CA3093"/>
    <w:rsid w:val="00CB1824"/>
    <w:rsid w:val="00CB4BEA"/>
    <w:rsid w:val="00CC68CA"/>
    <w:rsid w:val="00CD0972"/>
    <w:rsid w:val="00CD20BF"/>
    <w:rsid w:val="00CE4FF8"/>
    <w:rsid w:val="00CE6391"/>
    <w:rsid w:val="00CF1A65"/>
    <w:rsid w:val="00CF7305"/>
    <w:rsid w:val="00D02C54"/>
    <w:rsid w:val="00D25EE1"/>
    <w:rsid w:val="00D34594"/>
    <w:rsid w:val="00D4097A"/>
    <w:rsid w:val="00D4727B"/>
    <w:rsid w:val="00D5071E"/>
    <w:rsid w:val="00D50D77"/>
    <w:rsid w:val="00D72937"/>
    <w:rsid w:val="00D74AD8"/>
    <w:rsid w:val="00D74B94"/>
    <w:rsid w:val="00D8341A"/>
    <w:rsid w:val="00D92820"/>
    <w:rsid w:val="00D94CA9"/>
    <w:rsid w:val="00D96A38"/>
    <w:rsid w:val="00DA1E95"/>
    <w:rsid w:val="00DA4FFB"/>
    <w:rsid w:val="00DB31D3"/>
    <w:rsid w:val="00DC3F8C"/>
    <w:rsid w:val="00DD5997"/>
    <w:rsid w:val="00DE00C0"/>
    <w:rsid w:val="00DE7CAA"/>
    <w:rsid w:val="00DF6A24"/>
    <w:rsid w:val="00DF7B67"/>
    <w:rsid w:val="00E12F98"/>
    <w:rsid w:val="00E1662F"/>
    <w:rsid w:val="00E21338"/>
    <w:rsid w:val="00E361AE"/>
    <w:rsid w:val="00E424BB"/>
    <w:rsid w:val="00E64014"/>
    <w:rsid w:val="00E669E5"/>
    <w:rsid w:val="00E67EBA"/>
    <w:rsid w:val="00E70803"/>
    <w:rsid w:val="00E73856"/>
    <w:rsid w:val="00E9586C"/>
    <w:rsid w:val="00EA3838"/>
    <w:rsid w:val="00EA3931"/>
    <w:rsid w:val="00EB2948"/>
    <w:rsid w:val="00EB3319"/>
    <w:rsid w:val="00EB54B5"/>
    <w:rsid w:val="00EC496F"/>
    <w:rsid w:val="00EC5241"/>
    <w:rsid w:val="00ED019C"/>
    <w:rsid w:val="00ED0795"/>
    <w:rsid w:val="00ED1E46"/>
    <w:rsid w:val="00ED478C"/>
    <w:rsid w:val="00ED5E44"/>
    <w:rsid w:val="00EE14CE"/>
    <w:rsid w:val="00EE2FAB"/>
    <w:rsid w:val="00EE6E45"/>
    <w:rsid w:val="00EE7046"/>
    <w:rsid w:val="00EE7869"/>
    <w:rsid w:val="00EF1DA4"/>
    <w:rsid w:val="00F010A2"/>
    <w:rsid w:val="00F03CB0"/>
    <w:rsid w:val="00F12BFC"/>
    <w:rsid w:val="00F137C2"/>
    <w:rsid w:val="00F15E3E"/>
    <w:rsid w:val="00F21558"/>
    <w:rsid w:val="00F250B8"/>
    <w:rsid w:val="00F27AFA"/>
    <w:rsid w:val="00F546A0"/>
    <w:rsid w:val="00F546AE"/>
    <w:rsid w:val="00F57C06"/>
    <w:rsid w:val="00F602A5"/>
    <w:rsid w:val="00F70200"/>
    <w:rsid w:val="00F726AD"/>
    <w:rsid w:val="00F803C8"/>
    <w:rsid w:val="00F8378D"/>
    <w:rsid w:val="00F84A88"/>
    <w:rsid w:val="00F93A98"/>
    <w:rsid w:val="00F95D32"/>
    <w:rsid w:val="00FA0F08"/>
    <w:rsid w:val="00FA51CA"/>
    <w:rsid w:val="00FB137C"/>
    <w:rsid w:val="00FB26AB"/>
    <w:rsid w:val="00FC3E28"/>
    <w:rsid w:val="00FD11BF"/>
    <w:rsid w:val="00FD12FE"/>
    <w:rsid w:val="00FD31E8"/>
    <w:rsid w:val="00FD4D2B"/>
    <w:rsid w:val="00FD6570"/>
    <w:rsid w:val="00FE246E"/>
    <w:rsid w:val="00FE67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D7DB"/>
  <w15:docId w15:val="{A3600F8D-72CE-48DB-BF78-1F60753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520"/>
    <w:rPr>
      <w:rFonts w:ascii="Courier New" w:eastAsia="Times New Roman" w:hAnsi="Courier New" w:cs="Times New Roman"/>
      <w:sz w:val="24"/>
      <w:szCs w:val="20"/>
      <w:lang w:eastAsia="pl-PL"/>
    </w:rPr>
  </w:style>
  <w:style w:type="paragraph" w:styleId="Nagwek1">
    <w:name w:val="heading 1"/>
    <w:basedOn w:val="Normalny"/>
    <w:next w:val="Normalny"/>
    <w:uiPriority w:val="9"/>
    <w:qFormat/>
    <w:rsid w:val="003A1520"/>
    <w:pPr>
      <w:keepNext/>
      <w:keepLines/>
      <w:spacing w:before="480"/>
      <w:outlineLvl w:val="0"/>
    </w:pPr>
    <w:rPr>
      <w:rFonts w:ascii="Calibri Light" w:eastAsia="Calibri" w:hAnsi="Calibri Light" w:cs="Tahoma"/>
      <w:b/>
      <w:bCs/>
      <w:color w:val="2F5496"/>
      <w:sz w:val="28"/>
      <w:szCs w:val="28"/>
    </w:rPr>
  </w:style>
  <w:style w:type="paragraph" w:styleId="Nagwek2">
    <w:name w:val="heading 2"/>
    <w:basedOn w:val="Normalny"/>
    <w:next w:val="Normalny"/>
    <w:uiPriority w:val="9"/>
    <w:semiHidden/>
    <w:unhideWhenUsed/>
    <w:qFormat/>
    <w:rsid w:val="003A1520"/>
    <w:pPr>
      <w:spacing w:before="120"/>
      <w:ind w:left="425"/>
      <w:jc w:val="both"/>
      <w:outlineLvl w:val="1"/>
    </w:pPr>
    <w:rPr>
      <w:rFonts w:ascii="Arial" w:eastAsia="Calibri" w:hAnsi="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uiPriority w:val="34"/>
    <w:qFormat/>
    <w:rsid w:val="003A1520"/>
    <w:rPr>
      <w:rFonts w:ascii="Courier New" w:eastAsia="Times New Roman" w:hAnsi="Courier New" w:cs="Times New Roman"/>
      <w:sz w:val="24"/>
      <w:szCs w:val="20"/>
      <w:lang w:eastAsia="pl-PL"/>
    </w:rPr>
  </w:style>
  <w:style w:type="character" w:customStyle="1" w:styleId="TekstprzypisukocowegoZnak">
    <w:name w:val="Tekst przypisu końcowego Znak"/>
    <w:basedOn w:val="Domylnaczcionkaakapitu"/>
    <w:qFormat/>
    <w:rsid w:val="003A1520"/>
    <w:rPr>
      <w:rFonts w:ascii="Courier New" w:eastAsia="Times New Roman" w:hAnsi="Courier New" w:cs="Times New Roman"/>
      <w:sz w:val="20"/>
      <w:szCs w:val="20"/>
      <w:lang w:eastAsia="pl-PL"/>
    </w:rPr>
  </w:style>
  <w:style w:type="character" w:customStyle="1" w:styleId="Zakotwiczenieprzypisukocowego">
    <w:name w:val="Zakotwiczenie przypisu końcowego"/>
    <w:rsid w:val="003A1520"/>
    <w:rPr>
      <w:vertAlign w:val="superscript"/>
    </w:rPr>
  </w:style>
  <w:style w:type="character" w:customStyle="1" w:styleId="EndnoteCharacters">
    <w:name w:val="Endnote Characters"/>
    <w:basedOn w:val="Domylnaczcionkaakapitu"/>
    <w:qFormat/>
    <w:rsid w:val="003A1520"/>
    <w:rPr>
      <w:vertAlign w:val="superscript"/>
    </w:rPr>
  </w:style>
  <w:style w:type="character" w:customStyle="1" w:styleId="TekstdymkaZnak">
    <w:name w:val="Tekst dymka Znak"/>
    <w:basedOn w:val="Domylnaczcionkaakapitu"/>
    <w:qFormat/>
    <w:rsid w:val="003A1520"/>
    <w:rPr>
      <w:rFonts w:ascii="Segoe UI" w:eastAsia="Times New Roman" w:hAnsi="Segoe UI" w:cs="Segoe UI"/>
      <w:sz w:val="18"/>
      <w:szCs w:val="18"/>
      <w:lang w:eastAsia="pl-PL"/>
    </w:rPr>
  </w:style>
  <w:style w:type="character" w:styleId="Odwoaniedokomentarza">
    <w:name w:val="annotation reference"/>
    <w:basedOn w:val="Domylnaczcionkaakapitu"/>
    <w:qFormat/>
    <w:rsid w:val="003A1520"/>
    <w:rPr>
      <w:sz w:val="16"/>
      <w:szCs w:val="16"/>
    </w:rPr>
  </w:style>
  <w:style w:type="character" w:customStyle="1" w:styleId="TekstkomentarzaZnak">
    <w:name w:val="Tekst komentarza Znak"/>
    <w:basedOn w:val="Domylnaczcionkaakapitu"/>
    <w:qFormat/>
    <w:rsid w:val="003A1520"/>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qFormat/>
    <w:rsid w:val="003A1520"/>
    <w:rPr>
      <w:rFonts w:ascii="Courier New" w:eastAsia="Times New Roman" w:hAnsi="Courier New" w:cs="Times New Roman"/>
      <w:b/>
      <w:bCs/>
      <w:sz w:val="20"/>
      <w:szCs w:val="20"/>
      <w:lang w:eastAsia="pl-PL"/>
    </w:rPr>
  </w:style>
  <w:style w:type="character" w:customStyle="1" w:styleId="Nagwek2Znak">
    <w:name w:val="Nagłówek 2 Znak"/>
    <w:basedOn w:val="Domylnaczcionkaakapitu"/>
    <w:qFormat/>
    <w:rsid w:val="003A1520"/>
    <w:rPr>
      <w:rFonts w:ascii="Arial" w:eastAsia="Calibri" w:hAnsi="Arial" w:cs="Times New Roman"/>
      <w:b/>
      <w:sz w:val="20"/>
      <w:szCs w:val="20"/>
      <w:lang w:eastAsia="pl-PL"/>
    </w:rPr>
  </w:style>
  <w:style w:type="character" w:customStyle="1" w:styleId="Tekstpodstawowy2Znak">
    <w:name w:val="Tekst podstawowy 2 Znak"/>
    <w:basedOn w:val="Domylnaczcionkaakapitu"/>
    <w:qFormat/>
    <w:rsid w:val="003A1520"/>
    <w:rPr>
      <w:rFonts w:ascii="Times New Roman" w:eastAsia="Calibri" w:hAnsi="Times New Roman" w:cs="Times New Roman"/>
      <w:b/>
      <w:sz w:val="20"/>
      <w:szCs w:val="20"/>
      <w:lang w:eastAsia="pl-PL"/>
    </w:rPr>
  </w:style>
  <w:style w:type="character" w:customStyle="1" w:styleId="TekstprzypisudolnegoZnak">
    <w:name w:val="Tekst przypisu dolnego Znak"/>
    <w:basedOn w:val="Domylnaczcionkaakapitu"/>
    <w:uiPriority w:val="99"/>
    <w:qFormat/>
    <w:rsid w:val="003A1520"/>
    <w:rPr>
      <w:rFonts w:ascii="Calibri" w:eastAsia="Calibri" w:hAnsi="Calibri" w:cs="Times New Roman"/>
      <w:sz w:val="20"/>
      <w:szCs w:val="20"/>
    </w:rPr>
  </w:style>
  <w:style w:type="character" w:customStyle="1" w:styleId="Zakotwiczenieprzypisudolnego">
    <w:name w:val="Zakotwiczenie przypisu dolnego"/>
    <w:rsid w:val="003A1520"/>
    <w:rPr>
      <w:vertAlign w:val="superscript"/>
    </w:rPr>
  </w:style>
  <w:style w:type="character" w:customStyle="1" w:styleId="FootnoteCharacters">
    <w:name w:val="Footnote Characters"/>
    <w:qFormat/>
    <w:rsid w:val="003A1520"/>
    <w:rPr>
      <w:vertAlign w:val="superscript"/>
    </w:rPr>
  </w:style>
  <w:style w:type="character" w:customStyle="1" w:styleId="Nagwek1Znak">
    <w:name w:val="Nagłówek 1 Znak"/>
    <w:basedOn w:val="Domylnaczcionkaakapitu"/>
    <w:qFormat/>
    <w:rsid w:val="003A1520"/>
    <w:rPr>
      <w:rFonts w:ascii="Calibri Light" w:eastAsia="Calibri" w:hAnsi="Calibri Light" w:cs="Tahoma"/>
      <w:b/>
      <w:bCs/>
      <w:color w:val="2F5496"/>
      <w:sz w:val="28"/>
      <w:szCs w:val="28"/>
      <w:lang w:eastAsia="pl-PL"/>
    </w:rPr>
  </w:style>
  <w:style w:type="character" w:customStyle="1" w:styleId="NagwekZnak">
    <w:name w:val="Nagłówek Znak"/>
    <w:basedOn w:val="Domylnaczcionkaakapitu"/>
    <w:uiPriority w:val="99"/>
    <w:qFormat/>
    <w:rsid w:val="003A1520"/>
    <w:rPr>
      <w:rFonts w:ascii="Courier New" w:eastAsia="Times New Roman" w:hAnsi="Courier New" w:cs="Times New Roman"/>
      <w:sz w:val="24"/>
      <w:szCs w:val="20"/>
      <w:lang w:eastAsia="pl-PL"/>
    </w:rPr>
  </w:style>
  <w:style w:type="character" w:customStyle="1" w:styleId="StopkaZnak">
    <w:name w:val="Stopka Znak"/>
    <w:basedOn w:val="Domylnaczcionkaakapitu"/>
    <w:qFormat/>
    <w:rsid w:val="003A1520"/>
    <w:rPr>
      <w:rFonts w:ascii="Courier New" w:eastAsia="Times New Roman" w:hAnsi="Courier New" w:cs="Times New Roman"/>
      <w:sz w:val="24"/>
      <w:szCs w:val="20"/>
      <w:lang w:eastAsia="pl-PL"/>
    </w:rPr>
  </w:style>
  <w:style w:type="character" w:customStyle="1" w:styleId="Znakiprzypiswdolnych">
    <w:name w:val="Znaki przypisów dolnych"/>
    <w:qFormat/>
    <w:rsid w:val="003A1520"/>
  </w:style>
  <w:style w:type="character" w:customStyle="1" w:styleId="Znakiprzypiswkocowych">
    <w:name w:val="Znaki przypisów końcowych"/>
    <w:qFormat/>
    <w:rsid w:val="003A1520"/>
  </w:style>
  <w:style w:type="character" w:customStyle="1" w:styleId="czeinternetowe">
    <w:name w:val="Łącze internetowe"/>
    <w:rsid w:val="003A1520"/>
    <w:rPr>
      <w:color w:val="000080"/>
      <w:u w:val="single"/>
    </w:rPr>
  </w:style>
  <w:style w:type="character" w:customStyle="1" w:styleId="Znakinumeracji">
    <w:name w:val="Znaki numeracji"/>
    <w:qFormat/>
    <w:rsid w:val="003A1520"/>
  </w:style>
  <w:style w:type="paragraph" w:styleId="Nagwek">
    <w:name w:val="header"/>
    <w:basedOn w:val="Normalny"/>
    <w:next w:val="Tekstpodstawowy"/>
    <w:uiPriority w:val="99"/>
    <w:rsid w:val="003A1520"/>
    <w:pPr>
      <w:tabs>
        <w:tab w:val="center" w:pos="4536"/>
        <w:tab w:val="right" w:pos="9072"/>
      </w:tabs>
    </w:pPr>
  </w:style>
  <w:style w:type="paragraph" w:styleId="Tekstpodstawowy">
    <w:name w:val="Body Text"/>
    <w:basedOn w:val="Normalny"/>
    <w:link w:val="TekstpodstawowyZnak"/>
    <w:rsid w:val="003A1520"/>
  </w:style>
  <w:style w:type="paragraph" w:styleId="Lista">
    <w:name w:val="List"/>
    <w:basedOn w:val="Tekstpodstawowy"/>
    <w:rsid w:val="003A1520"/>
    <w:rPr>
      <w:rFonts w:cs="Arial"/>
    </w:rPr>
  </w:style>
  <w:style w:type="paragraph" w:styleId="Legenda">
    <w:name w:val="caption"/>
    <w:basedOn w:val="Normalny"/>
    <w:qFormat/>
    <w:rsid w:val="003A1520"/>
    <w:pPr>
      <w:suppressLineNumbers/>
      <w:spacing w:before="120" w:after="120"/>
    </w:pPr>
    <w:rPr>
      <w:rFonts w:cs="Arial"/>
      <w:i/>
      <w:iCs/>
      <w:szCs w:val="24"/>
    </w:rPr>
  </w:style>
  <w:style w:type="paragraph" w:customStyle="1" w:styleId="Indeks">
    <w:name w:val="Indeks"/>
    <w:basedOn w:val="Normalny"/>
    <w:qFormat/>
    <w:rsid w:val="003A1520"/>
    <w:pPr>
      <w:suppressLineNumbers/>
    </w:pPr>
    <w:rPr>
      <w:rFonts w:cs="Arial"/>
    </w:rPr>
  </w:style>
  <w:style w:type="paragraph" w:customStyle="1" w:styleId="Default">
    <w:name w:val="Default"/>
    <w:link w:val="DefaultZnak"/>
    <w:qFormat/>
    <w:rsid w:val="003A1520"/>
    <w:rPr>
      <w:rFonts w:ascii="Arial" w:hAnsi="Arial" w:cs="Arial"/>
      <w:color w:val="000000"/>
      <w:sz w:val="24"/>
      <w:szCs w:val="24"/>
    </w:rPr>
  </w:style>
  <w:style w:type="paragraph" w:styleId="Akapitzlist">
    <w:name w:val="List Paragraph"/>
    <w:aliases w:val="normalny tekst,Numerowanie,Akapit z listą BS,Kolorowa lista — akcent 11,Podsis rysunku,Preambuła,EPL lista punktowana z wyrózneniem,A_wyliczenie,K-P_odwolanie,Akapit z listą5,maz_wyliczenie,opis dzialania,List Paragraph,Akapit z listą 1"/>
    <w:basedOn w:val="Normalny"/>
    <w:uiPriority w:val="34"/>
    <w:qFormat/>
    <w:rsid w:val="003A1520"/>
    <w:pPr>
      <w:ind w:left="720"/>
      <w:contextualSpacing/>
    </w:pPr>
  </w:style>
  <w:style w:type="paragraph" w:styleId="Tekstprzypisukocowego">
    <w:name w:val="endnote text"/>
    <w:basedOn w:val="Normalny"/>
    <w:rsid w:val="003A1520"/>
    <w:rPr>
      <w:sz w:val="20"/>
    </w:rPr>
  </w:style>
  <w:style w:type="paragraph" w:styleId="Tekstdymka">
    <w:name w:val="Balloon Text"/>
    <w:basedOn w:val="Normalny"/>
    <w:qFormat/>
    <w:rsid w:val="003A1520"/>
    <w:rPr>
      <w:rFonts w:ascii="Segoe UI" w:hAnsi="Segoe UI" w:cs="Segoe UI"/>
      <w:sz w:val="18"/>
      <w:szCs w:val="18"/>
    </w:rPr>
  </w:style>
  <w:style w:type="paragraph" w:styleId="Tekstkomentarza">
    <w:name w:val="annotation text"/>
    <w:basedOn w:val="Normalny"/>
    <w:qFormat/>
    <w:rsid w:val="003A1520"/>
    <w:rPr>
      <w:sz w:val="20"/>
    </w:rPr>
  </w:style>
  <w:style w:type="paragraph" w:styleId="Tematkomentarza">
    <w:name w:val="annotation subject"/>
    <w:basedOn w:val="Tekstkomentarza"/>
    <w:next w:val="Tekstkomentarza"/>
    <w:qFormat/>
    <w:rsid w:val="003A1520"/>
    <w:rPr>
      <w:b/>
      <w:bCs/>
    </w:rPr>
  </w:style>
  <w:style w:type="paragraph" w:styleId="Tekstpodstawowy2">
    <w:name w:val="Body Text 2"/>
    <w:basedOn w:val="Normalny"/>
    <w:qFormat/>
    <w:rsid w:val="003A1520"/>
    <w:pPr>
      <w:spacing w:before="120" w:line="360" w:lineRule="atLeast"/>
      <w:ind w:left="425"/>
      <w:jc w:val="both"/>
    </w:pPr>
    <w:rPr>
      <w:rFonts w:ascii="Times New Roman" w:eastAsia="Calibri" w:hAnsi="Times New Roman"/>
      <w:b/>
      <w:sz w:val="20"/>
    </w:rPr>
  </w:style>
  <w:style w:type="paragraph" w:styleId="Tekstprzypisudolnego">
    <w:name w:val="footnote text"/>
    <w:basedOn w:val="Normalny"/>
    <w:uiPriority w:val="99"/>
    <w:rsid w:val="003A1520"/>
    <w:pPr>
      <w:spacing w:before="120"/>
      <w:ind w:left="425"/>
      <w:jc w:val="both"/>
    </w:pPr>
    <w:rPr>
      <w:rFonts w:ascii="Calibri" w:eastAsia="Calibri" w:hAnsi="Calibri"/>
      <w:sz w:val="20"/>
    </w:rPr>
  </w:style>
  <w:style w:type="paragraph" w:customStyle="1" w:styleId="Gwkaistopka">
    <w:name w:val="Główka i stopka"/>
    <w:basedOn w:val="Normalny"/>
    <w:qFormat/>
    <w:rsid w:val="003A1520"/>
  </w:style>
  <w:style w:type="paragraph" w:styleId="Stopka">
    <w:name w:val="footer"/>
    <w:basedOn w:val="Normalny"/>
    <w:rsid w:val="003A1520"/>
    <w:pPr>
      <w:tabs>
        <w:tab w:val="center" w:pos="4536"/>
        <w:tab w:val="right" w:pos="9072"/>
      </w:tabs>
    </w:pPr>
  </w:style>
  <w:style w:type="paragraph" w:styleId="Poprawka">
    <w:name w:val="Revision"/>
    <w:qFormat/>
    <w:rsid w:val="003A1520"/>
    <w:rPr>
      <w:rFonts w:ascii="Courier New" w:eastAsia="Times New Roman" w:hAnsi="Courier New" w:cs="Times New Roman"/>
      <w:sz w:val="24"/>
      <w:szCs w:val="20"/>
      <w:lang w:eastAsia="pl-PL"/>
    </w:rPr>
  </w:style>
  <w:style w:type="paragraph" w:styleId="Listapunktowana4">
    <w:name w:val="List Bullet 4"/>
    <w:basedOn w:val="Lista"/>
    <w:qFormat/>
    <w:rsid w:val="003A1520"/>
    <w:pPr>
      <w:spacing w:after="120"/>
      <w:ind w:left="360" w:hanging="360"/>
    </w:pPr>
  </w:style>
  <w:style w:type="paragraph" w:styleId="Tekstpodstawowywcity">
    <w:name w:val="Body Text Indent"/>
    <w:basedOn w:val="Tekstpodstawowy"/>
    <w:rsid w:val="003A1520"/>
    <w:pPr>
      <w:ind w:firstLine="283"/>
    </w:pPr>
  </w:style>
  <w:style w:type="paragraph" w:customStyle="1" w:styleId="Wysunicie">
    <w:name w:val="Wysunięcie"/>
    <w:basedOn w:val="Tekstpodstawowy"/>
    <w:qFormat/>
    <w:rsid w:val="003A1520"/>
    <w:pPr>
      <w:tabs>
        <w:tab w:val="left" w:pos="0"/>
      </w:tabs>
      <w:ind w:left="567" w:hanging="283"/>
    </w:pPr>
  </w:style>
  <w:style w:type="numbering" w:customStyle="1" w:styleId="Numeracja123">
    <w:name w:val="Numeracja 123"/>
    <w:qFormat/>
    <w:rsid w:val="003A1520"/>
  </w:style>
  <w:style w:type="numbering" w:customStyle="1" w:styleId="Numeracjaabc">
    <w:name w:val="Numeracja abc"/>
    <w:qFormat/>
    <w:rsid w:val="003A1520"/>
  </w:style>
  <w:style w:type="numbering" w:customStyle="1" w:styleId="Punktor">
    <w:name w:val="Punktor •"/>
    <w:qFormat/>
    <w:rsid w:val="003A1520"/>
  </w:style>
  <w:style w:type="paragraph" w:customStyle="1" w:styleId="ustepyA">
    <w:name w:val="ustepy A"/>
    <w:basedOn w:val="Tekstpodstawowy"/>
    <w:link w:val="ustepyAZnak"/>
    <w:qFormat/>
    <w:rsid w:val="007A3B3D"/>
    <w:pPr>
      <w:numPr>
        <w:numId w:val="7"/>
      </w:numPr>
      <w:tabs>
        <w:tab w:val="clear" w:pos="-76"/>
        <w:tab w:val="num" w:pos="0"/>
        <w:tab w:val="left" w:pos="396"/>
      </w:tabs>
      <w:spacing w:before="120" w:after="140" w:line="276" w:lineRule="auto"/>
      <w:ind w:left="720"/>
      <w:jc w:val="both"/>
    </w:pPr>
    <w:rPr>
      <w:rFonts w:ascii="Open Sans" w:hAnsi="Open Sans" w:cs="Open Sans"/>
      <w:sz w:val="20"/>
    </w:rPr>
  </w:style>
  <w:style w:type="paragraph" w:customStyle="1" w:styleId="punktyA">
    <w:name w:val="punkty A"/>
    <w:basedOn w:val="Default"/>
    <w:link w:val="punktyAZnak"/>
    <w:qFormat/>
    <w:rsid w:val="0075184A"/>
    <w:pPr>
      <w:numPr>
        <w:numId w:val="43"/>
      </w:numPr>
      <w:spacing w:before="120"/>
      <w:jc w:val="both"/>
    </w:pPr>
    <w:rPr>
      <w:rFonts w:ascii="Open Sans" w:hAnsi="Open Sans" w:cs="Open Sans"/>
      <w:sz w:val="20"/>
      <w:szCs w:val="20"/>
    </w:rPr>
  </w:style>
  <w:style w:type="character" w:customStyle="1" w:styleId="TekstpodstawowyZnak">
    <w:name w:val="Tekst podstawowy Znak"/>
    <w:basedOn w:val="Domylnaczcionkaakapitu"/>
    <w:link w:val="Tekstpodstawowy"/>
    <w:rsid w:val="0075184A"/>
    <w:rPr>
      <w:rFonts w:ascii="Courier New" w:eastAsia="Times New Roman" w:hAnsi="Courier New" w:cs="Times New Roman"/>
      <w:sz w:val="24"/>
      <w:szCs w:val="20"/>
      <w:lang w:eastAsia="pl-PL"/>
    </w:rPr>
  </w:style>
  <w:style w:type="character" w:customStyle="1" w:styleId="ustepyAZnak">
    <w:name w:val="ustepy A Znak"/>
    <w:basedOn w:val="TekstpodstawowyZnak"/>
    <w:link w:val="ustepyA"/>
    <w:rsid w:val="007A3B3D"/>
    <w:rPr>
      <w:rFonts w:ascii="Open Sans" w:eastAsia="Times New Roman" w:hAnsi="Open Sans" w:cs="Open Sans"/>
      <w:sz w:val="20"/>
      <w:szCs w:val="20"/>
      <w:lang w:eastAsia="pl-PL"/>
    </w:rPr>
  </w:style>
  <w:style w:type="character" w:customStyle="1" w:styleId="DefaultZnak">
    <w:name w:val="Default Znak"/>
    <w:basedOn w:val="Domylnaczcionkaakapitu"/>
    <w:link w:val="Default"/>
    <w:rsid w:val="0075184A"/>
    <w:rPr>
      <w:rFonts w:ascii="Arial" w:hAnsi="Arial" w:cs="Arial"/>
      <w:color w:val="000000"/>
      <w:sz w:val="24"/>
      <w:szCs w:val="24"/>
    </w:rPr>
  </w:style>
  <w:style w:type="character" w:customStyle="1" w:styleId="punktyAZnak">
    <w:name w:val="punkty A Znak"/>
    <w:basedOn w:val="DefaultZnak"/>
    <w:link w:val="punktyA"/>
    <w:rsid w:val="0075184A"/>
    <w:rPr>
      <w:rFonts w:ascii="Open Sans" w:hAnsi="Open Sans" w:cs="Open Sans"/>
      <w:color w:val="000000"/>
      <w:sz w:val="20"/>
      <w:szCs w:val="20"/>
    </w:rPr>
  </w:style>
  <w:style w:type="paragraph" w:styleId="Tekstpodstawowywcity2">
    <w:name w:val="Body Text Indent 2"/>
    <w:basedOn w:val="Normalny"/>
    <w:link w:val="Tekstpodstawowywcity2Znak"/>
    <w:uiPriority w:val="99"/>
    <w:semiHidden/>
    <w:unhideWhenUsed/>
    <w:rsid w:val="003515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51587"/>
    <w:rPr>
      <w:rFonts w:ascii="Courier New" w:eastAsia="Times New Roman" w:hAnsi="Courier New" w:cs="Times New Roman"/>
      <w:sz w:val="24"/>
      <w:szCs w:val="20"/>
      <w:lang w:eastAsia="pl-PL"/>
    </w:rPr>
  </w:style>
  <w:style w:type="character" w:styleId="Hipercze">
    <w:name w:val="Hyperlink"/>
    <w:basedOn w:val="Domylnaczcionkaakapitu"/>
    <w:uiPriority w:val="99"/>
    <w:unhideWhenUsed/>
    <w:rsid w:val="009D3179"/>
    <w:rPr>
      <w:color w:val="0000FF"/>
      <w:u w:val="single"/>
    </w:rPr>
  </w:style>
  <w:style w:type="paragraph" w:styleId="Tekstpodstawowy3">
    <w:name w:val="Body Text 3"/>
    <w:basedOn w:val="Normalny"/>
    <w:link w:val="Tekstpodstawowy3Znak"/>
    <w:uiPriority w:val="99"/>
    <w:semiHidden/>
    <w:unhideWhenUsed/>
    <w:rsid w:val="007E4442"/>
    <w:pPr>
      <w:spacing w:after="120"/>
    </w:pPr>
    <w:rPr>
      <w:sz w:val="16"/>
      <w:szCs w:val="16"/>
    </w:rPr>
  </w:style>
  <w:style w:type="character" w:customStyle="1" w:styleId="Tekstpodstawowy3Znak">
    <w:name w:val="Tekst podstawowy 3 Znak"/>
    <w:basedOn w:val="Domylnaczcionkaakapitu"/>
    <w:link w:val="Tekstpodstawowy3"/>
    <w:uiPriority w:val="99"/>
    <w:semiHidden/>
    <w:rsid w:val="007E4442"/>
    <w:rPr>
      <w:rFonts w:ascii="Courier New" w:eastAsia="Times New Roman" w:hAnsi="Courier New" w:cs="Times New Roman"/>
      <w:sz w:val="16"/>
      <w:szCs w:val="16"/>
      <w:lang w:eastAsia="pl-PL"/>
    </w:rPr>
  </w:style>
  <w:style w:type="character" w:styleId="Odwoanieprzypisudolnego">
    <w:name w:val="footnote reference"/>
    <w:uiPriority w:val="99"/>
    <w:semiHidden/>
    <w:unhideWhenUsed/>
    <w:rsid w:val="007E4442"/>
    <w:rPr>
      <w:vertAlign w:val="superscript"/>
    </w:rPr>
  </w:style>
  <w:style w:type="character" w:customStyle="1" w:styleId="StandardZnak">
    <w:name w:val="Standard Znak"/>
    <w:link w:val="Standard"/>
    <w:uiPriority w:val="99"/>
    <w:locked/>
    <w:rsid w:val="008323E8"/>
    <w:rPr>
      <w:rFonts w:ascii="Arial" w:hAnsi="Arial"/>
      <w:kern w:val="2"/>
      <w:sz w:val="24"/>
      <w:lang w:eastAsia="ar-SA"/>
    </w:rPr>
  </w:style>
  <w:style w:type="paragraph" w:customStyle="1" w:styleId="Standard">
    <w:name w:val="Standard"/>
    <w:link w:val="StandardZnak"/>
    <w:uiPriority w:val="99"/>
    <w:rsid w:val="008323E8"/>
    <w:pPr>
      <w:widowControl w:val="0"/>
      <w:autoSpaceDE w:val="0"/>
    </w:pPr>
    <w:rPr>
      <w:rFonts w:ascii="Arial" w:hAnsi="Arial"/>
      <w:kern w:val="2"/>
      <w:sz w:val="24"/>
      <w:lang w:eastAsia="ar-SA"/>
    </w:rPr>
  </w:style>
  <w:style w:type="paragraph" w:customStyle="1" w:styleId="ww-tekstpodstawowywcity2">
    <w:name w:val="ww-tekstpodstawowywcity2"/>
    <w:basedOn w:val="Normalny"/>
    <w:rsid w:val="008323E8"/>
    <w:pPr>
      <w:suppressAutoHyphens w:val="0"/>
      <w:ind w:left="360" w:hanging="360"/>
      <w:jc w:val="both"/>
    </w:pPr>
    <w:rPr>
      <w:rFonts w:ascii="Century Gothic" w:hAnsi="Century Gothic"/>
      <w:szCs w:val="24"/>
    </w:rPr>
  </w:style>
  <w:style w:type="paragraph" w:styleId="Bezodstpw">
    <w:name w:val="No Spacing"/>
    <w:qFormat/>
    <w:rsid w:val="008323E8"/>
    <w:pPr>
      <w:suppressAutoHyphens w:val="0"/>
    </w:pPr>
    <w:rPr>
      <w:rFonts w:cs="Times New Roman"/>
    </w:rPr>
  </w:style>
  <w:style w:type="character" w:customStyle="1" w:styleId="tabulatory">
    <w:name w:val="tabulatory"/>
    <w:basedOn w:val="Domylnaczcionkaakapitu"/>
    <w:rsid w:val="0091515B"/>
  </w:style>
  <w:style w:type="character" w:styleId="Nierozpoznanawzmianka">
    <w:name w:val="Unresolved Mention"/>
    <w:basedOn w:val="Domylnaczcionkaakapitu"/>
    <w:uiPriority w:val="99"/>
    <w:semiHidden/>
    <w:unhideWhenUsed/>
    <w:rsid w:val="00A50642"/>
    <w:rPr>
      <w:color w:val="605E5C"/>
      <w:shd w:val="clear" w:color="auto" w:fill="E1DFDD"/>
    </w:rPr>
  </w:style>
  <w:style w:type="character" w:styleId="Odwoanieprzypisukocowego">
    <w:name w:val="endnote reference"/>
    <w:basedOn w:val="Domylnaczcionkaakapitu"/>
    <w:uiPriority w:val="99"/>
    <w:semiHidden/>
    <w:unhideWhenUsed/>
    <w:rsid w:val="00330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9176">
      <w:bodyDiv w:val="1"/>
      <w:marLeft w:val="0"/>
      <w:marRight w:val="0"/>
      <w:marTop w:val="0"/>
      <w:marBottom w:val="0"/>
      <w:divBdr>
        <w:top w:val="none" w:sz="0" w:space="0" w:color="auto"/>
        <w:left w:val="none" w:sz="0" w:space="0" w:color="auto"/>
        <w:bottom w:val="none" w:sz="0" w:space="0" w:color="auto"/>
        <w:right w:val="none" w:sz="0" w:space="0" w:color="auto"/>
      </w:divBdr>
    </w:div>
    <w:div w:id="682628993">
      <w:bodyDiv w:val="1"/>
      <w:marLeft w:val="0"/>
      <w:marRight w:val="0"/>
      <w:marTop w:val="0"/>
      <w:marBottom w:val="0"/>
      <w:divBdr>
        <w:top w:val="none" w:sz="0" w:space="0" w:color="auto"/>
        <w:left w:val="none" w:sz="0" w:space="0" w:color="auto"/>
        <w:bottom w:val="none" w:sz="0" w:space="0" w:color="auto"/>
        <w:right w:val="none" w:sz="0" w:space="0" w:color="auto"/>
      </w:divBdr>
    </w:div>
    <w:div w:id="930628639">
      <w:bodyDiv w:val="1"/>
      <w:marLeft w:val="0"/>
      <w:marRight w:val="0"/>
      <w:marTop w:val="0"/>
      <w:marBottom w:val="0"/>
      <w:divBdr>
        <w:top w:val="none" w:sz="0" w:space="0" w:color="auto"/>
        <w:left w:val="none" w:sz="0" w:space="0" w:color="auto"/>
        <w:bottom w:val="none" w:sz="0" w:space="0" w:color="auto"/>
        <w:right w:val="none" w:sz="0" w:space="0" w:color="auto"/>
      </w:divBdr>
    </w:div>
    <w:div w:id="948973216">
      <w:bodyDiv w:val="1"/>
      <w:marLeft w:val="0"/>
      <w:marRight w:val="0"/>
      <w:marTop w:val="0"/>
      <w:marBottom w:val="0"/>
      <w:divBdr>
        <w:top w:val="none" w:sz="0" w:space="0" w:color="auto"/>
        <w:left w:val="none" w:sz="0" w:space="0" w:color="auto"/>
        <w:bottom w:val="none" w:sz="0" w:space="0" w:color="auto"/>
        <w:right w:val="none" w:sz="0" w:space="0" w:color="auto"/>
      </w:divBdr>
    </w:div>
    <w:div w:id="1165895659">
      <w:bodyDiv w:val="1"/>
      <w:marLeft w:val="0"/>
      <w:marRight w:val="0"/>
      <w:marTop w:val="0"/>
      <w:marBottom w:val="0"/>
      <w:divBdr>
        <w:top w:val="none" w:sz="0" w:space="0" w:color="auto"/>
        <w:left w:val="none" w:sz="0" w:space="0" w:color="auto"/>
        <w:bottom w:val="none" w:sz="0" w:space="0" w:color="auto"/>
        <w:right w:val="none" w:sz="0" w:space="0" w:color="auto"/>
      </w:divBdr>
    </w:div>
    <w:div w:id="1519392548">
      <w:bodyDiv w:val="1"/>
      <w:marLeft w:val="0"/>
      <w:marRight w:val="0"/>
      <w:marTop w:val="0"/>
      <w:marBottom w:val="0"/>
      <w:divBdr>
        <w:top w:val="none" w:sz="0" w:space="0" w:color="auto"/>
        <w:left w:val="none" w:sz="0" w:space="0" w:color="auto"/>
        <w:bottom w:val="none" w:sz="0" w:space="0" w:color="auto"/>
        <w:right w:val="none" w:sz="0" w:space="0" w:color="auto"/>
      </w:divBdr>
    </w:div>
    <w:div w:id="1873766801">
      <w:bodyDiv w:val="1"/>
      <w:marLeft w:val="0"/>
      <w:marRight w:val="0"/>
      <w:marTop w:val="0"/>
      <w:marBottom w:val="0"/>
      <w:divBdr>
        <w:top w:val="none" w:sz="0" w:space="0" w:color="auto"/>
        <w:left w:val="none" w:sz="0" w:space="0" w:color="auto"/>
        <w:bottom w:val="none" w:sz="0" w:space="0" w:color="auto"/>
        <w:right w:val="none" w:sz="0" w:space="0" w:color="auto"/>
      </w:divBdr>
    </w:div>
    <w:div w:id="212306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zw.waw.p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7B9D-32AE-4CB4-8BFF-60C6FC1D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11229</Words>
  <Characters>67378</Characters>
  <Application>Microsoft Office Word</Application>
  <DocSecurity>0</DocSecurity>
  <Lines>561</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Miasta Stołecznego Warszawy</Company>
  <LinksUpToDate>false</LinksUpToDate>
  <CharactersWithSpaces>78451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Skubij Teresa</dc:creator>
  <cp:lastModifiedBy>Wicik Małgorzata</cp:lastModifiedBy>
  <cp:revision>3</cp:revision>
  <cp:lastPrinted>2021-09-29T09:06:00Z</cp:lastPrinted>
  <dcterms:created xsi:type="dcterms:W3CDTF">2021-10-21T12:51:00Z</dcterms:created>
  <dcterms:modified xsi:type="dcterms:W3CDTF">2021-10-21T13:26:00Z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Miasta Stołecznego Warszawy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