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E732" w14:textId="77777777" w:rsidR="008F5111" w:rsidRPr="00F503D7" w:rsidRDefault="00F574E5" w:rsidP="00097D7B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sz w:val="20"/>
          <w:szCs w:val="20"/>
          <w:u w:val="single"/>
        </w:rPr>
        <w:t>WARUNKI TECHNICZNE REALIZ</w:t>
      </w:r>
      <w:r w:rsidR="00CA2EEA" w:rsidRPr="00F503D7">
        <w:rPr>
          <w:rFonts w:ascii="Open Sans" w:hAnsi="Open Sans" w:cs="Open Sans"/>
          <w:b/>
          <w:sz w:val="20"/>
          <w:szCs w:val="20"/>
          <w:u w:val="single"/>
        </w:rPr>
        <w:t>A</w:t>
      </w:r>
      <w:r w:rsidRPr="00F503D7">
        <w:rPr>
          <w:rFonts w:ascii="Open Sans" w:hAnsi="Open Sans" w:cs="Open Sans"/>
          <w:b/>
          <w:sz w:val="20"/>
          <w:szCs w:val="20"/>
          <w:u w:val="single"/>
        </w:rPr>
        <w:t xml:space="preserve">CJI UMOWY ORAZ </w:t>
      </w:r>
      <w:r w:rsidR="009E1AC6" w:rsidRPr="00F503D7">
        <w:rPr>
          <w:rFonts w:ascii="Open Sans" w:hAnsi="Open Sans" w:cs="Open Sans"/>
          <w:b/>
          <w:sz w:val="20"/>
          <w:szCs w:val="20"/>
          <w:u w:val="single"/>
        </w:rPr>
        <w:t>STANDARD</w:t>
      </w:r>
      <w:r w:rsidR="00C85343" w:rsidRPr="00F503D7">
        <w:rPr>
          <w:rFonts w:ascii="Open Sans" w:hAnsi="Open Sans" w:cs="Open Sans"/>
          <w:b/>
          <w:sz w:val="20"/>
          <w:szCs w:val="20"/>
          <w:u w:val="single"/>
        </w:rPr>
        <w:t>Y</w:t>
      </w:r>
      <w:r w:rsidR="009E1AC6" w:rsidRPr="00F503D7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C85343" w:rsidRPr="00F503D7">
        <w:rPr>
          <w:rFonts w:ascii="Open Sans" w:hAnsi="Open Sans" w:cs="Open Sans"/>
          <w:b/>
          <w:sz w:val="20"/>
          <w:szCs w:val="20"/>
          <w:u w:val="single"/>
        </w:rPr>
        <w:t xml:space="preserve">JAKOŚCIOWE </w:t>
      </w:r>
      <w:r w:rsidRPr="00F503D7">
        <w:rPr>
          <w:rFonts w:ascii="Open Sans" w:hAnsi="Open Sans" w:cs="Open Sans"/>
          <w:b/>
          <w:sz w:val="20"/>
          <w:szCs w:val="20"/>
          <w:u w:val="single"/>
        </w:rPr>
        <w:t>WYKONYWANIA PRAC</w:t>
      </w:r>
    </w:p>
    <w:p w14:paraId="1A443D03" w14:textId="77777777" w:rsidR="008F5111" w:rsidRPr="00F503D7" w:rsidRDefault="008F5111" w:rsidP="00097D7B">
      <w:pPr>
        <w:spacing w:line="288" w:lineRule="auto"/>
        <w:ind w:left="284" w:hanging="284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67A2CE67" w14:textId="2122D18F" w:rsidR="00091116" w:rsidRPr="00097D7B" w:rsidRDefault="00F574E5" w:rsidP="00097D7B">
      <w:pPr>
        <w:pStyle w:val="Akapitzlist"/>
        <w:numPr>
          <w:ilvl w:val="0"/>
          <w:numId w:val="24"/>
        </w:numPr>
        <w:suppressAutoHyphens w:val="0"/>
        <w:autoSpaceDN/>
        <w:spacing w:after="100" w:afterAutospacing="1"/>
        <w:ind w:left="284" w:hanging="284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>Wykonawca w prowadzonych przez siebie pracach zastosuje się do obowiązujących przepisów prawa (a w szczególności ustawy z dnia 20 czerwca 1997 r. Prawo o ruchu drogowym (</w:t>
      </w:r>
      <w:r w:rsidR="00B62300" w:rsidRPr="00F503D7">
        <w:rPr>
          <w:rFonts w:ascii="Open Sans" w:hAnsi="Open Sans" w:cs="Open Sans"/>
          <w:sz w:val="20"/>
          <w:szCs w:val="20"/>
        </w:rPr>
        <w:t>tekst jednolity Dz.U.2012</w:t>
      </w:r>
      <w:r w:rsidR="009947F4" w:rsidRPr="00F503D7">
        <w:rPr>
          <w:rFonts w:ascii="Open Sans" w:hAnsi="Open Sans" w:cs="Open Sans"/>
          <w:sz w:val="20"/>
          <w:szCs w:val="20"/>
        </w:rPr>
        <w:t>.</w:t>
      </w:r>
      <w:r w:rsidR="00B62300" w:rsidRPr="00F503D7">
        <w:rPr>
          <w:rFonts w:ascii="Open Sans" w:hAnsi="Open Sans" w:cs="Open Sans"/>
          <w:sz w:val="20"/>
          <w:szCs w:val="20"/>
        </w:rPr>
        <w:t>, poz. 1137</w:t>
      </w:r>
      <w:r w:rsidR="009947F4" w:rsidRPr="00F503D7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9947F4" w:rsidRPr="00F503D7">
        <w:rPr>
          <w:rFonts w:ascii="Open Sans" w:hAnsi="Open Sans" w:cs="Open Sans"/>
          <w:sz w:val="20"/>
          <w:szCs w:val="20"/>
        </w:rPr>
        <w:t>późn</w:t>
      </w:r>
      <w:proofErr w:type="spellEnd"/>
      <w:r w:rsidR="009947F4" w:rsidRPr="00F503D7">
        <w:rPr>
          <w:rFonts w:ascii="Open Sans" w:hAnsi="Open Sans" w:cs="Open Sans"/>
          <w:sz w:val="20"/>
          <w:szCs w:val="20"/>
        </w:rPr>
        <w:t xml:space="preserve">. zm.) </w:t>
      </w:r>
      <w:r w:rsidR="009947F4" w:rsidRPr="00F503D7">
        <w:rPr>
          <w:rFonts w:ascii="Open Sans" w:hAnsi="Open Sans" w:cs="Open Sans"/>
          <w:b/>
          <w:sz w:val="20"/>
          <w:szCs w:val="20"/>
        </w:rPr>
        <w:t>oraz</w:t>
      </w:r>
      <w:r w:rsidR="009947F4" w:rsidRPr="00F503D7">
        <w:rPr>
          <w:rFonts w:ascii="Open Sans" w:hAnsi="Open Sans" w:cs="Open Sans"/>
          <w:sz w:val="20"/>
          <w:szCs w:val="20"/>
        </w:rPr>
        <w:t xml:space="preserve"> ustawy z dnia 14.12.2012r. o odpadach Dz. U. z 2013 r., poz. 21 z </w:t>
      </w:r>
      <w:proofErr w:type="spellStart"/>
      <w:r w:rsidR="009947F4" w:rsidRPr="00F503D7">
        <w:rPr>
          <w:rFonts w:ascii="Open Sans" w:hAnsi="Open Sans" w:cs="Open Sans"/>
          <w:sz w:val="20"/>
          <w:szCs w:val="20"/>
        </w:rPr>
        <w:t>późn</w:t>
      </w:r>
      <w:proofErr w:type="spellEnd"/>
      <w:r w:rsidR="009947F4" w:rsidRPr="00F503D7">
        <w:rPr>
          <w:rFonts w:ascii="Open Sans" w:hAnsi="Open Sans" w:cs="Open Sans"/>
          <w:sz w:val="20"/>
          <w:szCs w:val="20"/>
        </w:rPr>
        <w:t xml:space="preserve">. zm. </w:t>
      </w:r>
      <w:r w:rsidR="009947F4" w:rsidRPr="00097D7B">
        <w:rPr>
          <w:rFonts w:ascii="Open Sans" w:hAnsi="Open Sans" w:cs="Open Sans"/>
          <w:sz w:val="20"/>
          <w:szCs w:val="20"/>
        </w:rPr>
        <w:t>Prace powinny być wykonywane zgodnie ze sztuką ogrodniczą oraz z normami i uzgodnieniami z Zamawiającym. Ponadto</w:t>
      </w:r>
      <w:r w:rsidR="00135265" w:rsidRPr="00097D7B">
        <w:rPr>
          <w:rFonts w:ascii="Open Sans" w:hAnsi="Open Sans" w:cs="Open Sans"/>
          <w:sz w:val="20"/>
          <w:szCs w:val="20"/>
        </w:rPr>
        <w:t xml:space="preserve"> prace powinny być wykonywane w</w:t>
      </w:r>
      <w:r w:rsidR="00135265" w:rsidRPr="00097D7B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9947F4" w:rsidRPr="00097D7B">
        <w:rPr>
          <w:rFonts w:ascii="Open Sans" w:hAnsi="Open Sans" w:cs="Open Sans"/>
          <w:sz w:val="20"/>
          <w:szCs w:val="20"/>
        </w:rPr>
        <w:t>sposób zapewniający bezpieczeństwo użytkownikom ulic.</w:t>
      </w:r>
    </w:p>
    <w:p w14:paraId="6F611BFE" w14:textId="77777777" w:rsidR="00091116" w:rsidRPr="00F503D7" w:rsidRDefault="00F574E5" w:rsidP="00097D7B">
      <w:pPr>
        <w:pStyle w:val="Akapitzlist"/>
        <w:numPr>
          <w:ilvl w:val="0"/>
          <w:numId w:val="2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 xml:space="preserve">Wykonawca zobowiązany jest przez cały czas trwania </w:t>
      </w:r>
      <w:r w:rsidR="008E68F4" w:rsidRPr="00F503D7">
        <w:rPr>
          <w:rFonts w:ascii="Open Sans" w:hAnsi="Open Sans" w:cs="Open Sans"/>
          <w:sz w:val="20"/>
          <w:szCs w:val="20"/>
        </w:rPr>
        <w:t>robót do utrzymania porządku na </w:t>
      </w:r>
      <w:r w:rsidRPr="00F503D7">
        <w:rPr>
          <w:rFonts w:ascii="Open Sans" w:hAnsi="Open Sans" w:cs="Open Sans"/>
          <w:sz w:val="20"/>
          <w:szCs w:val="20"/>
        </w:rPr>
        <w:t>terenie objętym pracami oraz w miejscach sąsiadujących z terenem prac, które mogą ulec zanieczyszczeniu w wyniku prowadzenia robót (np. drogi dla pieszych, jezdnie).</w:t>
      </w:r>
    </w:p>
    <w:p w14:paraId="57FA36EE" w14:textId="05AC551E" w:rsidR="009947F4" w:rsidRPr="00F503D7" w:rsidRDefault="00AA5394" w:rsidP="00097D7B">
      <w:pPr>
        <w:pStyle w:val="Akapitzlist"/>
        <w:numPr>
          <w:ilvl w:val="0"/>
          <w:numId w:val="24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Podlewanie należy wykonywać w godz.20:00-6:00. </w:t>
      </w:r>
      <w:r w:rsidR="009947F4" w:rsidRPr="00F503D7">
        <w:rPr>
          <w:rFonts w:ascii="Open Sans" w:hAnsi="Open Sans" w:cs="Open Sans"/>
          <w:sz w:val="20"/>
          <w:szCs w:val="20"/>
        </w:rPr>
        <w:t>W przypadku wykonywania prac w godzinach nocnych Wykonawca zobowiązany jest do zminimalizowania uciążliwości związanych z hałasem.</w:t>
      </w:r>
    </w:p>
    <w:p w14:paraId="351A3B7A" w14:textId="77777777" w:rsidR="009947F4" w:rsidRPr="00F503D7" w:rsidRDefault="009947F4" w:rsidP="00097D7B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uppressAutoHyphens w:val="0"/>
        <w:autoSpaceDN/>
        <w:ind w:left="284" w:hanging="284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Chemiczne środki ochrony roślin mogą być stosowane jedynie po wcześniejszym uzgodnieniu terminu zabiegu i rodzaju użytego środka z Zamawiającym przy zastosowaniu następujących zasad:</w:t>
      </w:r>
    </w:p>
    <w:p w14:paraId="5815633C" w14:textId="3F4A0630" w:rsidR="001D1546" w:rsidRPr="00F503D7" w:rsidRDefault="009947F4" w:rsidP="00097D7B">
      <w:pPr>
        <w:pStyle w:val="Akapitzlist"/>
        <w:numPr>
          <w:ilvl w:val="0"/>
          <w:numId w:val="51"/>
        </w:numPr>
        <w:suppressAutoHyphens w:val="0"/>
        <w:autoSpaceDN/>
        <w:spacing w:after="4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>uzgodnienie doboru środka ochrony roślin z Zamawiającym z zastrzeżeniem, że do stosowania mogą być dopuszczone tylko te środki, które przy prawidłowym stosowaniu, zgodnie z ich przeznaczeniem, nie stanowią zagrożenia dla zdrowia ludzi, zwierząt lub środowiska, a w szczególności środki ochrony roślin, które nie zawierają substancji aktywnych stwarzających takie zagrożenie i posiadają zezwolenie na dopuszczenie środka ochrony roślin do obrotu,</w:t>
      </w:r>
    </w:p>
    <w:p w14:paraId="7CB4A88E" w14:textId="15DC3250" w:rsidR="001D1546" w:rsidRPr="00097D7B" w:rsidRDefault="009947F4" w:rsidP="00097D7B">
      <w:pPr>
        <w:pStyle w:val="Akapitzlist"/>
        <w:numPr>
          <w:ilvl w:val="0"/>
          <w:numId w:val="51"/>
        </w:numPr>
        <w:suppressAutoHyphens w:val="0"/>
        <w:autoSpaceDN/>
        <w:spacing w:after="4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097D7B">
        <w:rPr>
          <w:rFonts w:ascii="Open Sans" w:hAnsi="Open Sans" w:cs="Open Sans"/>
          <w:sz w:val="20"/>
          <w:szCs w:val="20"/>
        </w:rPr>
        <w:t>wykonanie oprysku przy użyciu opryskiwacza lub podlewania - środkiem w stężeniu wskazanym przez producenta w dzień bezwietrzny, bez opadów,</w:t>
      </w:r>
    </w:p>
    <w:p w14:paraId="0FD3FD57" w14:textId="3B82D67E" w:rsidR="001D1546" w:rsidRPr="00097D7B" w:rsidRDefault="009947F4" w:rsidP="00097D7B">
      <w:pPr>
        <w:pStyle w:val="Akapitzlist"/>
        <w:numPr>
          <w:ilvl w:val="0"/>
          <w:numId w:val="51"/>
        </w:numPr>
        <w:suppressAutoHyphens w:val="0"/>
        <w:autoSpaceDN/>
        <w:spacing w:after="4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097D7B">
        <w:rPr>
          <w:rFonts w:ascii="Open Sans" w:hAnsi="Open Sans" w:cs="Open Sans"/>
          <w:sz w:val="20"/>
          <w:szCs w:val="20"/>
        </w:rPr>
        <w:t>wysłanie raportu zgodnie z punktem 7 zawierającego: nazwę rośliny, powierzchnię zajmowaną przez rośliny, nazwy zastosowanych środków ochrony roślin i ich dawki,</w:t>
      </w:r>
    </w:p>
    <w:p w14:paraId="1B4C12DC" w14:textId="201C6559" w:rsidR="009947F4" w:rsidRPr="00097D7B" w:rsidRDefault="009947F4" w:rsidP="00097D7B">
      <w:pPr>
        <w:pStyle w:val="Akapitzlist"/>
        <w:suppressAutoHyphens w:val="0"/>
        <w:autoSpaceDN/>
        <w:spacing w:after="40"/>
        <w:ind w:left="1004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097D7B">
        <w:rPr>
          <w:rFonts w:ascii="Open Sans" w:hAnsi="Open Sans" w:cs="Open Sans"/>
          <w:sz w:val="20"/>
          <w:szCs w:val="20"/>
        </w:rPr>
        <w:t>powtórzenie zabiegu zgodnie z zaleceniami producenta środka ochrony roślin po upływie 7-10 dni w dzień bezwietrzny, bez opadów,</w:t>
      </w:r>
    </w:p>
    <w:p w14:paraId="507C340C" w14:textId="77777777" w:rsidR="00091116" w:rsidRPr="000F6F1F" w:rsidRDefault="009947F4" w:rsidP="00097D7B">
      <w:pPr>
        <w:pStyle w:val="Akapitzlist"/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 xml:space="preserve">Wykonawca zobowiązuje się do przygotowania i przekazania kopii dokumentacji (rozporządzenie Parlamentu Europejskiego i Rady (WE) nr 1107/2009 art. 67 z dnia 21 października 2009r. (Dz. U. UE. L. 309/1) dotyczącej stosowania przez niego środków ochrony roślin, zawierającej nazwę środka ochrony roślin, zastosowanie i  zastosowaną dawkę, powierzchnię i lokalizację na której użyto środek ochrony roślin. </w:t>
      </w:r>
      <w:r w:rsidRPr="00F503D7">
        <w:rPr>
          <w:rFonts w:ascii="Open Sans" w:hAnsi="Open Sans" w:cs="Open Sans"/>
          <w:sz w:val="20"/>
          <w:szCs w:val="20"/>
          <w:u w:val="single"/>
        </w:rPr>
        <w:t>Dokumentację należy dostarczyć Zamawiającemu wraz z miesięcznym rozliczeniem prac.</w:t>
      </w:r>
    </w:p>
    <w:p w14:paraId="4EED55ED" w14:textId="770AD8D1" w:rsidR="00091116" w:rsidRPr="00F503D7" w:rsidRDefault="009947F4" w:rsidP="00097D7B">
      <w:pPr>
        <w:pStyle w:val="Akapitzlist"/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Wykonawca zobowiązany jest do zapew</w:t>
      </w:r>
      <w:r w:rsidR="00613F66" w:rsidRPr="00F503D7">
        <w:rPr>
          <w:rFonts w:ascii="Open Sans" w:hAnsi="Open Sans" w:cs="Open Sans"/>
          <w:color w:val="000000"/>
          <w:sz w:val="20"/>
          <w:szCs w:val="20"/>
        </w:rPr>
        <w:t>nienia potencjału technicznego</w:t>
      </w:r>
      <w:r w:rsidR="00613F66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F503D7">
        <w:rPr>
          <w:rFonts w:ascii="Open Sans" w:hAnsi="Open Sans" w:cs="Open Sans"/>
          <w:color w:val="000000"/>
          <w:sz w:val="20"/>
          <w:szCs w:val="20"/>
        </w:rPr>
        <w:t>oraz odpowiedniej ilości pracowników posiadają</w:t>
      </w:r>
      <w:r w:rsidR="00613F66" w:rsidRPr="00F503D7">
        <w:rPr>
          <w:rFonts w:ascii="Open Sans" w:hAnsi="Open Sans" w:cs="Open Sans"/>
          <w:color w:val="000000"/>
          <w:sz w:val="20"/>
          <w:szCs w:val="20"/>
        </w:rPr>
        <w:t>cych wiedzę i doświadczenie</w:t>
      </w:r>
      <w:r w:rsidR="00135265" w:rsidRPr="00F503D7">
        <w:rPr>
          <w:rFonts w:ascii="Open Sans" w:hAnsi="Open Sans" w:cs="Open Sans"/>
          <w:color w:val="000000"/>
          <w:sz w:val="20"/>
          <w:szCs w:val="20"/>
        </w:rPr>
        <w:t xml:space="preserve"> w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wykonywaniu prac ogrodniczych. </w:t>
      </w:r>
    </w:p>
    <w:p w14:paraId="020652F2" w14:textId="77777777" w:rsidR="009947F4" w:rsidRPr="00F503D7" w:rsidRDefault="009947F4" w:rsidP="00097D7B">
      <w:pPr>
        <w:pStyle w:val="Akapitzlist"/>
        <w:numPr>
          <w:ilvl w:val="0"/>
          <w:numId w:val="24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Prace powinny uwzględniać wszelkie możliwe koszty w tym:</w:t>
      </w:r>
    </w:p>
    <w:p w14:paraId="2ED45F4A" w14:textId="5C3781D0" w:rsidR="001D1546" w:rsidRPr="000F6F1F" w:rsidRDefault="009947F4" w:rsidP="00097D7B">
      <w:pPr>
        <w:pStyle w:val="Akapitzlist"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pracy ludzi i sprzętu,</w:t>
      </w:r>
    </w:p>
    <w:p w14:paraId="611526DA" w14:textId="587BF761" w:rsidR="001D1546" w:rsidRPr="00097D7B" w:rsidRDefault="00580DC7" w:rsidP="00097D7B">
      <w:pPr>
        <w:pStyle w:val="Akapitzlist"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097D7B">
        <w:rPr>
          <w:rFonts w:ascii="Open Sans" w:hAnsi="Open Sans" w:cs="Open Sans"/>
          <w:sz w:val="20"/>
          <w:szCs w:val="20"/>
        </w:rPr>
        <w:t>pielęgnacji rabat</w:t>
      </w:r>
      <w:r w:rsidR="009944A0" w:rsidRPr="00097D7B">
        <w:rPr>
          <w:rFonts w:ascii="Open Sans" w:hAnsi="Open Sans" w:cs="Open Sans"/>
          <w:sz w:val="20"/>
          <w:szCs w:val="20"/>
        </w:rPr>
        <w:t>,</w:t>
      </w:r>
    </w:p>
    <w:p w14:paraId="6E285593" w14:textId="26CE36E1" w:rsidR="001D1546" w:rsidRDefault="009947F4" w:rsidP="001D1546">
      <w:pPr>
        <w:pStyle w:val="Akapitzlist"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097D7B">
        <w:rPr>
          <w:rFonts w:ascii="Open Sans" w:hAnsi="Open Sans" w:cs="Open Sans"/>
          <w:color w:val="000000"/>
          <w:sz w:val="20"/>
          <w:szCs w:val="20"/>
        </w:rPr>
        <w:t>zakupu i transportu materiałów niezbędnych do wykonania prac,</w:t>
      </w:r>
    </w:p>
    <w:p w14:paraId="64DBAAEC" w14:textId="501C2C21" w:rsidR="001D1546" w:rsidRPr="00097D7B" w:rsidRDefault="009947F4" w:rsidP="00097D7B">
      <w:pPr>
        <w:pStyle w:val="Akapitzlist"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097D7B">
        <w:rPr>
          <w:rFonts w:ascii="Open Sans" w:hAnsi="Open Sans" w:cs="Open Sans"/>
          <w:color w:val="000000"/>
          <w:sz w:val="20"/>
          <w:szCs w:val="20"/>
        </w:rPr>
        <w:t>obsługę administracyjna i logistyczną,</w:t>
      </w:r>
    </w:p>
    <w:p w14:paraId="161B07D9" w14:textId="63D5D862" w:rsidR="00091116" w:rsidRPr="001D1546" w:rsidRDefault="009947F4" w:rsidP="00097D7B">
      <w:pPr>
        <w:pStyle w:val="Akapitzlist"/>
      </w:pPr>
      <w:r w:rsidRPr="00097D7B">
        <w:rPr>
          <w:rFonts w:ascii="Open Sans" w:hAnsi="Open Sans" w:cs="Open Sans"/>
          <w:color w:val="000000"/>
          <w:sz w:val="20"/>
          <w:szCs w:val="20"/>
        </w:rPr>
        <w:t>podatki i opłaty urzędowe,</w:t>
      </w:r>
      <w:r w:rsidR="001D1546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097D7B">
        <w:rPr>
          <w:rFonts w:ascii="Open Sans" w:hAnsi="Open Sans" w:cs="Open Sans"/>
          <w:color w:val="000000"/>
          <w:sz w:val="20"/>
          <w:szCs w:val="20"/>
        </w:rPr>
        <w:t>inne opłaty i uzgodnienia, które będą niezbędne w celu kompletnego i terminowego wykonania prac.</w:t>
      </w:r>
    </w:p>
    <w:p w14:paraId="38FA4238" w14:textId="06A9FE5A" w:rsidR="00091116" w:rsidRPr="00F503D7" w:rsidRDefault="00F574E5" w:rsidP="00097D7B">
      <w:pPr>
        <w:pStyle w:val="Akapitzlist"/>
        <w:numPr>
          <w:ilvl w:val="0"/>
          <w:numId w:val="2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>Pracownicy Wykonawcy, wykonujący prace na rzecz Z</w:t>
      </w:r>
      <w:r w:rsidR="00507A7D" w:rsidRPr="00F503D7">
        <w:rPr>
          <w:rFonts w:ascii="Open Sans" w:hAnsi="Open Sans" w:cs="Open Sans"/>
          <w:sz w:val="20"/>
          <w:szCs w:val="20"/>
        </w:rPr>
        <w:t xml:space="preserve">amawiającego, </w:t>
      </w:r>
      <w:r w:rsidR="00B223F3">
        <w:rPr>
          <w:rFonts w:ascii="Open Sans" w:hAnsi="Open Sans" w:cs="Open Sans"/>
          <w:sz w:val="20"/>
          <w:szCs w:val="20"/>
          <w:lang w:val="pl-PL"/>
        </w:rPr>
        <w:t>powinni</w:t>
      </w:r>
      <w:r w:rsidR="00507A7D" w:rsidRPr="00F503D7">
        <w:rPr>
          <w:rFonts w:ascii="Open Sans" w:hAnsi="Open Sans" w:cs="Open Sans"/>
          <w:sz w:val="20"/>
          <w:szCs w:val="20"/>
        </w:rPr>
        <w:t xml:space="preserve"> być ubrani </w:t>
      </w:r>
      <w:r w:rsidR="00217D5B" w:rsidRPr="00F503D7">
        <w:rPr>
          <w:rFonts w:ascii="Open Sans" w:hAnsi="Open Sans" w:cs="Open Sans"/>
          <w:sz w:val="20"/>
          <w:szCs w:val="20"/>
        </w:rPr>
        <w:t>w</w:t>
      </w:r>
      <w:r w:rsidR="00135265" w:rsidRPr="00F503D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F503D7">
        <w:rPr>
          <w:rFonts w:ascii="Open Sans" w:hAnsi="Open Sans" w:cs="Open Sans"/>
          <w:sz w:val="20"/>
          <w:szCs w:val="20"/>
        </w:rPr>
        <w:t>estetyczne ubrania robocze z widocznym logo firmy.</w:t>
      </w:r>
    </w:p>
    <w:p w14:paraId="73CB1F4E" w14:textId="7B2B6029" w:rsidR="00091116" w:rsidRPr="000F6F1F" w:rsidRDefault="00857B3E" w:rsidP="00097D7B">
      <w:pPr>
        <w:pStyle w:val="Akapitzlist"/>
        <w:numPr>
          <w:ilvl w:val="0"/>
          <w:numId w:val="2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0F6F1F">
        <w:rPr>
          <w:rFonts w:ascii="Open Sans" w:hAnsi="Open Sans" w:cs="Open Sans"/>
          <w:sz w:val="20"/>
          <w:szCs w:val="20"/>
        </w:rPr>
        <w:t xml:space="preserve">Środki transportu, wykorzystywane do wykonywania prac, </w:t>
      </w:r>
      <w:r w:rsidR="001D1546">
        <w:rPr>
          <w:rFonts w:ascii="Open Sans" w:hAnsi="Open Sans" w:cs="Open Sans"/>
          <w:sz w:val="20"/>
          <w:szCs w:val="20"/>
          <w:lang w:val="pl-PL"/>
        </w:rPr>
        <w:t>powinni</w:t>
      </w:r>
      <w:r w:rsidRPr="000F6F1F">
        <w:rPr>
          <w:rFonts w:ascii="Open Sans" w:hAnsi="Open Sans" w:cs="Open Sans"/>
          <w:sz w:val="20"/>
          <w:szCs w:val="20"/>
        </w:rPr>
        <w:t>:</w:t>
      </w:r>
    </w:p>
    <w:p w14:paraId="0CD3F790" w14:textId="229CAB67" w:rsidR="001D1546" w:rsidRPr="00097D7B" w:rsidRDefault="00F574E5" w:rsidP="00097D7B">
      <w:pPr>
        <w:pStyle w:val="Akapitzlist"/>
        <w:numPr>
          <w:ilvl w:val="0"/>
          <w:numId w:val="54"/>
        </w:numPr>
        <w:ind w:left="993"/>
        <w:jc w:val="both"/>
        <w:rPr>
          <w:rFonts w:ascii="Open Sans" w:hAnsi="Open Sans" w:cs="Open Sans"/>
          <w:sz w:val="20"/>
          <w:szCs w:val="20"/>
        </w:rPr>
      </w:pPr>
      <w:r w:rsidRPr="00097D7B">
        <w:rPr>
          <w:rFonts w:ascii="Open Sans" w:hAnsi="Open Sans" w:cs="Open Sans"/>
          <w:sz w:val="20"/>
          <w:szCs w:val="20"/>
        </w:rPr>
        <w:t>być oznakowane (logo, pełna nazwa i adres firmy)</w:t>
      </w:r>
      <w:r w:rsidR="00507A7D" w:rsidRPr="00097D7B">
        <w:rPr>
          <w:rFonts w:ascii="Open Sans" w:hAnsi="Open Sans" w:cs="Open Sans"/>
          <w:sz w:val="20"/>
          <w:szCs w:val="20"/>
        </w:rPr>
        <w:t>;</w:t>
      </w:r>
    </w:p>
    <w:p w14:paraId="362D9B58" w14:textId="6F684676" w:rsidR="009947F4" w:rsidRPr="00E45AF6" w:rsidRDefault="00E45AF6" w:rsidP="00E45AF6">
      <w:pPr>
        <w:pStyle w:val="Akapitzlist"/>
        <w:numPr>
          <w:ilvl w:val="0"/>
          <w:numId w:val="54"/>
        </w:numPr>
        <w:ind w:left="993"/>
        <w:jc w:val="both"/>
        <w:rPr>
          <w:rFonts w:ascii="Open Sans" w:hAnsi="Open Sans" w:cs="Open Sans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  <w:lang w:val="pl-PL"/>
        </w:rPr>
        <w:lastRenderedPageBreak/>
        <w:t>w</w:t>
      </w:r>
      <w:r w:rsidRPr="00811C8A">
        <w:rPr>
          <w:rFonts w:ascii="Open Sans" w:hAnsi="Open Sans" w:cs="Open Sans"/>
          <w:sz w:val="20"/>
          <w:szCs w:val="20"/>
        </w:rPr>
        <w:t xml:space="preserve">jazd na trawniki </w:t>
      </w:r>
      <w:r w:rsidRPr="00811C8A">
        <w:rPr>
          <w:rFonts w:ascii="Open Sans" w:hAnsi="Open Sans" w:cs="Open Sans"/>
          <w:sz w:val="20"/>
          <w:szCs w:val="20"/>
          <w:lang w:val="pl-PL"/>
        </w:rPr>
        <w:t xml:space="preserve">jest możliwy </w:t>
      </w:r>
      <w:r w:rsidRPr="00811C8A">
        <w:rPr>
          <w:rFonts w:ascii="Open Sans" w:hAnsi="Open Sans" w:cs="Open Sans"/>
          <w:sz w:val="20"/>
          <w:szCs w:val="20"/>
        </w:rPr>
        <w:t>po uzgodnieniu z Zamawiającym</w:t>
      </w:r>
      <w:r>
        <w:t xml:space="preserve"> </w:t>
      </w:r>
      <w:r w:rsidR="00F574E5" w:rsidRPr="00E45AF6">
        <w:rPr>
          <w:rFonts w:ascii="Open Sans" w:hAnsi="Open Sans" w:cs="Open Sans"/>
          <w:sz w:val="20"/>
          <w:szCs w:val="20"/>
        </w:rPr>
        <w:t>przed przystąpieniem do realizacji prac. Wjazd na trawniki przyuliczne nie może powodować ich zniszczenia. Ewentualne zniszczenia Wykonawca będzie zobowiązany napra</w:t>
      </w:r>
      <w:r w:rsidR="00507A7D" w:rsidRPr="00E45AF6">
        <w:rPr>
          <w:rFonts w:ascii="Open Sans" w:hAnsi="Open Sans" w:cs="Open Sans"/>
          <w:sz w:val="20"/>
          <w:szCs w:val="20"/>
        </w:rPr>
        <w:t>wić na </w:t>
      </w:r>
      <w:r w:rsidR="00F574E5" w:rsidRPr="00E45AF6">
        <w:rPr>
          <w:rFonts w:ascii="Open Sans" w:hAnsi="Open Sans" w:cs="Open Sans"/>
          <w:sz w:val="20"/>
          <w:szCs w:val="20"/>
        </w:rPr>
        <w:t>własny koszt.</w:t>
      </w:r>
    </w:p>
    <w:p w14:paraId="2B15304C" w14:textId="30F89615" w:rsidR="00091116" w:rsidRPr="00F503D7" w:rsidRDefault="008E0CDA" w:rsidP="005B2160">
      <w:pPr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>Wykonawca zobow</w:t>
      </w:r>
      <w:r w:rsidR="00CF0BBE" w:rsidRPr="00F503D7">
        <w:rPr>
          <w:rFonts w:ascii="Open Sans" w:hAnsi="Open Sans" w:cs="Open Sans"/>
          <w:color w:val="000000"/>
          <w:sz w:val="20"/>
          <w:szCs w:val="20"/>
        </w:rPr>
        <w:t>iązany jest do powiadomienia Zamawiającego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 xml:space="preserve"> (z</w:t>
      </w:r>
      <w:r w:rsidR="0067783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>jednodniowym</w:t>
      </w:r>
      <w:r w:rsidR="0067783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>wyprzedzeniem) o planowanym rozpoczęciu i z</w:t>
      </w:r>
      <w:r w:rsidR="004A7938" w:rsidRPr="00F503D7">
        <w:rPr>
          <w:rFonts w:ascii="Open Sans" w:hAnsi="Open Sans" w:cs="Open Sans"/>
          <w:color w:val="000000"/>
          <w:sz w:val="20"/>
          <w:szCs w:val="20"/>
        </w:rPr>
        <w:t>akończeniu prac polegających na 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>posadzeniu roś</w:t>
      </w:r>
      <w:r w:rsidR="007065AB" w:rsidRPr="00F503D7">
        <w:rPr>
          <w:rFonts w:ascii="Open Sans" w:hAnsi="Open Sans" w:cs="Open Sans"/>
          <w:color w:val="000000"/>
          <w:sz w:val="20"/>
          <w:szCs w:val="20"/>
        </w:rPr>
        <w:t>lin, oddzielnie dla każdej lokalizacji</w:t>
      </w:r>
      <w:r w:rsidR="00F574E5" w:rsidRPr="00F503D7">
        <w:rPr>
          <w:rFonts w:ascii="Open Sans" w:hAnsi="Open Sans" w:cs="Open Sans"/>
          <w:color w:val="000000"/>
          <w:sz w:val="20"/>
          <w:szCs w:val="20"/>
        </w:rPr>
        <w:t>.</w:t>
      </w:r>
    </w:p>
    <w:p w14:paraId="7B0BD7A2" w14:textId="30AEF90E" w:rsidR="00EE4176" w:rsidRPr="008E0CDA" w:rsidRDefault="008E0CDA" w:rsidP="005B2160">
      <w:pPr>
        <w:pStyle w:val="Akapitzlist"/>
        <w:numPr>
          <w:ilvl w:val="0"/>
          <w:numId w:val="24"/>
        </w:numPr>
        <w:tabs>
          <w:tab w:val="left" w:pos="426"/>
          <w:tab w:val="left" w:pos="709"/>
        </w:tabs>
        <w:spacing w:after="120"/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0F6F1F" w:rsidRPr="00E65000">
        <w:rPr>
          <w:rFonts w:ascii="Open Sans" w:hAnsi="Open Sans" w:cs="Open Sans"/>
          <w:sz w:val="20"/>
          <w:szCs w:val="20"/>
        </w:rPr>
        <w:t xml:space="preserve">Raportować należy prace polegające na pielęgnacji </w:t>
      </w:r>
      <w:r w:rsidR="000F6F1F">
        <w:rPr>
          <w:rFonts w:ascii="Open Sans" w:hAnsi="Open Sans" w:cs="Open Sans"/>
          <w:sz w:val="20"/>
          <w:szCs w:val="20"/>
          <w:lang w:val="pl-PL"/>
        </w:rPr>
        <w:t>roślin</w:t>
      </w:r>
      <w:r w:rsidR="000F6F1F" w:rsidRPr="00E65000">
        <w:rPr>
          <w:rFonts w:ascii="Open Sans" w:hAnsi="Open Sans" w:cs="Open Sans"/>
          <w:sz w:val="20"/>
          <w:szCs w:val="20"/>
        </w:rPr>
        <w:t>. Raporty z przeprowadzonych prac należy przysyłać w pierwszy i trzeci poniedziałek miesiąca</w:t>
      </w:r>
      <w:r w:rsidR="000F6F1F">
        <w:rPr>
          <w:rFonts w:ascii="Open Sans" w:hAnsi="Open Sans" w:cs="Open Sans"/>
          <w:sz w:val="20"/>
          <w:szCs w:val="20"/>
          <w:lang w:val="pl-PL"/>
        </w:rPr>
        <w:t xml:space="preserve"> (lub w innym terminie uzgodnionym z Zamawiającym)</w:t>
      </w:r>
      <w:r w:rsidR="000F6F1F" w:rsidRPr="00E65000">
        <w:rPr>
          <w:rFonts w:ascii="Open Sans" w:hAnsi="Open Sans" w:cs="Open Sans"/>
          <w:sz w:val="20"/>
          <w:szCs w:val="20"/>
        </w:rPr>
        <w:t xml:space="preserve">. </w:t>
      </w:r>
      <w:r w:rsidR="000F6F1F" w:rsidRPr="00E65000">
        <w:rPr>
          <w:rFonts w:ascii="Open Sans" w:hAnsi="Open Sans" w:cs="Open Sans"/>
          <w:b/>
          <w:sz w:val="20"/>
          <w:szCs w:val="20"/>
        </w:rPr>
        <w:t>Raporty z prowadzonych prac będą podstawą do ich odbioru.</w:t>
      </w:r>
      <w:r w:rsidR="006D3196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="000F6F1F" w:rsidRPr="006D3196">
        <w:rPr>
          <w:rFonts w:ascii="Open Sans" w:hAnsi="Open Sans" w:cs="Open Sans"/>
          <w:color w:val="000000"/>
          <w:sz w:val="20"/>
          <w:szCs w:val="20"/>
        </w:rPr>
        <w:t xml:space="preserve">Raporty należy przekazywać za pomocą poczty elektronicznej na poniższy wymienione adres: </w:t>
      </w:r>
      <w:r w:rsidR="00660D76">
        <w:rPr>
          <w:rFonts w:ascii="Open Sans" w:hAnsi="Open Sans" w:cs="Open Sans"/>
          <w:color w:val="000000"/>
          <w:sz w:val="20"/>
          <w:szCs w:val="20"/>
        </w:rPr>
        <w:br/>
      </w:r>
      <w:r w:rsidR="00660D76">
        <w:rPr>
          <w:rFonts w:ascii="Open Sans" w:hAnsi="Open Sans" w:cs="Open Sans"/>
          <w:color w:val="000000"/>
          <w:sz w:val="20"/>
          <w:szCs w:val="20"/>
          <w:lang w:val="pl-PL"/>
        </w:rPr>
        <w:t xml:space="preserve">dla dzielnicy……   </w:t>
      </w:r>
      <w:hyperlink r:id="rId8" w:history="1">
        <w:r w:rsidR="00660D76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  <w:lang w:val="pl-PL"/>
          </w:rPr>
          <w:t>………</w:t>
        </w:r>
        <w:r w:rsidR="00660D76" w:rsidRPr="00677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@zzw.waw.pl</w:t>
        </w:r>
      </w:hyperlink>
      <w:r w:rsidR="006F6914" w:rsidRPr="006D3196">
        <w:rPr>
          <w:rStyle w:val="Hipercze"/>
          <w:rFonts w:ascii="Open Sans" w:hAnsi="Open Sans" w:cs="Open Sans"/>
          <w:color w:val="auto"/>
          <w:sz w:val="20"/>
          <w:szCs w:val="20"/>
          <w:u w:val="none"/>
          <w:lang w:val="pl-PL"/>
        </w:rPr>
        <w:t xml:space="preserve"> </w:t>
      </w:r>
      <w:r w:rsidR="000F6F1F" w:rsidRPr="00677839">
        <w:rPr>
          <w:rFonts w:ascii="Open Sans" w:hAnsi="Open Sans" w:cs="Open Sans"/>
          <w:sz w:val="20"/>
          <w:szCs w:val="20"/>
        </w:rPr>
        <w:t xml:space="preserve"> </w:t>
      </w:r>
    </w:p>
    <w:p w14:paraId="408FA2D6" w14:textId="34A7F3A3" w:rsidR="00091116" w:rsidRPr="00F503D7" w:rsidRDefault="008E0CDA" w:rsidP="005B2160">
      <w:pPr>
        <w:pStyle w:val="Akapitzlist"/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F574E5" w:rsidRPr="00F503D7">
        <w:rPr>
          <w:rFonts w:ascii="Open Sans" w:hAnsi="Open Sans" w:cs="Open Sans"/>
          <w:sz w:val="20"/>
          <w:szCs w:val="20"/>
        </w:rPr>
        <w:t>Wykonawca zobowiązany jest do usunięcia na swój koszt ws</w:t>
      </w:r>
      <w:r w:rsidR="00814193" w:rsidRPr="00F503D7">
        <w:rPr>
          <w:rFonts w:ascii="Open Sans" w:hAnsi="Open Sans" w:cs="Open Sans"/>
          <w:sz w:val="20"/>
          <w:szCs w:val="20"/>
        </w:rPr>
        <w:t>zelkich szkód, które powstały w </w:t>
      </w:r>
      <w:r w:rsidR="00F574E5" w:rsidRPr="00F503D7">
        <w:rPr>
          <w:rFonts w:ascii="Open Sans" w:hAnsi="Open Sans" w:cs="Open Sans"/>
          <w:sz w:val="20"/>
          <w:szCs w:val="20"/>
        </w:rPr>
        <w:t xml:space="preserve">trakcie wykonywania prac. (dot. m.in. materiału roślinnego oraz ewentualnych uszkodzeń istniejących nawierzchni, kabli, rur oraz </w:t>
      </w:r>
      <w:r w:rsidR="001D47E0" w:rsidRPr="00F503D7">
        <w:rPr>
          <w:rFonts w:ascii="Open Sans" w:hAnsi="Open Sans" w:cs="Open Sans"/>
          <w:sz w:val="20"/>
          <w:szCs w:val="20"/>
        </w:rPr>
        <w:t>innych instalacji podziemnych i </w:t>
      </w:r>
      <w:r w:rsidR="00F574E5" w:rsidRPr="00F503D7">
        <w:rPr>
          <w:rFonts w:ascii="Open Sans" w:hAnsi="Open Sans" w:cs="Open Sans"/>
          <w:sz w:val="20"/>
          <w:szCs w:val="20"/>
        </w:rPr>
        <w:t>nadziemnych).</w:t>
      </w:r>
    </w:p>
    <w:p w14:paraId="417D20B9" w14:textId="55172866" w:rsidR="00091116" w:rsidRPr="000F6F1F" w:rsidRDefault="008E0CDA" w:rsidP="005B2160">
      <w:pPr>
        <w:pStyle w:val="Akapitzlist"/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="00857B3E" w:rsidRPr="000F6F1F">
        <w:rPr>
          <w:rFonts w:ascii="Open Sans" w:hAnsi="Open Sans" w:cs="Open Sans"/>
          <w:sz w:val="20"/>
          <w:szCs w:val="20"/>
        </w:rPr>
        <w:t>Wykonawca jest zobowiązany do skierowania na cały okres trwania umowy osoby, która będzie odpowiedzialna za realizację prac. Osoba ta musi posiadać wykształcenie wyższe o kierunkach: ogrodniczy lub architektura krajobrazu oraz 3 lata praktyki w zawodzie lub wykształcenie średnie o kierunkach: ogrodniczy lub architektura krajobrazu lub leśnictwo i 5 lat praktyki.</w:t>
      </w:r>
    </w:p>
    <w:p w14:paraId="785D390A" w14:textId="77777777" w:rsidR="008F5111" w:rsidRPr="00F503D7" w:rsidRDefault="00F574E5" w:rsidP="005B2160">
      <w:pPr>
        <w:tabs>
          <w:tab w:val="left" w:pos="709"/>
        </w:tabs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 xml:space="preserve"> </w:t>
      </w:r>
      <w:r w:rsidRPr="00F503D7">
        <w:rPr>
          <w:rFonts w:ascii="Open Sans" w:hAnsi="Open Sans" w:cs="Open Sans"/>
          <w:sz w:val="20"/>
          <w:szCs w:val="20"/>
        </w:rPr>
        <w:tab/>
        <w:t>Osoba nadzorująca prace:</w:t>
      </w:r>
    </w:p>
    <w:p w14:paraId="2B621AB0" w14:textId="7FC8A1B4" w:rsidR="008F5111" w:rsidRPr="00F503D7" w:rsidRDefault="000253BC" w:rsidP="005B2160">
      <w:pPr>
        <w:tabs>
          <w:tab w:val="left" w:pos="709"/>
        </w:tabs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ab/>
        <w:t xml:space="preserve">imię i nazwisko: </w:t>
      </w:r>
      <w:r w:rsidR="00EE4176" w:rsidRPr="00F503D7">
        <w:rPr>
          <w:rFonts w:ascii="Open Sans" w:hAnsi="Open Sans" w:cs="Open Sans"/>
          <w:sz w:val="20"/>
          <w:szCs w:val="20"/>
        </w:rPr>
        <w:t>…………………………..</w:t>
      </w:r>
    </w:p>
    <w:p w14:paraId="2AA36ACC" w14:textId="379CF098" w:rsidR="00623891" w:rsidRPr="00F503D7" w:rsidRDefault="00F574E5" w:rsidP="005B2160">
      <w:pPr>
        <w:tabs>
          <w:tab w:val="left" w:pos="709"/>
        </w:tabs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 xml:space="preserve">   </w:t>
      </w:r>
      <w:r w:rsidR="000253BC" w:rsidRPr="00F503D7">
        <w:rPr>
          <w:rFonts w:ascii="Open Sans" w:hAnsi="Open Sans" w:cs="Open Sans"/>
          <w:sz w:val="20"/>
          <w:szCs w:val="20"/>
        </w:rPr>
        <w:t xml:space="preserve">    </w:t>
      </w:r>
      <w:r w:rsidR="000253BC" w:rsidRPr="00F503D7">
        <w:rPr>
          <w:rFonts w:ascii="Open Sans" w:hAnsi="Open Sans" w:cs="Open Sans"/>
          <w:sz w:val="20"/>
          <w:szCs w:val="20"/>
        </w:rPr>
        <w:tab/>
        <w:t xml:space="preserve">tel. kom: </w:t>
      </w:r>
      <w:r w:rsidR="00EE4176" w:rsidRPr="00F503D7">
        <w:rPr>
          <w:rFonts w:ascii="Open Sans" w:hAnsi="Open Sans" w:cs="Open Sans"/>
          <w:sz w:val="20"/>
          <w:szCs w:val="20"/>
        </w:rPr>
        <w:t> ………………….</w:t>
      </w:r>
    </w:p>
    <w:p w14:paraId="7AA14174" w14:textId="23460250" w:rsidR="00091116" w:rsidRPr="00B13697" w:rsidRDefault="008E0CDA" w:rsidP="005B2160">
      <w:pPr>
        <w:pStyle w:val="Akapitzlist"/>
        <w:numPr>
          <w:ilvl w:val="0"/>
          <w:numId w:val="24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57B3E" w:rsidRPr="00B13697">
        <w:rPr>
          <w:rFonts w:ascii="Open Sans" w:hAnsi="Open Sans" w:cs="Open Sans"/>
          <w:sz w:val="20"/>
          <w:szCs w:val="20"/>
        </w:rPr>
        <w:t xml:space="preserve">Wykonawca zobowiązany jest do zapewnienia kontaktu telefonicznego z kierownikiem robót lub jego zastępcą w godz.: 8:00-16:00. </w:t>
      </w:r>
      <w:r w:rsidR="00623891" w:rsidRPr="00B13697">
        <w:rPr>
          <w:rFonts w:ascii="Open Sans" w:hAnsi="Open Sans" w:cs="Open Sans"/>
          <w:sz w:val="20"/>
          <w:szCs w:val="20"/>
        </w:rPr>
        <w:t>Wykonawca zobowiązany jest do informowania Zamawiającego o wszelkich zniszczeniach i kradzieżach posadzonych roślin.</w:t>
      </w:r>
    </w:p>
    <w:p w14:paraId="1758FDD9" w14:textId="4FD3752D" w:rsidR="00580DC7" w:rsidRPr="00B13697" w:rsidRDefault="008E0CDA" w:rsidP="005B2160">
      <w:pPr>
        <w:pStyle w:val="Akapitzlist"/>
        <w:numPr>
          <w:ilvl w:val="0"/>
          <w:numId w:val="24"/>
        </w:numPr>
        <w:tabs>
          <w:tab w:val="left" w:pos="851"/>
        </w:tabs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57B3E" w:rsidRPr="00B13697">
        <w:rPr>
          <w:rFonts w:ascii="Open Sans" w:hAnsi="Open Sans" w:cs="Open Sans"/>
          <w:sz w:val="20"/>
          <w:szCs w:val="20"/>
        </w:rPr>
        <w:t>Wykonawca zobowiązany jest (na wniosek Zamawiającego) do zapewnienia transportu podczas odbioru robót</w:t>
      </w:r>
      <w:r w:rsidR="000F6F1F" w:rsidRPr="00B13697">
        <w:rPr>
          <w:rFonts w:ascii="Open Sans" w:hAnsi="Open Sans" w:cs="Open Sans"/>
          <w:sz w:val="20"/>
          <w:szCs w:val="20"/>
          <w:lang w:val="pl-PL"/>
        </w:rPr>
        <w:t>.</w:t>
      </w:r>
    </w:p>
    <w:p w14:paraId="7C639B06" w14:textId="0C8A99A9" w:rsidR="00580DC7" w:rsidRPr="00B13697" w:rsidRDefault="008E0CDA" w:rsidP="005B2160">
      <w:pPr>
        <w:pStyle w:val="Akapitzlist"/>
        <w:numPr>
          <w:ilvl w:val="0"/>
          <w:numId w:val="24"/>
        </w:numPr>
        <w:tabs>
          <w:tab w:val="left" w:pos="851"/>
        </w:tabs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FF0000"/>
          <w:sz w:val="20"/>
          <w:szCs w:val="20"/>
          <w:lang w:val="pl-PL"/>
        </w:rPr>
        <w:t xml:space="preserve"> </w:t>
      </w:r>
      <w:r w:rsidR="00580DC7" w:rsidRPr="00B13697">
        <w:rPr>
          <w:rFonts w:ascii="Open Sans" w:hAnsi="Open Sans" w:cs="Open Sans"/>
          <w:sz w:val="20"/>
          <w:szCs w:val="20"/>
        </w:rPr>
        <w:t>Wykonawca zobowiązuje się do stałej pielęgnacji rabat do czasu zakończenia wszystkich prac</w:t>
      </w:r>
      <w:r w:rsidR="00FE5ECF" w:rsidRPr="00B13697">
        <w:rPr>
          <w:rFonts w:ascii="Open Sans" w:hAnsi="Open Sans" w:cs="Open Sans"/>
          <w:sz w:val="20"/>
          <w:szCs w:val="20"/>
          <w:lang w:val="pl-PL"/>
        </w:rPr>
        <w:t xml:space="preserve"> wskazanych w pkt II „ STANDARDY JAKOŚCIOWE WYKONYWANIA PRAC” A.</w:t>
      </w:r>
      <w:r w:rsidR="00FE5ECF" w:rsidRPr="00B13697">
        <w:rPr>
          <w:rFonts w:ascii="Open Sans" w:hAnsi="Open Sans" w:cs="Open Sans"/>
          <w:bCs/>
          <w:sz w:val="20"/>
          <w:szCs w:val="20"/>
          <w:lang w:val="pl-PL"/>
        </w:rPr>
        <w:t xml:space="preserve"> </w:t>
      </w:r>
      <w:r w:rsidR="00FE5ECF" w:rsidRPr="00B13697">
        <w:rPr>
          <w:rFonts w:ascii="Open Sans" w:hAnsi="Open Sans" w:cs="Open Sans"/>
          <w:bCs/>
          <w:sz w:val="20"/>
          <w:szCs w:val="20"/>
        </w:rPr>
        <w:t>ZASADY WYKONYWANIA PRAC DLA SADZENIE BYLIN, CEBUL i KRZEWÓW</w:t>
      </w:r>
      <w:r w:rsidR="00F4505A" w:rsidRPr="00B13697">
        <w:rPr>
          <w:rFonts w:ascii="Open Sans" w:hAnsi="Open Sans" w:cs="Open Sans"/>
          <w:bCs/>
          <w:sz w:val="20"/>
          <w:szCs w:val="20"/>
          <w:lang w:val="pl-PL"/>
        </w:rPr>
        <w:t>”</w:t>
      </w:r>
      <w:r w:rsidR="00580DC7" w:rsidRPr="00B13697">
        <w:rPr>
          <w:rFonts w:ascii="Open Sans" w:hAnsi="Open Sans" w:cs="Open Sans"/>
          <w:sz w:val="20"/>
          <w:szCs w:val="20"/>
        </w:rPr>
        <w:t>, we wszystkich wskazanych lokalizacjach w umowie.</w:t>
      </w:r>
      <w:r w:rsidR="00580DC7" w:rsidRPr="00B1369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580DC7" w:rsidRPr="00B13697">
        <w:rPr>
          <w:rFonts w:ascii="Open Sans" w:hAnsi="Open Sans" w:cs="Open Sans"/>
          <w:sz w:val="20"/>
          <w:szCs w:val="20"/>
        </w:rPr>
        <w:t xml:space="preserve">Zakończenie </w:t>
      </w:r>
      <w:r w:rsidR="00915907" w:rsidRPr="00B13697">
        <w:rPr>
          <w:rFonts w:ascii="Open Sans" w:hAnsi="Open Sans" w:cs="Open Sans"/>
          <w:sz w:val="20"/>
          <w:szCs w:val="20"/>
          <w:lang w:val="pl-PL"/>
        </w:rPr>
        <w:t xml:space="preserve">ww. </w:t>
      </w:r>
      <w:r w:rsidR="00580DC7" w:rsidRPr="00B13697">
        <w:rPr>
          <w:rFonts w:ascii="Open Sans" w:hAnsi="Open Sans" w:cs="Open Sans"/>
          <w:sz w:val="20"/>
          <w:szCs w:val="20"/>
        </w:rPr>
        <w:t xml:space="preserve">prac nastąpi najpóźniej </w:t>
      </w:r>
      <w:r w:rsidR="008A2261">
        <w:rPr>
          <w:rFonts w:ascii="Open Sans" w:hAnsi="Open Sans" w:cs="Open Sans"/>
          <w:sz w:val="20"/>
          <w:szCs w:val="20"/>
          <w:lang w:val="pl-PL"/>
        </w:rPr>
        <w:t>01.</w:t>
      </w:r>
      <w:r w:rsidR="008A2261" w:rsidRPr="00B13697">
        <w:rPr>
          <w:rFonts w:ascii="Open Sans" w:hAnsi="Open Sans" w:cs="Open Sans"/>
          <w:sz w:val="20"/>
          <w:szCs w:val="20"/>
        </w:rPr>
        <w:t xml:space="preserve"> </w:t>
      </w:r>
      <w:r w:rsidR="008A2261">
        <w:rPr>
          <w:rFonts w:ascii="Open Sans" w:hAnsi="Open Sans" w:cs="Open Sans"/>
          <w:sz w:val="20"/>
          <w:szCs w:val="20"/>
          <w:lang w:val="pl-PL"/>
        </w:rPr>
        <w:t>11.</w:t>
      </w:r>
      <w:r w:rsidR="008A2261" w:rsidRPr="00B13697">
        <w:rPr>
          <w:rFonts w:ascii="Open Sans" w:hAnsi="Open Sans" w:cs="Open Sans"/>
          <w:sz w:val="20"/>
          <w:szCs w:val="20"/>
        </w:rPr>
        <w:t xml:space="preserve"> 202</w:t>
      </w:r>
      <w:r w:rsidR="008A2261">
        <w:rPr>
          <w:rFonts w:ascii="Open Sans" w:hAnsi="Open Sans" w:cs="Open Sans"/>
          <w:sz w:val="20"/>
          <w:szCs w:val="20"/>
          <w:lang w:val="pl-PL"/>
        </w:rPr>
        <w:t>1</w:t>
      </w:r>
      <w:r w:rsidR="008A2261" w:rsidRPr="00B13697">
        <w:rPr>
          <w:rFonts w:ascii="Open Sans" w:hAnsi="Open Sans" w:cs="Open Sans"/>
          <w:sz w:val="20"/>
          <w:szCs w:val="20"/>
        </w:rPr>
        <w:t xml:space="preserve"> </w:t>
      </w:r>
      <w:r w:rsidR="00580DC7" w:rsidRPr="00B13697">
        <w:rPr>
          <w:rFonts w:ascii="Open Sans" w:hAnsi="Open Sans" w:cs="Open Sans"/>
          <w:sz w:val="20"/>
          <w:szCs w:val="20"/>
        </w:rPr>
        <w:t>r</w:t>
      </w:r>
      <w:r w:rsidR="00613F66" w:rsidRPr="00B13697">
        <w:rPr>
          <w:rFonts w:ascii="Open Sans" w:hAnsi="Open Sans" w:cs="Open Sans"/>
          <w:sz w:val="20"/>
          <w:szCs w:val="20"/>
          <w:lang w:val="pl-PL"/>
        </w:rPr>
        <w:t xml:space="preserve">., </w:t>
      </w:r>
      <w:r w:rsidR="00580DC7" w:rsidRPr="00B13697">
        <w:rPr>
          <w:rFonts w:ascii="Open Sans" w:hAnsi="Open Sans" w:cs="Open Sans"/>
          <w:sz w:val="20"/>
          <w:szCs w:val="20"/>
        </w:rPr>
        <w:t>a odbiór prac nastąpi do 5 dni po zgłoszeniu przez Wykonawcę wykonania prac w całości.</w:t>
      </w:r>
    </w:p>
    <w:p w14:paraId="143F1E28" w14:textId="272BDEDC" w:rsidR="008307A3" w:rsidRPr="00B13697" w:rsidRDefault="008E0CDA" w:rsidP="005B2160">
      <w:pPr>
        <w:pStyle w:val="Akapitzlist"/>
        <w:numPr>
          <w:ilvl w:val="0"/>
          <w:numId w:val="24"/>
        </w:numPr>
        <w:suppressAutoHyphens w:val="0"/>
        <w:autoSpaceDN/>
        <w:ind w:left="284" w:right="139" w:hanging="284"/>
        <w:jc w:val="both"/>
        <w:textAlignment w:val="auto"/>
        <w:rPr>
          <w:rFonts w:ascii="Open Sans" w:hAnsi="Open Sans" w:cs="Open Sans"/>
          <w:sz w:val="20"/>
          <w:szCs w:val="20"/>
        </w:rPr>
      </w:pPr>
      <w:bookmarkStart w:id="0" w:name="_Hlk48035706"/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307A3" w:rsidRPr="00B13697">
        <w:rPr>
          <w:rFonts w:ascii="Open Sans" w:hAnsi="Open Sans" w:cs="Open Sans"/>
          <w:sz w:val="20"/>
          <w:szCs w:val="20"/>
        </w:rPr>
        <w:t>Wykonawca ponosi odpowiedzialność za spełnienie wymagań ilościowych</w:t>
      </w:r>
      <w:r w:rsidR="008307A3" w:rsidRPr="00B13697">
        <w:rPr>
          <w:rFonts w:ascii="Open Sans" w:hAnsi="Open Sans" w:cs="Open Sans"/>
          <w:sz w:val="20"/>
          <w:szCs w:val="20"/>
        </w:rPr>
        <w:br/>
        <w:t>i jakościowych materiałów w całym okresie związania umową</w:t>
      </w:r>
      <w:r w:rsidR="009944A0" w:rsidRPr="00B13697">
        <w:rPr>
          <w:rFonts w:ascii="Open Sans" w:hAnsi="Open Sans" w:cs="Open Sans"/>
          <w:sz w:val="20"/>
          <w:szCs w:val="20"/>
          <w:lang w:val="pl-PL"/>
        </w:rPr>
        <w:t xml:space="preserve"> z wyłączeniem aktów wandalizmu</w:t>
      </w:r>
      <w:r w:rsidR="005B6D36">
        <w:rPr>
          <w:rFonts w:ascii="Open Sans" w:hAnsi="Open Sans" w:cs="Open Sans"/>
          <w:sz w:val="20"/>
          <w:szCs w:val="20"/>
          <w:lang w:val="pl-PL"/>
        </w:rPr>
        <w:t xml:space="preserve"> i dewastacji.</w:t>
      </w:r>
    </w:p>
    <w:bookmarkEnd w:id="0"/>
    <w:p w14:paraId="5474AA70" w14:textId="727FD1B2" w:rsidR="008307A3" w:rsidRPr="00F503D7" w:rsidRDefault="008E0CDA" w:rsidP="005B2160">
      <w:pPr>
        <w:pStyle w:val="Akapitzlist"/>
        <w:numPr>
          <w:ilvl w:val="0"/>
          <w:numId w:val="24"/>
        </w:numPr>
        <w:suppressAutoHyphens w:val="0"/>
        <w:autoSpaceDN/>
        <w:ind w:left="284" w:right="139" w:hanging="284"/>
        <w:jc w:val="both"/>
        <w:textAlignment w:val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307A3" w:rsidRPr="00F503D7">
        <w:rPr>
          <w:rFonts w:ascii="Open Sans" w:hAnsi="Open Sans" w:cs="Open Sans"/>
          <w:sz w:val="20"/>
          <w:szCs w:val="20"/>
        </w:rPr>
        <w:t>Miejsce czasowego składowania materiału roślinnego będzie zlokalizowane poza terenami objętymi pracami, w miejscach zorganizowanych przez Wykonawcę.</w:t>
      </w:r>
    </w:p>
    <w:p w14:paraId="1ABB7696" w14:textId="2C9C9D2A" w:rsidR="008307A3" w:rsidRPr="000F6F1F" w:rsidRDefault="008E0CDA" w:rsidP="005B2160">
      <w:pPr>
        <w:pStyle w:val="Akapitzlist"/>
        <w:numPr>
          <w:ilvl w:val="0"/>
          <w:numId w:val="24"/>
        </w:numPr>
        <w:suppressAutoHyphens w:val="0"/>
        <w:autoSpaceDN/>
        <w:ind w:left="284" w:right="139" w:hanging="284"/>
        <w:jc w:val="both"/>
        <w:textAlignment w:val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307A3" w:rsidRPr="00F503D7">
        <w:rPr>
          <w:rFonts w:ascii="Open Sans" w:hAnsi="Open Sans" w:cs="Open Sans"/>
          <w:sz w:val="20"/>
          <w:szCs w:val="20"/>
        </w:rPr>
        <w:t>Wykonawca zapewni, aby tymczasowo składowane materiały do czasu, gdy będą one potrzebne do prac były zabezpieczone przed zniszczeniem, zachowały swoją jakość i wartość.</w:t>
      </w:r>
    </w:p>
    <w:p w14:paraId="33ED68B0" w14:textId="1759D523" w:rsidR="00F77AB8" w:rsidRDefault="00F77AB8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5BDE902C" w14:textId="044DD502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38F16C38" w14:textId="20D1668E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1C5810A2" w14:textId="7982CF6B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2A5C4165" w14:textId="30458D8B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7753DCC4" w14:textId="67495226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02E15AE5" w14:textId="1A68A390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3B5790C6" w14:textId="2959D505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764DF987" w14:textId="286AB2A5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20542E7F" w14:textId="58888DB6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09B15537" w14:textId="731EC724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7ECA97B3" w14:textId="3D2AB653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2AA15137" w14:textId="09B57444" w:rsidR="000E5755" w:rsidRDefault="000E5755" w:rsidP="000E5755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1139FA8C" w14:textId="77777777" w:rsidR="000E5755" w:rsidRPr="00811C8A" w:rsidRDefault="000E5755" w:rsidP="00811C8A">
      <w:pPr>
        <w:suppressAutoHyphens w:val="0"/>
        <w:autoSpaceDN/>
        <w:ind w:right="139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35D5E7C7" w14:textId="77777777" w:rsidR="00091116" w:rsidRPr="007F30FE" w:rsidRDefault="00857B3E" w:rsidP="00811C8A">
      <w:pPr>
        <w:pStyle w:val="Akapitzlist"/>
        <w:numPr>
          <w:ilvl w:val="0"/>
          <w:numId w:val="1"/>
        </w:numPr>
        <w:spacing w:line="288" w:lineRule="auto"/>
        <w:ind w:left="426"/>
        <w:jc w:val="both"/>
        <w:textAlignment w:val="auto"/>
        <w:rPr>
          <w:rFonts w:ascii="Open Sans" w:hAnsi="Open Sans" w:cs="Open Sans"/>
          <w:b/>
          <w:sz w:val="20"/>
          <w:szCs w:val="20"/>
          <w:u w:val="single"/>
        </w:rPr>
      </w:pPr>
      <w:r w:rsidRPr="001D1546">
        <w:rPr>
          <w:rFonts w:ascii="Open Sans" w:hAnsi="Open Sans" w:cs="Open Sans"/>
          <w:b/>
          <w:sz w:val="20"/>
          <w:szCs w:val="20"/>
          <w:u w:val="single"/>
        </w:rPr>
        <w:lastRenderedPageBreak/>
        <w:t>STANDARDY JAKOŚCIOWE WYKONYWANIA PRAC</w:t>
      </w:r>
    </w:p>
    <w:p w14:paraId="6A298DD7" w14:textId="77777777" w:rsidR="008F5111" w:rsidRPr="00F503D7" w:rsidRDefault="008F5111" w:rsidP="00C50760">
      <w:pPr>
        <w:rPr>
          <w:rFonts w:ascii="Open Sans" w:hAnsi="Open Sans" w:cs="Open Sans"/>
          <w:color w:val="000000"/>
          <w:sz w:val="20"/>
          <w:szCs w:val="20"/>
        </w:rPr>
      </w:pPr>
    </w:p>
    <w:p w14:paraId="5733550F" w14:textId="77777777" w:rsidR="00091116" w:rsidRPr="00F503D7" w:rsidRDefault="00EE4176" w:rsidP="00065982">
      <w:pPr>
        <w:suppressAutoHyphens w:val="0"/>
        <w:autoSpaceDN/>
        <w:spacing w:before="10" w:after="10"/>
        <w:ind w:left="142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A. ZASADY WYKONYWANIA PRAC DLA </w:t>
      </w:r>
      <w:r w:rsidR="001D47E0"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>SADZENIE BYLIN</w:t>
      </w:r>
      <w:r w:rsidR="00C803C8"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>,</w:t>
      </w:r>
      <w:r w:rsidR="00DC6340"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 CEBUL</w:t>
      </w:r>
      <w:r w:rsidR="00C803C8"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 i KRZEWÓW</w:t>
      </w:r>
    </w:p>
    <w:p w14:paraId="776F0DB2" w14:textId="77777777" w:rsidR="00091116" w:rsidRPr="00F503D7" w:rsidRDefault="00091116" w:rsidP="000F6F1F">
      <w:pPr>
        <w:suppressAutoHyphens w:val="0"/>
        <w:autoSpaceDN/>
        <w:spacing w:before="10" w:after="10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7AAE9890" w14:textId="1D028F7E" w:rsidR="00091116" w:rsidRPr="000F6F1F" w:rsidRDefault="00EB0897" w:rsidP="000F6F1F">
      <w:pPr>
        <w:pStyle w:val="Akapitzlist"/>
        <w:numPr>
          <w:ilvl w:val="0"/>
          <w:numId w:val="29"/>
        </w:numPr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</w:pPr>
      <w:r w:rsidRPr="000F6F1F"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  <w:t>Przygotowanie terenu pod nasadzenia</w:t>
      </w:r>
      <w:r w:rsidR="00580DC7" w:rsidRPr="000F6F1F"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  <w:t xml:space="preserve"> roślinności</w:t>
      </w:r>
    </w:p>
    <w:p w14:paraId="7BCEA23D" w14:textId="77777777" w:rsidR="0044491B" w:rsidRPr="00F503D7" w:rsidRDefault="0044491B" w:rsidP="0044491B">
      <w:pPr>
        <w:spacing w:line="288" w:lineRule="auto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</w:p>
    <w:p w14:paraId="4B072C1A" w14:textId="385DA6A4" w:rsidR="0044491B" w:rsidRPr="000F6F1F" w:rsidRDefault="0044491B" w:rsidP="000F6F1F">
      <w:pPr>
        <w:spacing w:line="288" w:lineRule="auto"/>
        <w:ind w:left="284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  <w:r w:rsidRPr="000F6F1F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Standard jakościowy wykonania prac.</w:t>
      </w:r>
    </w:p>
    <w:p w14:paraId="6D33B2E4" w14:textId="77777777" w:rsidR="0044491B" w:rsidRPr="00F503D7" w:rsidRDefault="0044491B" w:rsidP="000F6F1F">
      <w:pPr>
        <w:ind w:left="284"/>
        <w:rPr>
          <w:rFonts w:ascii="Open Sans" w:hAnsi="Open Sans" w:cs="Open Sans"/>
          <w:snapToGrid w:val="0"/>
          <w:sz w:val="20"/>
          <w:szCs w:val="20"/>
        </w:rPr>
      </w:pPr>
      <w:r w:rsidRPr="000F6F1F">
        <w:rPr>
          <w:rFonts w:ascii="Open Sans" w:hAnsi="Open Sans" w:cs="Open Sans"/>
          <w:color w:val="000000"/>
          <w:sz w:val="20"/>
          <w:szCs w:val="20"/>
          <w:u w:val="single"/>
        </w:rPr>
        <w:t>Czynność polega na:</w:t>
      </w:r>
    </w:p>
    <w:p w14:paraId="4A04708C" w14:textId="77777777" w:rsidR="00C50760" w:rsidRPr="00F503D7" w:rsidRDefault="00C50760" w:rsidP="000E22CA">
      <w:pPr>
        <w:numPr>
          <w:ilvl w:val="0"/>
          <w:numId w:val="12"/>
        </w:numPr>
        <w:tabs>
          <w:tab w:val="clear" w:pos="720"/>
        </w:tabs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zdjęciu darni i zebran</w:t>
      </w:r>
      <w:r w:rsidR="007E4803" w:rsidRPr="00F503D7">
        <w:rPr>
          <w:rFonts w:ascii="Open Sans" w:hAnsi="Open Sans" w:cs="Open Sans"/>
          <w:color w:val="000000"/>
          <w:sz w:val="20"/>
          <w:szCs w:val="20"/>
        </w:rPr>
        <w:t>iu zanieczyszczeń z powierzchni*;</w:t>
      </w:r>
    </w:p>
    <w:p w14:paraId="275E8FCA" w14:textId="77777777" w:rsidR="00C50760" w:rsidRPr="00F503D7" w:rsidRDefault="00C50760" w:rsidP="000E22CA">
      <w:pPr>
        <w:numPr>
          <w:ilvl w:val="0"/>
          <w:numId w:val="12"/>
        </w:numPr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zebraniu nadkładów ziemi ponad krawężnikiem</w:t>
      </w:r>
      <w:r w:rsidR="007E4803" w:rsidRPr="00F503D7">
        <w:rPr>
          <w:rFonts w:ascii="Open Sans" w:hAnsi="Open Sans" w:cs="Open Sans"/>
          <w:color w:val="000000"/>
          <w:sz w:val="20"/>
          <w:szCs w:val="20"/>
        </w:rPr>
        <w:t>*</w:t>
      </w:r>
      <w:r w:rsidRPr="00F503D7">
        <w:rPr>
          <w:rFonts w:ascii="Open Sans" w:hAnsi="Open Sans" w:cs="Open Sans"/>
          <w:color w:val="000000"/>
          <w:sz w:val="20"/>
          <w:szCs w:val="20"/>
        </w:rPr>
        <w:t>;</w:t>
      </w:r>
    </w:p>
    <w:p w14:paraId="71BF058E" w14:textId="77777777" w:rsidR="00C50760" w:rsidRPr="00F503D7" w:rsidRDefault="002F097C" w:rsidP="000E22CA">
      <w:pPr>
        <w:numPr>
          <w:ilvl w:val="0"/>
          <w:numId w:val="12"/>
        </w:numPr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wybraniu 10</w:t>
      </w:r>
      <w:r w:rsidR="00C50760" w:rsidRPr="00F503D7">
        <w:rPr>
          <w:rFonts w:ascii="Open Sans" w:hAnsi="Open Sans" w:cs="Open Sans"/>
          <w:color w:val="000000"/>
          <w:sz w:val="20"/>
          <w:szCs w:val="20"/>
        </w:rPr>
        <w:t xml:space="preserve"> cm warstwy gruntu rodzimego</w:t>
      </w:r>
      <w:r w:rsidR="007E4803" w:rsidRPr="00F503D7">
        <w:rPr>
          <w:rFonts w:ascii="Open Sans" w:hAnsi="Open Sans" w:cs="Open Sans"/>
          <w:color w:val="000000"/>
          <w:sz w:val="20"/>
          <w:szCs w:val="20"/>
        </w:rPr>
        <w:t>*</w:t>
      </w:r>
      <w:r w:rsidR="00C50760" w:rsidRPr="00F503D7">
        <w:rPr>
          <w:rFonts w:ascii="Open Sans" w:hAnsi="Open Sans" w:cs="Open Sans"/>
          <w:color w:val="000000"/>
          <w:sz w:val="20"/>
          <w:szCs w:val="20"/>
        </w:rPr>
        <w:t>;</w:t>
      </w:r>
    </w:p>
    <w:p w14:paraId="48451C3C" w14:textId="77777777" w:rsidR="00C50760" w:rsidRPr="00F503D7" w:rsidRDefault="00C50760" w:rsidP="000E22CA">
      <w:pPr>
        <w:numPr>
          <w:ilvl w:val="0"/>
          <w:numId w:val="12"/>
        </w:numPr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przekopaniu gruntu na głębokość ok. 25 cm</w:t>
      </w:r>
      <w:r w:rsidR="007E4803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*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w zależności od warstwy gleby – nie należy </w:t>
      </w:r>
      <w:r w:rsidRPr="00F503D7">
        <w:rPr>
          <w:rFonts w:ascii="Open Sans" w:hAnsi="Open Sans" w:cs="Open Sans"/>
          <w:snapToGrid w:val="0"/>
          <w:sz w:val="20"/>
          <w:szCs w:val="20"/>
        </w:rPr>
        <w:t>przekopywać podglebia, a prace w obrębie drzew należy wykonywać ręcznie;</w:t>
      </w:r>
    </w:p>
    <w:p w14:paraId="1E59092F" w14:textId="77777777" w:rsidR="00C50760" w:rsidRPr="00F503D7" w:rsidRDefault="00C50760" w:rsidP="000E22CA">
      <w:pPr>
        <w:numPr>
          <w:ilvl w:val="0"/>
          <w:numId w:val="12"/>
        </w:numPr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wyrównaniu powierzchni;</w:t>
      </w:r>
    </w:p>
    <w:p w14:paraId="58C20C51" w14:textId="77777777" w:rsidR="00C50760" w:rsidRPr="00F503D7" w:rsidRDefault="00C50760" w:rsidP="000E22CA">
      <w:pPr>
        <w:numPr>
          <w:ilvl w:val="0"/>
          <w:numId w:val="12"/>
        </w:numPr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nawiezieniu i równomiernym rozłożeniu urod</w:t>
      </w:r>
      <w:r w:rsidR="007E4803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zajnej warstwy ziemi – grubość 10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cm na całej </w:t>
      </w:r>
      <w:r w:rsidRPr="00F503D7">
        <w:rPr>
          <w:rFonts w:ascii="Open Sans" w:hAnsi="Open Sans" w:cs="Open Sans"/>
          <w:snapToGrid w:val="0"/>
          <w:sz w:val="20"/>
          <w:szCs w:val="20"/>
        </w:rPr>
        <w:t>powierzchni;</w:t>
      </w:r>
    </w:p>
    <w:p w14:paraId="275F5AC4" w14:textId="77777777" w:rsidR="00091116" w:rsidRPr="00F503D7" w:rsidRDefault="00091116" w:rsidP="000F6F1F">
      <w:pPr>
        <w:suppressAutoHyphens w:val="0"/>
        <w:autoSpaceDN/>
        <w:spacing w:before="10" w:after="10"/>
        <w:ind w:left="1134"/>
        <w:jc w:val="both"/>
        <w:textAlignment w:val="auto"/>
        <w:rPr>
          <w:rFonts w:ascii="Open Sans" w:hAnsi="Open Sans" w:cs="Open Sans"/>
          <w:snapToGrid w:val="0"/>
          <w:sz w:val="20"/>
          <w:szCs w:val="20"/>
        </w:rPr>
      </w:pPr>
    </w:p>
    <w:p w14:paraId="1029D4CB" w14:textId="77777777" w:rsidR="004E10AE" w:rsidRPr="00B861C7" w:rsidRDefault="004E10AE" w:rsidP="004E10AE">
      <w:pPr>
        <w:autoSpaceDE w:val="0"/>
        <w:adjustRightInd w:val="0"/>
        <w:spacing w:before="10" w:after="10"/>
        <w:ind w:left="1134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Parametry podło</w:t>
      </w:r>
      <w:r w:rsidRPr="00B861C7">
        <w:rPr>
          <w:rFonts w:ascii="Open Sans" w:eastAsia="TimesNewRoman" w:hAnsi="Open Sans" w:cs="Open Sans"/>
          <w:sz w:val="20"/>
          <w:szCs w:val="20"/>
        </w:rPr>
        <w:t>ż</w:t>
      </w:r>
      <w:r w:rsidRPr="00B861C7">
        <w:rPr>
          <w:rFonts w:ascii="Open Sans" w:hAnsi="Open Sans" w:cs="Open Sans"/>
          <w:sz w:val="20"/>
          <w:szCs w:val="20"/>
        </w:rPr>
        <w:t>a urodzajnego:</w:t>
      </w:r>
    </w:p>
    <w:p w14:paraId="2FD51D14" w14:textId="52D465D1" w:rsidR="00091116" w:rsidRPr="00B861C7" w:rsidRDefault="00857B3E" w:rsidP="000F6F1F">
      <w:pPr>
        <w:pStyle w:val="Akapitzlist"/>
        <w:numPr>
          <w:ilvl w:val="0"/>
          <w:numId w:val="31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optymalny skład granulometryczny:</w:t>
      </w:r>
    </w:p>
    <w:p w14:paraId="51275E98" w14:textId="3CFA2535" w:rsidR="00091116" w:rsidRPr="00B861C7" w:rsidRDefault="00857B3E" w:rsidP="000F6F1F">
      <w:pPr>
        <w:pStyle w:val="Akapitzlist"/>
        <w:numPr>
          <w:ilvl w:val="0"/>
          <w:numId w:val="32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 xml:space="preserve">materia organiczna </w:t>
      </w:r>
      <w:r w:rsidRPr="00B861C7">
        <w:rPr>
          <w:rFonts w:ascii="Open Sans" w:eastAsia="TimesNewRoman" w:hAnsi="Open Sans" w:cs="Open Sans"/>
          <w:sz w:val="20"/>
          <w:szCs w:val="20"/>
        </w:rPr>
        <w:t xml:space="preserve">≤ </w:t>
      </w:r>
      <w:r w:rsidRPr="00B861C7">
        <w:rPr>
          <w:rFonts w:ascii="Open Sans" w:hAnsi="Open Sans" w:cs="Open Sans"/>
          <w:sz w:val="20"/>
          <w:szCs w:val="20"/>
        </w:rPr>
        <w:t>7%</w:t>
      </w:r>
    </w:p>
    <w:p w14:paraId="2A9D02FA" w14:textId="325E0089" w:rsidR="00091116" w:rsidRPr="00B861C7" w:rsidRDefault="00857B3E" w:rsidP="000F6F1F">
      <w:pPr>
        <w:pStyle w:val="Akapitzlist"/>
        <w:numPr>
          <w:ilvl w:val="0"/>
          <w:numId w:val="32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frakcja ilasta (d&lt;0,002 mm) 12-18%</w:t>
      </w:r>
    </w:p>
    <w:p w14:paraId="503C1C04" w14:textId="5B841A56" w:rsidR="00091116" w:rsidRPr="00B861C7" w:rsidRDefault="00857B3E" w:rsidP="000F6F1F">
      <w:pPr>
        <w:pStyle w:val="Akapitzlist"/>
        <w:numPr>
          <w:ilvl w:val="0"/>
          <w:numId w:val="32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frakcja pylasta (0,002 do 0,05 mm) 20-30%</w:t>
      </w:r>
    </w:p>
    <w:p w14:paraId="2D0BAE47" w14:textId="75F333A6" w:rsidR="00091116" w:rsidRPr="00B861C7" w:rsidRDefault="00857B3E" w:rsidP="000F6F1F">
      <w:pPr>
        <w:pStyle w:val="Akapitzlist"/>
        <w:numPr>
          <w:ilvl w:val="0"/>
          <w:numId w:val="32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frakcja piaszczysta (0,05 do 2,0 mm) 45-70%</w:t>
      </w:r>
    </w:p>
    <w:p w14:paraId="3F86B7E5" w14:textId="4BF940C4" w:rsidR="00091116" w:rsidRPr="00B861C7" w:rsidRDefault="004E10AE" w:rsidP="000F6F1F">
      <w:pPr>
        <w:pStyle w:val="Akapitzlist"/>
        <w:numPr>
          <w:ilvl w:val="0"/>
          <w:numId w:val="31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zawarto</w:t>
      </w:r>
      <w:r w:rsidRPr="00B861C7">
        <w:rPr>
          <w:rFonts w:ascii="Open Sans" w:eastAsia="TimesNewRoman" w:hAnsi="Open Sans" w:cs="Open Sans"/>
          <w:sz w:val="20"/>
          <w:szCs w:val="20"/>
        </w:rPr>
        <w:t xml:space="preserve">ść </w:t>
      </w:r>
      <w:r w:rsidRPr="00B861C7">
        <w:rPr>
          <w:rFonts w:ascii="Open Sans" w:hAnsi="Open Sans" w:cs="Open Sans"/>
          <w:sz w:val="20"/>
          <w:szCs w:val="20"/>
        </w:rPr>
        <w:t>fosforu &gt;20 mg/m2,</w:t>
      </w:r>
    </w:p>
    <w:p w14:paraId="5870C9BA" w14:textId="2B88ED3E" w:rsidR="00091116" w:rsidRPr="00B861C7" w:rsidRDefault="00857B3E" w:rsidP="000F6F1F">
      <w:pPr>
        <w:pStyle w:val="Akapitzlist"/>
        <w:numPr>
          <w:ilvl w:val="0"/>
          <w:numId w:val="31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zawarto</w:t>
      </w:r>
      <w:r w:rsidRPr="00B861C7">
        <w:rPr>
          <w:rFonts w:ascii="Open Sans" w:eastAsia="TimesNewRoman" w:hAnsi="Open Sans" w:cs="Open Sans"/>
          <w:sz w:val="20"/>
          <w:szCs w:val="20"/>
        </w:rPr>
        <w:t xml:space="preserve">ść </w:t>
      </w:r>
      <w:r w:rsidRPr="00B861C7">
        <w:rPr>
          <w:rFonts w:ascii="Open Sans" w:hAnsi="Open Sans" w:cs="Open Sans"/>
          <w:sz w:val="20"/>
          <w:szCs w:val="20"/>
        </w:rPr>
        <w:t>potasu &gt;30 mg/m2,</w:t>
      </w:r>
    </w:p>
    <w:p w14:paraId="79F7C6B9" w14:textId="3F0238F1" w:rsidR="00091116" w:rsidRPr="00B861C7" w:rsidRDefault="00857B3E" w:rsidP="000F6F1F">
      <w:pPr>
        <w:pStyle w:val="Akapitzlist"/>
        <w:numPr>
          <w:ilvl w:val="0"/>
          <w:numId w:val="31"/>
        </w:numPr>
        <w:autoSpaceDE w:val="0"/>
        <w:adjustRightInd w:val="0"/>
        <w:spacing w:before="10" w:after="10"/>
        <w:rPr>
          <w:rFonts w:ascii="Open Sans" w:hAnsi="Open Sans" w:cs="Open Sans"/>
          <w:sz w:val="20"/>
          <w:szCs w:val="20"/>
        </w:rPr>
      </w:pPr>
      <w:r w:rsidRPr="00B861C7">
        <w:rPr>
          <w:rFonts w:ascii="Open Sans" w:hAnsi="Open Sans" w:cs="Open Sans"/>
          <w:sz w:val="20"/>
          <w:szCs w:val="20"/>
        </w:rPr>
        <w:t>kwasowo</w:t>
      </w:r>
      <w:r w:rsidRPr="00B861C7">
        <w:rPr>
          <w:rFonts w:ascii="Open Sans" w:eastAsia="TimesNewRoman" w:hAnsi="Open Sans" w:cs="Open Sans"/>
          <w:sz w:val="20"/>
          <w:szCs w:val="20"/>
        </w:rPr>
        <w:t xml:space="preserve">ść </w:t>
      </w:r>
      <w:proofErr w:type="spellStart"/>
      <w:r w:rsidRPr="00B861C7">
        <w:rPr>
          <w:rFonts w:ascii="Open Sans" w:hAnsi="Open Sans" w:cs="Open Sans"/>
          <w:sz w:val="20"/>
          <w:szCs w:val="20"/>
        </w:rPr>
        <w:t>pH</w:t>
      </w:r>
      <w:proofErr w:type="spellEnd"/>
      <w:r w:rsidRPr="00B861C7">
        <w:rPr>
          <w:rFonts w:ascii="Open Sans" w:hAnsi="Open Sans" w:cs="Open Sans"/>
          <w:sz w:val="20"/>
          <w:szCs w:val="20"/>
        </w:rPr>
        <w:t xml:space="preserve"> 5,5 – 6,5.</w:t>
      </w:r>
    </w:p>
    <w:p w14:paraId="318FA576" w14:textId="77777777" w:rsidR="004E10AE" w:rsidRPr="00F503D7" w:rsidRDefault="004E10AE" w:rsidP="004E10AE">
      <w:pPr>
        <w:suppressAutoHyphens w:val="0"/>
        <w:autoSpaceDN/>
        <w:spacing w:before="10" w:after="10"/>
        <w:ind w:left="709"/>
        <w:jc w:val="both"/>
        <w:textAlignment w:val="auto"/>
        <w:rPr>
          <w:rFonts w:ascii="Open Sans" w:hAnsi="Open Sans" w:cs="Open Sans"/>
          <w:snapToGrid w:val="0"/>
          <w:sz w:val="20"/>
          <w:szCs w:val="20"/>
        </w:rPr>
      </w:pPr>
    </w:p>
    <w:p w14:paraId="66C51A39" w14:textId="44DB04E4" w:rsidR="00303A5F" w:rsidRPr="00F503D7" w:rsidRDefault="00303A5F" w:rsidP="00303A5F">
      <w:pPr>
        <w:numPr>
          <w:ilvl w:val="0"/>
          <w:numId w:val="12"/>
        </w:numPr>
        <w:tabs>
          <w:tab w:val="clear" w:pos="720"/>
        </w:tabs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sz w:val="20"/>
          <w:szCs w:val="20"/>
          <w:u w:val="single"/>
        </w:rPr>
      </w:pPr>
      <w:r>
        <w:rPr>
          <w:rFonts w:ascii="Open Sans" w:hAnsi="Open Sans" w:cs="Open Sans"/>
          <w:snapToGrid w:val="0"/>
          <w:sz w:val="20"/>
          <w:szCs w:val="20"/>
          <w:u w:val="single"/>
        </w:rPr>
        <w:t>dobór szczegółowy poszczególnych frakcji należy dostosować do danej lokalizacji oraz jej rodzimego podłoża</w:t>
      </w:r>
      <w:r w:rsidR="00F310C7">
        <w:rPr>
          <w:rFonts w:ascii="Open Sans" w:hAnsi="Open Sans" w:cs="Open Sans"/>
          <w:snapToGrid w:val="0"/>
          <w:sz w:val="20"/>
          <w:szCs w:val="20"/>
          <w:u w:val="single"/>
        </w:rPr>
        <w:t>;</w:t>
      </w:r>
    </w:p>
    <w:p w14:paraId="6ECB7C40" w14:textId="29CF4486" w:rsidR="00091116" w:rsidRDefault="00C50760" w:rsidP="000F6F1F">
      <w:pPr>
        <w:numPr>
          <w:ilvl w:val="0"/>
          <w:numId w:val="12"/>
        </w:numPr>
        <w:tabs>
          <w:tab w:val="clear" w:pos="720"/>
        </w:tabs>
        <w:suppressAutoHyphens w:val="0"/>
        <w:autoSpaceDN/>
        <w:spacing w:before="10" w:after="10"/>
        <w:ind w:left="1134" w:hanging="426"/>
        <w:jc w:val="both"/>
        <w:textAlignment w:val="auto"/>
        <w:rPr>
          <w:rFonts w:ascii="Open Sans" w:hAnsi="Open Sans" w:cs="Open Sans"/>
          <w:snapToGrid w:val="0"/>
          <w:sz w:val="20"/>
          <w:szCs w:val="20"/>
          <w:u w:val="single"/>
        </w:rPr>
      </w:pPr>
      <w:r w:rsidRPr="00F503D7">
        <w:rPr>
          <w:rFonts w:ascii="Open Sans" w:hAnsi="Open Sans" w:cs="Open Sans"/>
          <w:snapToGrid w:val="0"/>
          <w:sz w:val="20"/>
          <w:szCs w:val="20"/>
          <w:u w:val="single"/>
        </w:rPr>
        <w:t xml:space="preserve">powierzchnia </w:t>
      </w:r>
      <w:proofErr w:type="spellStart"/>
      <w:r w:rsidRPr="00F503D7">
        <w:rPr>
          <w:rFonts w:ascii="Open Sans" w:hAnsi="Open Sans" w:cs="Open Sans"/>
          <w:snapToGrid w:val="0"/>
          <w:sz w:val="20"/>
          <w:szCs w:val="20"/>
          <w:u w:val="single"/>
        </w:rPr>
        <w:t>wykorowanej</w:t>
      </w:r>
      <w:proofErr w:type="spellEnd"/>
      <w:r w:rsidRPr="00F503D7">
        <w:rPr>
          <w:rFonts w:ascii="Open Sans" w:hAnsi="Open Sans" w:cs="Open Sans"/>
          <w:snapToGrid w:val="0"/>
          <w:sz w:val="20"/>
          <w:szCs w:val="20"/>
          <w:u w:val="single"/>
        </w:rPr>
        <w:t xml:space="preserve"> rabaty po zakończeniu prac pow</w:t>
      </w:r>
      <w:r w:rsidR="00522BDD" w:rsidRPr="00F503D7">
        <w:rPr>
          <w:rFonts w:ascii="Open Sans" w:hAnsi="Open Sans" w:cs="Open Sans"/>
          <w:snapToGrid w:val="0"/>
          <w:sz w:val="20"/>
          <w:szCs w:val="20"/>
          <w:u w:val="single"/>
        </w:rPr>
        <w:t>inna być obniżona w stosunku do </w:t>
      </w:r>
      <w:r w:rsidR="00DC6A90" w:rsidRPr="00F503D7">
        <w:rPr>
          <w:rFonts w:ascii="Open Sans" w:hAnsi="Open Sans" w:cs="Open Sans"/>
          <w:snapToGrid w:val="0"/>
          <w:sz w:val="20"/>
          <w:szCs w:val="20"/>
          <w:u w:val="single"/>
        </w:rPr>
        <w:t>krawężnika o 3</w:t>
      </w:r>
      <w:r w:rsidRPr="00F503D7">
        <w:rPr>
          <w:rFonts w:ascii="Open Sans" w:hAnsi="Open Sans" w:cs="Open Sans"/>
          <w:snapToGrid w:val="0"/>
          <w:sz w:val="20"/>
          <w:szCs w:val="20"/>
          <w:u w:val="single"/>
        </w:rPr>
        <w:t xml:space="preserve"> cm.</w:t>
      </w:r>
    </w:p>
    <w:p w14:paraId="0F6AA208" w14:textId="77777777" w:rsidR="007E4803" w:rsidRPr="00F503D7" w:rsidRDefault="007E4803" w:rsidP="007E4803">
      <w:pPr>
        <w:suppressAutoHyphens w:val="0"/>
        <w:autoSpaceDN/>
        <w:spacing w:before="10" w:after="10"/>
        <w:ind w:left="709"/>
        <w:jc w:val="both"/>
        <w:textAlignment w:val="auto"/>
        <w:rPr>
          <w:rFonts w:ascii="Open Sans" w:hAnsi="Open Sans" w:cs="Open Sans"/>
          <w:snapToGrid w:val="0"/>
          <w:sz w:val="20"/>
          <w:szCs w:val="20"/>
          <w:u w:val="single"/>
        </w:rPr>
      </w:pPr>
    </w:p>
    <w:p w14:paraId="08D6CD46" w14:textId="6C526DF0" w:rsidR="00C50760" w:rsidRPr="00F503D7" w:rsidRDefault="007E4803" w:rsidP="000F6F1F">
      <w:pPr>
        <w:spacing w:before="10" w:after="10"/>
        <w:ind w:left="426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*UWAGA - W szczególnych przypadkach Zamawiający może zmienić technologię przygotowania terenu np. w misach drzew lub w bliskim sąsiedztwie systemów korzeniowych (dotyczyć to będzie zmniejszenia zakresu wykonywanych prac).</w:t>
      </w:r>
      <w:r w:rsidR="00462395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  <w:r w:rsidR="00462395" w:rsidRPr="00F503D7">
        <w:rPr>
          <w:rFonts w:ascii="Open Sans" w:hAnsi="Open Sans" w:cs="Open Sans"/>
          <w:color w:val="000000"/>
          <w:sz w:val="20"/>
          <w:szCs w:val="20"/>
        </w:rPr>
        <w:t xml:space="preserve">Zamawiający zastrzega, że dotyczyć to będzie do 5% </w:t>
      </w:r>
      <w:r w:rsidR="00462395" w:rsidRPr="00F503D7">
        <w:rPr>
          <w:rFonts w:ascii="Open Sans" w:hAnsi="Open Sans" w:cs="Open Sans"/>
          <w:sz w:val="20"/>
          <w:szCs w:val="20"/>
        </w:rPr>
        <w:t>ogólnej powierzchni</w:t>
      </w:r>
      <w:r w:rsidR="001259C9">
        <w:rPr>
          <w:rFonts w:ascii="Open Sans" w:hAnsi="Open Sans" w:cs="Open Sans"/>
          <w:sz w:val="20"/>
          <w:szCs w:val="20"/>
        </w:rPr>
        <w:t>).</w:t>
      </w:r>
    </w:p>
    <w:p w14:paraId="338DAB08" w14:textId="77777777" w:rsidR="007E4803" w:rsidRPr="00F503D7" w:rsidRDefault="007E4803" w:rsidP="007E4803">
      <w:pPr>
        <w:spacing w:before="10" w:after="10"/>
        <w:ind w:left="72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5CE71903" w14:textId="378C3C88" w:rsidR="00091116" w:rsidRPr="000F6F1F" w:rsidRDefault="00EB0897" w:rsidP="000F6F1F">
      <w:pPr>
        <w:pStyle w:val="Akapitzlist"/>
        <w:numPr>
          <w:ilvl w:val="0"/>
          <w:numId w:val="29"/>
        </w:numPr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</w:pPr>
      <w:r w:rsidRPr="000F6F1F"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  <w:t>Sadzenie bylin w pojemnikach</w:t>
      </w:r>
      <w:r w:rsidR="00B33531">
        <w:rPr>
          <w:rFonts w:ascii="Open Sans" w:hAnsi="Open Sans" w:cs="Open Sans"/>
          <w:b/>
          <w:bCs/>
          <w:snapToGrid w:val="0"/>
          <w:color w:val="000000"/>
          <w:sz w:val="20"/>
          <w:szCs w:val="20"/>
          <w:lang w:val="pl-PL"/>
        </w:rPr>
        <w:t>.</w:t>
      </w:r>
    </w:p>
    <w:p w14:paraId="53703F40" w14:textId="780ACF6C" w:rsidR="006602F4" w:rsidRPr="00F503D7" w:rsidRDefault="00AA45C2" w:rsidP="00AA45C2">
      <w:pPr>
        <w:pStyle w:val="Akapitzlist"/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Rośliny należy posadzić zgodnie z projektem</w:t>
      </w:r>
      <w:r w:rsidR="005775DF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według wytycznych Zamawiającego. Rośliny mogą być 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sadzone w monokulturze (grupami) albo w </w:t>
      </w:r>
      <w:proofErr w:type="spellStart"/>
      <w:r w:rsidRPr="00F503D7">
        <w:rPr>
          <w:rFonts w:ascii="Open Sans" w:hAnsi="Open Sans" w:cs="Open Sans"/>
          <w:color w:val="000000"/>
          <w:sz w:val="20"/>
          <w:szCs w:val="20"/>
        </w:rPr>
        <w:t>mixie</w:t>
      </w:r>
      <w:proofErr w:type="spellEnd"/>
      <w:r w:rsidRPr="00F503D7">
        <w:rPr>
          <w:rFonts w:ascii="Open Sans" w:hAnsi="Open Sans" w:cs="Open Sans"/>
          <w:color w:val="000000"/>
          <w:sz w:val="20"/>
          <w:szCs w:val="20"/>
        </w:rPr>
        <w:t xml:space="preserve"> (mieszane)</w:t>
      </w:r>
      <w:r w:rsidR="0029563D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oraz sadzone jako solitery</w:t>
      </w:r>
      <w:r w:rsidR="00F65EA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="0029563D">
        <w:rPr>
          <w:rFonts w:ascii="Open Sans" w:hAnsi="Open Sans" w:cs="Open Sans"/>
          <w:color w:val="000000"/>
          <w:sz w:val="20"/>
          <w:szCs w:val="20"/>
          <w:lang w:val="pl-PL"/>
        </w:rPr>
        <w:t>(szt.)</w:t>
      </w:r>
      <w:r w:rsidR="007F432A">
        <w:rPr>
          <w:rFonts w:ascii="Open Sans" w:hAnsi="Open Sans" w:cs="Open Sans"/>
          <w:color w:val="000000"/>
          <w:sz w:val="20"/>
          <w:szCs w:val="20"/>
          <w:lang w:val="pl-PL"/>
        </w:rPr>
        <w:t xml:space="preserve">. </w:t>
      </w:r>
      <w:r w:rsidRPr="00F503D7">
        <w:rPr>
          <w:rFonts w:ascii="Open Sans" w:hAnsi="Open Sans" w:cs="Open Sans"/>
          <w:color w:val="000000"/>
          <w:sz w:val="20"/>
          <w:szCs w:val="20"/>
        </w:rPr>
        <w:t>Nasadzenia</w:t>
      </w:r>
      <w:r w:rsidR="0029563D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F503D7">
        <w:rPr>
          <w:rFonts w:ascii="Open Sans" w:hAnsi="Open Sans" w:cs="Open Sans"/>
          <w:color w:val="000000"/>
          <w:sz w:val="20"/>
          <w:szCs w:val="20"/>
        </w:rPr>
        <w:t>tworzone będą z zestaw</w:t>
      </w:r>
      <w:r w:rsidR="00F65EA2">
        <w:rPr>
          <w:rFonts w:ascii="Open Sans" w:hAnsi="Open Sans" w:cs="Open Sans"/>
          <w:color w:val="000000"/>
          <w:sz w:val="20"/>
          <w:szCs w:val="20"/>
          <w:lang w:val="pl-PL"/>
        </w:rPr>
        <w:t>ów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gatunków</w:t>
      </w:r>
      <w:r w:rsidR="00F65EA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( zestaw 1-25)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wskazanych przez Zamawiającego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, </w:t>
      </w:r>
      <w:r w:rsidRPr="00F503D7">
        <w:rPr>
          <w:rFonts w:ascii="Open Sans" w:hAnsi="Open Sans" w:cs="Open Sans"/>
          <w:color w:val="000000"/>
          <w:sz w:val="20"/>
          <w:szCs w:val="20"/>
        </w:rPr>
        <w:t>z zastosowaniem zasady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ilości sztuk roślin 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>na m</w:t>
      </w:r>
      <w:r w:rsidR="00384701" w:rsidRPr="00F503D7"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  <w:t>2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>według zestawów</w:t>
      </w:r>
      <w:r w:rsidR="005775DF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</w:t>
      </w:r>
      <w:r w:rsidR="006602F4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skazanych w 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>zał</w:t>
      </w:r>
      <w:r w:rsidR="006602F4" w:rsidRPr="00F503D7">
        <w:rPr>
          <w:rFonts w:ascii="Open Sans" w:hAnsi="Open Sans" w:cs="Open Sans"/>
          <w:color w:val="000000"/>
          <w:sz w:val="20"/>
          <w:szCs w:val="20"/>
          <w:lang w:val="pl-PL"/>
        </w:rPr>
        <w:t>ączniku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nr 3</w:t>
      </w:r>
      <w:r w:rsidR="00613F66" w:rsidRPr="00F503D7">
        <w:rPr>
          <w:rFonts w:ascii="Open Sans" w:hAnsi="Open Sans" w:cs="Open Sans"/>
          <w:color w:val="000000"/>
          <w:sz w:val="20"/>
          <w:szCs w:val="20"/>
          <w:lang w:val="pl-PL"/>
        </w:rPr>
        <w:t>.1</w:t>
      </w:r>
      <w:r w:rsidR="0027550C" w:rsidRPr="00F503D7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  <w:r w:rsidR="00613F66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="009214D1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oraz </w:t>
      </w:r>
      <w:r w:rsidR="00AB5A18">
        <w:rPr>
          <w:rFonts w:ascii="Open Sans" w:hAnsi="Open Sans" w:cs="Open Sans"/>
          <w:color w:val="000000"/>
          <w:sz w:val="20"/>
          <w:szCs w:val="20"/>
          <w:lang w:val="pl-PL"/>
        </w:rPr>
        <w:t xml:space="preserve">grup roślin ( </w:t>
      </w:r>
      <w:r w:rsidR="00F6331E">
        <w:rPr>
          <w:rFonts w:ascii="Open Sans" w:hAnsi="Open Sans" w:cs="Open Sans"/>
          <w:color w:val="000000"/>
          <w:sz w:val="20"/>
          <w:szCs w:val="20"/>
          <w:lang w:val="pl-PL"/>
        </w:rPr>
        <w:t>GRUPA</w:t>
      </w:r>
      <w:r w:rsidR="00AB5A18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1</w:t>
      </w:r>
      <w:r w:rsidR="00F6331E">
        <w:rPr>
          <w:rFonts w:ascii="Open Sans" w:hAnsi="Open Sans" w:cs="Open Sans"/>
          <w:color w:val="000000"/>
          <w:sz w:val="20"/>
          <w:szCs w:val="20"/>
          <w:lang w:val="pl-PL"/>
        </w:rPr>
        <w:t>-2</w:t>
      </w:r>
      <w:r w:rsidR="00AB5A18">
        <w:rPr>
          <w:rFonts w:ascii="Open Sans" w:hAnsi="Open Sans" w:cs="Open Sans"/>
          <w:color w:val="000000"/>
          <w:sz w:val="20"/>
          <w:szCs w:val="20"/>
          <w:lang w:val="pl-PL"/>
        </w:rPr>
        <w:t xml:space="preserve">) opisane w pkt. III Parametry Jakościowe oraz w </w:t>
      </w:r>
      <w:r w:rsidR="009214D1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załączniku nr 1. </w:t>
      </w:r>
    </w:p>
    <w:p w14:paraId="41F68C62" w14:textId="77777777" w:rsidR="00884A67" w:rsidRPr="000F6F1F" w:rsidRDefault="00884A67" w:rsidP="00811C8A">
      <w:pPr>
        <w:pStyle w:val="Stopka"/>
        <w:tabs>
          <w:tab w:val="clear" w:pos="4536"/>
          <w:tab w:val="clear" w:pos="9072"/>
        </w:tabs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2A746238" w14:textId="61A5DC7E" w:rsidR="00884A67" w:rsidRPr="00F503D7" w:rsidRDefault="00884A67" w:rsidP="00811C8A">
      <w:pPr>
        <w:spacing w:line="288" w:lineRule="auto"/>
        <w:ind w:left="284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Standard jakościowy wykonania prac</w:t>
      </w:r>
      <w:r w:rsidR="0044491B" w:rsidRPr="00F503D7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.</w:t>
      </w:r>
    </w:p>
    <w:p w14:paraId="74050616" w14:textId="5B477B4B" w:rsidR="00091116" w:rsidRPr="00811C8A" w:rsidRDefault="00884A67" w:rsidP="00811C8A">
      <w:pPr>
        <w:ind w:left="284"/>
        <w:rPr>
          <w:rFonts w:ascii="Open Sans" w:hAnsi="Open Sans" w:cs="Open Sans"/>
          <w:snapToGrid w:val="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Czynność polega na:</w:t>
      </w:r>
    </w:p>
    <w:p w14:paraId="3944A01F" w14:textId="5F1FBB16" w:rsidR="00A0175D" w:rsidRPr="000F6F1F" w:rsidRDefault="00AF096B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sz w:val="20"/>
        </w:rPr>
      </w:pPr>
      <w:r w:rsidRPr="00F503D7">
        <w:rPr>
          <w:rFonts w:ascii="Open Sans" w:hAnsi="Open Sans" w:cs="Open Sans"/>
          <w:sz w:val="20"/>
        </w:rPr>
        <w:t>rozmieszczeniu roślin na terenie rabaty, w odpowiednich odległościach oraz zgodnie z projektem dostarczonym przez Zamawiającego stanowiącym</w:t>
      </w:r>
      <w:r w:rsidR="002E2E38">
        <w:rPr>
          <w:rFonts w:ascii="Open Sans" w:hAnsi="Open Sans" w:cs="Open Sans"/>
          <w:b/>
          <w:sz w:val="20"/>
        </w:rPr>
        <w:t xml:space="preserve"> </w:t>
      </w:r>
      <w:r w:rsidR="002E2E38" w:rsidRPr="00811C8A">
        <w:rPr>
          <w:rFonts w:ascii="Open Sans" w:hAnsi="Open Sans" w:cs="Open Sans"/>
          <w:bCs/>
          <w:sz w:val="20"/>
        </w:rPr>
        <w:t>załącznik nr 4,</w:t>
      </w:r>
      <w:r w:rsidR="002E2E38">
        <w:rPr>
          <w:rFonts w:ascii="Open Sans" w:hAnsi="Open Sans" w:cs="Open Sans"/>
          <w:b/>
          <w:sz w:val="20"/>
        </w:rPr>
        <w:t xml:space="preserve"> </w:t>
      </w:r>
      <w:r w:rsidRPr="00F503D7">
        <w:rPr>
          <w:rFonts w:ascii="Open Sans" w:hAnsi="Open Sans" w:cs="Open Sans"/>
          <w:sz w:val="20"/>
        </w:rPr>
        <w:t xml:space="preserve">przy </w:t>
      </w:r>
      <w:r w:rsidRPr="00F503D7">
        <w:rPr>
          <w:rFonts w:ascii="Open Sans" w:hAnsi="Open Sans" w:cs="Open Sans"/>
          <w:sz w:val="20"/>
        </w:rPr>
        <w:lastRenderedPageBreak/>
        <w:t>założeniu sadzenia w rozstawie zgodnej z załączonym zestawem roślin</w:t>
      </w:r>
      <w:r w:rsidR="002E2E38">
        <w:rPr>
          <w:rFonts w:ascii="Open Sans" w:hAnsi="Open Sans" w:cs="Open Sans"/>
          <w:b/>
          <w:sz w:val="20"/>
        </w:rPr>
        <w:t xml:space="preserve"> </w:t>
      </w:r>
      <w:r w:rsidR="002E2E38" w:rsidRPr="00811C8A">
        <w:rPr>
          <w:rFonts w:ascii="Open Sans" w:hAnsi="Open Sans" w:cs="Open Sans"/>
          <w:bCs/>
          <w:sz w:val="20"/>
        </w:rPr>
        <w:t>stanowiącym  załącznik nr 3.1</w:t>
      </w:r>
      <w:r w:rsidR="002E2E38">
        <w:rPr>
          <w:rFonts w:ascii="Open Sans" w:hAnsi="Open Sans" w:cs="Open Sans"/>
          <w:b/>
          <w:sz w:val="20"/>
        </w:rPr>
        <w:t xml:space="preserve">  </w:t>
      </w:r>
    </w:p>
    <w:p w14:paraId="1D9E11F8" w14:textId="5F592085" w:rsidR="00A0175D" w:rsidRPr="00811C8A" w:rsidRDefault="00C50760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color w:val="000000"/>
          <w:sz w:val="20"/>
        </w:rPr>
      </w:pPr>
      <w:r w:rsidRPr="00811C8A">
        <w:rPr>
          <w:rFonts w:ascii="Open Sans" w:hAnsi="Open Sans" w:cs="Open Sans"/>
          <w:color w:val="000000"/>
          <w:sz w:val="20"/>
        </w:rPr>
        <w:t>przygot</w:t>
      </w:r>
      <w:r w:rsidR="009B2A3E" w:rsidRPr="00811C8A">
        <w:rPr>
          <w:rFonts w:ascii="Open Sans" w:hAnsi="Open Sans" w:cs="Open Sans"/>
          <w:color w:val="000000"/>
          <w:sz w:val="20"/>
        </w:rPr>
        <w:t>owaniu dołów do nasadzeń bylin</w:t>
      </w:r>
      <w:r w:rsidRPr="00811C8A">
        <w:rPr>
          <w:rFonts w:ascii="Open Sans" w:hAnsi="Open Sans" w:cs="Open Sans"/>
          <w:color w:val="000000"/>
          <w:sz w:val="20"/>
        </w:rPr>
        <w:t xml:space="preserve"> zgodnie z projektem (dostosowanie wielkości dołów do wielkości bryły korzeniowej);</w:t>
      </w:r>
    </w:p>
    <w:p w14:paraId="6EFAB11E" w14:textId="79416CDF" w:rsidR="00A0175D" w:rsidRPr="00811C8A" w:rsidRDefault="00C50760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color w:val="000000"/>
          <w:sz w:val="20"/>
        </w:rPr>
        <w:t>przygotowaniu materiału roślinnego przed po</w:t>
      </w:r>
      <w:r w:rsidR="009B2A3E" w:rsidRPr="00811C8A">
        <w:rPr>
          <w:rFonts w:ascii="Open Sans" w:hAnsi="Open Sans" w:cs="Open Sans"/>
          <w:color w:val="000000"/>
          <w:sz w:val="20"/>
        </w:rPr>
        <w:t>sadzeniem: nawodnienie bylin</w:t>
      </w:r>
      <w:r w:rsidR="0016578B" w:rsidRPr="00811C8A">
        <w:rPr>
          <w:rFonts w:ascii="Open Sans" w:hAnsi="Open Sans" w:cs="Open Sans"/>
          <w:color w:val="000000"/>
          <w:sz w:val="20"/>
        </w:rPr>
        <w:t xml:space="preserve"> – bryły korzeniowe nie mogą być przesuszone;</w:t>
      </w:r>
    </w:p>
    <w:p w14:paraId="69332E71" w14:textId="7540EB77" w:rsidR="00A0175D" w:rsidRPr="00811C8A" w:rsidRDefault="009B2A3E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color w:val="000000"/>
          <w:sz w:val="20"/>
        </w:rPr>
      </w:pPr>
      <w:r w:rsidRPr="00811C8A">
        <w:rPr>
          <w:rFonts w:ascii="Open Sans" w:hAnsi="Open Sans" w:cs="Open Sans"/>
          <w:color w:val="000000"/>
          <w:sz w:val="20"/>
        </w:rPr>
        <w:t>umieszczeniu bylin</w:t>
      </w:r>
      <w:r w:rsidR="00C50760" w:rsidRPr="00811C8A">
        <w:rPr>
          <w:rFonts w:ascii="Open Sans" w:hAnsi="Open Sans" w:cs="Open Sans"/>
          <w:color w:val="000000"/>
          <w:sz w:val="20"/>
        </w:rPr>
        <w:t xml:space="preserve"> w dołach z uwzględnieniem: m</w:t>
      </w:r>
      <w:r w:rsidR="00555F36" w:rsidRPr="00811C8A">
        <w:rPr>
          <w:rFonts w:ascii="Open Sans" w:hAnsi="Open Sans" w:cs="Open Sans"/>
          <w:color w:val="000000"/>
          <w:sz w:val="20"/>
        </w:rPr>
        <w:t xml:space="preserve">inimalnej odległości </w:t>
      </w:r>
      <w:r w:rsidRPr="00811C8A">
        <w:rPr>
          <w:rFonts w:ascii="Open Sans" w:hAnsi="Open Sans" w:cs="Open Sans"/>
          <w:color w:val="000000"/>
          <w:sz w:val="20"/>
        </w:rPr>
        <w:t xml:space="preserve">roślin </w:t>
      </w:r>
      <w:r w:rsidR="00555F36" w:rsidRPr="00811C8A">
        <w:rPr>
          <w:rFonts w:ascii="Open Sans" w:hAnsi="Open Sans" w:cs="Open Sans"/>
          <w:color w:val="000000"/>
          <w:sz w:val="20"/>
        </w:rPr>
        <w:t>od </w:t>
      </w:r>
      <w:r w:rsidR="000F6669" w:rsidRPr="00811C8A">
        <w:rPr>
          <w:rFonts w:ascii="Open Sans" w:hAnsi="Open Sans" w:cs="Open Sans"/>
          <w:color w:val="000000"/>
          <w:sz w:val="20"/>
        </w:rPr>
        <w:t xml:space="preserve"> krawędzi rabaty 30-4</w:t>
      </w:r>
      <w:r w:rsidR="00C50760" w:rsidRPr="00811C8A">
        <w:rPr>
          <w:rFonts w:ascii="Open Sans" w:hAnsi="Open Sans" w:cs="Open Sans"/>
          <w:color w:val="000000"/>
          <w:sz w:val="20"/>
        </w:rPr>
        <w:t>0cm</w:t>
      </w:r>
      <w:r w:rsidR="0004186B" w:rsidRPr="00811C8A">
        <w:rPr>
          <w:rFonts w:ascii="Open Sans" w:hAnsi="Open Sans" w:cs="Open Sans"/>
          <w:color w:val="000000"/>
          <w:sz w:val="20"/>
        </w:rPr>
        <w:t xml:space="preserve"> (dot. rabat gdzie nie zastosowano opaski żwirowej)</w:t>
      </w:r>
      <w:r w:rsidR="00C50760" w:rsidRPr="00811C8A">
        <w:rPr>
          <w:rFonts w:ascii="Open Sans" w:hAnsi="Open Sans" w:cs="Open Sans"/>
          <w:color w:val="000000"/>
          <w:sz w:val="20"/>
        </w:rPr>
        <w:t xml:space="preserve"> oraz zachowaniem minima</w:t>
      </w:r>
      <w:r w:rsidRPr="00811C8A">
        <w:rPr>
          <w:rFonts w:ascii="Open Sans" w:hAnsi="Open Sans" w:cs="Open Sans"/>
          <w:color w:val="000000"/>
          <w:sz w:val="20"/>
        </w:rPr>
        <w:t>lnej odległości sadzenia bylin</w:t>
      </w:r>
      <w:r w:rsidR="00C50760" w:rsidRPr="00811C8A">
        <w:rPr>
          <w:rFonts w:ascii="Open Sans" w:hAnsi="Open Sans" w:cs="Open Sans"/>
          <w:color w:val="000000"/>
          <w:sz w:val="20"/>
        </w:rPr>
        <w:t xml:space="preserve"> od pni drzew 50cm</w:t>
      </w:r>
      <w:r w:rsidR="00A0175D">
        <w:rPr>
          <w:rFonts w:ascii="Open Sans" w:hAnsi="Open Sans" w:cs="Open Sans"/>
          <w:color w:val="000000"/>
          <w:sz w:val="20"/>
        </w:rPr>
        <w:t>;</w:t>
      </w:r>
    </w:p>
    <w:p w14:paraId="4F7C2E0E" w14:textId="56962106" w:rsidR="00A0175D" w:rsidRPr="00811C8A" w:rsidRDefault="00C50760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color w:val="000000"/>
          <w:sz w:val="20"/>
        </w:rPr>
      </w:pPr>
      <w:r w:rsidRPr="00811C8A">
        <w:rPr>
          <w:rFonts w:ascii="Open Sans" w:hAnsi="Open Sans" w:cs="Open Sans"/>
          <w:color w:val="000000"/>
          <w:sz w:val="20"/>
        </w:rPr>
        <w:t>przys</w:t>
      </w:r>
      <w:r w:rsidR="009B2A3E" w:rsidRPr="00811C8A">
        <w:rPr>
          <w:rFonts w:ascii="Open Sans" w:hAnsi="Open Sans" w:cs="Open Sans"/>
          <w:color w:val="000000"/>
          <w:sz w:val="20"/>
        </w:rPr>
        <w:t>ypaniu brył korzeniowych bylin</w:t>
      </w:r>
      <w:r w:rsidRPr="00811C8A">
        <w:rPr>
          <w:rFonts w:ascii="Open Sans" w:hAnsi="Open Sans" w:cs="Open Sans"/>
          <w:color w:val="000000"/>
          <w:sz w:val="20"/>
        </w:rPr>
        <w:t xml:space="preserve"> ziemią urodzajną do poziomu, na jakim </w:t>
      </w:r>
      <w:r w:rsidRPr="00811C8A">
        <w:rPr>
          <w:rFonts w:ascii="Open Sans" w:hAnsi="Open Sans" w:cs="Open Sans"/>
          <w:sz w:val="20"/>
        </w:rPr>
        <w:t>rośliny ro</w:t>
      </w:r>
      <w:r w:rsidR="009B2A3E" w:rsidRPr="00811C8A">
        <w:rPr>
          <w:rFonts w:ascii="Open Sans" w:hAnsi="Open Sans" w:cs="Open Sans"/>
          <w:sz w:val="20"/>
        </w:rPr>
        <w:t>sły w pojemniku</w:t>
      </w:r>
      <w:r w:rsidRPr="00811C8A">
        <w:rPr>
          <w:rFonts w:ascii="Open Sans" w:hAnsi="Open Sans" w:cs="Open Sans"/>
          <w:sz w:val="20"/>
        </w:rPr>
        <w:t>;</w:t>
      </w:r>
    </w:p>
    <w:p w14:paraId="5D89DF2A" w14:textId="587DD97E" w:rsidR="00A0175D" w:rsidRPr="00811C8A" w:rsidRDefault="009B2A3E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>dociśnięciu ziemi wokół bylin</w:t>
      </w:r>
      <w:r w:rsidR="00C50760" w:rsidRPr="00811C8A">
        <w:rPr>
          <w:rFonts w:ascii="Open Sans" w:hAnsi="Open Sans" w:cs="Open Sans"/>
          <w:sz w:val="20"/>
        </w:rPr>
        <w:t>;</w:t>
      </w:r>
    </w:p>
    <w:p w14:paraId="49B3DECC" w14:textId="755AD540" w:rsidR="00A0175D" w:rsidRPr="00811C8A" w:rsidRDefault="009B2A3E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color w:val="000000"/>
          <w:sz w:val="20"/>
        </w:rPr>
      </w:pPr>
      <w:r w:rsidRPr="00811C8A">
        <w:rPr>
          <w:rFonts w:ascii="Open Sans" w:hAnsi="Open Sans" w:cs="Open Sans"/>
          <w:color w:val="000000"/>
          <w:sz w:val="20"/>
        </w:rPr>
        <w:t>podlaniu bylin</w:t>
      </w:r>
      <w:r w:rsidR="00C50760" w:rsidRPr="00811C8A">
        <w:rPr>
          <w:rFonts w:ascii="Open Sans" w:hAnsi="Open Sans" w:cs="Open Sans"/>
          <w:color w:val="000000"/>
          <w:sz w:val="20"/>
        </w:rPr>
        <w:t xml:space="preserve"> po posadzeniu (</w:t>
      </w:r>
      <w:r w:rsidRPr="00811C8A">
        <w:rPr>
          <w:rFonts w:ascii="Open Sans" w:hAnsi="Open Sans" w:cs="Open Sans"/>
          <w:color w:val="000000"/>
          <w:sz w:val="20"/>
        </w:rPr>
        <w:t xml:space="preserve">minimum </w:t>
      </w:r>
      <w:r w:rsidR="00AF096B" w:rsidRPr="00811C8A">
        <w:rPr>
          <w:rFonts w:ascii="Open Sans" w:hAnsi="Open Sans" w:cs="Open Sans"/>
          <w:sz w:val="20"/>
        </w:rPr>
        <w:t>3</w:t>
      </w:r>
      <w:r w:rsidRPr="00811C8A">
        <w:rPr>
          <w:rFonts w:ascii="Open Sans" w:hAnsi="Open Sans" w:cs="Open Sans"/>
          <w:sz w:val="20"/>
        </w:rPr>
        <w:t>0 l na 1 m</w:t>
      </w:r>
      <w:r w:rsidRPr="00811C8A">
        <w:rPr>
          <w:rFonts w:ascii="Open Sans" w:hAnsi="Open Sans" w:cs="Open Sans"/>
          <w:sz w:val="20"/>
          <w:vertAlign w:val="superscript"/>
        </w:rPr>
        <w:t>2</w:t>
      </w:r>
      <w:r w:rsidR="00C50760" w:rsidRPr="00811C8A">
        <w:rPr>
          <w:rFonts w:ascii="Open Sans" w:hAnsi="Open Sans" w:cs="Open Sans"/>
          <w:color w:val="000000"/>
          <w:sz w:val="20"/>
        </w:rPr>
        <w:t>)</w:t>
      </w:r>
      <w:r w:rsidR="00A0175D">
        <w:rPr>
          <w:rFonts w:ascii="Open Sans" w:hAnsi="Open Sans" w:cs="Open Sans"/>
          <w:color w:val="000000"/>
          <w:sz w:val="20"/>
        </w:rPr>
        <w:t>;</w:t>
      </w:r>
    </w:p>
    <w:p w14:paraId="6446E5BC" w14:textId="38B3E1D3" w:rsidR="00BA5268" w:rsidRPr="00811C8A" w:rsidRDefault="00BA5268" w:rsidP="00811C8A">
      <w:pPr>
        <w:pStyle w:val="Tekstpodstawowy22"/>
        <w:numPr>
          <w:ilvl w:val="0"/>
          <w:numId w:val="55"/>
        </w:numPr>
        <w:ind w:left="1134" w:right="139"/>
        <w:jc w:val="both"/>
        <w:rPr>
          <w:rFonts w:ascii="Open Sans" w:hAnsi="Open Sans" w:cs="Open Sans"/>
          <w:color w:val="000000"/>
          <w:sz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</w:rPr>
        <w:t xml:space="preserve">przysłanie raportu zgodnie z pkt. I ust. </w:t>
      </w:r>
      <w:r w:rsidR="006B2F3D" w:rsidRPr="00811C8A">
        <w:rPr>
          <w:rFonts w:ascii="Open Sans" w:hAnsi="Open Sans" w:cs="Open Sans"/>
          <w:snapToGrid w:val="0"/>
          <w:color w:val="000000"/>
          <w:sz w:val="20"/>
        </w:rPr>
        <w:t>1</w:t>
      </w:r>
      <w:r w:rsidR="006B2F3D">
        <w:rPr>
          <w:rFonts w:ascii="Open Sans" w:hAnsi="Open Sans" w:cs="Open Sans"/>
          <w:snapToGrid w:val="0"/>
          <w:color w:val="000000"/>
          <w:sz w:val="20"/>
        </w:rPr>
        <w:t>1</w:t>
      </w:r>
      <w:r w:rsidR="00391881" w:rsidRPr="00811C8A">
        <w:rPr>
          <w:rFonts w:ascii="Open Sans" w:hAnsi="Open Sans" w:cs="Open Sans"/>
          <w:snapToGrid w:val="0"/>
          <w:color w:val="000000"/>
          <w:sz w:val="20"/>
        </w:rPr>
        <w:t>.</w:t>
      </w:r>
    </w:p>
    <w:p w14:paraId="03EE37A5" w14:textId="77777777" w:rsidR="008B3985" w:rsidRPr="00F503D7" w:rsidRDefault="008B3985" w:rsidP="000F6F1F">
      <w:pPr>
        <w:tabs>
          <w:tab w:val="left" w:pos="851"/>
        </w:tabs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</w:p>
    <w:p w14:paraId="64D95B3A" w14:textId="77777777" w:rsidR="00091116" w:rsidRPr="000F6F1F" w:rsidRDefault="00AF096B" w:rsidP="000F6F1F">
      <w:pPr>
        <w:pStyle w:val="Akapitzlist"/>
        <w:numPr>
          <w:ilvl w:val="0"/>
          <w:numId w:val="29"/>
        </w:numPr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sz w:val="20"/>
        </w:rPr>
      </w:pPr>
      <w:r w:rsidRPr="00F503D7">
        <w:rPr>
          <w:rFonts w:ascii="Open Sans" w:hAnsi="Open Sans" w:cs="Open Sans"/>
          <w:b/>
          <w:sz w:val="20"/>
          <w:szCs w:val="20"/>
        </w:rPr>
        <w:t xml:space="preserve">Ręczne sadzenie roślin cebulowych w rabatach bylinowych </w:t>
      </w:r>
    </w:p>
    <w:p w14:paraId="360D09B5" w14:textId="2BE375C0" w:rsidR="00384701" w:rsidRPr="00F503D7" w:rsidRDefault="00926B1E" w:rsidP="00384701">
      <w:pPr>
        <w:pStyle w:val="Akapitzlist"/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 xml:space="preserve">Rośliny 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cebulowe </w:t>
      </w:r>
      <w:r w:rsidRPr="00F503D7">
        <w:rPr>
          <w:rFonts w:ascii="Open Sans" w:hAnsi="Open Sans" w:cs="Open Sans"/>
          <w:color w:val="000000"/>
          <w:sz w:val="20"/>
          <w:szCs w:val="20"/>
        </w:rPr>
        <w:t>należy posadzić zgodnie z projektem</w:t>
      </w:r>
      <w:r w:rsidR="00E02BAE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według wytycznych Zamawiającego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lub sadzone w monokulturze (grupami) albo w </w:t>
      </w:r>
      <w:proofErr w:type="spellStart"/>
      <w:r w:rsidRPr="00F503D7">
        <w:rPr>
          <w:rFonts w:ascii="Open Sans" w:hAnsi="Open Sans" w:cs="Open Sans"/>
          <w:color w:val="000000"/>
          <w:sz w:val="20"/>
          <w:szCs w:val="20"/>
        </w:rPr>
        <w:t>mixie</w:t>
      </w:r>
      <w:proofErr w:type="spellEnd"/>
      <w:r w:rsidRPr="00F503D7">
        <w:rPr>
          <w:rFonts w:ascii="Open Sans" w:hAnsi="Open Sans" w:cs="Open Sans"/>
          <w:color w:val="000000"/>
          <w:sz w:val="20"/>
          <w:szCs w:val="20"/>
        </w:rPr>
        <w:t xml:space="preserve"> (mieszane). Nasadzenia mieszane tworzone będą z zestawu gatunków wskazanych przez Zamawiającego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>,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z zastosowaniem zasady</w:t>
      </w:r>
      <w:r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ilości sztuk roślin 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>na m</w:t>
      </w:r>
      <w:r w:rsidR="00384701" w:rsidRPr="000F6F1F"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  <w:t>2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według zestawów wskazanych w </w:t>
      </w:r>
      <w:r w:rsidR="00384701" w:rsidRPr="000F6F1F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załączniku nr 3.</w:t>
      </w:r>
      <w:r w:rsidR="008849AF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2</w:t>
      </w:r>
      <w:r w:rsidR="00384701" w:rsidRPr="00F503D7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</w:p>
    <w:p w14:paraId="350ABB21" w14:textId="206ED694" w:rsidR="00884A67" w:rsidRDefault="00884A67" w:rsidP="000F6F1F">
      <w:pPr>
        <w:pStyle w:val="Akapitzlist"/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sz w:val="20"/>
        </w:rPr>
      </w:pPr>
    </w:p>
    <w:p w14:paraId="2B21959D" w14:textId="77777777" w:rsidR="00884A67" w:rsidRPr="000F6F1F" w:rsidRDefault="00884A67" w:rsidP="000F6F1F">
      <w:pPr>
        <w:pStyle w:val="Stopka"/>
        <w:tabs>
          <w:tab w:val="clear" w:pos="4536"/>
          <w:tab w:val="clear" w:pos="9072"/>
        </w:tabs>
        <w:suppressAutoHyphens w:val="0"/>
        <w:autoSpaceDN/>
        <w:ind w:left="720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DB53E40" w14:textId="67EB32F1" w:rsidR="00E02BAE" w:rsidRPr="00F503D7" w:rsidRDefault="00884A67" w:rsidP="00811C8A">
      <w:pPr>
        <w:spacing w:line="288" w:lineRule="auto"/>
        <w:ind w:left="284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Standard jakościowy wykonania prac:</w:t>
      </w:r>
    </w:p>
    <w:p w14:paraId="546396AD" w14:textId="77777777" w:rsidR="00091116" w:rsidRPr="00811C8A" w:rsidRDefault="00884A67" w:rsidP="00811C8A">
      <w:pPr>
        <w:spacing w:line="288" w:lineRule="auto"/>
        <w:ind w:left="284"/>
        <w:jc w:val="both"/>
        <w:rPr>
          <w:rFonts w:ascii="Open Sans" w:hAnsi="Open Sans" w:cs="Open Sans"/>
          <w:color w:val="000000"/>
          <w:sz w:val="20"/>
          <w:u w:val="single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Czynność polega na</w:t>
      </w:r>
      <w:r w:rsidR="0004186B" w:rsidRPr="00811C8A">
        <w:rPr>
          <w:rFonts w:ascii="Open Sans" w:hAnsi="Open Sans" w:cs="Open Sans"/>
          <w:color w:val="000000"/>
          <w:sz w:val="20"/>
          <w:szCs w:val="20"/>
          <w:u w:val="single"/>
        </w:rPr>
        <w:t>:</w:t>
      </w:r>
    </w:p>
    <w:p w14:paraId="3ADFF83B" w14:textId="4DA78285" w:rsidR="00E02BAE" w:rsidRPr="000F6F1F" w:rsidRDefault="00384701" w:rsidP="00811C8A">
      <w:pPr>
        <w:pStyle w:val="Akapitzlist"/>
        <w:numPr>
          <w:ilvl w:val="0"/>
          <w:numId w:val="56"/>
        </w:numPr>
        <w:suppressAutoHyphens w:val="0"/>
        <w:autoSpaceDN/>
        <w:ind w:left="1134" w:right="139"/>
        <w:jc w:val="both"/>
        <w:textAlignment w:val="auto"/>
        <w:rPr>
          <w:rFonts w:ascii="Open Sans" w:hAnsi="Open Sans" w:cs="Open Sans"/>
          <w:sz w:val="20"/>
        </w:rPr>
      </w:pPr>
      <w:r w:rsidRPr="00F503D7">
        <w:rPr>
          <w:rFonts w:ascii="Open Sans" w:hAnsi="Open Sans" w:cs="Open Sans"/>
          <w:sz w:val="20"/>
          <w:szCs w:val="20"/>
          <w:lang w:val="pl-PL"/>
        </w:rPr>
        <w:t>p</w:t>
      </w:r>
      <w:proofErr w:type="spellStart"/>
      <w:r w:rsidR="00BA5268" w:rsidRPr="00F503D7">
        <w:rPr>
          <w:rFonts w:ascii="Open Sans" w:hAnsi="Open Sans" w:cs="Open Sans"/>
          <w:sz w:val="20"/>
          <w:szCs w:val="20"/>
        </w:rPr>
        <w:t>rzed</w:t>
      </w:r>
      <w:proofErr w:type="spellEnd"/>
      <w:r w:rsidR="00BA5268" w:rsidRPr="00F503D7">
        <w:rPr>
          <w:rFonts w:ascii="Open Sans" w:hAnsi="Open Sans" w:cs="Open Sans"/>
          <w:sz w:val="20"/>
          <w:szCs w:val="20"/>
        </w:rPr>
        <w:t xml:space="preserve"> przystąpieniem do sadzenia zaleca się moczyć cebule w roztworze preparatu grzybobójczego (np. Kaptan 50 WP, </w:t>
      </w:r>
      <w:proofErr w:type="spellStart"/>
      <w:r w:rsidR="00BA5268" w:rsidRPr="00F503D7">
        <w:rPr>
          <w:rFonts w:ascii="Open Sans" w:hAnsi="Open Sans" w:cs="Open Sans"/>
          <w:sz w:val="20"/>
          <w:szCs w:val="20"/>
        </w:rPr>
        <w:t>Topsin</w:t>
      </w:r>
      <w:proofErr w:type="spellEnd"/>
      <w:r w:rsidR="00BA5268" w:rsidRPr="00F503D7">
        <w:rPr>
          <w:rFonts w:ascii="Open Sans" w:hAnsi="Open Sans" w:cs="Open Sans"/>
          <w:sz w:val="20"/>
          <w:szCs w:val="20"/>
        </w:rPr>
        <w:t xml:space="preserve"> M 500 SC lub inny równoważny)</w:t>
      </w:r>
      <w:r w:rsidRPr="00F503D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BA5268" w:rsidRPr="00F503D7">
        <w:rPr>
          <w:rFonts w:ascii="Open Sans" w:hAnsi="Open Sans" w:cs="Open Sans"/>
          <w:sz w:val="20"/>
          <w:szCs w:val="20"/>
        </w:rPr>
        <w:t xml:space="preserve">- przy tej czynności Zamawiający będzie obecny lub wykazanie się certyfikatem </w:t>
      </w:r>
      <w:r w:rsidRPr="00F503D7">
        <w:rPr>
          <w:rFonts w:ascii="Open Sans" w:hAnsi="Open Sans" w:cs="Open Sans"/>
          <w:sz w:val="20"/>
          <w:szCs w:val="20"/>
          <w:lang w:val="pl-PL"/>
        </w:rPr>
        <w:t>ż</w:t>
      </w:r>
      <w:r w:rsidR="00BA5268" w:rsidRPr="00F503D7">
        <w:rPr>
          <w:rFonts w:ascii="Open Sans" w:hAnsi="Open Sans" w:cs="Open Sans"/>
          <w:sz w:val="20"/>
          <w:szCs w:val="20"/>
        </w:rPr>
        <w:t xml:space="preserve">e </w:t>
      </w:r>
      <w:r w:rsidRPr="00F503D7">
        <w:rPr>
          <w:rFonts w:ascii="Open Sans" w:hAnsi="Open Sans" w:cs="Open Sans"/>
          <w:sz w:val="20"/>
          <w:szCs w:val="20"/>
          <w:lang w:val="pl-PL"/>
        </w:rPr>
        <w:t xml:space="preserve">cebule </w:t>
      </w:r>
      <w:r w:rsidR="00BA5268" w:rsidRPr="00F503D7">
        <w:rPr>
          <w:rFonts w:ascii="Open Sans" w:hAnsi="Open Sans" w:cs="Open Sans"/>
          <w:sz w:val="20"/>
          <w:szCs w:val="20"/>
        </w:rPr>
        <w:t>zostały uprzednio zaprawione</w:t>
      </w:r>
      <w:r w:rsidR="00076A40">
        <w:rPr>
          <w:rFonts w:ascii="Open Sans" w:hAnsi="Open Sans" w:cs="Open Sans"/>
          <w:sz w:val="20"/>
          <w:szCs w:val="20"/>
          <w:lang w:val="pl-PL"/>
        </w:rPr>
        <w:t>;</w:t>
      </w:r>
    </w:p>
    <w:p w14:paraId="18DA9297" w14:textId="77441204" w:rsidR="00E02BAE" w:rsidRPr="00811C8A" w:rsidRDefault="00AF096B" w:rsidP="00811C8A">
      <w:pPr>
        <w:pStyle w:val="Akapitzlist"/>
        <w:numPr>
          <w:ilvl w:val="0"/>
          <w:numId w:val="56"/>
        </w:numPr>
        <w:suppressAutoHyphens w:val="0"/>
        <w:autoSpaceDN/>
        <w:ind w:left="1134" w:right="139"/>
        <w:jc w:val="both"/>
        <w:textAlignment w:val="auto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 xml:space="preserve">rozmieszczeniu cebul na terenie rabaty, w odpowiednich odległościach oraz zgodnie z projektem dostarczonym przez Zamawiającego stanowiącym </w:t>
      </w:r>
      <w:r w:rsidRPr="00811C8A">
        <w:rPr>
          <w:rFonts w:ascii="Open Sans" w:hAnsi="Open Sans" w:cs="Open Sans"/>
          <w:b/>
          <w:sz w:val="20"/>
        </w:rPr>
        <w:t>zał</w:t>
      </w:r>
      <w:r w:rsidR="00391881" w:rsidRPr="00811C8A">
        <w:rPr>
          <w:rFonts w:ascii="Open Sans" w:hAnsi="Open Sans" w:cs="Open Sans"/>
          <w:b/>
          <w:sz w:val="20"/>
        </w:rPr>
        <w:t>ączniku</w:t>
      </w:r>
      <w:r w:rsidRPr="00811C8A">
        <w:rPr>
          <w:rFonts w:ascii="Open Sans" w:hAnsi="Open Sans" w:cs="Open Sans"/>
          <w:b/>
          <w:sz w:val="20"/>
        </w:rPr>
        <w:t xml:space="preserve"> nr </w:t>
      </w:r>
      <w:r w:rsidR="00BA5268" w:rsidRPr="00811C8A">
        <w:rPr>
          <w:rFonts w:ascii="Open Sans" w:hAnsi="Open Sans" w:cs="Open Sans"/>
          <w:b/>
          <w:sz w:val="20"/>
        </w:rPr>
        <w:t>3.2</w:t>
      </w:r>
      <w:r w:rsidRPr="00811C8A">
        <w:rPr>
          <w:rFonts w:ascii="Open Sans" w:hAnsi="Open Sans" w:cs="Open Sans"/>
          <w:sz w:val="20"/>
        </w:rPr>
        <w:t>, przy założeniu sadzenia w rozstawie zgodnej z załączonym zestawem roślin cebulowych</w:t>
      </w:r>
      <w:r w:rsidR="00076A40">
        <w:rPr>
          <w:rFonts w:ascii="Open Sans" w:hAnsi="Open Sans" w:cs="Open Sans"/>
          <w:sz w:val="20"/>
          <w:lang w:val="pl-PL"/>
        </w:rPr>
        <w:t>;</w:t>
      </w:r>
    </w:p>
    <w:p w14:paraId="04C0502F" w14:textId="46F61C4C" w:rsidR="00E02BAE" w:rsidRDefault="00AF096B" w:rsidP="00E02BAE">
      <w:pPr>
        <w:pStyle w:val="Akapitzlist"/>
        <w:numPr>
          <w:ilvl w:val="0"/>
          <w:numId w:val="56"/>
        </w:numPr>
        <w:suppressAutoHyphens w:val="0"/>
        <w:autoSpaceDN/>
        <w:ind w:left="1134" w:right="139"/>
        <w:jc w:val="both"/>
        <w:textAlignment w:val="auto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>posadzeniu cebul na odpowiedniej głębokości, nie większej niż 3-krotna wysokość cebuli, kiełkami ku górze</w:t>
      </w:r>
      <w:r w:rsidR="00076A40">
        <w:rPr>
          <w:rFonts w:ascii="Open Sans" w:hAnsi="Open Sans" w:cs="Open Sans"/>
          <w:sz w:val="20"/>
          <w:lang w:val="pl-PL"/>
        </w:rPr>
        <w:t>;</w:t>
      </w:r>
    </w:p>
    <w:p w14:paraId="4F6F4B1A" w14:textId="5C91338A" w:rsidR="00E02BAE" w:rsidRPr="00811C8A" w:rsidRDefault="00AF096B" w:rsidP="00811C8A">
      <w:pPr>
        <w:pStyle w:val="Akapitzlist"/>
        <w:numPr>
          <w:ilvl w:val="0"/>
          <w:numId w:val="56"/>
        </w:numPr>
        <w:suppressAutoHyphens w:val="0"/>
        <w:autoSpaceDN/>
        <w:ind w:left="1134" w:right="139"/>
        <w:jc w:val="both"/>
        <w:textAlignment w:val="auto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>wyrównaniu powierzchni rabaty</w:t>
      </w:r>
      <w:r w:rsidR="00076A40">
        <w:rPr>
          <w:rFonts w:ascii="Open Sans" w:hAnsi="Open Sans" w:cs="Open Sans"/>
          <w:sz w:val="20"/>
          <w:lang w:val="pl-PL"/>
        </w:rPr>
        <w:t>;</w:t>
      </w:r>
    </w:p>
    <w:p w14:paraId="06B7B20F" w14:textId="77777777" w:rsidR="00091116" w:rsidRPr="00811C8A" w:rsidRDefault="00AF096B" w:rsidP="00811C8A">
      <w:pPr>
        <w:pStyle w:val="Akapitzlist"/>
        <w:numPr>
          <w:ilvl w:val="0"/>
          <w:numId w:val="56"/>
        </w:numPr>
        <w:suppressAutoHyphens w:val="0"/>
        <w:autoSpaceDN/>
        <w:ind w:left="1134" w:right="139"/>
        <w:jc w:val="both"/>
        <w:textAlignment w:val="auto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>uporządkowaniu miejsca pracy.</w:t>
      </w:r>
    </w:p>
    <w:p w14:paraId="50369C53" w14:textId="77777777" w:rsidR="00BA5268" w:rsidRPr="00F503D7" w:rsidRDefault="00BA5268" w:rsidP="000F6F1F">
      <w:pPr>
        <w:pStyle w:val="Tekstpodstawowy22"/>
        <w:ind w:left="709" w:right="139"/>
        <w:jc w:val="both"/>
        <w:rPr>
          <w:rFonts w:ascii="Open Sans" w:hAnsi="Open Sans" w:cs="Open Sans"/>
          <w:sz w:val="20"/>
        </w:rPr>
      </w:pPr>
    </w:p>
    <w:p w14:paraId="6ACBF29B" w14:textId="77777777" w:rsidR="00AF096B" w:rsidRPr="00F503D7" w:rsidRDefault="00AF096B" w:rsidP="008B3985">
      <w:pPr>
        <w:tabs>
          <w:tab w:val="left" w:pos="851"/>
        </w:tabs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</w:p>
    <w:p w14:paraId="2D270C3C" w14:textId="77777777" w:rsidR="00C50760" w:rsidRPr="00F503D7" w:rsidRDefault="00884A67" w:rsidP="000F6F1F">
      <w:pPr>
        <w:numPr>
          <w:ilvl w:val="0"/>
          <w:numId w:val="29"/>
        </w:numPr>
        <w:spacing w:before="10" w:after="10"/>
        <w:ind w:left="426"/>
        <w:jc w:val="both"/>
        <w:rPr>
          <w:rFonts w:ascii="Open Sans" w:hAnsi="Open Sans" w:cs="Open Sans"/>
          <w:b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b/>
          <w:snapToGrid w:val="0"/>
          <w:color w:val="000000"/>
          <w:sz w:val="20"/>
          <w:szCs w:val="20"/>
        </w:rPr>
        <w:t xml:space="preserve">Sadzenie krzewów w pojemnikach </w:t>
      </w:r>
    </w:p>
    <w:p w14:paraId="081C7706" w14:textId="263CA1CB" w:rsidR="00F6331E" w:rsidRPr="00F6331E" w:rsidRDefault="00F6331E" w:rsidP="00F6331E">
      <w:pPr>
        <w:suppressAutoHyphens w:val="0"/>
        <w:autoSpaceDN/>
        <w:spacing w:before="10" w:after="10"/>
        <w:ind w:left="426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F6331E">
        <w:rPr>
          <w:rFonts w:ascii="Open Sans" w:hAnsi="Open Sans" w:cs="Open Sans"/>
          <w:color w:val="000000"/>
          <w:sz w:val="20"/>
          <w:szCs w:val="20"/>
        </w:rPr>
        <w:t xml:space="preserve">Rośliny należy posadzić zgodnie z projektem według wytycznych Zamawiającego. Nasadzenia tworzone będą z </w:t>
      </w:r>
      <w:r>
        <w:rPr>
          <w:rFonts w:ascii="Open Sans" w:hAnsi="Open Sans" w:cs="Open Sans"/>
          <w:color w:val="000000"/>
          <w:sz w:val="20"/>
          <w:szCs w:val="20"/>
        </w:rPr>
        <w:t xml:space="preserve">Krzewów wg </w:t>
      </w:r>
      <w:r w:rsidRPr="00F6331E">
        <w:rPr>
          <w:rFonts w:ascii="Open Sans" w:hAnsi="Open Sans" w:cs="Open Sans"/>
          <w:color w:val="000000"/>
          <w:sz w:val="20"/>
          <w:szCs w:val="20"/>
        </w:rPr>
        <w:t xml:space="preserve"> grup roślin ( GRUPA</w:t>
      </w:r>
      <w:r w:rsidR="0087170D">
        <w:rPr>
          <w:rFonts w:ascii="Open Sans" w:hAnsi="Open Sans" w:cs="Open Sans"/>
          <w:color w:val="000000"/>
          <w:sz w:val="20"/>
          <w:szCs w:val="20"/>
        </w:rPr>
        <w:t xml:space="preserve"> 3</w:t>
      </w:r>
      <w:r w:rsidRPr="00F6331E">
        <w:rPr>
          <w:rFonts w:ascii="Open Sans" w:hAnsi="Open Sans" w:cs="Open Sans"/>
          <w:color w:val="000000"/>
          <w:sz w:val="20"/>
          <w:szCs w:val="20"/>
        </w:rPr>
        <w:t>-</w:t>
      </w:r>
      <w:r w:rsidR="0087170D">
        <w:rPr>
          <w:rFonts w:ascii="Open Sans" w:hAnsi="Open Sans" w:cs="Open Sans"/>
          <w:color w:val="000000"/>
          <w:sz w:val="20"/>
          <w:szCs w:val="20"/>
        </w:rPr>
        <w:t>6</w:t>
      </w:r>
      <w:r w:rsidRPr="00F6331E">
        <w:rPr>
          <w:rFonts w:ascii="Open Sans" w:hAnsi="Open Sans" w:cs="Open Sans"/>
          <w:color w:val="000000"/>
          <w:sz w:val="20"/>
          <w:szCs w:val="20"/>
        </w:rPr>
        <w:t xml:space="preserve">) opisane w pkt. III Parametry Jakościowe oraz w załączniku nr 1. </w:t>
      </w:r>
    </w:p>
    <w:p w14:paraId="4A21325A" w14:textId="77777777" w:rsidR="00884A67" w:rsidRPr="00F503D7" w:rsidRDefault="00884A67" w:rsidP="000F6F1F">
      <w:pPr>
        <w:spacing w:before="10" w:after="10"/>
        <w:jc w:val="both"/>
        <w:rPr>
          <w:rFonts w:ascii="Open Sans" w:hAnsi="Open Sans" w:cs="Open Sans"/>
          <w:b/>
          <w:snapToGrid w:val="0"/>
          <w:color w:val="000000"/>
          <w:sz w:val="20"/>
          <w:szCs w:val="20"/>
        </w:rPr>
      </w:pPr>
    </w:p>
    <w:p w14:paraId="76958F5E" w14:textId="77777777" w:rsidR="00884A67" w:rsidRPr="00F503D7" w:rsidRDefault="00884A67" w:rsidP="00811C8A">
      <w:pPr>
        <w:spacing w:line="288" w:lineRule="auto"/>
        <w:ind w:left="284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Standard jakościowy wykonania prac:</w:t>
      </w:r>
    </w:p>
    <w:p w14:paraId="62A9FFD5" w14:textId="77777777" w:rsidR="00884A67" w:rsidRPr="00F503D7" w:rsidRDefault="00884A67" w:rsidP="00811C8A">
      <w:pPr>
        <w:tabs>
          <w:tab w:val="num" w:pos="426"/>
        </w:tabs>
        <w:spacing w:before="10" w:after="10"/>
        <w:ind w:left="284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Czynność polega na:</w:t>
      </w:r>
    </w:p>
    <w:p w14:paraId="73F20DD7" w14:textId="39E1F4BF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przygotowaniu dołów do nasadzeń krzewów zgodnie z projektem (dostosowanie wielkości dołów do wielkości bryły korzeniowej krzewów oraz bylin</w:t>
      </w:r>
      <w:r w:rsidR="00384701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– doły muszą być o 10 cm głębsze i szersze w stosunku do wielkości bryły korzeniowej krzewów)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24ED6CAB" w14:textId="6E560683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całkowitej zaprawie dołów ziemią urodzajną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76B88F9C" w14:textId="676F43E8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lastRenderedPageBreak/>
        <w:t>przygotowaniu materiału roślinnego przed posadzeniem: nawodnienie krzewów przez zanurzenie w wodzie oraz rozluźnienie ich przerośniętego, zbyt zagęszczonego systemu korzeniowego, o ile wystąpi taka konieczność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7AE458A1" w14:textId="6A6435B7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umieszczeniu krzewów w dołach z uwzględnieniem: minimalnej odległości krzewów od wewnętrznej krawędzi trawnika 40-60cm oraz zachowaniem minimalnej odległości sadzenia krzewów od pni drzew 50cm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262B3765" w14:textId="079BA507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przysypaniu brył korzeniowych krzewów ziemią urodzajną do poziomu, na jakim rośliny rosły w szkółce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702F21F1" w14:textId="747576CC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dociśnięciu ziemi wokół krzewów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112EB07F" w14:textId="36A56110" w:rsidR="0054041F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podlaniu krzewów po posadzeniu (min 5 l pod każdy krzew</w:t>
      </w:r>
      <w:r w:rsidR="0054041F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)</w:t>
      </w:r>
      <w:r w:rsidR="0054041F">
        <w:rPr>
          <w:rFonts w:ascii="Open Sans" w:hAnsi="Open Sans" w:cs="Open Sans"/>
          <w:snapToGrid w:val="0"/>
          <w:color w:val="000000"/>
          <w:sz w:val="20"/>
          <w:szCs w:val="20"/>
          <w:lang w:val="pl-PL"/>
        </w:rPr>
        <w:t>;</w:t>
      </w:r>
    </w:p>
    <w:p w14:paraId="72DD9AD9" w14:textId="01896A86" w:rsidR="00884A67" w:rsidRPr="00811C8A" w:rsidRDefault="00884A67" w:rsidP="00811C8A">
      <w:pPr>
        <w:pStyle w:val="Akapitzlist"/>
        <w:numPr>
          <w:ilvl w:val="0"/>
          <w:numId w:val="57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przysłanie raportu zgodnie z pkt. I ust. </w:t>
      </w:r>
      <w:r w:rsidR="00F42904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11</w:t>
      </w:r>
      <w:r w:rsidR="00384701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.</w:t>
      </w:r>
    </w:p>
    <w:p w14:paraId="3A8A61E8" w14:textId="77777777" w:rsidR="00884A67" w:rsidRPr="00F503D7" w:rsidRDefault="00884A67" w:rsidP="00884A67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69DACA7C" w14:textId="77777777" w:rsidR="00884A67" w:rsidRPr="00F503D7" w:rsidRDefault="00884A67" w:rsidP="00884A67">
      <w:pPr>
        <w:spacing w:before="10" w:after="1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>Jeśli gleba jest zbyt zwięzła należy dodać piasku, zaś do gleby piaszczystej - zwietrzałej gliny. Sadzenie krzewów powinno odbywać się w chłodne i wilgotne dni.</w:t>
      </w:r>
    </w:p>
    <w:p w14:paraId="0996E2A6" w14:textId="77777777" w:rsidR="00884A67" w:rsidRPr="00F503D7" w:rsidRDefault="00884A67" w:rsidP="000F6F1F">
      <w:pPr>
        <w:spacing w:before="10" w:after="10"/>
        <w:ind w:left="1406"/>
        <w:jc w:val="both"/>
        <w:rPr>
          <w:rFonts w:ascii="Open Sans" w:hAnsi="Open Sans" w:cs="Open Sans"/>
          <w:b/>
          <w:snapToGrid w:val="0"/>
          <w:color w:val="000000"/>
          <w:sz w:val="20"/>
          <w:szCs w:val="20"/>
        </w:rPr>
      </w:pPr>
    </w:p>
    <w:p w14:paraId="7C81A77C" w14:textId="77777777" w:rsidR="00884A67" w:rsidRPr="00F503D7" w:rsidRDefault="00884A67" w:rsidP="000F6F1F">
      <w:pPr>
        <w:spacing w:before="10" w:after="10"/>
        <w:ind w:left="1418"/>
        <w:jc w:val="both"/>
        <w:rPr>
          <w:rFonts w:ascii="Open Sans" w:hAnsi="Open Sans" w:cs="Open Sans"/>
          <w:b/>
          <w:snapToGrid w:val="0"/>
          <w:color w:val="000000"/>
          <w:sz w:val="20"/>
          <w:szCs w:val="20"/>
        </w:rPr>
      </w:pPr>
    </w:p>
    <w:p w14:paraId="00FEEEB9" w14:textId="0AC8D99F" w:rsidR="00384701" w:rsidRPr="00DA1E09" w:rsidRDefault="00C50760" w:rsidP="00F4505A">
      <w:pPr>
        <w:pStyle w:val="Akapitzlist"/>
        <w:numPr>
          <w:ilvl w:val="0"/>
          <w:numId w:val="29"/>
        </w:numPr>
        <w:spacing w:before="10" w:after="10"/>
        <w:ind w:left="284"/>
        <w:jc w:val="both"/>
        <w:rPr>
          <w:rFonts w:ascii="Open Sans" w:hAnsi="Open Sans" w:cs="Open Sans"/>
          <w:b/>
          <w:snapToGrid w:val="0"/>
          <w:color w:val="000000"/>
          <w:sz w:val="20"/>
          <w:szCs w:val="20"/>
        </w:rPr>
      </w:pPr>
      <w:r w:rsidRPr="00DA1E09">
        <w:rPr>
          <w:rFonts w:ascii="Open Sans" w:hAnsi="Open Sans" w:cs="Open Sans"/>
          <w:b/>
          <w:snapToGrid w:val="0"/>
          <w:color w:val="000000"/>
          <w:sz w:val="20"/>
          <w:szCs w:val="20"/>
        </w:rPr>
        <w:t xml:space="preserve">Mulczowanie </w:t>
      </w:r>
      <w:r w:rsidR="0016578B" w:rsidRPr="00DA1E09">
        <w:rPr>
          <w:rFonts w:ascii="Open Sans" w:hAnsi="Open Sans" w:cs="Open Sans"/>
          <w:b/>
          <w:snapToGrid w:val="0"/>
          <w:color w:val="000000"/>
          <w:sz w:val="20"/>
          <w:szCs w:val="20"/>
        </w:rPr>
        <w:t xml:space="preserve">korą </w:t>
      </w:r>
    </w:p>
    <w:p w14:paraId="15032E32" w14:textId="3AC05D4B" w:rsidR="00C50760" w:rsidRPr="00F503D7" w:rsidRDefault="00384701" w:rsidP="00384701">
      <w:pPr>
        <w:spacing w:before="10" w:after="1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G</w:t>
      </w:r>
      <w:r w:rsidR="0016578B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rubość warstwy 3</w:t>
      </w:r>
      <w:r w:rsidR="00F42904">
        <w:rPr>
          <w:rFonts w:ascii="Open Sans" w:hAnsi="Open Sans" w:cs="Open Sans"/>
          <w:bCs/>
          <w:snapToGrid w:val="0"/>
          <w:color w:val="000000"/>
          <w:sz w:val="20"/>
          <w:szCs w:val="20"/>
        </w:rPr>
        <w:t>-5</w:t>
      </w:r>
      <w:r w:rsidR="00DC6A90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 xml:space="preserve"> </w:t>
      </w:r>
      <w:r w:rsidR="004A7938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cm</w:t>
      </w:r>
      <w:r w:rsidR="00F42904">
        <w:rPr>
          <w:rFonts w:ascii="Open Sans" w:hAnsi="Open Sans" w:cs="Open Sans"/>
          <w:bCs/>
          <w:snapToGrid w:val="0"/>
          <w:color w:val="000000"/>
          <w:sz w:val="20"/>
          <w:szCs w:val="20"/>
        </w:rPr>
        <w:t>. K</w:t>
      </w:r>
      <w:r w:rsidR="00C50760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ora musi b</w:t>
      </w:r>
      <w:r w:rsidR="009B2A3E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 xml:space="preserve">yć </w:t>
      </w:r>
      <w:proofErr w:type="spellStart"/>
      <w:r w:rsidR="009B2A3E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drobno</w:t>
      </w:r>
      <w:r w:rsidR="00522BDD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mielon</w:t>
      </w: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a</w:t>
      </w:r>
      <w:proofErr w:type="spellEnd"/>
      <w:r w:rsidR="0016578B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>, przekompostowana,</w:t>
      </w:r>
      <w:r w:rsidR="00522BDD" w:rsidRPr="00F503D7">
        <w:rPr>
          <w:rFonts w:ascii="Open Sans" w:hAnsi="Open Sans" w:cs="Open Sans"/>
          <w:bCs/>
          <w:snapToGrid w:val="0"/>
          <w:color w:val="000000"/>
          <w:sz w:val="20"/>
          <w:szCs w:val="20"/>
        </w:rPr>
        <w:t xml:space="preserve"> nie może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  <w:r w:rsidR="00522BDD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być</w:t>
      </w:r>
      <w:r w:rsidR="00391881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  <w:r w:rsidR="00C50760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wymieszana z deskami, kołkami</w:t>
      </w:r>
      <w:r w:rsidR="00857D78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, zrębkami, trocinami </w:t>
      </w:r>
      <w:r w:rsidR="00C50760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itp.</w:t>
      </w:r>
    </w:p>
    <w:p w14:paraId="3235EE7B" w14:textId="77777777" w:rsidR="00384701" w:rsidRPr="00F503D7" w:rsidRDefault="00384701" w:rsidP="00384701">
      <w:pPr>
        <w:spacing w:before="10" w:after="1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50CE0499" w14:textId="77777777" w:rsidR="00384701" w:rsidRPr="00F503D7" w:rsidRDefault="00384701" w:rsidP="000F6F1F">
      <w:pPr>
        <w:spacing w:line="288" w:lineRule="auto"/>
        <w:jc w:val="both"/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Cs/>
          <w:snapToGrid w:val="0"/>
          <w:color w:val="000000"/>
          <w:sz w:val="20"/>
          <w:szCs w:val="20"/>
          <w:u w:val="single"/>
        </w:rPr>
        <w:t>Standard jakościowy wykonania prac:</w:t>
      </w:r>
    </w:p>
    <w:p w14:paraId="7FE4CFC3" w14:textId="28F57027" w:rsidR="00091116" w:rsidRPr="00F503D7" w:rsidRDefault="00384701" w:rsidP="000F6F1F">
      <w:pPr>
        <w:tabs>
          <w:tab w:val="num" w:pos="426"/>
        </w:tabs>
        <w:spacing w:before="10" w:after="1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Czynność polega na:</w:t>
      </w:r>
    </w:p>
    <w:p w14:paraId="1789C264" w14:textId="00C7E8E5" w:rsidR="0054041F" w:rsidRPr="00811C8A" w:rsidRDefault="00C50760" w:rsidP="00811C8A">
      <w:pPr>
        <w:pStyle w:val="Akapitzlist"/>
        <w:numPr>
          <w:ilvl w:val="0"/>
          <w:numId w:val="58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usunięciu z ściółkowanej powierzchni chwastów wraz z korzeniami oraz innych </w:t>
      </w: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br/>
        <w:t>zanieczyszczeń;</w:t>
      </w:r>
    </w:p>
    <w:p w14:paraId="09C5AE8F" w14:textId="103E3E82" w:rsidR="0054041F" w:rsidRPr="00811C8A" w:rsidRDefault="00C50760" w:rsidP="00811C8A">
      <w:pPr>
        <w:pStyle w:val="Akapitzlist"/>
        <w:numPr>
          <w:ilvl w:val="0"/>
          <w:numId w:val="58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ukształtowaniu brzegów mis i skupin;</w:t>
      </w:r>
    </w:p>
    <w:p w14:paraId="2FE6A8F6" w14:textId="3EF0C63D" w:rsidR="0054041F" w:rsidRPr="00811C8A" w:rsidRDefault="00C50760" w:rsidP="00811C8A">
      <w:pPr>
        <w:pStyle w:val="Akapitzlist"/>
        <w:numPr>
          <w:ilvl w:val="0"/>
          <w:numId w:val="58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dowozie, wysypaniu i równomiernym rozłożeniu kory;</w:t>
      </w:r>
    </w:p>
    <w:p w14:paraId="3FCD86E7" w14:textId="35F1DC4D" w:rsidR="0054041F" w:rsidRPr="00811C8A" w:rsidRDefault="00C50760" w:rsidP="00811C8A">
      <w:pPr>
        <w:pStyle w:val="Akapitzlist"/>
        <w:numPr>
          <w:ilvl w:val="0"/>
          <w:numId w:val="58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powierzchnia </w:t>
      </w:r>
      <w:proofErr w:type="spellStart"/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wykorowanej</w:t>
      </w:r>
      <w:proofErr w:type="spellEnd"/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rabaty powinna być obniżona w stosunku do krawężnika </w:t>
      </w:r>
      <w:r w:rsidR="00DC6A90" w:rsidRPr="00811C8A">
        <w:rPr>
          <w:rFonts w:ascii="Open Sans" w:hAnsi="Open Sans" w:cs="Open Sans"/>
          <w:snapToGrid w:val="0"/>
          <w:sz w:val="20"/>
          <w:szCs w:val="20"/>
        </w:rPr>
        <w:t>o 3</w:t>
      </w:r>
      <w:r w:rsidR="008D6629" w:rsidRPr="00811C8A">
        <w:rPr>
          <w:rFonts w:ascii="Open Sans" w:hAnsi="Open Sans" w:cs="Open Sans"/>
          <w:snapToGrid w:val="0"/>
          <w:sz w:val="20"/>
          <w:szCs w:val="20"/>
        </w:rPr>
        <w:t> </w:t>
      </w:r>
      <w:r w:rsidRPr="00811C8A">
        <w:rPr>
          <w:rFonts w:ascii="Open Sans" w:hAnsi="Open Sans" w:cs="Open Sans"/>
          <w:snapToGrid w:val="0"/>
          <w:sz w:val="20"/>
          <w:szCs w:val="20"/>
        </w:rPr>
        <w:t>cm;</w:t>
      </w:r>
    </w:p>
    <w:p w14:paraId="20373152" w14:textId="58CA06B1" w:rsidR="00091116" w:rsidRPr="00811C8A" w:rsidRDefault="00C50760" w:rsidP="00811C8A">
      <w:pPr>
        <w:pStyle w:val="Akapitzlist"/>
        <w:numPr>
          <w:ilvl w:val="0"/>
          <w:numId w:val="58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uprzątnięciu terenu prac i wywóz zanieczyszczeń nie później niż w dniu prac.</w:t>
      </w:r>
    </w:p>
    <w:p w14:paraId="596F9149" w14:textId="4FCDE81F" w:rsidR="00FE5ECF" w:rsidRPr="00FE5ECF" w:rsidRDefault="00FE5ECF" w:rsidP="00FE5ECF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2125375B" w14:textId="1A9D58BB" w:rsidR="00DA1E09" w:rsidRPr="00B13697" w:rsidRDefault="00DA1E09" w:rsidP="00811C8A">
      <w:pPr>
        <w:pStyle w:val="Tekstpodstawowy31"/>
        <w:ind w:left="284"/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b/>
          <w:bCs/>
          <w:snapToGrid w:val="0"/>
          <w:sz w:val="20"/>
        </w:rPr>
        <w:t xml:space="preserve">6. </w:t>
      </w:r>
      <w:r w:rsidRPr="00B13697">
        <w:rPr>
          <w:rFonts w:ascii="Open Sans" w:hAnsi="Open Sans" w:cs="Open Sans"/>
          <w:b/>
          <w:sz w:val="20"/>
        </w:rPr>
        <w:t>Ułożenie nawierzchni z grysu</w:t>
      </w:r>
      <w:r w:rsidR="003E623C">
        <w:rPr>
          <w:rFonts w:ascii="Open Sans" w:hAnsi="Open Sans" w:cs="Open Sans"/>
          <w:b/>
          <w:sz w:val="20"/>
        </w:rPr>
        <w:t xml:space="preserve"> </w:t>
      </w:r>
    </w:p>
    <w:p w14:paraId="2BC953DC" w14:textId="77777777" w:rsidR="00DA1E09" w:rsidRPr="00B13697" w:rsidRDefault="00DA1E09" w:rsidP="00DA1E09">
      <w:pPr>
        <w:pStyle w:val="Tekstpodstawowy31"/>
        <w:ind w:firstLine="708"/>
        <w:jc w:val="both"/>
        <w:rPr>
          <w:rFonts w:ascii="Open Sans" w:hAnsi="Open Sans" w:cs="Open Sans"/>
          <w:sz w:val="20"/>
          <w:u w:val="single"/>
        </w:rPr>
      </w:pPr>
      <w:r w:rsidRPr="00B13697">
        <w:rPr>
          <w:rFonts w:ascii="Open Sans" w:hAnsi="Open Sans" w:cs="Open Sans"/>
          <w:sz w:val="20"/>
          <w:u w:val="single"/>
        </w:rPr>
        <w:t>przy uwzględnieniu następujących czynności:</w:t>
      </w:r>
    </w:p>
    <w:p w14:paraId="65A2E26E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zdjęcie darni i wybranie 8 cm warstwy gruntu rodzimego,</w:t>
      </w:r>
    </w:p>
    <w:p w14:paraId="34D5890D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zakup i transport geowłókniny na miejsce rozłożenia (tkanina polipropylenowa  94g/m²),</w:t>
      </w:r>
    </w:p>
    <w:p w14:paraId="7EF7918F" w14:textId="3DDA4B7A" w:rsidR="00DA1E09" w:rsidRPr="00B13697" w:rsidRDefault="00DA1E09" w:rsidP="00DA1E09">
      <w:pPr>
        <w:pStyle w:val="Tekstpodstawowy21"/>
        <w:numPr>
          <w:ilvl w:val="0"/>
          <w:numId w:val="47"/>
        </w:numPr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 xml:space="preserve">odcięcie powierzchni nawierzchni taśmą typu EKO – BORD, (taśma o wys.: </w:t>
      </w:r>
      <w:smartTag w:uri="urn:schemas-microsoft-com:office:smarttags" w:element="metricconverter">
        <w:smartTagPr>
          <w:attr w:name="ProductID" w:val="58 mm"/>
        </w:smartTagPr>
        <w:r w:rsidRPr="00B13697">
          <w:rPr>
            <w:rFonts w:ascii="Open Sans" w:hAnsi="Open Sans" w:cs="Open Sans"/>
            <w:sz w:val="20"/>
          </w:rPr>
          <w:t>58 mm</w:t>
        </w:r>
      </w:smartTag>
      <w:r w:rsidRPr="00B13697">
        <w:rPr>
          <w:rFonts w:ascii="Open Sans" w:hAnsi="Open Sans" w:cs="Open Sans"/>
          <w:sz w:val="20"/>
        </w:rPr>
        <w:t>),</w:t>
      </w:r>
    </w:p>
    <w:p w14:paraId="7A9812FB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rozłożenie geowłókniny na uprzednio przygotowane stanowisko i przymocowanie jej do podłoża metalowymi szpilkami,</w:t>
      </w:r>
    </w:p>
    <w:p w14:paraId="371D2716" w14:textId="7A8E510C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w miejscu łączenia się płaszczyzn geowłókniny należy rozłożyć tkaninę na zakładkę, która powinna wynosić min. 0,30 m,</w:t>
      </w:r>
    </w:p>
    <w:p w14:paraId="7471533A" w14:textId="73259FF3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 xml:space="preserve">zakup i transport na miejsce rozłożenia grysu (frakcja 16 – 22mm), </w:t>
      </w:r>
    </w:p>
    <w:p w14:paraId="3A92C8EA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rozłożenie grysu na geowłókninie warstwą 8 cm,</w:t>
      </w:r>
    </w:p>
    <w:p w14:paraId="2C3281C4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wyrównanie i zagęszczenie rozłożonej warstwy grysu,</w:t>
      </w:r>
    </w:p>
    <w:p w14:paraId="28A8FDFE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>ostateczny poziom warstwy grysu powinien być 2 cm poniżej poziomu krawężnika,</w:t>
      </w:r>
    </w:p>
    <w:p w14:paraId="7624BF2E" w14:textId="77777777" w:rsidR="00DA1E09" w:rsidRPr="00B13697" w:rsidRDefault="00DA1E09" w:rsidP="00DA1E09">
      <w:pPr>
        <w:pStyle w:val="Tekstpodstawowy31"/>
        <w:numPr>
          <w:ilvl w:val="0"/>
          <w:numId w:val="47"/>
        </w:numPr>
        <w:jc w:val="both"/>
        <w:rPr>
          <w:rFonts w:ascii="Open Sans" w:hAnsi="Open Sans" w:cs="Open Sans"/>
          <w:sz w:val="20"/>
        </w:rPr>
      </w:pPr>
      <w:r w:rsidRPr="00B13697">
        <w:rPr>
          <w:rFonts w:ascii="Open Sans" w:hAnsi="Open Sans" w:cs="Open Sans"/>
          <w:sz w:val="20"/>
        </w:rPr>
        <w:t xml:space="preserve">uporządkowanie miejsca pracy, zebranie i wywóz wszelkich zanieczyszczeń </w:t>
      </w:r>
      <w:r w:rsidRPr="00B13697">
        <w:rPr>
          <w:rFonts w:ascii="Open Sans" w:hAnsi="Open Sans" w:cs="Open Sans"/>
          <w:sz w:val="20"/>
        </w:rPr>
        <w:br/>
        <w:t>(w dniu układania nawierzchni z grysu), utylizacja.</w:t>
      </w:r>
    </w:p>
    <w:p w14:paraId="5FFCAD2A" w14:textId="64819EE7" w:rsidR="00384701" w:rsidRDefault="00384701">
      <w:pPr>
        <w:suppressAutoHyphens w:val="0"/>
        <w:autoSpaceDN/>
        <w:textAlignment w:val="auto"/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</w:pPr>
      <w:r w:rsidRPr="00DA1E09"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  <w:br w:type="page"/>
      </w:r>
    </w:p>
    <w:p w14:paraId="5BB9F85B" w14:textId="77777777" w:rsidR="008E0CDA" w:rsidRPr="00DA1E09" w:rsidRDefault="008E0CDA">
      <w:pPr>
        <w:suppressAutoHyphens w:val="0"/>
        <w:autoSpaceDN/>
        <w:textAlignment w:val="auto"/>
        <w:rPr>
          <w:rFonts w:ascii="Open Sans" w:hAnsi="Open Sans" w:cs="Open Sans"/>
          <w:b/>
          <w:bCs/>
          <w:snapToGrid w:val="0"/>
          <w:color w:val="000000"/>
          <w:sz w:val="20"/>
          <w:szCs w:val="20"/>
        </w:rPr>
      </w:pPr>
    </w:p>
    <w:p w14:paraId="459C9D73" w14:textId="21CB8DDE" w:rsidR="00BA5268" w:rsidRPr="00F503D7" w:rsidRDefault="00BA5268" w:rsidP="003A4BBA">
      <w:pPr>
        <w:spacing w:line="288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sz w:val="20"/>
          <w:szCs w:val="20"/>
          <w:u w:val="single"/>
        </w:rPr>
        <w:t>B</w:t>
      </w:r>
      <w:r w:rsidR="00EE1103" w:rsidRPr="00F503D7">
        <w:rPr>
          <w:rFonts w:ascii="Open Sans" w:hAnsi="Open Sans" w:cs="Open Sans"/>
          <w:b/>
          <w:sz w:val="20"/>
          <w:szCs w:val="20"/>
          <w:u w:val="single"/>
        </w:rPr>
        <w:t xml:space="preserve">. </w:t>
      </w:r>
      <w:r w:rsidR="009E1AC6" w:rsidRPr="00F503D7">
        <w:rPr>
          <w:rFonts w:ascii="Open Sans" w:hAnsi="Open Sans" w:cs="Open Sans"/>
          <w:b/>
          <w:sz w:val="20"/>
          <w:szCs w:val="20"/>
          <w:u w:val="single"/>
        </w:rPr>
        <w:t>PIELĘGNAC</w:t>
      </w:r>
      <w:r w:rsidR="00EE1103" w:rsidRPr="00F503D7">
        <w:rPr>
          <w:rFonts w:ascii="Open Sans" w:hAnsi="Open Sans" w:cs="Open Sans"/>
          <w:b/>
          <w:sz w:val="20"/>
          <w:szCs w:val="20"/>
          <w:u w:val="single"/>
        </w:rPr>
        <w:t xml:space="preserve">JA </w:t>
      </w:r>
      <w:r w:rsidR="009A672E" w:rsidRPr="00F503D7">
        <w:rPr>
          <w:rFonts w:ascii="Open Sans" w:hAnsi="Open Sans" w:cs="Open Sans"/>
          <w:b/>
          <w:sz w:val="20"/>
          <w:szCs w:val="20"/>
          <w:u w:val="single"/>
        </w:rPr>
        <w:t>BYLIN</w:t>
      </w:r>
      <w:r w:rsidRPr="00F503D7">
        <w:rPr>
          <w:rFonts w:ascii="Open Sans" w:hAnsi="Open Sans" w:cs="Open Sans"/>
          <w:b/>
          <w:sz w:val="20"/>
          <w:szCs w:val="20"/>
          <w:u w:val="single"/>
        </w:rPr>
        <w:t>, CEBU</w:t>
      </w:r>
      <w:r w:rsidR="003601B7" w:rsidRPr="00F503D7">
        <w:rPr>
          <w:rFonts w:ascii="Open Sans" w:hAnsi="Open Sans" w:cs="Open Sans"/>
          <w:b/>
          <w:sz w:val="20"/>
          <w:szCs w:val="20"/>
          <w:u w:val="single"/>
        </w:rPr>
        <w:t>L</w:t>
      </w:r>
      <w:r w:rsidRPr="00F503D7">
        <w:rPr>
          <w:rFonts w:ascii="Open Sans" w:hAnsi="Open Sans" w:cs="Open Sans"/>
          <w:b/>
          <w:sz w:val="20"/>
          <w:szCs w:val="20"/>
          <w:u w:val="single"/>
        </w:rPr>
        <w:t xml:space="preserve"> I KRZEWÓW</w:t>
      </w:r>
    </w:p>
    <w:p w14:paraId="2451115B" w14:textId="77777777" w:rsidR="00BA5268" w:rsidRPr="00F503D7" w:rsidRDefault="00BA5268" w:rsidP="003A4BBA">
      <w:pPr>
        <w:spacing w:line="288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5513A76D" w14:textId="77777777" w:rsidR="003A4BBA" w:rsidRPr="00F503D7" w:rsidRDefault="003A4BBA" w:rsidP="003A4BBA">
      <w:pPr>
        <w:spacing w:line="288" w:lineRule="auto"/>
        <w:jc w:val="both"/>
        <w:rPr>
          <w:rFonts w:ascii="Open Sans" w:hAnsi="Open Sans" w:cs="Open Sans"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snapToGrid w:val="0"/>
          <w:color w:val="000000"/>
          <w:sz w:val="20"/>
          <w:szCs w:val="20"/>
          <w:u w:val="single"/>
        </w:rPr>
        <w:t>Standard jakościowy wykonania prac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  <w:u w:val="single"/>
        </w:rPr>
        <w:t>:</w:t>
      </w:r>
    </w:p>
    <w:p w14:paraId="303A1A12" w14:textId="3E30002D" w:rsidR="003A4BBA" w:rsidRPr="00F503D7" w:rsidRDefault="009A672E" w:rsidP="00EE1103">
      <w:pPr>
        <w:suppressAutoHyphens w:val="0"/>
        <w:autoSpaceDN/>
        <w:spacing w:before="4" w:after="4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 xml:space="preserve">Pielęgnacja </w:t>
      </w:r>
      <w:r w:rsidR="003B7A34">
        <w:rPr>
          <w:rFonts w:ascii="Open Sans" w:hAnsi="Open Sans" w:cs="Open Sans"/>
          <w:sz w:val="20"/>
          <w:szCs w:val="20"/>
        </w:rPr>
        <w:t>roś</w:t>
      </w:r>
      <w:r w:rsidR="00D222A8">
        <w:rPr>
          <w:rFonts w:ascii="Open Sans" w:hAnsi="Open Sans" w:cs="Open Sans"/>
          <w:sz w:val="20"/>
          <w:szCs w:val="20"/>
        </w:rPr>
        <w:t>l</w:t>
      </w:r>
      <w:r w:rsidR="003B7A34">
        <w:rPr>
          <w:rFonts w:ascii="Open Sans" w:hAnsi="Open Sans" w:cs="Open Sans"/>
          <w:sz w:val="20"/>
          <w:szCs w:val="20"/>
        </w:rPr>
        <w:t>in</w:t>
      </w:r>
      <w:r w:rsidR="003B7A34" w:rsidRPr="00F503D7">
        <w:rPr>
          <w:rFonts w:ascii="Open Sans" w:hAnsi="Open Sans" w:cs="Open Sans"/>
          <w:sz w:val="20"/>
          <w:szCs w:val="20"/>
        </w:rPr>
        <w:t xml:space="preserve"> </w:t>
      </w:r>
      <w:r w:rsidR="0016578B" w:rsidRPr="00F503D7">
        <w:rPr>
          <w:rFonts w:ascii="Open Sans" w:hAnsi="Open Sans" w:cs="Open Sans"/>
          <w:sz w:val="20"/>
          <w:szCs w:val="20"/>
        </w:rPr>
        <w:t xml:space="preserve">będzie prowadzona przez okres </w:t>
      </w:r>
      <w:r w:rsidR="00BA5268" w:rsidRPr="00F503D7">
        <w:rPr>
          <w:rFonts w:ascii="Open Sans" w:hAnsi="Open Sans" w:cs="Open Sans"/>
          <w:sz w:val="20"/>
          <w:szCs w:val="20"/>
        </w:rPr>
        <w:t xml:space="preserve">8 </w:t>
      </w:r>
      <w:r w:rsidR="003A4BBA" w:rsidRPr="00F503D7">
        <w:rPr>
          <w:rFonts w:ascii="Open Sans" w:hAnsi="Open Sans" w:cs="Open Sans"/>
          <w:sz w:val="20"/>
          <w:szCs w:val="20"/>
        </w:rPr>
        <w:t xml:space="preserve">miesięcy. Pielęgnacja będzie rozliczana miesięcznie w równych częściach w ciągu całego </w:t>
      </w:r>
      <w:r w:rsidR="00BA5268" w:rsidRPr="00F503D7">
        <w:rPr>
          <w:rFonts w:ascii="Open Sans" w:hAnsi="Open Sans" w:cs="Open Sans"/>
          <w:sz w:val="20"/>
          <w:szCs w:val="20"/>
        </w:rPr>
        <w:t>sezonu wegetacyjnego</w:t>
      </w:r>
      <w:r w:rsidR="003A4BBA" w:rsidRPr="00F503D7">
        <w:rPr>
          <w:rFonts w:ascii="Open Sans" w:hAnsi="Open Sans" w:cs="Open Sans"/>
          <w:sz w:val="20"/>
          <w:szCs w:val="20"/>
        </w:rPr>
        <w:t>. Rodzaj prac pielęgnacyjnych będzie zróżnicowany w okresie spoczynku i w okresie wegetacyjnym.</w:t>
      </w:r>
    </w:p>
    <w:p w14:paraId="4006E667" w14:textId="2EA37914" w:rsidR="003A4BBA" w:rsidRPr="00F503D7" w:rsidRDefault="003A4BBA" w:rsidP="003A4BBA">
      <w:pPr>
        <w:tabs>
          <w:tab w:val="left" w:pos="0"/>
        </w:tabs>
        <w:spacing w:before="10" w:after="1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03D7">
        <w:rPr>
          <w:rFonts w:ascii="Open Sans" w:hAnsi="Open Sans" w:cs="Open Sans"/>
          <w:b/>
          <w:snapToGrid w:val="0"/>
          <w:color w:val="000000"/>
          <w:sz w:val="20"/>
          <w:szCs w:val="20"/>
        </w:rPr>
        <w:t>Uwaga: W przypadku niewykonywania prac w całym miesięcznym okresie rozliczeniowym, rozliczenie zostanie dokonane proporcjonalnie do ilości przepracowanych dni roboczych.</w:t>
      </w:r>
      <w:r w:rsidRPr="00F503D7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63C1CA4B" w14:textId="77777777" w:rsidR="003A4BBA" w:rsidRPr="00F503D7" w:rsidRDefault="003A4BBA" w:rsidP="009E1AC6">
      <w:pPr>
        <w:spacing w:before="10" w:after="1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C7A8706" w14:textId="77777777" w:rsidR="003A4BBA" w:rsidRPr="00F503D7" w:rsidRDefault="003A4BBA" w:rsidP="00F31C50">
      <w:pPr>
        <w:spacing w:line="288" w:lineRule="auto"/>
        <w:jc w:val="both"/>
        <w:rPr>
          <w:rFonts w:ascii="Open Sans" w:hAnsi="Open Sans" w:cs="Open Sans"/>
          <w:snapToGrid w:val="0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snapToGrid w:val="0"/>
          <w:color w:val="000000"/>
          <w:sz w:val="20"/>
          <w:szCs w:val="20"/>
          <w:u w:val="single"/>
        </w:rPr>
        <w:t>Standard jakościowy wykonania prac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  <w:u w:val="single"/>
        </w:rPr>
        <w:t>:</w:t>
      </w:r>
    </w:p>
    <w:p w14:paraId="239ABA9D" w14:textId="77777777" w:rsidR="00C50760" w:rsidRPr="00F503D7" w:rsidRDefault="00C50760" w:rsidP="00F31C50">
      <w:pPr>
        <w:spacing w:before="10" w:after="1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Czynność polega na:</w:t>
      </w:r>
    </w:p>
    <w:p w14:paraId="73B82C99" w14:textId="3E84B26F" w:rsidR="00CC1410" w:rsidRPr="00811C8A" w:rsidRDefault="00384701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bieżącym </w:t>
      </w:r>
      <w:r w:rsidR="00204E06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podlewaniu wg potrzeb</w:t>
      </w:r>
      <w:r w:rsidR="009A672E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minimum 20 l</w:t>
      </w: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/</w:t>
      </w:r>
      <w:r w:rsidR="009A672E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m</w:t>
      </w:r>
      <w:r w:rsidR="009A672E" w:rsidRPr="00811C8A">
        <w:rPr>
          <w:rFonts w:ascii="Open Sans" w:hAnsi="Open Sans" w:cs="Open Sans"/>
          <w:snapToGrid w:val="0"/>
          <w:color w:val="000000"/>
          <w:sz w:val="20"/>
          <w:szCs w:val="20"/>
          <w:vertAlign w:val="superscript"/>
        </w:rPr>
        <w:t>2</w:t>
      </w:r>
      <w:r w:rsidR="00204E06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  <w:r w:rsidR="00694D84" w:rsidRPr="00811C8A">
        <w:rPr>
          <w:rFonts w:ascii="Open Sans" w:hAnsi="Open Sans" w:cs="Open Sans"/>
          <w:sz w:val="20"/>
          <w:szCs w:val="20"/>
        </w:rPr>
        <w:t xml:space="preserve">w trakcie upałów w godzinach późnowieczornych (od godz. </w:t>
      </w:r>
      <w:r w:rsidR="00FC109E" w:rsidRPr="00811C8A">
        <w:rPr>
          <w:rFonts w:ascii="Open Sans" w:hAnsi="Open Sans" w:cs="Open Sans"/>
          <w:sz w:val="20"/>
          <w:szCs w:val="20"/>
        </w:rPr>
        <w:t>20</w:t>
      </w:r>
      <w:r w:rsidR="00694D84" w:rsidRPr="00811C8A">
        <w:rPr>
          <w:rFonts w:ascii="Open Sans" w:hAnsi="Open Sans" w:cs="Open Sans"/>
          <w:sz w:val="20"/>
          <w:szCs w:val="20"/>
        </w:rPr>
        <w:t>.00) nocą lub św</w:t>
      </w:r>
      <w:r w:rsidR="00F31C50" w:rsidRPr="00811C8A">
        <w:rPr>
          <w:rFonts w:ascii="Open Sans" w:hAnsi="Open Sans" w:cs="Open Sans"/>
          <w:sz w:val="20"/>
          <w:szCs w:val="20"/>
        </w:rPr>
        <w:t xml:space="preserve">item (do godz. </w:t>
      </w:r>
      <w:r w:rsidR="00FC109E" w:rsidRPr="00811C8A">
        <w:rPr>
          <w:rFonts w:ascii="Open Sans" w:hAnsi="Open Sans" w:cs="Open Sans"/>
          <w:sz w:val="20"/>
          <w:szCs w:val="20"/>
        </w:rPr>
        <w:t>6</w:t>
      </w:r>
      <w:r w:rsidR="00F31C50" w:rsidRPr="00811C8A">
        <w:rPr>
          <w:rFonts w:ascii="Open Sans" w:hAnsi="Open Sans" w:cs="Open Sans"/>
          <w:sz w:val="20"/>
          <w:szCs w:val="20"/>
        </w:rPr>
        <w:t xml:space="preserve">.00) od </w:t>
      </w:r>
      <w:r w:rsidR="00BA5268" w:rsidRPr="00811C8A">
        <w:rPr>
          <w:rFonts w:ascii="Open Sans" w:hAnsi="Open Sans" w:cs="Open Sans"/>
          <w:sz w:val="20"/>
          <w:szCs w:val="20"/>
        </w:rPr>
        <w:t xml:space="preserve">15 marca </w:t>
      </w:r>
      <w:r w:rsidR="003601B7" w:rsidRPr="00811C8A">
        <w:rPr>
          <w:rFonts w:ascii="Open Sans" w:hAnsi="Open Sans" w:cs="Open Sans"/>
          <w:sz w:val="20"/>
          <w:szCs w:val="20"/>
        </w:rPr>
        <w:t>202</w:t>
      </w:r>
      <w:r w:rsidR="00515F9B" w:rsidRPr="00811C8A">
        <w:rPr>
          <w:rFonts w:ascii="Open Sans" w:hAnsi="Open Sans" w:cs="Open Sans"/>
          <w:sz w:val="20"/>
          <w:szCs w:val="20"/>
        </w:rPr>
        <w:t xml:space="preserve">1 </w:t>
      </w:r>
      <w:r w:rsidR="00F31C50" w:rsidRPr="00811C8A">
        <w:rPr>
          <w:rFonts w:ascii="Open Sans" w:hAnsi="Open Sans" w:cs="Open Sans"/>
          <w:sz w:val="20"/>
          <w:szCs w:val="20"/>
        </w:rPr>
        <w:t>do </w:t>
      </w:r>
      <w:r w:rsidR="00BA5268" w:rsidRPr="00811C8A">
        <w:rPr>
          <w:rFonts w:ascii="Open Sans" w:hAnsi="Open Sans" w:cs="Open Sans"/>
          <w:sz w:val="20"/>
          <w:szCs w:val="20"/>
        </w:rPr>
        <w:t>15 listopada</w:t>
      </w:r>
      <w:r w:rsidR="003601B7" w:rsidRPr="00811C8A">
        <w:rPr>
          <w:rFonts w:ascii="Open Sans" w:hAnsi="Open Sans" w:cs="Open Sans"/>
          <w:sz w:val="20"/>
          <w:szCs w:val="20"/>
        </w:rPr>
        <w:t xml:space="preserve"> 202</w:t>
      </w:r>
      <w:r w:rsidR="00515F9B" w:rsidRPr="00811C8A">
        <w:rPr>
          <w:rFonts w:ascii="Open Sans" w:hAnsi="Open Sans" w:cs="Open Sans"/>
          <w:sz w:val="20"/>
          <w:szCs w:val="20"/>
        </w:rPr>
        <w:t>1</w:t>
      </w:r>
      <w:r w:rsidR="007C71E2" w:rsidRPr="00811C8A">
        <w:rPr>
          <w:rFonts w:ascii="Open Sans" w:hAnsi="Open Sans" w:cs="Open Sans"/>
          <w:sz w:val="20"/>
          <w:szCs w:val="20"/>
        </w:rPr>
        <w:t xml:space="preserve"> </w:t>
      </w:r>
      <w:r w:rsidR="00A26928" w:rsidRPr="00811C8A">
        <w:rPr>
          <w:rFonts w:ascii="Open Sans" w:hAnsi="Open Sans" w:cs="Open Sans"/>
          <w:sz w:val="20"/>
          <w:szCs w:val="20"/>
        </w:rPr>
        <w:t>r.</w:t>
      </w:r>
      <w:r w:rsidR="00F310C7" w:rsidRPr="00F310C7">
        <w:rPr>
          <w:rFonts w:ascii="Open Sans" w:hAnsi="Open Sans" w:cs="Open Sans"/>
          <w:sz w:val="20"/>
          <w:szCs w:val="20"/>
          <w:lang w:val="pl-PL"/>
        </w:rPr>
        <w:t xml:space="preserve"> Należy założyć, że podlewanie będzie wykonywane minimum 16-krotnie w ciągu trwania pielęgnacji.</w:t>
      </w:r>
      <w:r w:rsidR="00F310C7" w:rsidRPr="00F310C7" w:rsidDel="00F310C7">
        <w:rPr>
          <w:rFonts w:ascii="Open Sans" w:hAnsi="Open Sans" w:cs="Open Sans"/>
          <w:sz w:val="20"/>
          <w:szCs w:val="20"/>
        </w:rPr>
        <w:t xml:space="preserve"> </w:t>
      </w:r>
    </w:p>
    <w:p w14:paraId="18D10055" w14:textId="03BE25F1" w:rsidR="00CC1410" w:rsidRPr="00811C8A" w:rsidRDefault="00153635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bieżącym </w:t>
      </w:r>
      <w:r w:rsidR="00C5076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wykonaniu oprysku środkami grzybobójczym</w:t>
      </w:r>
      <w:r w:rsidR="00DE335D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i i owadobójczymi wg potrzeb po </w:t>
      </w:r>
      <w:r w:rsidR="00C5076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uzgodnieniu z inspektorem</w:t>
      </w:r>
      <w:r w:rsidR="00BA5268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,</w:t>
      </w:r>
    </w:p>
    <w:p w14:paraId="0463CC57" w14:textId="28D0482E" w:rsidR="00CC1410" w:rsidRPr="00811C8A" w:rsidRDefault="00153635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c</w:t>
      </w:r>
      <w:r w:rsidR="00926B1E" w:rsidRPr="00811C8A">
        <w:rPr>
          <w:rFonts w:ascii="Open Sans" w:hAnsi="Open Sans" w:cs="Open Sans"/>
          <w:sz w:val="20"/>
          <w:szCs w:val="20"/>
        </w:rPr>
        <w:t>ięci</w:t>
      </w:r>
      <w:r w:rsidR="00A26928" w:rsidRPr="00811C8A">
        <w:rPr>
          <w:rFonts w:ascii="Open Sans" w:hAnsi="Open Sans" w:cs="Open Sans"/>
          <w:sz w:val="20"/>
          <w:szCs w:val="20"/>
        </w:rPr>
        <w:t xml:space="preserve">u </w:t>
      </w:r>
      <w:r w:rsidR="00694D84" w:rsidRPr="00811C8A">
        <w:rPr>
          <w:rFonts w:ascii="Open Sans" w:hAnsi="Open Sans" w:cs="Open Sans"/>
          <w:sz w:val="20"/>
          <w:szCs w:val="20"/>
        </w:rPr>
        <w:t xml:space="preserve">i </w:t>
      </w:r>
      <w:r w:rsidR="00A26928" w:rsidRPr="00811C8A">
        <w:rPr>
          <w:rFonts w:ascii="Open Sans" w:hAnsi="Open Sans" w:cs="Open Sans"/>
          <w:sz w:val="20"/>
          <w:szCs w:val="20"/>
        </w:rPr>
        <w:t xml:space="preserve">nawożeniu </w:t>
      </w:r>
      <w:r w:rsidR="00694D84" w:rsidRPr="00811C8A">
        <w:rPr>
          <w:rFonts w:ascii="Open Sans" w:hAnsi="Open Sans" w:cs="Open Sans"/>
          <w:sz w:val="20"/>
          <w:szCs w:val="20"/>
        </w:rPr>
        <w:t xml:space="preserve">w </w:t>
      </w:r>
      <w:r w:rsidR="00926B1E" w:rsidRPr="00811C8A">
        <w:rPr>
          <w:rFonts w:ascii="Open Sans" w:hAnsi="Open Sans" w:cs="Open Sans"/>
          <w:sz w:val="20"/>
          <w:szCs w:val="20"/>
        </w:rPr>
        <w:t>luty</w:t>
      </w:r>
      <w:r w:rsidRPr="00811C8A">
        <w:rPr>
          <w:rFonts w:ascii="Open Sans" w:hAnsi="Open Sans" w:cs="Open Sans"/>
          <w:sz w:val="20"/>
          <w:szCs w:val="20"/>
        </w:rPr>
        <w:t>m</w:t>
      </w:r>
      <w:r w:rsidR="00926B1E" w:rsidRPr="00811C8A">
        <w:rPr>
          <w:rFonts w:ascii="Open Sans" w:hAnsi="Open Sans" w:cs="Open Sans"/>
          <w:sz w:val="20"/>
          <w:szCs w:val="20"/>
        </w:rPr>
        <w:t>/mar</w:t>
      </w:r>
      <w:r w:rsidRPr="00811C8A">
        <w:rPr>
          <w:rFonts w:ascii="Open Sans" w:hAnsi="Open Sans" w:cs="Open Sans"/>
          <w:sz w:val="20"/>
          <w:szCs w:val="20"/>
        </w:rPr>
        <w:t>cu</w:t>
      </w:r>
      <w:r w:rsidR="00694D84" w:rsidRPr="00811C8A">
        <w:rPr>
          <w:rFonts w:ascii="Open Sans" w:hAnsi="Open Sans" w:cs="Open Sans"/>
          <w:sz w:val="20"/>
          <w:szCs w:val="20"/>
        </w:rPr>
        <w:t xml:space="preserve"> (w zależności od panujących warunków atmosferycznych), kiedy młode pędy mają 10 cm (</w:t>
      </w:r>
      <w:r w:rsidR="00926B1E" w:rsidRPr="00811C8A">
        <w:rPr>
          <w:rFonts w:ascii="Open Sans" w:hAnsi="Open Sans" w:cs="Open Sans"/>
          <w:sz w:val="20"/>
          <w:szCs w:val="20"/>
        </w:rPr>
        <w:t>przycinanie roślin</w:t>
      </w:r>
      <w:r w:rsidR="00694D84" w:rsidRPr="00811C8A">
        <w:rPr>
          <w:rFonts w:ascii="Open Sans" w:hAnsi="Open Sans" w:cs="Open Sans"/>
          <w:sz w:val="20"/>
          <w:szCs w:val="20"/>
        </w:rPr>
        <w:t>, aby rośliny się rozkrzewiły, dobrze zadarniły</w:t>
      </w:r>
      <w:r w:rsidR="008D6629" w:rsidRPr="00811C8A">
        <w:rPr>
          <w:rFonts w:ascii="Open Sans" w:hAnsi="Open Sans" w:cs="Open Sans"/>
          <w:sz w:val="20"/>
          <w:szCs w:val="20"/>
        </w:rPr>
        <w:t>)</w:t>
      </w:r>
      <w:r w:rsidR="00CC1410">
        <w:rPr>
          <w:rFonts w:ascii="Open Sans" w:hAnsi="Open Sans" w:cs="Open Sans"/>
          <w:sz w:val="20"/>
          <w:szCs w:val="20"/>
          <w:lang w:val="pl-PL"/>
        </w:rPr>
        <w:t xml:space="preserve">; </w:t>
      </w:r>
    </w:p>
    <w:p w14:paraId="5B16E0D9" w14:textId="596DD9D0" w:rsidR="00D222A8" w:rsidRPr="00811C8A" w:rsidRDefault="00F31C50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ręczn</w:t>
      </w:r>
      <w:r w:rsidR="006E5305" w:rsidRPr="00811C8A">
        <w:rPr>
          <w:rFonts w:ascii="Open Sans" w:hAnsi="Open Sans" w:cs="Open Sans"/>
          <w:sz w:val="20"/>
          <w:szCs w:val="20"/>
        </w:rPr>
        <w:t>ym</w:t>
      </w:r>
      <w:r w:rsidR="008B3985" w:rsidRPr="00811C8A">
        <w:rPr>
          <w:rFonts w:ascii="Open Sans" w:hAnsi="Open Sans" w:cs="Open Sans"/>
          <w:sz w:val="20"/>
          <w:szCs w:val="20"/>
        </w:rPr>
        <w:t xml:space="preserve"> </w:t>
      </w:r>
      <w:r w:rsidR="006E5305" w:rsidRPr="00811C8A">
        <w:rPr>
          <w:rFonts w:ascii="Open Sans" w:hAnsi="Open Sans" w:cs="Open Sans"/>
          <w:sz w:val="20"/>
          <w:szCs w:val="20"/>
        </w:rPr>
        <w:t xml:space="preserve">usuwaniu </w:t>
      </w:r>
      <w:r w:rsidR="008B3985" w:rsidRPr="00811C8A">
        <w:rPr>
          <w:rFonts w:ascii="Open Sans" w:hAnsi="Open Sans" w:cs="Open Sans"/>
          <w:sz w:val="20"/>
          <w:szCs w:val="20"/>
        </w:rPr>
        <w:t>chwastów (wraz z systemem korzeniowym) od kwietnia do października minimum 2 razy w miesiącu</w:t>
      </w:r>
      <w:r w:rsidR="00E6440F" w:rsidRPr="00811C8A">
        <w:rPr>
          <w:rFonts w:ascii="Open Sans" w:hAnsi="Open Sans" w:cs="Open Sans"/>
          <w:sz w:val="20"/>
          <w:szCs w:val="20"/>
        </w:rPr>
        <w:t xml:space="preserve"> (termin pielenia należy uzgodnić z Zamawiającym)</w:t>
      </w:r>
      <w:r w:rsidR="008B3985" w:rsidRPr="00811C8A">
        <w:rPr>
          <w:rFonts w:ascii="Open Sans" w:hAnsi="Open Sans" w:cs="Open Sans"/>
          <w:sz w:val="20"/>
          <w:szCs w:val="20"/>
        </w:rPr>
        <w:t xml:space="preserve">, </w:t>
      </w:r>
    </w:p>
    <w:p w14:paraId="2F19451C" w14:textId="6649D6E1" w:rsidR="00D222A8" w:rsidRPr="00811C8A" w:rsidRDefault="006E5305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usuwaniu</w:t>
      </w:r>
      <w:r w:rsidR="00BA5268" w:rsidRPr="00811C8A">
        <w:rPr>
          <w:rFonts w:ascii="Open Sans" w:hAnsi="Open Sans" w:cs="Open Sans"/>
          <w:sz w:val="20"/>
          <w:szCs w:val="20"/>
        </w:rPr>
        <w:t xml:space="preserve"> </w:t>
      </w:r>
      <w:r w:rsidR="00606289" w:rsidRPr="00811C8A">
        <w:rPr>
          <w:rFonts w:ascii="Open Sans" w:hAnsi="Open Sans" w:cs="Open Sans"/>
          <w:sz w:val="20"/>
          <w:szCs w:val="20"/>
        </w:rPr>
        <w:t>przekwit</w:t>
      </w:r>
      <w:r w:rsidR="00E6440F" w:rsidRPr="00811C8A">
        <w:rPr>
          <w:rFonts w:ascii="Open Sans" w:hAnsi="Open Sans" w:cs="Open Sans"/>
          <w:sz w:val="20"/>
          <w:szCs w:val="20"/>
        </w:rPr>
        <w:t>ł</w:t>
      </w:r>
      <w:r w:rsidR="00606289" w:rsidRPr="00811C8A">
        <w:rPr>
          <w:rFonts w:ascii="Open Sans" w:hAnsi="Open Sans" w:cs="Open Sans"/>
          <w:sz w:val="20"/>
          <w:szCs w:val="20"/>
        </w:rPr>
        <w:t>ych kwiatostanów roślin cebulowych a po przeschnięciu łodygi i li</w:t>
      </w:r>
      <w:r w:rsidR="00E6440F" w:rsidRPr="00811C8A">
        <w:rPr>
          <w:rFonts w:ascii="Open Sans" w:hAnsi="Open Sans" w:cs="Open Sans"/>
          <w:sz w:val="20"/>
          <w:szCs w:val="20"/>
        </w:rPr>
        <w:t>ś</w:t>
      </w:r>
      <w:r w:rsidR="00606289" w:rsidRPr="00811C8A">
        <w:rPr>
          <w:rFonts w:ascii="Open Sans" w:hAnsi="Open Sans" w:cs="Open Sans"/>
          <w:sz w:val="20"/>
          <w:szCs w:val="20"/>
        </w:rPr>
        <w:t>ci usunięcie części naziemnej w całości</w:t>
      </w:r>
      <w:r w:rsidR="00E6440F" w:rsidRPr="00811C8A">
        <w:rPr>
          <w:rFonts w:ascii="Open Sans" w:hAnsi="Open Sans" w:cs="Open Sans"/>
          <w:sz w:val="20"/>
          <w:szCs w:val="20"/>
        </w:rPr>
        <w:t>,</w:t>
      </w:r>
    </w:p>
    <w:p w14:paraId="38CFBE48" w14:textId="460FA722" w:rsidR="008B3985" w:rsidRPr="00811C8A" w:rsidRDefault="006E5305" w:rsidP="00811C8A">
      <w:pPr>
        <w:pStyle w:val="Akapitzlist"/>
        <w:numPr>
          <w:ilvl w:val="0"/>
          <w:numId w:val="61"/>
        </w:numPr>
        <w:suppressAutoHyphens w:val="0"/>
        <w:autoSpaceDN/>
        <w:ind w:left="1134" w:right="-56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 xml:space="preserve">usuwaniu </w:t>
      </w:r>
      <w:r w:rsidR="008B3985" w:rsidRPr="00811C8A">
        <w:rPr>
          <w:rFonts w:ascii="Open Sans" w:hAnsi="Open Sans" w:cs="Open Sans"/>
          <w:sz w:val="20"/>
          <w:szCs w:val="20"/>
        </w:rPr>
        <w:t xml:space="preserve">zasychających i zżółkniętych części roślin </w:t>
      </w:r>
      <w:r w:rsidR="00F31C50" w:rsidRPr="00811C8A">
        <w:rPr>
          <w:rFonts w:ascii="Open Sans" w:hAnsi="Open Sans" w:cs="Open Sans"/>
          <w:sz w:val="20"/>
          <w:szCs w:val="20"/>
        </w:rPr>
        <w:t xml:space="preserve">z </w:t>
      </w:r>
      <w:r w:rsidR="008B3985" w:rsidRPr="00811C8A">
        <w:rPr>
          <w:rFonts w:ascii="Open Sans" w:hAnsi="Open Sans" w:cs="Open Sans"/>
          <w:sz w:val="20"/>
          <w:szCs w:val="20"/>
        </w:rPr>
        <w:t>pozostawianie</w:t>
      </w:r>
      <w:r w:rsidR="00F31C50" w:rsidRPr="00811C8A">
        <w:rPr>
          <w:rFonts w:ascii="Open Sans" w:hAnsi="Open Sans" w:cs="Open Sans"/>
          <w:sz w:val="20"/>
          <w:szCs w:val="20"/>
        </w:rPr>
        <w:t>m</w:t>
      </w:r>
      <w:r w:rsidR="008B3985" w:rsidRPr="00811C8A">
        <w:rPr>
          <w:rFonts w:ascii="Open Sans" w:hAnsi="Open Sans" w:cs="Open Sans"/>
          <w:sz w:val="20"/>
          <w:szCs w:val="20"/>
        </w:rPr>
        <w:t xml:space="preserve"> przekwitniętych kwiatostanów w celu zawiązywaniu nasion od kwietnia do października</w:t>
      </w:r>
      <w:r w:rsidR="00903400" w:rsidRPr="00811C8A">
        <w:rPr>
          <w:rFonts w:ascii="Open Sans" w:hAnsi="Open Sans" w:cs="Open Sans"/>
          <w:sz w:val="20"/>
          <w:szCs w:val="20"/>
        </w:rPr>
        <w:t xml:space="preserve">, </w:t>
      </w:r>
    </w:p>
    <w:p w14:paraId="104CFB92" w14:textId="39C5592B" w:rsidR="00D222A8" w:rsidRPr="00F503D7" w:rsidRDefault="008B3985" w:rsidP="00811C8A">
      <w:pPr>
        <w:suppressAutoHyphens w:val="0"/>
        <w:autoSpaceDN/>
        <w:spacing w:before="10" w:after="10"/>
        <w:ind w:left="1134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>Uwaga: Zamawiający może wskazać rośliny</w:t>
      </w:r>
      <w:r w:rsidR="000F0BB2">
        <w:rPr>
          <w:rFonts w:ascii="Open Sans" w:hAnsi="Open Sans" w:cs="Open Sans"/>
          <w:sz w:val="20"/>
          <w:szCs w:val="20"/>
        </w:rPr>
        <w:t>,</w:t>
      </w:r>
      <w:r w:rsidR="008E4EE4">
        <w:rPr>
          <w:rFonts w:ascii="Open Sans" w:hAnsi="Open Sans" w:cs="Open Sans"/>
          <w:sz w:val="20"/>
          <w:szCs w:val="20"/>
        </w:rPr>
        <w:t xml:space="preserve"> </w:t>
      </w:r>
      <w:r w:rsidRPr="00F503D7">
        <w:rPr>
          <w:rFonts w:ascii="Open Sans" w:hAnsi="Open Sans" w:cs="Open Sans"/>
          <w:sz w:val="20"/>
          <w:szCs w:val="20"/>
        </w:rPr>
        <w:t>w których wymagane jest usunięcie przekwitłych kwiatostanów</w:t>
      </w:r>
      <w:r w:rsidR="00F31C50" w:rsidRPr="00F503D7">
        <w:rPr>
          <w:rFonts w:ascii="Open Sans" w:hAnsi="Open Sans" w:cs="Open Sans"/>
          <w:sz w:val="20"/>
          <w:szCs w:val="20"/>
        </w:rPr>
        <w:t xml:space="preserve"> lub </w:t>
      </w:r>
      <w:r w:rsidR="000F0BB2">
        <w:rPr>
          <w:rFonts w:ascii="Open Sans" w:hAnsi="Open Sans" w:cs="Open Sans"/>
          <w:sz w:val="20"/>
          <w:szCs w:val="20"/>
        </w:rPr>
        <w:t xml:space="preserve">ponowne </w:t>
      </w:r>
      <w:r w:rsidR="00F31C50" w:rsidRPr="00F503D7">
        <w:rPr>
          <w:rFonts w:ascii="Open Sans" w:hAnsi="Open Sans" w:cs="Open Sans"/>
          <w:sz w:val="20"/>
          <w:szCs w:val="20"/>
        </w:rPr>
        <w:t>przycięcie całych roślin w celu uzyskania efektu ponownego kwitnienia</w:t>
      </w:r>
      <w:r w:rsidR="008E4EE4">
        <w:rPr>
          <w:rFonts w:ascii="Open Sans" w:hAnsi="Open Sans" w:cs="Open Sans"/>
          <w:sz w:val="20"/>
          <w:szCs w:val="20"/>
        </w:rPr>
        <w:t xml:space="preserve"> </w:t>
      </w:r>
      <w:r w:rsidR="001B1876">
        <w:rPr>
          <w:rFonts w:ascii="Open Sans" w:hAnsi="Open Sans" w:cs="Open Sans"/>
          <w:sz w:val="20"/>
          <w:szCs w:val="20"/>
        </w:rPr>
        <w:t xml:space="preserve">– dotyczy roślin </w:t>
      </w:r>
      <w:r w:rsidR="000F0BB2">
        <w:rPr>
          <w:rFonts w:ascii="Open Sans" w:hAnsi="Open Sans" w:cs="Open Sans"/>
          <w:sz w:val="20"/>
          <w:szCs w:val="20"/>
        </w:rPr>
        <w:t>powtarzających kwitnienie w danym roku wegetacyjnym</w:t>
      </w:r>
      <w:r w:rsidR="00E6440F" w:rsidRPr="00F503D7">
        <w:rPr>
          <w:rFonts w:ascii="Open Sans" w:hAnsi="Open Sans" w:cs="Open Sans"/>
          <w:sz w:val="20"/>
          <w:szCs w:val="20"/>
        </w:rPr>
        <w:t>,</w:t>
      </w:r>
      <w:r w:rsidR="008E4EE4">
        <w:rPr>
          <w:rFonts w:ascii="Open Sans" w:hAnsi="Open Sans" w:cs="Open Sans"/>
          <w:sz w:val="20"/>
          <w:szCs w:val="20"/>
        </w:rPr>
        <w:t xml:space="preserve"> </w:t>
      </w:r>
      <w:r w:rsidR="000F0BB2">
        <w:rPr>
          <w:rFonts w:ascii="Open Sans" w:hAnsi="Open Sans" w:cs="Open Sans"/>
          <w:sz w:val="20"/>
          <w:szCs w:val="20"/>
        </w:rPr>
        <w:t xml:space="preserve">np. </w:t>
      </w:r>
      <w:r w:rsidR="008E4EE4">
        <w:rPr>
          <w:rFonts w:ascii="Open Sans" w:hAnsi="Open Sans" w:cs="Open Sans"/>
          <w:sz w:val="20"/>
          <w:szCs w:val="20"/>
        </w:rPr>
        <w:t xml:space="preserve">z gatunku </w:t>
      </w:r>
      <w:r w:rsidR="000F0BB2">
        <w:rPr>
          <w:rFonts w:ascii="Open Sans" w:hAnsi="Open Sans" w:cs="Open Sans"/>
          <w:sz w:val="20"/>
          <w:szCs w:val="20"/>
        </w:rPr>
        <w:t>kocimiętka</w:t>
      </w:r>
      <w:r w:rsidR="008E4EE4">
        <w:rPr>
          <w:rFonts w:ascii="Open Sans" w:hAnsi="Open Sans" w:cs="Open Sans"/>
          <w:sz w:val="20"/>
          <w:szCs w:val="20"/>
        </w:rPr>
        <w:t>,</w:t>
      </w:r>
    </w:p>
    <w:p w14:paraId="6A63A7EA" w14:textId="1CEB301A" w:rsidR="00F75FE3" w:rsidRPr="00811C8A" w:rsidRDefault="00E6440F" w:rsidP="00811C8A">
      <w:pPr>
        <w:pStyle w:val="Akapitzlist"/>
        <w:numPr>
          <w:ilvl w:val="0"/>
          <w:numId w:val="61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u</w:t>
      </w:r>
      <w:r w:rsidR="00C5076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przątnięciu terenu prac i wywozie </w:t>
      </w:r>
      <w:r w:rsidR="00F31C5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urobku </w:t>
      </w:r>
      <w:r w:rsidR="00C5076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nie później niż do g.</w:t>
      </w:r>
      <w:r w:rsidR="00F9113B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8</w:t>
      </w:r>
      <w:r w:rsidR="00C50760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>.00 rano następnego dnia po zakończeniu prac.</w:t>
      </w:r>
      <w:r w:rsidR="008D6629" w:rsidRPr="00811C8A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</w:t>
      </w:r>
    </w:p>
    <w:p w14:paraId="0C2DAC1B" w14:textId="77777777" w:rsidR="00F75FE3" w:rsidRPr="00F503D7" w:rsidRDefault="00F75FE3" w:rsidP="00F31C50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3186BD10" w14:textId="77777777" w:rsidR="00204E06" w:rsidRPr="00F503D7" w:rsidRDefault="00694D84" w:rsidP="00F31C50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z w:val="20"/>
          <w:szCs w:val="20"/>
        </w:rPr>
        <w:t>Efekt oczekiwany: rabata stale utrzymywana w stanie bez przerostu c</w:t>
      </w:r>
      <w:r w:rsidR="00F31C50" w:rsidRPr="00F503D7">
        <w:rPr>
          <w:rFonts w:ascii="Open Sans" w:hAnsi="Open Sans" w:cs="Open Sans"/>
          <w:sz w:val="20"/>
          <w:szCs w:val="20"/>
        </w:rPr>
        <w:t>hwastów, podlana</w:t>
      </w:r>
      <w:r w:rsidRPr="00F503D7">
        <w:rPr>
          <w:rFonts w:ascii="Open Sans" w:hAnsi="Open Sans" w:cs="Open Sans"/>
          <w:sz w:val="20"/>
          <w:szCs w:val="20"/>
        </w:rPr>
        <w:t>, rośliny bez patogenów i wolne od szkodników, o prawidłowym turgorze</w:t>
      </w:r>
      <w:r w:rsidRPr="00F503D7">
        <w:rPr>
          <w:rFonts w:ascii="Open Sans" w:hAnsi="Open Sans" w:cs="Open Sans"/>
          <w:color w:val="FF0000"/>
          <w:sz w:val="20"/>
          <w:szCs w:val="20"/>
        </w:rPr>
        <w:t>.</w:t>
      </w:r>
    </w:p>
    <w:p w14:paraId="190FD074" w14:textId="77777777" w:rsidR="00204E06" w:rsidRPr="00F503D7" w:rsidRDefault="00204E06" w:rsidP="00F31C50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0EBCAA1E" w14:textId="2508C3C5" w:rsidR="00C50760" w:rsidRPr="00F503D7" w:rsidRDefault="008B3985" w:rsidP="00F31C50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>Sposób przygotowania bylin</w:t>
      </w:r>
      <w:r w:rsidR="00F75FE3" w:rsidRPr="00F503D7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 do odbioru</w:t>
      </w:r>
    </w:p>
    <w:p w14:paraId="3CDF7033" w14:textId="1778192C" w:rsidR="00BC4AF9" w:rsidRPr="000F6F1F" w:rsidRDefault="001A2F83" w:rsidP="000F6F1F">
      <w:pPr>
        <w:tabs>
          <w:tab w:val="left" w:pos="426"/>
        </w:tabs>
        <w:suppressAutoHyphens w:val="0"/>
        <w:autoSpaceDN/>
        <w:spacing w:before="4" w:after="4"/>
        <w:jc w:val="both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color w:val="000000"/>
          <w:sz w:val="20"/>
          <w:szCs w:val="20"/>
        </w:rPr>
        <w:t xml:space="preserve">Odbiór końcowy odbędzie się po zakończeniu okresu pielęgnacji. Wykonawca zobowiązany jest do przygotowania przedmiotu umowy do odbioru końcowego. </w:t>
      </w:r>
    </w:p>
    <w:p w14:paraId="3C046FFC" w14:textId="77777777" w:rsidR="00BC4AF9" w:rsidRPr="00F503D7" w:rsidRDefault="00BC4AF9" w:rsidP="000F6F1F">
      <w:pPr>
        <w:pStyle w:val="Stopka"/>
        <w:tabs>
          <w:tab w:val="clear" w:pos="4536"/>
          <w:tab w:val="clear" w:pos="9072"/>
        </w:tabs>
        <w:suppressAutoHyphens w:val="0"/>
        <w:autoSpaceDN/>
        <w:ind w:left="720"/>
        <w:textAlignment w:val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76D6E84F" w14:textId="77777777" w:rsidR="00F75FE3" w:rsidRPr="00F503D7" w:rsidRDefault="00F75FE3" w:rsidP="00F31C50">
      <w:p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F503D7">
        <w:rPr>
          <w:rFonts w:ascii="Open Sans" w:hAnsi="Open Sans" w:cs="Open Sans"/>
          <w:color w:val="000000"/>
          <w:sz w:val="20"/>
          <w:szCs w:val="20"/>
          <w:u w:val="single"/>
        </w:rPr>
        <w:t>Standard wykonania:</w:t>
      </w:r>
    </w:p>
    <w:p w14:paraId="2D9B0D5F" w14:textId="77777777" w:rsidR="00F75FE3" w:rsidRPr="00F503D7" w:rsidRDefault="00F75FE3" w:rsidP="00F31C50">
      <w:pPr>
        <w:spacing w:before="10" w:after="10"/>
        <w:jc w:val="both"/>
        <w:rPr>
          <w:rFonts w:ascii="Open Sans" w:hAnsi="Open Sans" w:cs="Open Sans"/>
          <w:snapToGrid w:val="0"/>
          <w:color w:val="000000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Czynność polega na:</w:t>
      </w:r>
    </w:p>
    <w:p w14:paraId="305CB3EE" w14:textId="77777777" w:rsidR="00C50760" w:rsidRPr="00F503D7" w:rsidRDefault="007C4243" w:rsidP="00F31C50">
      <w:pPr>
        <w:numPr>
          <w:ilvl w:val="0"/>
          <w:numId w:val="17"/>
        </w:numPr>
        <w:suppressAutoHyphens w:val="0"/>
        <w:autoSpaceDN/>
        <w:spacing w:before="10" w:after="10"/>
        <w:ind w:left="709" w:hanging="425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usunięciu</w:t>
      </w:r>
      <w:r w:rsidR="00D74D65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zanieczyszczeń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(w tym zanieczyszczeń organicznych)</w:t>
      </w:r>
      <w:r w:rsidR="00D74D65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;</w:t>
      </w:r>
    </w:p>
    <w:p w14:paraId="6F6F70B3" w14:textId="77777777" w:rsidR="00D74D65" w:rsidRPr="00F503D7" w:rsidRDefault="00D74D65" w:rsidP="00F31C50">
      <w:pPr>
        <w:numPr>
          <w:ilvl w:val="0"/>
          <w:numId w:val="17"/>
        </w:numPr>
        <w:suppressAutoHyphens w:val="0"/>
        <w:autoSpaceDN/>
        <w:spacing w:before="10" w:after="10"/>
        <w:ind w:left="709" w:hanging="425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wypieleniu;</w:t>
      </w:r>
    </w:p>
    <w:p w14:paraId="314CEC95" w14:textId="40C1D916" w:rsidR="00CC1410" w:rsidRDefault="00F75FE3" w:rsidP="00CC1410">
      <w:pPr>
        <w:numPr>
          <w:ilvl w:val="0"/>
          <w:numId w:val="17"/>
        </w:numPr>
        <w:suppressAutoHyphens w:val="0"/>
        <w:autoSpaceDN/>
        <w:spacing w:before="10" w:after="10"/>
        <w:ind w:left="709" w:hanging="425"/>
        <w:jc w:val="both"/>
        <w:textAlignment w:val="auto"/>
        <w:rPr>
          <w:rFonts w:ascii="Open Sans" w:hAnsi="Open Sans" w:cs="Open Sans"/>
          <w:sz w:val="20"/>
          <w:szCs w:val="20"/>
        </w:rPr>
      </w:pPr>
      <w:proofErr w:type="spellStart"/>
      <w:r w:rsidRPr="00F503D7">
        <w:rPr>
          <w:rFonts w:ascii="Open Sans" w:hAnsi="Open Sans" w:cs="Open Sans"/>
          <w:sz w:val="20"/>
          <w:szCs w:val="20"/>
        </w:rPr>
        <w:t>w</w:t>
      </w:r>
      <w:r w:rsidR="00D74D65" w:rsidRPr="00F503D7">
        <w:rPr>
          <w:rFonts w:ascii="Open Sans" w:hAnsi="Open Sans" w:cs="Open Sans"/>
          <w:sz w:val="20"/>
          <w:szCs w:val="20"/>
        </w:rPr>
        <w:t>ymulczowaniu</w:t>
      </w:r>
      <w:proofErr w:type="spellEnd"/>
      <w:r w:rsidRPr="00F503D7">
        <w:rPr>
          <w:rFonts w:ascii="Open Sans" w:hAnsi="Open Sans" w:cs="Open Sans"/>
          <w:sz w:val="20"/>
          <w:szCs w:val="20"/>
        </w:rPr>
        <w:t xml:space="preserve"> korą </w:t>
      </w:r>
      <w:r w:rsidR="00F31C50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3</w:t>
      </w:r>
      <w:r w:rsidR="00CC1410">
        <w:rPr>
          <w:rFonts w:ascii="Open Sans" w:hAnsi="Open Sans" w:cs="Open Sans"/>
          <w:snapToGrid w:val="0"/>
          <w:color w:val="000000"/>
          <w:sz w:val="20"/>
          <w:szCs w:val="20"/>
        </w:rPr>
        <w:t>-5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cm w</w:t>
      </w:r>
      <w:r w:rsidR="008B3985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arstwą przekompostowanej, drobnej</w:t>
      </w: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 xml:space="preserve"> kory;</w:t>
      </w:r>
    </w:p>
    <w:p w14:paraId="782F8E44" w14:textId="7E032B87" w:rsidR="00CC1410" w:rsidRPr="00CC1410" w:rsidRDefault="00CC1410" w:rsidP="00CC1410">
      <w:pPr>
        <w:numPr>
          <w:ilvl w:val="0"/>
          <w:numId w:val="17"/>
        </w:numPr>
        <w:suppressAutoHyphens w:val="0"/>
        <w:autoSpaceDN/>
        <w:spacing w:before="10" w:after="10"/>
        <w:ind w:left="709" w:hanging="425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CC1410">
        <w:rPr>
          <w:rFonts w:ascii="Open Sans" w:hAnsi="Open Sans" w:cs="Open Sans"/>
          <w:snapToGrid w:val="0"/>
          <w:color w:val="000000"/>
          <w:sz w:val="20"/>
          <w:szCs w:val="20"/>
        </w:rPr>
        <w:t>wycięciu suchych, połamanych pędów;</w:t>
      </w:r>
    </w:p>
    <w:p w14:paraId="320EEE39" w14:textId="5C4B16B6" w:rsidR="00F75FE3" w:rsidRPr="00F503D7" w:rsidRDefault="00D74D65" w:rsidP="00F31C50">
      <w:pPr>
        <w:numPr>
          <w:ilvl w:val="0"/>
          <w:numId w:val="17"/>
        </w:numPr>
        <w:suppressAutoHyphens w:val="0"/>
        <w:autoSpaceDN/>
        <w:spacing w:before="10" w:after="10"/>
        <w:ind w:left="709" w:hanging="425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wyrównaniu brzegów skupiny</w:t>
      </w:r>
      <w:r w:rsidR="00E6440F" w:rsidRPr="00F503D7">
        <w:rPr>
          <w:rFonts w:ascii="Open Sans" w:hAnsi="Open Sans" w:cs="Open Sans"/>
          <w:snapToGrid w:val="0"/>
          <w:color w:val="000000"/>
          <w:sz w:val="20"/>
          <w:szCs w:val="20"/>
        </w:rPr>
        <w:t>.</w:t>
      </w:r>
    </w:p>
    <w:p w14:paraId="01D5C3FF" w14:textId="77777777" w:rsidR="00D74D65" w:rsidRPr="00F503D7" w:rsidRDefault="00D74D65" w:rsidP="00F31C50">
      <w:pPr>
        <w:suppressAutoHyphens w:val="0"/>
        <w:autoSpaceDN/>
        <w:spacing w:before="10" w:after="10"/>
        <w:ind w:left="284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307DBFBC" w14:textId="01E043AD" w:rsidR="00CC1410" w:rsidRPr="00811C8A" w:rsidRDefault="00CC1410" w:rsidP="00811C8A">
      <w:pPr>
        <w:pStyle w:val="Akapitzlist"/>
        <w:numPr>
          <w:ilvl w:val="0"/>
          <w:numId w:val="1"/>
        </w:numPr>
        <w:spacing w:line="288" w:lineRule="auto"/>
        <w:ind w:left="426"/>
        <w:jc w:val="both"/>
        <w:textAlignment w:val="auto"/>
        <w:rPr>
          <w:rFonts w:ascii="Open Sans" w:hAnsi="Open Sans" w:cs="Open Sans"/>
          <w:b/>
          <w:i/>
          <w:color w:val="000000"/>
          <w:sz w:val="20"/>
          <w:szCs w:val="20"/>
          <w:u w:val="single"/>
        </w:rPr>
      </w:pPr>
      <w:r w:rsidRPr="00811C8A">
        <w:rPr>
          <w:rFonts w:ascii="Open Sans" w:hAnsi="Open Sans" w:cs="Open Sans"/>
          <w:b/>
          <w:color w:val="000000"/>
          <w:sz w:val="20"/>
          <w:szCs w:val="20"/>
          <w:u w:val="single"/>
        </w:rPr>
        <w:lastRenderedPageBreak/>
        <w:t xml:space="preserve">PARAMETRY JAKOŚCIOWE MATERIAŁU ROŚLINNEGO </w:t>
      </w:r>
    </w:p>
    <w:p w14:paraId="00CCC576" w14:textId="77777777" w:rsidR="00091116" w:rsidRPr="00F503D7" w:rsidRDefault="00091116" w:rsidP="000F6F1F">
      <w:pPr>
        <w:pStyle w:val="Stopka"/>
        <w:tabs>
          <w:tab w:val="clear" w:pos="4536"/>
          <w:tab w:val="clear" w:pos="9072"/>
        </w:tabs>
        <w:suppressAutoHyphens w:val="0"/>
        <w:autoSpaceDN/>
        <w:ind w:left="708" w:right="139"/>
        <w:jc w:val="both"/>
        <w:textAlignment w:val="auto"/>
        <w:rPr>
          <w:rFonts w:ascii="Open Sans" w:hAnsi="Open Sans" w:cs="Open Sans"/>
          <w:b/>
          <w:bCs/>
          <w:sz w:val="20"/>
          <w:szCs w:val="20"/>
        </w:rPr>
      </w:pPr>
    </w:p>
    <w:p w14:paraId="596D4C83" w14:textId="30839504" w:rsidR="0082331B" w:rsidRPr="00F310C7" w:rsidRDefault="0082331B" w:rsidP="00F310C7">
      <w:pPr>
        <w:pStyle w:val="Akapitzlist"/>
        <w:numPr>
          <w:ilvl w:val="1"/>
          <w:numId w:val="1"/>
        </w:numPr>
        <w:suppressAutoHyphens w:val="0"/>
        <w:autoSpaceDN/>
        <w:ind w:left="426" w:right="139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F310C7">
        <w:rPr>
          <w:rFonts w:ascii="Open Sans" w:hAnsi="Open Sans" w:cs="Open Sans"/>
          <w:color w:val="000000"/>
          <w:sz w:val="20"/>
          <w:szCs w:val="20"/>
          <w:lang w:val="pl-PL"/>
        </w:rPr>
        <w:t>Parametry</w:t>
      </w:r>
      <w:r w:rsidRPr="00F310C7">
        <w:rPr>
          <w:rFonts w:ascii="Open Sans" w:hAnsi="Open Sans" w:cs="Open Sans"/>
          <w:color w:val="000000"/>
          <w:sz w:val="20"/>
          <w:szCs w:val="20"/>
        </w:rPr>
        <w:t>, jakie musi spełnić materiał roślinny:</w:t>
      </w:r>
    </w:p>
    <w:p w14:paraId="57105261" w14:textId="77777777" w:rsidR="00D222A8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 xml:space="preserve">musi być zgodne w wyglądzie z odmianą; </w:t>
      </w:r>
    </w:p>
    <w:p w14:paraId="7EF77195" w14:textId="77777777" w:rsidR="00D222A8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>musi posiadać prawidłowo rozwinięty systemem korzeniowy w stosunku do wielkości byliny czy krzewu i odmiany;</w:t>
      </w:r>
    </w:p>
    <w:p w14:paraId="1D01D6BF" w14:textId="77777777" w:rsidR="00D222A8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>powinien być w dobrej kondycji zdrowotnej, bez oznak chorób i żerowania szkodników;</w:t>
      </w:r>
    </w:p>
    <w:p w14:paraId="09AEAC08" w14:textId="77777777" w:rsidR="00D222A8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>materiał w ramach gatunku i odmiany powinien być wyrównany pod względem wielkości i kształtu;</w:t>
      </w:r>
    </w:p>
    <w:p w14:paraId="4B61C3AF" w14:textId="77777777" w:rsidR="00D222A8" w:rsidRPr="00811C8A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opatrzony etykietą</w:t>
      </w:r>
      <w:r w:rsidRPr="00811C8A">
        <w:rPr>
          <w:rFonts w:ascii="Open Sans" w:hAnsi="Open Sans" w:cs="Open Sans"/>
          <w:sz w:val="20"/>
          <w:szCs w:val="20"/>
          <w:lang w:val="pl-PL"/>
        </w:rPr>
        <w:t>;</w:t>
      </w:r>
    </w:p>
    <w:p w14:paraId="7D25F405" w14:textId="77777777" w:rsidR="00D222A8" w:rsidRPr="00811C8A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zgodny z projektem</w:t>
      </w:r>
      <w:r w:rsidRPr="00811C8A">
        <w:rPr>
          <w:rFonts w:ascii="Open Sans" w:hAnsi="Open Sans" w:cs="Open Sans"/>
          <w:sz w:val="20"/>
          <w:szCs w:val="20"/>
          <w:lang w:val="pl-PL"/>
        </w:rPr>
        <w:t>;</w:t>
      </w:r>
    </w:p>
    <w:p w14:paraId="11FB8722" w14:textId="77777777" w:rsidR="00D222A8" w:rsidRPr="00811C8A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 xml:space="preserve">zdrowy, wolny od chorób, </w:t>
      </w:r>
      <w:r w:rsidRPr="00811C8A">
        <w:rPr>
          <w:rFonts w:ascii="Open Sans" w:hAnsi="Open Sans" w:cs="Open Sans"/>
          <w:sz w:val="20"/>
          <w:szCs w:val="20"/>
          <w:lang w:val="pl-PL"/>
        </w:rPr>
        <w:t>(</w:t>
      </w:r>
      <w:r w:rsidRPr="00811C8A">
        <w:rPr>
          <w:rFonts w:ascii="Open Sans" w:hAnsi="Open Sans" w:cs="Open Sans"/>
          <w:sz w:val="20"/>
          <w:szCs w:val="20"/>
        </w:rPr>
        <w:t>cebule powinny być jędrne, bez plam, przebarwień lub narośli i innych uszkodzeń, pokryte łuskami okrywającymi</w:t>
      </w:r>
      <w:r w:rsidRPr="00811C8A">
        <w:rPr>
          <w:rFonts w:ascii="Open Sans" w:hAnsi="Open Sans" w:cs="Open Sans"/>
          <w:sz w:val="20"/>
          <w:szCs w:val="20"/>
          <w:lang w:val="pl-PL"/>
        </w:rPr>
        <w:t>);</w:t>
      </w:r>
    </w:p>
    <w:p w14:paraId="3BB2B2A5" w14:textId="77777777" w:rsidR="00D222A8" w:rsidRPr="00811C8A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sz w:val="20"/>
          <w:szCs w:val="20"/>
        </w:rPr>
        <w:t>wyrównany, jednolity w całej partii w ramach gatunku i odmiany</w:t>
      </w:r>
      <w:r w:rsidRPr="00811C8A">
        <w:rPr>
          <w:rFonts w:ascii="Open Sans" w:hAnsi="Open Sans" w:cs="Open Sans"/>
          <w:sz w:val="20"/>
          <w:szCs w:val="20"/>
          <w:lang w:val="pl-PL"/>
        </w:rPr>
        <w:t>;</w:t>
      </w:r>
    </w:p>
    <w:p w14:paraId="297B3914" w14:textId="77777777" w:rsidR="00D222A8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>podłoże w pojemniku powinno być równomiernie przerośnięte korzeniami, bryła korzeniowa musi pozostać w całości po usunięciu pojemnika;</w:t>
      </w:r>
    </w:p>
    <w:p w14:paraId="5C83767C" w14:textId="5806E51D" w:rsidR="0082331B" w:rsidRDefault="0082331B" w:rsidP="00D222A8">
      <w:pPr>
        <w:pStyle w:val="Akapitzlist"/>
        <w:numPr>
          <w:ilvl w:val="0"/>
          <w:numId w:val="60"/>
        </w:num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</w:rPr>
        <w:t>na organach trwałych (kłącza, bulwy, korzenie, zdrewniałe nasady tegorocznych pędów) powinny być widoczne pąki odnawiające, ewentualnie przyziemne rozety liści,</w:t>
      </w:r>
    </w:p>
    <w:p w14:paraId="1B907A28" w14:textId="77777777" w:rsidR="00CD0C9B" w:rsidRPr="00811C8A" w:rsidRDefault="00CD0C9B" w:rsidP="00811C8A">
      <w:pPr>
        <w:suppressAutoHyphens w:val="0"/>
        <w:jc w:val="both"/>
        <w:textAlignment w:val="auto"/>
        <w:rPr>
          <w:rFonts w:ascii="Open Sans" w:hAnsi="Open Sans" w:cs="Open Sans"/>
          <w:color w:val="000000"/>
          <w:sz w:val="20"/>
          <w:szCs w:val="20"/>
        </w:rPr>
      </w:pPr>
    </w:p>
    <w:p w14:paraId="1DBBB02A" w14:textId="52DE9487" w:rsidR="00CD0C9B" w:rsidRDefault="00CD0C9B" w:rsidP="00CD0C9B">
      <w:pPr>
        <w:pStyle w:val="Akapitzlist"/>
        <w:numPr>
          <w:ilvl w:val="1"/>
          <w:numId w:val="1"/>
        </w:numPr>
        <w:ind w:left="567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>Byliny</w:t>
      </w:r>
      <w:r w:rsidRPr="00811C8A">
        <w:rPr>
          <w:rFonts w:ascii="Open Sans" w:hAnsi="Open Sans" w:cs="Open Sans"/>
          <w:color w:val="000000"/>
          <w:sz w:val="20"/>
          <w:szCs w:val="20"/>
        </w:rPr>
        <w:t xml:space="preserve"> uszeregowano w następujące </w:t>
      </w: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zestawy i </w:t>
      </w:r>
      <w:r w:rsidRPr="00811C8A">
        <w:rPr>
          <w:rFonts w:ascii="Open Sans" w:hAnsi="Open Sans" w:cs="Open Sans"/>
          <w:color w:val="000000"/>
          <w:sz w:val="20"/>
          <w:szCs w:val="20"/>
        </w:rPr>
        <w:t>grupy według n/w gatunków i parametrów:</w:t>
      </w:r>
    </w:p>
    <w:p w14:paraId="3FF4E984" w14:textId="77777777" w:rsidR="00326DBD" w:rsidRDefault="00326DBD" w:rsidP="00811C8A">
      <w:pPr>
        <w:pStyle w:val="Akapitzlist"/>
        <w:ind w:left="567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C2C6A1A" w14:textId="4E433CA1" w:rsidR="00CD0C9B" w:rsidRPr="00811C8A" w:rsidRDefault="00CD0C9B" w:rsidP="002241A3">
      <w:pPr>
        <w:pStyle w:val="Akapitzlist"/>
        <w:numPr>
          <w:ilvl w:val="0"/>
          <w:numId w:val="62"/>
        </w:numPr>
        <w:ind w:left="99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Zestawy</w:t>
      </w:r>
      <w:r w:rsidR="00324767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bylin</w:t>
      </w:r>
      <w:r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nr 1-25 o następujących parametrach:</w:t>
      </w:r>
    </w:p>
    <w:p w14:paraId="3A655641" w14:textId="29CA97C0" w:rsidR="0082331B" w:rsidRPr="00811C8A" w:rsidRDefault="0082331B" w:rsidP="00811C8A">
      <w:pPr>
        <w:pStyle w:val="Akapitzlist"/>
        <w:numPr>
          <w:ilvl w:val="0"/>
          <w:numId w:val="63"/>
        </w:numPr>
        <w:ind w:left="141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Wszystkie rośliny wymienione w zestawach 1-25 muszą być w pojemnikach:</w:t>
      </w:r>
    </w:p>
    <w:p w14:paraId="5CAAC1F8" w14:textId="77777777" w:rsidR="0082331B" w:rsidRDefault="0082331B" w:rsidP="00770EB1">
      <w:pPr>
        <w:pStyle w:val="Akapitzlist"/>
        <w:numPr>
          <w:ilvl w:val="0"/>
          <w:numId w:val="50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Dla bylin min. </w:t>
      </w:r>
      <w:r w:rsidRPr="000F6F1F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p9 z zastrzeżeniem, że dla roślin z gatunku liliowiec będzie to pojemnik p11 lub C1,5. </w:t>
      </w:r>
    </w:p>
    <w:p w14:paraId="1DE03671" w14:textId="386F26E1" w:rsidR="0082331B" w:rsidRPr="00811C8A" w:rsidRDefault="0082331B" w:rsidP="002241A3">
      <w:pPr>
        <w:pStyle w:val="Akapitzlist"/>
        <w:numPr>
          <w:ilvl w:val="0"/>
          <w:numId w:val="50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7166D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Dla krzewów w zestawach</w:t>
      </w:r>
      <w:r w:rsidR="00770EB1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nr</w:t>
      </w:r>
      <w:r w:rsidRPr="00C7166D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: 13 (Super Star), 14 (Motyla Noga), 23</w:t>
      </w:r>
      <w:r w:rsidR="00770EB1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</w:t>
      </w:r>
      <w:r w:rsidRPr="00C7166D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(ABU)</w:t>
      </w:r>
      <w:r w:rsidRPr="00C7166D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E34F7B">
        <w:rPr>
          <w:rFonts w:ascii="Open Sans" w:hAnsi="Open Sans" w:cs="Open Sans"/>
          <w:sz w:val="20"/>
          <w:szCs w:val="20"/>
        </w:rPr>
        <w:t>krzewy w pojemnikach C2, parametry jak dla krzewów z grupy 3</w:t>
      </w:r>
      <w:r w:rsidR="00326DBD" w:rsidRPr="00E34F7B">
        <w:rPr>
          <w:rFonts w:ascii="Open Sans" w:hAnsi="Open Sans" w:cs="Open Sans"/>
          <w:sz w:val="20"/>
          <w:szCs w:val="20"/>
          <w:lang w:val="pl-PL"/>
        </w:rPr>
        <w:t>.</w:t>
      </w:r>
    </w:p>
    <w:p w14:paraId="02AFA28F" w14:textId="77777777" w:rsidR="006F38AE" w:rsidRPr="00811C8A" w:rsidRDefault="006F38AE" w:rsidP="00811C8A">
      <w:pPr>
        <w:pStyle w:val="Akapitzlist"/>
        <w:suppressAutoHyphens w:val="0"/>
        <w:autoSpaceDN/>
        <w:spacing w:before="10" w:after="10"/>
        <w:ind w:left="1701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320D5A75" w14:textId="77777777" w:rsidR="00346D6A" w:rsidRPr="00811C8A" w:rsidRDefault="00287C3A" w:rsidP="00287C3A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GRUPA 1</w:t>
      </w:r>
      <w:r w:rsidR="000F2227" w:rsidRPr="000F2227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</w:t>
      </w:r>
      <w:r w:rsidR="000F2227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Byliny </w:t>
      </w:r>
      <w:r w:rsidR="004F4EC0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w pojemnikach</w:t>
      </w:r>
      <w:r w:rsidR="00346D6A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:</w:t>
      </w:r>
    </w:p>
    <w:p w14:paraId="5165AC81" w14:textId="26FBE912" w:rsidR="00287C3A" w:rsidRDefault="00287C3A" w:rsidP="00346D6A">
      <w:pPr>
        <w:pStyle w:val="Akapitzlist"/>
        <w:numPr>
          <w:ilvl w:val="0"/>
          <w:numId w:val="64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 xml:space="preserve">pojemnik </w:t>
      </w:r>
      <w:r w:rsidR="006F38AE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-</w:t>
      </w: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C1</w:t>
      </w:r>
    </w:p>
    <w:p w14:paraId="292915F5" w14:textId="77777777" w:rsidR="006F38AE" w:rsidRDefault="006F38AE" w:rsidP="00811C8A">
      <w:pPr>
        <w:pStyle w:val="Akapitzlist"/>
        <w:suppressAutoHyphens w:val="0"/>
        <w:autoSpaceDN/>
        <w:spacing w:before="10" w:after="10"/>
        <w:ind w:left="1713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C66BC92" w14:textId="2BF3E264" w:rsidR="00346D6A" w:rsidRPr="00811C8A" w:rsidRDefault="004F4EC0" w:rsidP="00287C3A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ind w:left="993"/>
        <w:jc w:val="both"/>
        <w:textAlignment w:val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4F4EC0">
        <w:rPr>
          <w:rFonts w:ascii="Open Sans" w:hAnsi="Open Sans" w:cs="Open Sans"/>
          <w:color w:val="000000"/>
          <w:sz w:val="20"/>
          <w:szCs w:val="20"/>
          <w:u w:val="single"/>
        </w:rPr>
        <w:t xml:space="preserve">GRUPA 2 </w:t>
      </w:r>
      <w:r w:rsidR="00346D6A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pnącza:</w:t>
      </w:r>
    </w:p>
    <w:p w14:paraId="66887F0B" w14:textId="6813EB24" w:rsidR="006F38AE" w:rsidRPr="003B23F2" w:rsidRDefault="006F38AE" w:rsidP="00811C8A">
      <w:pPr>
        <w:pStyle w:val="Tekstpodstawowywcity2"/>
        <w:widowControl w:val="0"/>
        <w:numPr>
          <w:ilvl w:val="0"/>
          <w:numId w:val="6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pojemnik</w:t>
      </w:r>
      <w:r w:rsidRPr="003B23F2">
        <w:rPr>
          <w:rFonts w:ascii="Open Sans" w:hAnsi="Open Sans" w:cs="Open Sans"/>
          <w:color w:val="000000"/>
          <w:sz w:val="20"/>
          <w:szCs w:val="20"/>
        </w:rPr>
        <w:t>- C</w:t>
      </w:r>
      <w:r>
        <w:rPr>
          <w:rFonts w:ascii="Open Sans" w:hAnsi="Open Sans" w:cs="Open Sans"/>
          <w:color w:val="000000"/>
          <w:sz w:val="20"/>
          <w:szCs w:val="20"/>
        </w:rPr>
        <w:t>2</w:t>
      </w:r>
    </w:p>
    <w:p w14:paraId="1D7EC05C" w14:textId="2D29B6B2" w:rsidR="006F38AE" w:rsidRPr="003B23F2" w:rsidRDefault="006F38AE" w:rsidP="00811C8A">
      <w:pPr>
        <w:pStyle w:val="Tekstpodstawowywcity2"/>
        <w:widowControl w:val="0"/>
        <w:numPr>
          <w:ilvl w:val="0"/>
          <w:numId w:val="6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ilość pędów- 2-4 szt.</w:t>
      </w:r>
    </w:p>
    <w:p w14:paraId="22A64A76" w14:textId="4180E097" w:rsidR="006F38AE" w:rsidRDefault="006F38AE" w:rsidP="00811C8A">
      <w:pPr>
        <w:pStyle w:val="Tekstpodstawowywcity2"/>
        <w:widowControl w:val="0"/>
        <w:numPr>
          <w:ilvl w:val="0"/>
          <w:numId w:val="6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 xml:space="preserve">długość pędów- </w:t>
      </w:r>
      <w:r>
        <w:rPr>
          <w:rFonts w:ascii="Open Sans" w:hAnsi="Open Sans" w:cs="Open Sans"/>
          <w:color w:val="000000"/>
          <w:sz w:val="20"/>
          <w:szCs w:val="20"/>
        </w:rPr>
        <w:t>6</w:t>
      </w:r>
      <w:r w:rsidRPr="003B23F2">
        <w:rPr>
          <w:rFonts w:ascii="Open Sans" w:hAnsi="Open Sans" w:cs="Open Sans"/>
          <w:color w:val="000000"/>
          <w:sz w:val="20"/>
          <w:szCs w:val="20"/>
        </w:rPr>
        <w:t>0-</w:t>
      </w:r>
      <w:r>
        <w:rPr>
          <w:rFonts w:ascii="Open Sans" w:hAnsi="Open Sans" w:cs="Open Sans"/>
          <w:color w:val="000000"/>
          <w:sz w:val="20"/>
          <w:szCs w:val="20"/>
        </w:rPr>
        <w:t>80 cm</w:t>
      </w:r>
    </w:p>
    <w:p w14:paraId="60835DD1" w14:textId="283C2E40" w:rsidR="006F38AE" w:rsidRDefault="006F38AE" w:rsidP="006F38AE">
      <w:pPr>
        <w:pStyle w:val="Akapitzlist"/>
        <w:tabs>
          <w:tab w:val="left" w:pos="2127"/>
          <w:tab w:val="center" w:pos="4536"/>
          <w:tab w:val="right" w:pos="9072"/>
        </w:tabs>
        <w:ind w:left="1418"/>
        <w:jc w:val="both"/>
        <w:rPr>
          <w:rFonts w:ascii="Open Sans" w:hAnsi="Open Sans" w:cs="Open Sans"/>
          <w:sz w:val="20"/>
          <w:szCs w:val="20"/>
        </w:rPr>
      </w:pPr>
      <w:r w:rsidRPr="00F97DC3">
        <w:rPr>
          <w:rFonts w:ascii="Open Sans" w:hAnsi="Open Sans" w:cs="Open Sans"/>
          <w:sz w:val="20"/>
          <w:szCs w:val="20"/>
        </w:rPr>
        <w:t>Uwaga! wg wskazań jakościowych ZSP, pnącza mają mieć minimum 2 silne pędy, wyrastające do 10 cm od podstawy.</w:t>
      </w:r>
    </w:p>
    <w:p w14:paraId="27C7035A" w14:textId="77777777" w:rsidR="006F38AE" w:rsidRPr="00F97DC3" w:rsidRDefault="006F38AE" w:rsidP="00811C8A">
      <w:pPr>
        <w:pStyle w:val="Akapitzlist"/>
        <w:tabs>
          <w:tab w:val="left" w:pos="2127"/>
          <w:tab w:val="center" w:pos="4536"/>
          <w:tab w:val="right" w:pos="9072"/>
        </w:tabs>
        <w:ind w:left="1418"/>
        <w:jc w:val="both"/>
        <w:rPr>
          <w:rFonts w:ascii="Open Sans" w:hAnsi="Open Sans" w:cs="Open Sans"/>
          <w:sz w:val="20"/>
          <w:szCs w:val="20"/>
        </w:rPr>
      </w:pPr>
    </w:p>
    <w:p w14:paraId="3D953D61" w14:textId="15C66D0D" w:rsidR="0082331B" w:rsidRPr="00811C8A" w:rsidRDefault="00324767" w:rsidP="00811C8A">
      <w:pPr>
        <w:pStyle w:val="Akapitzlist"/>
        <w:numPr>
          <w:ilvl w:val="0"/>
          <w:numId w:val="62"/>
        </w:numPr>
        <w:ind w:left="993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 xml:space="preserve">Zestawy </w:t>
      </w:r>
      <w:r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cebul </w:t>
      </w: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nr 1-</w:t>
      </w:r>
      <w:r w:rsidR="00F25B4F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>13</w:t>
      </w:r>
      <w:r w:rsidR="00326DBD">
        <w:rPr>
          <w:rFonts w:ascii="Open Sans" w:hAnsi="Open Sans" w:cs="Open Sans"/>
          <w:color w:val="000000"/>
          <w:sz w:val="20"/>
          <w:szCs w:val="20"/>
          <w:u w:val="single"/>
          <w:lang w:val="pl-PL"/>
        </w:rPr>
        <w:t xml:space="preserve"> </w:t>
      </w:r>
      <w:r w:rsidRPr="00811C8A">
        <w:rPr>
          <w:rFonts w:ascii="Open Sans" w:hAnsi="Open Sans" w:cs="Open Sans"/>
          <w:color w:val="000000"/>
          <w:sz w:val="20"/>
          <w:szCs w:val="20"/>
          <w:u w:val="single"/>
        </w:rPr>
        <w:t>o następujących parametrach:</w:t>
      </w:r>
    </w:p>
    <w:p w14:paraId="21609226" w14:textId="44213E15" w:rsidR="0082331B" w:rsidRPr="00811C8A" w:rsidRDefault="0082331B" w:rsidP="00811C8A">
      <w:pPr>
        <w:pStyle w:val="Akapitzlist"/>
        <w:numPr>
          <w:ilvl w:val="0"/>
          <w:numId w:val="63"/>
        </w:numPr>
        <w:suppressAutoHyphens w:val="0"/>
        <w:autoSpaceDN/>
        <w:spacing w:before="10" w:after="10"/>
        <w:ind w:left="1418"/>
        <w:jc w:val="both"/>
        <w:textAlignment w:val="auto"/>
        <w:rPr>
          <w:rFonts w:ascii="Open Sans" w:hAnsi="Open Sans" w:cs="Open Sans"/>
          <w:sz w:val="20"/>
        </w:rPr>
      </w:pPr>
      <w:r w:rsidRPr="00811C8A">
        <w:rPr>
          <w:rFonts w:ascii="Open Sans" w:hAnsi="Open Sans" w:cs="Open Sans"/>
          <w:sz w:val="20"/>
        </w:rPr>
        <w:t>Rośliny cebulowe musza spełniać następujące rozmiary (wielkości cebul</w:t>
      </w:r>
      <w:r w:rsidR="002241A3">
        <w:rPr>
          <w:rFonts w:ascii="Open Sans" w:hAnsi="Open Sans" w:cs="Open Sans"/>
          <w:sz w:val="20"/>
          <w:lang w:val="pl-PL"/>
        </w:rPr>
        <w:t>/bulw/</w:t>
      </w:r>
      <w:r w:rsidR="00326DBD">
        <w:rPr>
          <w:rFonts w:ascii="Open Sans" w:hAnsi="Open Sans" w:cs="Open Sans"/>
          <w:sz w:val="20"/>
          <w:lang w:val="pl-PL"/>
        </w:rPr>
        <w:t xml:space="preserve"> </w:t>
      </w:r>
      <w:r w:rsidR="002241A3">
        <w:rPr>
          <w:rFonts w:ascii="Open Sans" w:hAnsi="Open Sans" w:cs="Open Sans"/>
          <w:sz w:val="20"/>
          <w:lang w:val="pl-PL"/>
        </w:rPr>
        <w:t>kłączy</w:t>
      </w:r>
      <w:r w:rsidRPr="00811C8A">
        <w:rPr>
          <w:rFonts w:ascii="Open Sans" w:hAnsi="Open Sans" w:cs="Open Sans"/>
          <w:sz w:val="20"/>
        </w:rPr>
        <w:t>):</w:t>
      </w:r>
    </w:p>
    <w:p w14:paraId="10D38277" w14:textId="289901FE" w:rsidR="0082331B" w:rsidRDefault="0082331B" w:rsidP="002241A3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>
        <w:rPr>
          <w:rFonts w:ascii="Open Sans" w:hAnsi="Open Sans" w:cs="Open Sans"/>
          <w:sz w:val="20"/>
          <w:lang w:val="pl-PL"/>
        </w:rPr>
        <w:t>Allium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 sp.– 20+</w:t>
      </w:r>
    </w:p>
    <w:p w14:paraId="10EE404C" w14:textId="0EF4F3CB" w:rsidR="002241A3" w:rsidRDefault="002241A3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>
        <w:rPr>
          <w:rFonts w:ascii="Open Sans" w:hAnsi="Open Sans" w:cs="Open Sans"/>
          <w:sz w:val="20"/>
          <w:lang w:val="pl-PL"/>
        </w:rPr>
        <w:t>Anemone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="00095F14">
        <w:rPr>
          <w:rFonts w:ascii="Open Sans" w:hAnsi="Open Sans" w:cs="Open Sans"/>
          <w:sz w:val="20"/>
          <w:lang w:val="pl-PL"/>
        </w:rPr>
        <w:t>–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="00095F14">
        <w:rPr>
          <w:rFonts w:ascii="Open Sans" w:hAnsi="Open Sans" w:cs="Open Sans"/>
          <w:sz w:val="20"/>
          <w:lang w:val="pl-PL"/>
        </w:rPr>
        <w:t>5/6 +</w:t>
      </w:r>
    </w:p>
    <w:p w14:paraId="1D40CDB9" w14:textId="3C1B80B8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Flitilaria</w:t>
      </w:r>
      <w:proofErr w:type="spellEnd"/>
      <w:r w:rsidRPr="00CE46F6">
        <w:rPr>
          <w:rFonts w:ascii="Open Sans" w:hAnsi="Open Sans" w:cs="Open Sans"/>
          <w:sz w:val="20"/>
        </w:rPr>
        <w:t xml:space="preserve"> </w:t>
      </w:r>
      <w:proofErr w:type="spellStart"/>
      <w:r w:rsidR="006E1BD8">
        <w:rPr>
          <w:rFonts w:ascii="Open Sans" w:hAnsi="Open Sans" w:cs="Open Sans"/>
          <w:sz w:val="20"/>
          <w:lang w:val="pl-PL"/>
        </w:rPr>
        <w:t>imperialis</w:t>
      </w:r>
      <w:proofErr w:type="spellEnd"/>
      <w:r w:rsidR="006E1BD8">
        <w:rPr>
          <w:rFonts w:ascii="Open Sans" w:hAnsi="Open Sans" w:cs="Open Sans"/>
          <w:sz w:val="20"/>
          <w:lang w:val="pl-PL"/>
        </w:rPr>
        <w:t>/</w:t>
      </w:r>
      <w:proofErr w:type="spellStart"/>
      <w:r w:rsidR="006E1BD8">
        <w:rPr>
          <w:rFonts w:ascii="Open Sans" w:hAnsi="Open Sans" w:cs="Open Sans"/>
          <w:sz w:val="20"/>
          <w:lang w:val="pl-PL"/>
        </w:rPr>
        <w:t>persica</w:t>
      </w:r>
      <w:proofErr w:type="spellEnd"/>
      <w:r w:rsidRPr="00CE46F6">
        <w:rPr>
          <w:rFonts w:ascii="Open Sans" w:hAnsi="Open Sans" w:cs="Open Sans"/>
          <w:sz w:val="20"/>
        </w:rPr>
        <w:t>.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 </w:t>
      </w:r>
      <w:r w:rsidRPr="00CE46F6">
        <w:rPr>
          <w:rFonts w:ascii="Open Sans" w:hAnsi="Open Sans" w:cs="Open Sans"/>
          <w:sz w:val="20"/>
        </w:rPr>
        <w:t>20-24+</w:t>
      </w:r>
    </w:p>
    <w:p w14:paraId="5A20F86A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Narcissus</w:t>
      </w:r>
      <w:proofErr w:type="spellEnd"/>
      <w:r w:rsidRPr="00CE46F6">
        <w:rPr>
          <w:rFonts w:ascii="Open Sans" w:hAnsi="Open Sans" w:cs="Open Sans"/>
          <w:sz w:val="20"/>
        </w:rPr>
        <w:t xml:space="preserve"> sp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12/14+</w:t>
      </w:r>
    </w:p>
    <w:p w14:paraId="3DE6DBEA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Tulipa</w:t>
      </w:r>
      <w:proofErr w:type="spellEnd"/>
      <w:r w:rsidRPr="00CE46F6">
        <w:rPr>
          <w:rFonts w:ascii="Open Sans" w:hAnsi="Open Sans" w:cs="Open Sans"/>
          <w:sz w:val="20"/>
        </w:rPr>
        <w:t xml:space="preserve"> sp. </w:t>
      </w:r>
      <w:r>
        <w:rPr>
          <w:rFonts w:ascii="Open Sans" w:hAnsi="Open Sans" w:cs="Open Sans"/>
          <w:sz w:val="20"/>
          <w:lang w:val="pl-PL"/>
        </w:rPr>
        <w:t xml:space="preserve">- </w:t>
      </w:r>
      <w:r w:rsidRPr="00CE46F6">
        <w:rPr>
          <w:rFonts w:ascii="Open Sans" w:hAnsi="Open Sans" w:cs="Open Sans"/>
          <w:sz w:val="20"/>
        </w:rPr>
        <w:t>11/12+</w:t>
      </w:r>
    </w:p>
    <w:p w14:paraId="5C8F7EF1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Iris</w:t>
      </w:r>
      <w:proofErr w:type="spellEnd"/>
      <w:r w:rsidRPr="00CE46F6">
        <w:rPr>
          <w:rFonts w:ascii="Open Sans" w:hAnsi="Open Sans" w:cs="Open Sans"/>
          <w:sz w:val="20"/>
        </w:rPr>
        <w:t xml:space="preserve"> sp.</w:t>
      </w:r>
      <w:r>
        <w:rPr>
          <w:rFonts w:ascii="Open Sans" w:hAnsi="Open Sans" w:cs="Open Sans"/>
          <w:sz w:val="20"/>
          <w:lang w:val="pl-PL"/>
        </w:rPr>
        <w:t xml:space="preserve"> -</w:t>
      </w:r>
      <w:r w:rsidRPr="00CE46F6">
        <w:rPr>
          <w:rFonts w:ascii="Open Sans" w:hAnsi="Open Sans" w:cs="Open Sans"/>
          <w:sz w:val="20"/>
        </w:rPr>
        <w:t xml:space="preserve"> 6/7+</w:t>
      </w:r>
    </w:p>
    <w:p w14:paraId="0805C2B7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Scilla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7/8+</w:t>
      </w:r>
    </w:p>
    <w:p w14:paraId="600B8DD1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Muscari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5/6+</w:t>
      </w:r>
    </w:p>
    <w:p w14:paraId="364C72A1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Erythronium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1+</w:t>
      </w:r>
    </w:p>
    <w:p w14:paraId="2DD64CF3" w14:textId="77777777" w:rsidR="0082331B" w:rsidRPr="00CE46F6" w:rsidRDefault="0082331B" w:rsidP="00811C8A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t>Crocus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5/6+</w:t>
      </w:r>
    </w:p>
    <w:p w14:paraId="1152E48A" w14:textId="7820BA24" w:rsidR="0082331B" w:rsidRPr="00811C8A" w:rsidRDefault="0082331B">
      <w:pPr>
        <w:pStyle w:val="Akapitzlist"/>
        <w:numPr>
          <w:ilvl w:val="0"/>
          <w:numId w:val="45"/>
        </w:numPr>
        <w:suppressAutoHyphens w:val="0"/>
        <w:autoSpaceDN/>
        <w:spacing w:before="10" w:after="10"/>
        <w:ind w:left="1701" w:hanging="284"/>
        <w:jc w:val="both"/>
        <w:textAlignment w:val="auto"/>
        <w:rPr>
          <w:rFonts w:ascii="Open Sans" w:hAnsi="Open Sans" w:cs="Open Sans"/>
          <w:sz w:val="20"/>
          <w:lang w:val="pl-PL"/>
        </w:rPr>
      </w:pPr>
      <w:proofErr w:type="spellStart"/>
      <w:r w:rsidRPr="00CE46F6">
        <w:rPr>
          <w:rFonts w:ascii="Open Sans" w:hAnsi="Open Sans" w:cs="Open Sans"/>
          <w:sz w:val="20"/>
        </w:rPr>
        <w:lastRenderedPageBreak/>
        <w:t>Chinodoxa</w:t>
      </w:r>
      <w:proofErr w:type="spellEnd"/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5/6</w:t>
      </w:r>
      <w:r>
        <w:rPr>
          <w:rFonts w:ascii="Open Sans" w:hAnsi="Open Sans" w:cs="Open Sans"/>
          <w:sz w:val="20"/>
          <w:lang w:val="pl-PL"/>
        </w:rPr>
        <w:t xml:space="preserve"> </w:t>
      </w:r>
      <w:r w:rsidRPr="00CE46F6">
        <w:rPr>
          <w:rFonts w:ascii="Open Sans" w:hAnsi="Open Sans" w:cs="Open Sans"/>
          <w:sz w:val="20"/>
        </w:rPr>
        <w:t>+</w:t>
      </w:r>
    </w:p>
    <w:p w14:paraId="1A91E021" w14:textId="77777777" w:rsidR="001D3F74" w:rsidRPr="00CE46F6" w:rsidRDefault="001D3F74" w:rsidP="00811C8A">
      <w:pPr>
        <w:pStyle w:val="Akapitzlist"/>
        <w:suppressAutoHyphens w:val="0"/>
        <w:autoSpaceDN/>
        <w:spacing w:before="10" w:after="10"/>
        <w:ind w:left="1701"/>
        <w:jc w:val="both"/>
        <w:textAlignment w:val="auto"/>
        <w:rPr>
          <w:rFonts w:ascii="Open Sans" w:hAnsi="Open Sans" w:cs="Open Sans"/>
          <w:sz w:val="20"/>
          <w:lang w:val="pl-PL"/>
        </w:rPr>
      </w:pPr>
    </w:p>
    <w:p w14:paraId="62252481" w14:textId="77777777" w:rsidR="005C78D4" w:rsidRPr="00811C8A" w:rsidRDefault="005C78D4" w:rsidP="005C78D4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5C78D4">
        <w:rPr>
          <w:rFonts w:ascii="Open Sans" w:hAnsi="Open Sans" w:cs="Open Sans"/>
          <w:sz w:val="20"/>
          <w:szCs w:val="20"/>
        </w:rPr>
        <w:t xml:space="preserve">GRUPA 3  </w:t>
      </w:r>
      <w:r>
        <w:rPr>
          <w:rFonts w:ascii="Open Sans" w:hAnsi="Open Sans" w:cs="Open Sans"/>
          <w:sz w:val="20"/>
          <w:szCs w:val="20"/>
          <w:lang w:val="pl-PL"/>
        </w:rPr>
        <w:t>krzewy w pojemnikach:</w:t>
      </w:r>
    </w:p>
    <w:p w14:paraId="3D966C20" w14:textId="4A578372" w:rsidR="007F7A6A" w:rsidRPr="003B23F2" w:rsidRDefault="00326DBD" w:rsidP="00811C8A">
      <w:pPr>
        <w:pStyle w:val="Tekstpodstawowywcity2"/>
        <w:widowControl w:val="0"/>
        <w:numPr>
          <w:ilvl w:val="2"/>
          <w:numId w:val="6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</w:t>
      </w:r>
      <w:r w:rsidR="007F7A6A">
        <w:rPr>
          <w:rFonts w:ascii="Open Sans" w:hAnsi="Open Sans" w:cs="Open Sans"/>
          <w:color w:val="000000"/>
          <w:sz w:val="20"/>
          <w:szCs w:val="20"/>
        </w:rPr>
        <w:t>ojemnik</w:t>
      </w:r>
      <w:r w:rsidR="006F38A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F7A6A" w:rsidRPr="003B23F2">
        <w:rPr>
          <w:rFonts w:ascii="Open Sans" w:hAnsi="Open Sans" w:cs="Open Sans"/>
          <w:color w:val="000000"/>
          <w:sz w:val="20"/>
          <w:szCs w:val="20"/>
        </w:rPr>
        <w:t>- C1,5</w:t>
      </w:r>
    </w:p>
    <w:p w14:paraId="4EBECEBB" w14:textId="18D5CE3B" w:rsidR="007F7A6A" w:rsidRPr="003B23F2" w:rsidRDefault="007F7A6A" w:rsidP="00811C8A">
      <w:pPr>
        <w:pStyle w:val="Tekstpodstawowywcity2"/>
        <w:widowControl w:val="0"/>
        <w:numPr>
          <w:ilvl w:val="2"/>
          <w:numId w:val="6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 xml:space="preserve">ilość pędów- </w:t>
      </w:r>
      <w:r>
        <w:rPr>
          <w:rFonts w:ascii="Open Sans" w:hAnsi="Open Sans" w:cs="Open Sans"/>
          <w:color w:val="000000"/>
          <w:sz w:val="20"/>
          <w:szCs w:val="20"/>
        </w:rPr>
        <w:t>3-5 szt.</w:t>
      </w:r>
    </w:p>
    <w:p w14:paraId="090DC43D" w14:textId="3FB1A540" w:rsidR="007F7A6A" w:rsidRPr="003B23F2" w:rsidRDefault="007F7A6A" w:rsidP="00811C8A">
      <w:pPr>
        <w:pStyle w:val="Tekstpodstawowywcity2"/>
        <w:widowControl w:val="0"/>
        <w:numPr>
          <w:ilvl w:val="2"/>
          <w:numId w:val="6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>długość pędów- 20-30</w:t>
      </w:r>
      <w:r>
        <w:rPr>
          <w:rFonts w:ascii="Open Sans" w:hAnsi="Open Sans" w:cs="Open Sans"/>
          <w:color w:val="000000"/>
          <w:sz w:val="20"/>
          <w:szCs w:val="20"/>
        </w:rPr>
        <w:t xml:space="preserve"> cm</w:t>
      </w:r>
    </w:p>
    <w:p w14:paraId="4ABFFFB5" w14:textId="4EAE6784" w:rsidR="00DC6340" w:rsidRDefault="00DC6340" w:rsidP="007F7A6A">
      <w:pPr>
        <w:pStyle w:val="Akapitzlist"/>
        <w:suppressAutoHyphens w:val="0"/>
        <w:autoSpaceDN/>
        <w:spacing w:before="10" w:after="10"/>
        <w:ind w:left="720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334112C0" w14:textId="2F42A641" w:rsidR="009F46E2" w:rsidRPr="004D3E41" w:rsidRDefault="009F46E2" w:rsidP="009F46E2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5C78D4">
        <w:rPr>
          <w:rFonts w:ascii="Open Sans" w:hAnsi="Open Sans" w:cs="Open Sans"/>
          <w:sz w:val="20"/>
          <w:szCs w:val="20"/>
        </w:rPr>
        <w:t xml:space="preserve">GRUPA </w:t>
      </w:r>
      <w:r>
        <w:rPr>
          <w:rFonts w:ascii="Open Sans" w:hAnsi="Open Sans" w:cs="Open Sans"/>
          <w:sz w:val="20"/>
          <w:szCs w:val="20"/>
          <w:lang w:val="pl-PL"/>
        </w:rPr>
        <w:t>4</w:t>
      </w:r>
      <w:r w:rsidRPr="005C78D4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  <w:lang w:val="pl-PL"/>
        </w:rPr>
        <w:t>krzewy w pojemnikach:</w:t>
      </w:r>
    </w:p>
    <w:p w14:paraId="64318806" w14:textId="77777777" w:rsidR="009F46E2" w:rsidRPr="003B23F2" w:rsidRDefault="009F46E2" w:rsidP="00811C8A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pojemnik</w:t>
      </w:r>
      <w:r w:rsidRPr="003B23F2">
        <w:rPr>
          <w:rFonts w:ascii="Open Sans" w:hAnsi="Open Sans" w:cs="Open Sans"/>
          <w:color w:val="000000"/>
          <w:sz w:val="20"/>
          <w:szCs w:val="20"/>
        </w:rPr>
        <w:t>- C</w:t>
      </w:r>
      <w:r>
        <w:rPr>
          <w:rFonts w:ascii="Open Sans" w:hAnsi="Open Sans" w:cs="Open Sans"/>
          <w:color w:val="000000"/>
          <w:sz w:val="20"/>
          <w:szCs w:val="20"/>
        </w:rPr>
        <w:t>2</w:t>
      </w:r>
    </w:p>
    <w:p w14:paraId="5B3C27DE" w14:textId="261C3812" w:rsidR="009F46E2" w:rsidRPr="003B23F2" w:rsidRDefault="009F46E2" w:rsidP="00811C8A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ilość pędów- </w:t>
      </w:r>
      <w:r w:rsidR="00686582">
        <w:rPr>
          <w:rFonts w:ascii="Open Sans" w:hAnsi="Open Sans" w:cs="Open Sans"/>
          <w:color w:val="000000"/>
          <w:sz w:val="20"/>
          <w:szCs w:val="20"/>
        </w:rPr>
        <w:t>4</w:t>
      </w: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86582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2DD259C0" w14:textId="031233FC" w:rsidR="009F46E2" w:rsidRDefault="009F46E2" w:rsidP="00811C8A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 xml:space="preserve">długość pędów- </w:t>
      </w:r>
      <w:r w:rsidR="00776460">
        <w:rPr>
          <w:rFonts w:ascii="Open Sans" w:hAnsi="Open Sans" w:cs="Open Sans"/>
          <w:color w:val="000000"/>
          <w:sz w:val="20"/>
          <w:szCs w:val="20"/>
        </w:rPr>
        <w:t>3</w:t>
      </w:r>
      <w:r w:rsidRPr="003B23F2">
        <w:rPr>
          <w:rFonts w:ascii="Open Sans" w:hAnsi="Open Sans" w:cs="Open Sans"/>
          <w:color w:val="000000"/>
          <w:sz w:val="20"/>
          <w:szCs w:val="20"/>
        </w:rPr>
        <w:t>0-</w:t>
      </w:r>
      <w:r w:rsidR="00776460">
        <w:rPr>
          <w:rFonts w:ascii="Open Sans" w:hAnsi="Open Sans" w:cs="Open Sans"/>
          <w:color w:val="000000"/>
          <w:sz w:val="20"/>
          <w:szCs w:val="20"/>
        </w:rPr>
        <w:t>4</w:t>
      </w:r>
      <w:r>
        <w:rPr>
          <w:rFonts w:ascii="Open Sans" w:hAnsi="Open Sans" w:cs="Open Sans"/>
          <w:color w:val="000000"/>
          <w:sz w:val="20"/>
          <w:szCs w:val="20"/>
        </w:rPr>
        <w:t>0 cm</w:t>
      </w:r>
    </w:p>
    <w:p w14:paraId="13C62333" w14:textId="3BD14898" w:rsidR="009F46E2" w:rsidRDefault="009F46E2" w:rsidP="007F7A6A">
      <w:pPr>
        <w:pStyle w:val="Akapitzlist"/>
        <w:suppressAutoHyphens w:val="0"/>
        <w:autoSpaceDN/>
        <w:spacing w:before="10" w:after="10"/>
        <w:ind w:left="720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7140A30D" w14:textId="52891B77" w:rsidR="00776460" w:rsidRPr="004D3E41" w:rsidRDefault="00776460" w:rsidP="00776460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5C78D4">
        <w:rPr>
          <w:rFonts w:ascii="Open Sans" w:hAnsi="Open Sans" w:cs="Open Sans"/>
          <w:sz w:val="20"/>
          <w:szCs w:val="20"/>
        </w:rPr>
        <w:t xml:space="preserve">GRUPA </w:t>
      </w:r>
      <w:r>
        <w:rPr>
          <w:rFonts w:ascii="Open Sans" w:hAnsi="Open Sans" w:cs="Open Sans"/>
          <w:sz w:val="20"/>
          <w:szCs w:val="20"/>
          <w:lang w:val="pl-PL"/>
        </w:rPr>
        <w:t>5</w:t>
      </w:r>
      <w:r w:rsidRPr="005C78D4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  <w:lang w:val="pl-PL"/>
        </w:rPr>
        <w:t>krzewy w pojemnikach:</w:t>
      </w:r>
    </w:p>
    <w:p w14:paraId="57BC1F95" w14:textId="60E35E4F" w:rsidR="00776460" w:rsidRPr="003B23F2" w:rsidRDefault="00776460" w:rsidP="00776460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pojemnik</w:t>
      </w:r>
      <w:r w:rsidRPr="003B23F2">
        <w:rPr>
          <w:rFonts w:ascii="Open Sans" w:hAnsi="Open Sans" w:cs="Open Sans"/>
          <w:color w:val="000000"/>
          <w:sz w:val="20"/>
          <w:szCs w:val="20"/>
        </w:rPr>
        <w:t>- C</w:t>
      </w:r>
      <w:r w:rsidR="00441F66">
        <w:rPr>
          <w:rFonts w:ascii="Open Sans" w:hAnsi="Open Sans" w:cs="Open Sans"/>
          <w:color w:val="000000"/>
          <w:sz w:val="20"/>
          <w:szCs w:val="20"/>
        </w:rPr>
        <w:t>3</w:t>
      </w:r>
    </w:p>
    <w:p w14:paraId="67148CB0" w14:textId="2302B11A" w:rsidR="00776460" w:rsidRPr="003B23F2" w:rsidRDefault="00776460" w:rsidP="00776460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ilość pędów- </w:t>
      </w:r>
      <w:r w:rsidR="00686582">
        <w:rPr>
          <w:rFonts w:ascii="Open Sans" w:hAnsi="Open Sans" w:cs="Open Sans"/>
          <w:color w:val="000000"/>
          <w:sz w:val="20"/>
          <w:szCs w:val="20"/>
        </w:rPr>
        <w:t>3</w:t>
      </w: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86582">
        <w:rPr>
          <w:rFonts w:ascii="Open Sans" w:hAnsi="Open Sans" w:cs="Open Sans"/>
          <w:color w:val="000000"/>
          <w:sz w:val="20"/>
          <w:szCs w:val="20"/>
        </w:rPr>
        <w:t xml:space="preserve">5 </w:t>
      </w:r>
      <w:r>
        <w:rPr>
          <w:rFonts w:ascii="Open Sans" w:hAnsi="Open Sans" w:cs="Open Sans"/>
          <w:color w:val="000000"/>
          <w:sz w:val="20"/>
          <w:szCs w:val="20"/>
        </w:rPr>
        <w:t>szt.</w:t>
      </w:r>
    </w:p>
    <w:p w14:paraId="1A663BEB" w14:textId="33AD81B4" w:rsidR="00776460" w:rsidRDefault="00776460" w:rsidP="00776460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 xml:space="preserve">długość pędów- </w:t>
      </w:r>
      <w:r w:rsidR="00441F66">
        <w:rPr>
          <w:rFonts w:ascii="Open Sans" w:hAnsi="Open Sans" w:cs="Open Sans"/>
          <w:color w:val="000000"/>
          <w:sz w:val="20"/>
          <w:szCs w:val="20"/>
        </w:rPr>
        <w:t>60</w:t>
      </w:r>
      <w:r w:rsidRPr="003B23F2">
        <w:rPr>
          <w:rFonts w:ascii="Open Sans" w:hAnsi="Open Sans" w:cs="Open Sans"/>
          <w:color w:val="000000"/>
          <w:sz w:val="20"/>
          <w:szCs w:val="20"/>
        </w:rPr>
        <w:t>-</w:t>
      </w:r>
      <w:r w:rsidR="00441F66">
        <w:rPr>
          <w:rFonts w:ascii="Open Sans" w:hAnsi="Open Sans" w:cs="Open Sans"/>
          <w:color w:val="000000"/>
          <w:sz w:val="20"/>
          <w:szCs w:val="20"/>
        </w:rPr>
        <w:t>8</w:t>
      </w:r>
      <w:r>
        <w:rPr>
          <w:rFonts w:ascii="Open Sans" w:hAnsi="Open Sans" w:cs="Open Sans"/>
          <w:color w:val="000000"/>
          <w:sz w:val="20"/>
          <w:szCs w:val="20"/>
        </w:rPr>
        <w:t>0 cm</w:t>
      </w:r>
    </w:p>
    <w:p w14:paraId="66DAC190" w14:textId="752F5DF6" w:rsidR="00776460" w:rsidRDefault="00776460" w:rsidP="007F7A6A">
      <w:pPr>
        <w:pStyle w:val="Akapitzlist"/>
        <w:suppressAutoHyphens w:val="0"/>
        <w:autoSpaceDN/>
        <w:spacing w:before="10" w:after="10"/>
        <w:ind w:left="720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14:paraId="410C3398" w14:textId="59D2BF2A" w:rsidR="00686582" w:rsidRPr="004D3E41" w:rsidRDefault="00686582" w:rsidP="00686582">
      <w:pPr>
        <w:pStyle w:val="Akapitzlist"/>
        <w:numPr>
          <w:ilvl w:val="0"/>
          <w:numId w:val="62"/>
        </w:numPr>
        <w:suppressAutoHyphens w:val="0"/>
        <w:autoSpaceDN/>
        <w:spacing w:before="10" w:after="1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5C78D4">
        <w:rPr>
          <w:rFonts w:ascii="Open Sans" w:hAnsi="Open Sans" w:cs="Open Sans"/>
          <w:sz w:val="20"/>
          <w:szCs w:val="20"/>
        </w:rPr>
        <w:t xml:space="preserve">GRUPA </w:t>
      </w:r>
      <w:r>
        <w:rPr>
          <w:rFonts w:ascii="Open Sans" w:hAnsi="Open Sans" w:cs="Open Sans"/>
          <w:sz w:val="20"/>
          <w:szCs w:val="20"/>
          <w:lang w:val="pl-PL"/>
        </w:rPr>
        <w:t>6</w:t>
      </w:r>
      <w:r w:rsidRPr="005C78D4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  <w:lang w:val="pl-PL"/>
        </w:rPr>
        <w:t>krzewy w pojemnikach:</w:t>
      </w:r>
    </w:p>
    <w:p w14:paraId="0C24303A" w14:textId="305975D3" w:rsidR="00686582" w:rsidRPr="003B23F2" w:rsidRDefault="00686582" w:rsidP="00686582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pojemnik</w:t>
      </w:r>
      <w:r w:rsidRPr="003B23F2">
        <w:rPr>
          <w:rFonts w:ascii="Open Sans" w:hAnsi="Open Sans" w:cs="Open Sans"/>
          <w:color w:val="000000"/>
          <w:sz w:val="20"/>
          <w:szCs w:val="20"/>
        </w:rPr>
        <w:t>- C</w:t>
      </w:r>
      <w:r>
        <w:rPr>
          <w:rFonts w:ascii="Open Sans" w:hAnsi="Open Sans" w:cs="Open Sans"/>
          <w:color w:val="000000"/>
          <w:sz w:val="20"/>
          <w:szCs w:val="20"/>
        </w:rPr>
        <w:t>7,5</w:t>
      </w:r>
    </w:p>
    <w:p w14:paraId="635AEB06" w14:textId="5C42DBA8" w:rsidR="00686582" w:rsidRPr="003B23F2" w:rsidRDefault="00686582" w:rsidP="00686582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ilość pędów- 4-5 szt.</w:t>
      </w:r>
    </w:p>
    <w:p w14:paraId="31F729BC" w14:textId="32213720" w:rsidR="00686582" w:rsidRDefault="00686582" w:rsidP="00686582">
      <w:pPr>
        <w:pStyle w:val="Tekstpodstawowywcity2"/>
        <w:widowControl w:val="0"/>
        <w:numPr>
          <w:ilvl w:val="0"/>
          <w:numId w:val="7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B23F2">
        <w:rPr>
          <w:rFonts w:ascii="Open Sans" w:hAnsi="Open Sans" w:cs="Open Sans"/>
          <w:color w:val="000000"/>
          <w:sz w:val="20"/>
          <w:szCs w:val="20"/>
        </w:rPr>
        <w:t xml:space="preserve">długość pędów- </w:t>
      </w:r>
      <w:r>
        <w:rPr>
          <w:rFonts w:ascii="Open Sans" w:hAnsi="Open Sans" w:cs="Open Sans"/>
          <w:color w:val="000000"/>
          <w:sz w:val="20"/>
          <w:szCs w:val="20"/>
        </w:rPr>
        <w:t>80</w:t>
      </w:r>
      <w:r w:rsidRPr="003B23F2">
        <w:rPr>
          <w:rFonts w:ascii="Open Sans" w:hAnsi="Open Sans" w:cs="Open Sans"/>
          <w:color w:val="000000"/>
          <w:sz w:val="20"/>
          <w:szCs w:val="20"/>
        </w:rPr>
        <w:t>-</w:t>
      </w:r>
      <w:r>
        <w:rPr>
          <w:rFonts w:ascii="Open Sans" w:hAnsi="Open Sans" w:cs="Open Sans"/>
          <w:color w:val="000000"/>
          <w:sz w:val="20"/>
          <w:szCs w:val="20"/>
        </w:rPr>
        <w:t>100 cm</w:t>
      </w:r>
    </w:p>
    <w:p w14:paraId="3534AE37" w14:textId="77777777" w:rsidR="00686582" w:rsidRPr="00811C8A" w:rsidRDefault="00686582" w:rsidP="00811C8A">
      <w:pPr>
        <w:pStyle w:val="Akapitzlist"/>
        <w:suppressAutoHyphens w:val="0"/>
        <w:autoSpaceDN/>
        <w:spacing w:before="10" w:after="10"/>
        <w:ind w:left="720"/>
        <w:jc w:val="both"/>
        <w:textAlignment w:val="auto"/>
        <w:rPr>
          <w:rFonts w:ascii="Open Sans" w:hAnsi="Open Sans" w:cs="Open Sans"/>
          <w:sz w:val="20"/>
          <w:szCs w:val="20"/>
        </w:rPr>
      </w:pPr>
    </w:p>
    <w:sectPr w:rsidR="00686582" w:rsidRPr="00811C8A" w:rsidSect="00CE4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1418" w:left="1418" w:header="572" w:footer="5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2939" w14:textId="77777777" w:rsidR="00BD5D05" w:rsidRDefault="00BD5D05">
      <w:r>
        <w:separator/>
      </w:r>
    </w:p>
  </w:endnote>
  <w:endnote w:type="continuationSeparator" w:id="0">
    <w:p w14:paraId="129C56A7" w14:textId="77777777" w:rsidR="00BD5D05" w:rsidRDefault="00BD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4240" w14:textId="77777777" w:rsidR="0016288A" w:rsidRDefault="00162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B858" w14:textId="77777777" w:rsidR="00D855CE" w:rsidRDefault="00857B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43E1">
      <w:rPr>
        <w:noProof/>
      </w:rPr>
      <w:t>6</w:t>
    </w:r>
    <w:r>
      <w:fldChar w:fldCharType="end"/>
    </w:r>
  </w:p>
  <w:p w14:paraId="6536C2C9" w14:textId="77777777" w:rsidR="00D855CE" w:rsidRDefault="00D85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8E0" w14:textId="77777777" w:rsidR="00D855CE" w:rsidRDefault="00857B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305">
      <w:rPr>
        <w:noProof/>
      </w:rPr>
      <w:t>1</w:t>
    </w:r>
    <w:r>
      <w:fldChar w:fldCharType="end"/>
    </w:r>
  </w:p>
  <w:p w14:paraId="14BC546A" w14:textId="77777777" w:rsidR="0028347E" w:rsidRDefault="00283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9079" w14:textId="77777777" w:rsidR="00BD5D05" w:rsidRDefault="00BD5D05">
      <w:r>
        <w:rPr>
          <w:color w:val="000000"/>
        </w:rPr>
        <w:separator/>
      </w:r>
    </w:p>
  </w:footnote>
  <w:footnote w:type="continuationSeparator" w:id="0">
    <w:p w14:paraId="3355011A" w14:textId="77777777" w:rsidR="00BD5D05" w:rsidRDefault="00BD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C95" w14:textId="77777777" w:rsidR="0016288A" w:rsidRDefault="00162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7268" w14:textId="77777777" w:rsidR="0028347E" w:rsidRDefault="0028347E">
    <w:pPr>
      <w:pStyle w:val="Nagwek"/>
    </w:pPr>
  </w:p>
  <w:p w14:paraId="18ED0D19" w14:textId="77777777" w:rsidR="0028347E" w:rsidRDefault="002834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5DB4" w14:textId="27545FC4" w:rsidR="0016288A" w:rsidRPr="0016288A" w:rsidRDefault="0016288A" w:rsidP="00CE46F6">
    <w:pPr>
      <w:ind w:left="5529"/>
      <w:jc w:val="right"/>
      <w:rPr>
        <w:rFonts w:ascii="Open Sans" w:hAnsi="Open Sans" w:cs="Open Sans"/>
        <w:b/>
        <w:bCs/>
        <w:sz w:val="20"/>
        <w:szCs w:val="20"/>
      </w:rPr>
    </w:pPr>
    <w:r w:rsidRPr="0016288A">
      <w:rPr>
        <w:rFonts w:ascii="Open Sans" w:hAnsi="Open Sans" w:cs="Open Sans"/>
        <w:b/>
        <w:bCs/>
        <w:sz w:val="20"/>
        <w:szCs w:val="20"/>
      </w:rPr>
      <w:t>Załącznik nr 1 do SWZ</w:t>
    </w:r>
  </w:p>
  <w:p w14:paraId="6AEABB84" w14:textId="09142F61" w:rsidR="0016288A" w:rsidRPr="0016288A" w:rsidRDefault="0016288A" w:rsidP="00CE46F6">
    <w:pPr>
      <w:ind w:left="5529"/>
      <w:jc w:val="right"/>
      <w:rPr>
        <w:rFonts w:ascii="Open Sans" w:hAnsi="Open Sans" w:cs="Open Sans"/>
        <w:b/>
        <w:bCs/>
        <w:sz w:val="20"/>
        <w:szCs w:val="20"/>
      </w:rPr>
    </w:pPr>
    <w:r w:rsidRPr="0016288A">
      <w:rPr>
        <w:rFonts w:ascii="Open Sans" w:hAnsi="Open Sans" w:cs="Open Sans"/>
        <w:b/>
        <w:bCs/>
        <w:sz w:val="20"/>
        <w:szCs w:val="20"/>
      </w:rPr>
      <w:t>Nr sprawy 50/PN/2021</w:t>
    </w:r>
  </w:p>
  <w:p w14:paraId="2840B26E" w14:textId="77777777" w:rsidR="00204E06" w:rsidRDefault="00204E06">
    <w:pPr>
      <w:pStyle w:val="Nagwek"/>
    </w:pPr>
  </w:p>
  <w:p w14:paraId="5509F785" w14:textId="77777777" w:rsidR="00204E06" w:rsidRDefault="00204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88E"/>
    <w:multiLevelType w:val="hybridMultilevel"/>
    <w:tmpl w:val="AD10E070"/>
    <w:lvl w:ilvl="0" w:tplc="4CAE2C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2013A"/>
    <w:multiLevelType w:val="multilevel"/>
    <w:tmpl w:val="857428B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  <w:u w:val="single"/>
      </w:rPr>
    </w:lvl>
  </w:abstractNum>
  <w:abstractNum w:abstractNumId="2" w15:restartNumberingAfterBreak="0">
    <w:nsid w:val="02330325"/>
    <w:multiLevelType w:val="multilevel"/>
    <w:tmpl w:val="926E1234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ascii="Open Sans" w:eastAsia="Times New Roman" w:hAnsi="Open Sans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426" w:firstLine="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26" w:firstLine="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426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426" w:firstLine="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426" w:firstLine="0"/>
      </w:pPr>
    </w:lvl>
  </w:abstractNum>
  <w:abstractNum w:abstractNumId="3" w15:restartNumberingAfterBreak="0">
    <w:nsid w:val="04876487"/>
    <w:multiLevelType w:val="hybridMultilevel"/>
    <w:tmpl w:val="CCBAABB6"/>
    <w:lvl w:ilvl="0" w:tplc="928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61A9"/>
    <w:multiLevelType w:val="hybridMultilevel"/>
    <w:tmpl w:val="D1042EAE"/>
    <w:lvl w:ilvl="0" w:tplc="4C68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85F"/>
    <w:multiLevelType w:val="hybridMultilevel"/>
    <w:tmpl w:val="C32C2998"/>
    <w:lvl w:ilvl="0" w:tplc="92809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26B63"/>
    <w:multiLevelType w:val="hybridMultilevel"/>
    <w:tmpl w:val="6FA2FE2A"/>
    <w:lvl w:ilvl="0" w:tplc="4CAE2C36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106F1C79"/>
    <w:multiLevelType w:val="hybridMultilevel"/>
    <w:tmpl w:val="294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198"/>
    <w:multiLevelType w:val="hybridMultilevel"/>
    <w:tmpl w:val="D5748226"/>
    <w:lvl w:ilvl="0" w:tplc="4CAE2C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B02DE4"/>
    <w:multiLevelType w:val="hybridMultilevel"/>
    <w:tmpl w:val="7900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E2970"/>
    <w:multiLevelType w:val="multilevel"/>
    <w:tmpl w:val="8A24E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72B11"/>
    <w:multiLevelType w:val="multilevel"/>
    <w:tmpl w:val="C38A2240"/>
    <w:lvl w:ilvl="0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2" w15:restartNumberingAfterBreak="0">
    <w:nsid w:val="1C72651B"/>
    <w:multiLevelType w:val="hybridMultilevel"/>
    <w:tmpl w:val="81D8A636"/>
    <w:lvl w:ilvl="0" w:tplc="92809B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D72433D"/>
    <w:multiLevelType w:val="hybridMultilevel"/>
    <w:tmpl w:val="5F9C4B56"/>
    <w:lvl w:ilvl="0" w:tplc="FFFFFFFF">
      <w:start w:val="1"/>
      <w:numFmt w:val="bullet"/>
      <w:lvlText w:val="-"/>
      <w:lvlJc w:val="left"/>
      <w:pPr>
        <w:ind w:left="1137" w:hanging="360"/>
      </w:p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1DD2263E"/>
    <w:multiLevelType w:val="hybridMultilevel"/>
    <w:tmpl w:val="6E4233D6"/>
    <w:lvl w:ilvl="0" w:tplc="92809B0A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1F6A6B2C"/>
    <w:multiLevelType w:val="multilevel"/>
    <w:tmpl w:val="0E2871B2"/>
    <w:lvl w:ilvl="0">
      <w:start w:val="1"/>
      <w:numFmt w:val="decimal"/>
      <w:lvlText w:val="%1."/>
      <w:lvlJc w:val="left"/>
      <w:pPr>
        <w:ind w:left="176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16" w15:restartNumberingAfterBreak="0">
    <w:nsid w:val="228D3922"/>
    <w:multiLevelType w:val="hybridMultilevel"/>
    <w:tmpl w:val="2C96D42C"/>
    <w:lvl w:ilvl="0" w:tplc="92809B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3325C33"/>
    <w:multiLevelType w:val="multilevel"/>
    <w:tmpl w:val="943AF8A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1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2681617A"/>
    <w:multiLevelType w:val="multilevel"/>
    <w:tmpl w:val="E2B03D44"/>
    <w:lvl w:ilvl="0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Arial"/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1F0ECB"/>
    <w:multiLevelType w:val="multilevel"/>
    <w:tmpl w:val="20BC42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27825F55"/>
    <w:multiLevelType w:val="hybridMultilevel"/>
    <w:tmpl w:val="7B68DBF0"/>
    <w:lvl w:ilvl="0" w:tplc="1BCCC8BE">
      <w:start w:val="1"/>
      <w:numFmt w:val="decimal"/>
      <w:lvlText w:val="%1."/>
      <w:lvlJc w:val="left"/>
      <w:pPr>
        <w:ind w:left="17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1" w15:restartNumberingAfterBreak="0">
    <w:nsid w:val="29D76AFF"/>
    <w:multiLevelType w:val="multilevel"/>
    <w:tmpl w:val="0778D9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70650F"/>
    <w:multiLevelType w:val="hybridMultilevel"/>
    <w:tmpl w:val="E8B4FC66"/>
    <w:lvl w:ilvl="0" w:tplc="92809B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7A4408"/>
    <w:multiLevelType w:val="hybridMultilevel"/>
    <w:tmpl w:val="72489F0A"/>
    <w:lvl w:ilvl="0" w:tplc="92809B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36411E94"/>
    <w:multiLevelType w:val="multilevel"/>
    <w:tmpl w:val="736A3EEE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1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37446BC1"/>
    <w:multiLevelType w:val="hybridMultilevel"/>
    <w:tmpl w:val="21202B0A"/>
    <w:lvl w:ilvl="0" w:tplc="92809B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953777F"/>
    <w:multiLevelType w:val="hybridMultilevel"/>
    <w:tmpl w:val="2B049C54"/>
    <w:lvl w:ilvl="0" w:tplc="E2CA21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AE4E7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CD0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A40BAB"/>
    <w:multiLevelType w:val="hybridMultilevel"/>
    <w:tmpl w:val="54A6E79C"/>
    <w:lvl w:ilvl="0" w:tplc="2F0ADF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0B3AFA"/>
    <w:multiLevelType w:val="multilevel"/>
    <w:tmpl w:val="76984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A40C68"/>
    <w:multiLevelType w:val="hybridMultilevel"/>
    <w:tmpl w:val="29680432"/>
    <w:lvl w:ilvl="0" w:tplc="E990EE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0E7323E"/>
    <w:multiLevelType w:val="multilevel"/>
    <w:tmpl w:val="5EA2041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41DB297A"/>
    <w:multiLevelType w:val="hybridMultilevel"/>
    <w:tmpl w:val="A9EEA59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41F3539D"/>
    <w:multiLevelType w:val="multilevel"/>
    <w:tmpl w:val="0178A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55342A8"/>
    <w:multiLevelType w:val="hybridMultilevel"/>
    <w:tmpl w:val="78B8BB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45F51418"/>
    <w:multiLevelType w:val="hybridMultilevel"/>
    <w:tmpl w:val="4500974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4735723D"/>
    <w:multiLevelType w:val="hybridMultilevel"/>
    <w:tmpl w:val="DB90BC60"/>
    <w:lvl w:ilvl="0" w:tplc="9280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9C549C"/>
    <w:multiLevelType w:val="hybridMultilevel"/>
    <w:tmpl w:val="57A844D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4A241C22"/>
    <w:multiLevelType w:val="hybridMultilevel"/>
    <w:tmpl w:val="F1BAE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7504A"/>
    <w:multiLevelType w:val="hybridMultilevel"/>
    <w:tmpl w:val="3618A23C"/>
    <w:lvl w:ilvl="0" w:tplc="2F8C64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385B1F"/>
    <w:multiLevelType w:val="hybridMultilevel"/>
    <w:tmpl w:val="132AA38E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37" w:hanging="34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54A57"/>
    <w:multiLevelType w:val="hybridMultilevel"/>
    <w:tmpl w:val="2074535A"/>
    <w:lvl w:ilvl="0" w:tplc="C0DC5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433D3"/>
    <w:multiLevelType w:val="hybridMultilevel"/>
    <w:tmpl w:val="AE66F32E"/>
    <w:lvl w:ilvl="0" w:tplc="92809B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35D4C7E"/>
    <w:multiLevelType w:val="hybridMultilevel"/>
    <w:tmpl w:val="972288E6"/>
    <w:lvl w:ilvl="0" w:tplc="9E9C5462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3A233E8"/>
    <w:multiLevelType w:val="hybridMultilevel"/>
    <w:tmpl w:val="9FCE3A3E"/>
    <w:lvl w:ilvl="0" w:tplc="4CAE2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83970"/>
    <w:multiLevelType w:val="singleLevel"/>
    <w:tmpl w:val="4CEEC4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52D6844"/>
    <w:multiLevelType w:val="hybridMultilevel"/>
    <w:tmpl w:val="3516F302"/>
    <w:lvl w:ilvl="0" w:tplc="6A8C126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A6465"/>
    <w:multiLevelType w:val="hybridMultilevel"/>
    <w:tmpl w:val="8DC4F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703128"/>
    <w:multiLevelType w:val="hybridMultilevel"/>
    <w:tmpl w:val="2AFA0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0626577"/>
    <w:multiLevelType w:val="hybridMultilevel"/>
    <w:tmpl w:val="889E947C"/>
    <w:lvl w:ilvl="0" w:tplc="4CAE2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32E332F"/>
    <w:multiLevelType w:val="hybridMultilevel"/>
    <w:tmpl w:val="602021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3993C10"/>
    <w:multiLevelType w:val="hybridMultilevel"/>
    <w:tmpl w:val="C8C6CF9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64235296"/>
    <w:multiLevelType w:val="multilevel"/>
    <w:tmpl w:val="0C209F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4BA0C13"/>
    <w:multiLevelType w:val="hybridMultilevel"/>
    <w:tmpl w:val="8D08FABE"/>
    <w:lvl w:ilvl="0" w:tplc="4CAE2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9606F7"/>
    <w:multiLevelType w:val="hybridMultilevel"/>
    <w:tmpl w:val="2C16BEC4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4" w15:restartNumberingAfterBreak="0">
    <w:nsid w:val="677075F5"/>
    <w:multiLevelType w:val="hybridMultilevel"/>
    <w:tmpl w:val="1A209F98"/>
    <w:lvl w:ilvl="0" w:tplc="FFFFFFFF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8B06553"/>
    <w:multiLevelType w:val="hybridMultilevel"/>
    <w:tmpl w:val="BD88B1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696A5BA2"/>
    <w:multiLevelType w:val="hybridMultilevel"/>
    <w:tmpl w:val="2074535A"/>
    <w:lvl w:ilvl="0" w:tplc="C0DC5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814405"/>
    <w:multiLevelType w:val="hybridMultilevel"/>
    <w:tmpl w:val="7B944A6E"/>
    <w:lvl w:ilvl="0" w:tplc="92809B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11A32EA"/>
    <w:multiLevelType w:val="hybridMultilevel"/>
    <w:tmpl w:val="638EA610"/>
    <w:lvl w:ilvl="0" w:tplc="4CAE2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6454E1"/>
    <w:multiLevelType w:val="hybridMultilevel"/>
    <w:tmpl w:val="0A12A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25035A7"/>
    <w:multiLevelType w:val="hybridMultilevel"/>
    <w:tmpl w:val="287442CC"/>
    <w:lvl w:ilvl="0" w:tplc="1BF4B3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9E11F6"/>
    <w:multiLevelType w:val="hybridMultilevel"/>
    <w:tmpl w:val="7742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B80EF7"/>
    <w:multiLevelType w:val="multilevel"/>
    <w:tmpl w:val="DBB0A258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0"/>
        <w:szCs w:val="1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3" w15:restartNumberingAfterBreak="0">
    <w:nsid w:val="75480DBC"/>
    <w:multiLevelType w:val="multilevel"/>
    <w:tmpl w:val="400EBFAE"/>
    <w:lvl w:ilvl="0">
      <w:start w:val="1"/>
      <w:numFmt w:val="decimal"/>
      <w:lvlText w:val="%1."/>
      <w:lvlJc w:val="left"/>
      <w:pPr>
        <w:ind w:left="708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8" w:hanging="2160"/>
      </w:pPr>
      <w:rPr>
        <w:rFonts w:hint="default"/>
      </w:rPr>
    </w:lvl>
  </w:abstractNum>
  <w:abstractNum w:abstractNumId="64" w15:restartNumberingAfterBreak="0">
    <w:nsid w:val="7C4772CD"/>
    <w:multiLevelType w:val="hybridMultilevel"/>
    <w:tmpl w:val="C464BB96"/>
    <w:lvl w:ilvl="0" w:tplc="4CAE2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CC56A9A"/>
    <w:multiLevelType w:val="hybridMultilevel"/>
    <w:tmpl w:val="8D2A1C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17"/>
  </w:num>
  <w:num w:numId="5">
    <w:abstractNumId w:val="11"/>
  </w:num>
  <w:num w:numId="6">
    <w:abstractNumId w:val="28"/>
  </w:num>
  <w:num w:numId="7">
    <w:abstractNumId w:val="30"/>
  </w:num>
  <w:num w:numId="8">
    <w:abstractNumId w:val="51"/>
  </w:num>
  <w:num w:numId="9">
    <w:abstractNumId w:val="21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58"/>
  </w:num>
  <w:num w:numId="17">
    <w:abstractNumId w:val="14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6"/>
  </w:num>
  <w:num w:numId="22">
    <w:abstractNumId w:val="56"/>
  </w:num>
  <w:num w:numId="23">
    <w:abstractNumId w:val="40"/>
  </w:num>
  <w:num w:numId="24">
    <w:abstractNumId w:val="60"/>
  </w:num>
  <w:num w:numId="25">
    <w:abstractNumId w:val="19"/>
  </w:num>
  <w:num w:numId="26">
    <w:abstractNumId w:val="59"/>
  </w:num>
  <w:num w:numId="27">
    <w:abstractNumId w:val="8"/>
  </w:num>
  <w:num w:numId="28">
    <w:abstractNumId w:val="37"/>
  </w:num>
  <w:num w:numId="29">
    <w:abstractNumId w:val="20"/>
  </w:num>
  <w:num w:numId="30">
    <w:abstractNumId w:val="4"/>
  </w:num>
  <w:num w:numId="31">
    <w:abstractNumId w:val="47"/>
  </w:num>
  <w:num w:numId="32">
    <w:abstractNumId w:val="0"/>
  </w:num>
  <w:num w:numId="33">
    <w:abstractNumId w:val="63"/>
  </w:num>
  <w:num w:numId="34">
    <w:abstractNumId w:val="48"/>
  </w:num>
  <w:num w:numId="35">
    <w:abstractNumId w:val="42"/>
  </w:num>
  <w:num w:numId="36">
    <w:abstractNumId w:val="1"/>
  </w:num>
  <w:num w:numId="37">
    <w:abstractNumId w:val="6"/>
  </w:num>
  <w:num w:numId="38">
    <w:abstractNumId w:val="55"/>
  </w:num>
  <w:num w:numId="39">
    <w:abstractNumId w:val="64"/>
  </w:num>
  <w:num w:numId="40">
    <w:abstractNumId w:val="39"/>
  </w:num>
  <w:num w:numId="41">
    <w:abstractNumId w:val="54"/>
  </w:num>
  <w:num w:numId="42">
    <w:abstractNumId w:val="39"/>
  </w:num>
  <w:num w:numId="43">
    <w:abstractNumId w:val="13"/>
  </w:num>
  <w:num w:numId="44">
    <w:abstractNumId w:val="2"/>
  </w:num>
  <w:num w:numId="45">
    <w:abstractNumId w:val="31"/>
  </w:num>
  <w:num w:numId="46">
    <w:abstractNumId w:val="53"/>
  </w:num>
  <w:num w:numId="47">
    <w:abstractNumId w:val="29"/>
  </w:num>
  <w:num w:numId="48">
    <w:abstractNumId w:val="10"/>
  </w:num>
  <w:num w:numId="49">
    <w:abstractNumId w:val="15"/>
  </w:num>
  <w:num w:numId="50">
    <w:abstractNumId w:val="65"/>
  </w:num>
  <w:num w:numId="51">
    <w:abstractNumId w:val="25"/>
  </w:num>
  <w:num w:numId="52">
    <w:abstractNumId w:val="41"/>
  </w:num>
  <w:num w:numId="53">
    <w:abstractNumId w:val="9"/>
  </w:num>
  <w:num w:numId="54">
    <w:abstractNumId w:val="5"/>
  </w:num>
  <w:num w:numId="55">
    <w:abstractNumId w:val="16"/>
  </w:num>
  <w:num w:numId="56">
    <w:abstractNumId w:val="23"/>
  </w:num>
  <w:num w:numId="57">
    <w:abstractNumId w:val="3"/>
  </w:num>
  <w:num w:numId="58">
    <w:abstractNumId w:val="35"/>
  </w:num>
  <w:num w:numId="59">
    <w:abstractNumId w:val="58"/>
  </w:num>
  <w:num w:numId="60">
    <w:abstractNumId w:val="57"/>
  </w:num>
  <w:num w:numId="61">
    <w:abstractNumId w:val="22"/>
  </w:num>
  <w:num w:numId="62">
    <w:abstractNumId w:val="49"/>
  </w:num>
  <w:num w:numId="63">
    <w:abstractNumId w:val="12"/>
  </w:num>
  <w:num w:numId="64">
    <w:abstractNumId w:val="33"/>
  </w:num>
  <w:num w:numId="65">
    <w:abstractNumId w:val="34"/>
  </w:num>
  <w:num w:numId="66">
    <w:abstractNumId w:val="44"/>
  </w:num>
  <w:num w:numId="67">
    <w:abstractNumId w:val="61"/>
  </w:num>
  <w:num w:numId="68">
    <w:abstractNumId w:val="7"/>
  </w:num>
  <w:num w:numId="69">
    <w:abstractNumId w:val="36"/>
  </w:num>
  <w:num w:numId="70">
    <w:abstractNumId w:val="5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1"/>
    <w:rsid w:val="0000336F"/>
    <w:rsid w:val="000137EB"/>
    <w:rsid w:val="00023090"/>
    <w:rsid w:val="00024A14"/>
    <w:rsid w:val="000253BC"/>
    <w:rsid w:val="00025C21"/>
    <w:rsid w:val="00035769"/>
    <w:rsid w:val="00036487"/>
    <w:rsid w:val="0004186B"/>
    <w:rsid w:val="000436DB"/>
    <w:rsid w:val="000440FD"/>
    <w:rsid w:val="0004523B"/>
    <w:rsid w:val="000549E9"/>
    <w:rsid w:val="000556E9"/>
    <w:rsid w:val="0006031B"/>
    <w:rsid w:val="00065982"/>
    <w:rsid w:val="00067C13"/>
    <w:rsid w:val="00076A40"/>
    <w:rsid w:val="00077E9A"/>
    <w:rsid w:val="00081585"/>
    <w:rsid w:val="00091116"/>
    <w:rsid w:val="00095F14"/>
    <w:rsid w:val="00097D7B"/>
    <w:rsid w:val="000B53A3"/>
    <w:rsid w:val="000C5282"/>
    <w:rsid w:val="000D1EE8"/>
    <w:rsid w:val="000D335E"/>
    <w:rsid w:val="000E0D60"/>
    <w:rsid w:val="000E22CA"/>
    <w:rsid w:val="000E2421"/>
    <w:rsid w:val="000E3384"/>
    <w:rsid w:val="000E38C6"/>
    <w:rsid w:val="000E51C3"/>
    <w:rsid w:val="000E5755"/>
    <w:rsid w:val="000F0BB2"/>
    <w:rsid w:val="000F2227"/>
    <w:rsid w:val="000F6669"/>
    <w:rsid w:val="000F6F1F"/>
    <w:rsid w:val="00113442"/>
    <w:rsid w:val="001218C3"/>
    <w:rsid w:val="001259C9"/>
    <w:rsid w:val="00132A28"/>
    <w:rsid w:val="00135265"/>
    <w:rsid w:val="00147D51"/>
    <w:rsid w:val="001528B9"/>
    <w:rsid w:val="00153635"/>
    <w:rsid w:val="0016288A"/>
    <w:rsid w:val="0016578B"/>
    <w:rsid w:val="001A1F72"/>
    <w:rsid w:val="001A2F83"/>
    <w:rsid w:val="001B1876"/>
    <w:rsid w:val="001C6136"/>
    <w:rsid w:val="001C7557"/>
    <w:rsid w:val="001D1546"/>
    <w:rsid w:val="001D3F74"/>
    <w:rsid w:val="001D47E0"/>
    <w:rsid w:val="001E773B"/>
    <w:rsid w:val="001F6317"/>
    <w:rsid w:val="00201AAF"/>
    <w:rsid w:val="00204E06"/>
    <w:rsid w:val="00217D5B"/>
    <w:rsid w:val="00220CD6"/>
    <w:rsid w:val="00223370"/>
    <w:rsid w:val="00223FA3"/>
    <w:rsid w:val="002241A3"/>
    <w:rsid w:val="0023676E"/>
    <w:rsid w:val="00240D60"/>
    <w:rsid w:val="002555A3"/>
    <w:rsid w:val="002575B6"/>
    <w:rsid w:val="00263E47"/>
    <w:rsid w:val="00273940"/>
    <w:rsid w:val="0027550C"/>
    <w:rsid w:val="0028347E"/>
    <w:rsid w:val="002836D8"/>
    <w:rsid w:val="00287C3A"/>
    <w:rsid w:val="002950B3"/>
    <w:rsid w:val="0029563D"/>
    <w:rsid w:val="0029747D"/>
    <w:rsid w:val="002A67E7"/>
    <w:rsid w:val="002B5AF5"/>
    <w:rsid w:val="002C1EC0"/>
    <w:rsid w:val="002E1931"/>
    <w:rsid w:val="002E2A06"/>
    <w:rsid w:val="002E2D47"/>
    <w:rsid w:val="002E2E38"/>
    <w:rsid w:val="002F097C"/>
    <w:rsid w:val="00303A5F"/>
    <w:rsid w:val="00304A52"/>
    <w:rsid w:val="00304C9F"/>
    <w:rsid w:val="00307115"/>
    <w:rsid w:val="00324767"/>
    <w:rsid w:val="00326DBD"/>
    <w:rsid w:val="003325D6"/>
    <w:rsid w:val="003356A5"/>
    <w:rsid w:val="00345AE0"/>
    <w:rsid w:val="003465F3"/>
    <w:rsid w:val="00346D6A"/>
    <w:rsid w:val="00355CF6"/>
    <w:rsid w:val="003601B7"/>
    <w:rsid w:val="0036649A"/>
    <w:rsid w:val="0037088C"/>
    <w:rsid w:val="00383F23"/>
    <w:rsid w:val="00384701"/>
    <w:rsid w:val="00391041"/>
    <w:rsid w:val="00391881"/>
    <w:rsid w:val="00393D57"/>
    <w:rsid w:val="003A4BBA"/>
    <w:rsid w:val="003A6EA3"/>
    <w:rsid w:val="003B03FF"/>
    <w:rsid w:val="003B0A6B"/>
    <w:rsid w:val="003B5129"/>
    <w:rsid w:val="003B7A34"/>
    <w:rsid w:val="003D68E9"/>
    <w:rsid w:val="003E623C"/>
    <w:rsid w:val="003F666F"/>
    <w:rsid w:val="00400D84"/>
    <w:rsid w:val="0040128E"/>
    <w:rsid w:val="00404DB2"/>
    <w:rsid w:val="00406CFC"/>
    <w:rsid w:val="00412286"/>
    <w:rsid w:val="00422FF5"/>
    <w:rsid w:val="004331F5"/>
    <w:rsid w:val="00434D45"/>
    <w:rsid w:val="00441F66"/>
    <w:rsid w:val="004433A5"/>
    <w:rsid w:val="0044491B"/>
    <w:rsid w:val="0045176B"/>
    <w:rsid w:val="00451FE5"/>
    <w:rsid w:val="00462395"/>
    <w:rsid w:val="004727B2"/>
    <w:rsid w:val="00473E21"/>
    <w:rsid w:val="0047641E"/>
    <w:rsid w:val="00476DF2"/>
    <w:rsid w:val="0047714A"/>
    <w:rsid w:val="004810C2"/>
    <w:rsid w:val="004A4401"/>
    <w:rsid w:val="004A56F1"/>
    <w:rsid w:val="004A7938"/>
    <w:rsid w:val="004B2520"/>
    <w:rsid w:val="004B51C7"/>
    <w:rsid w:val="004E10AE"/>
    <w:rsid w:val="004E7F87"/>
    <w:rsid w:val="004F35BE"/>
    <w:rsid w:val="004F4EC0"/>
    <w:rsid w:val="004F7853"/>
    <w:rsid w:val="0050569F"/>
    <w:rsid w:val="00505F01"/>
    <w:rsid w:val="00507A7D"/>
    <w:rsid w:val="00511A03"/>
    <w:rsid w:val="00515F9B"/>
    <w:rsid w:val="00521FDF"/>
    <w:rsid w:val="00522BDD"/>
    <w:rsid w:val="0053481B"/>
    <w:rsid w:val="0054041F"/>
    <w:rsid w:val="0054420C"/>
    <w:rsid w:val="005459CE"/>
    <w:rsid w:val="00555F36"/>
    <w:rsid w:val="00556D0D"/>
    <w:rsid w:val="00565299"/>
    <w:rsid w:val="00566AD5"/>
    <w:rsid w:val="0057406F"/>
    <w:rsid w:val="005775DF"/>
    <w:rsid w:val="00577CF5"/>
    <w:rsid w:val="00580DC7"/>
    <w:rsid w:val="005851D1"/>
    <w:rsid w:val="005915CF"/>
    <w:rsid w:val="00595F83"/>
    <w:rsid w:val="005A08CC"/>
    <w:rsid w:val="005B1EC9"/>
    <w:rsid w:val="005B2160"/>
    <w:rsid w:val="005B6D36"/>
    <w:rsid w:val="005B7CEB"/>
    <w:rsid w:val="005C2F1F"/>
    <w:rsid w:val="005C78D4"/>
    <w:rsid w:val="005D498F"/>
    <w:rsid w:val="00601A1B"/>
    <w:rsid w:val="0060295C"/>
    <w:rsid w:val="00603832"/>
    <w:rsid w:val="00606289"/>
    <w:rsid w:val="0061170F"/>
    <w:rsid w:val="00613F66"/>
    <w:rsid w:val="00623891"/>
    <w:rsid w:val="006246E3"/>
    <w:rsid w:val="0063660F"/>
    <w:rsid w:val="00645F1B"/>
    <w:rsid w:val="00653FE9"/>
    <w:rsid w:val="006554D2"/>
    <w:rsid w:val="006602F4"/>
    <w:rsid w:val="00660D76"/>
    <w:rsid w:val="00661345"/>
    <w:rsid w:val="0066567A"/>
    <w:rsid w:val="00672A3A"/>
    <w:rsid w:val="00677839"/>
    <w:rsid w:val="00686582"/>
    <w:rsid w:val="00694D84"/>
    <w:rsid w:val="006A6B6F"/>
    <w:rsid w:val="006B0303"/>
    <w:rsid w:val="006B2F3D"/>
    <w:rsid w:val="006C555B"/>
    <w:rsid w:val="006D3196"/>
    <w:rsid w:val="006E1BD8"/>
    <w:rsid w:val="006E5305"/>
    <w:rsid w:val="006E5C7D"/>
    <w:rsid w:val="006F044C"/>
    <w:rsid w:val="006F0E33"/>
    <w:rsid w:val="006F38AE"/>
    <w:rsid w:val="006F6914"/>
    <w:rsid w:val="00705AF2"/>
    <w:rsid w:val="007065AB"/>
    <w:rsid w:val="0071127F"/>
    <w:rsid w:val="00720180"/>
    <w:rsid w:val="00726429"/>
    <w:rsid w:val="00726A0A"/>
    <w:rsid w:val="0073798E"/>
    <w:rsid w:val="00740A3D"/>
    <w:rsid w:val="007418E9"/>
    <w:rsid w:val="007466F2"/>
    <w:rsid w:val="00753299"/>
    <w:rsid w:val="00756917"/>
    <w:rsid w:val="00763937"/>
    <w:rsid w:val="00767827"/>
    <w:rsid w:val="00770EB1"/>
    <w:rsid w:val="00772D3E"/>
    <w:rsid w:val="00774BD9"/>
    <w:rsid w:val="00776460"/>
    <w:rsid w:val="007816DE"/>
    <w:rsid w:val="00784EE6"/>
    <w:rsid w:val="007905C5"/>
    <w:rsid w:val="00797928"/>
    <w:rsid w:val="007B0B80"/>
    <w:rsid w:val="007C0CE0"/>
    <w:rsid w:val="007C4243"/>
    <w:rsid w:val="007C56AE"/>
    <w:rsid w:val="007C5976"/>
    <w:rsid w:val="007C6116"/>
    <w:rsid w:val="007C71E2"/>
    <w:rsid w:val="007C76E3"/>
    <w:rsid w:val="007D39F8"/>
    <w:rsid w:val="007E316A"/>
    <w:rsid w:val="007E4803"/>
    <w:rsid w:val="007F30FE"/>
    <w:rsid w:val="007F359A"/>
    <w:rsid w:val="007F432A"/>
    <w:rsid w:val="007F451A"/>
    <w:rsid w:val="007F50C3"/>
    <w:rsid w:val="007F64E1"/>
    <w:rsid w:val="007F7A6A"/>
    <w:rsid w:val="008043E1"/>
    <w:rsid w:val="00811C8A"/>
    <w:rsid w:val="00811E9D"/>
    <w:rsid w:val="00814193"/>
    <w:rsid w:val="0082331B"/>
    <w:rsid w:val="00826B6C"/>
    <w:rsid w:val="008307A3"/>
    <w:rsid w:val="00831F95"/>
    <w:rsid w:val="00857B3E"/>
    <w:rsid w:val="00857D78"/>
    <w:rsid w:val="00863FCC"/>
    <w:rsid w:val="0087170D"/>
    <w:rsid w:val="00872963"/>
    <w:rsid w:val="00880C3C"/>
    <w:rsid w:val="008849AF"/>
    <w:rsid w:val="00884A67"/>
    <w:rsid w:val="008A2261"/>
    <w:rsid w:val="008A448D"/>
    <w:rsid w:val="008A64AB"/>
    <w:rsid w:val="008A767A"/>
    <w:rsid w:val="008B1039"/>
    <w:rsid w:val="008B1281"/>
    <w:rsid w:val="008B3985"/>
    <w:rsid w:val="008C1677"/>
    <w:rsid w:val="008C4637"/>
    <w:rsid w:val="008D0037"/>
    <w:rsid w:val="008D6629"/>
    <w:rsid w:val="008E0CDA"/>
    <w:rsid w:val="008E1262"/>
    <w:rsid w:val="008E4EE4"/>
    <w:rsid w:val="008E68F4"/>
    <w:rsid w:val="008F5111"/>
    <w:rsid w:val="00901679"/>
    <w:rsid w:val="00903400"/>
    <w:rsid w:val="0090453A"/>
    <w:rsid w:val="009118D4"/>
    <w:rsid w:val="00911B7A"/>
    <w:rsid w:val="009124D2"/>
    <w:rsid w:val="009136EE"/>
    <w:rsid w:val="00915907"/>
    <w:rsid w:val="009169FF"/>
    <w:rsid w:val="009214D1"/>
    <w:rsid w:val="00924021"/>
    <w:rsid w:val="00926B1E"/>
    <w:rsid w:val="009338F4"/>
    <w:rsid w:val="009533C6"/>
    <w:rsid w:val="00973A9B"/>
    <w:rsid w:val="00973AB5"/>
    <w:rsid w:val="00975F01"/>
    <w:rsid w:val="009812D2"/>
    <w:rsid w:val="009944A0"/>
    <w:rsid w:val="009947F4"/>
    <w:rsid w:val="009A465B"/>
    <w:rsid w:val="009A672E"/>
    <w:rsid w:val="009B2A3E"/>
    <w:rsid w:val="009B455A"/>
    <w:rsid w:val="009B51FB"/>
    <w:rsid w:val="009C6C31"/>
    <w:rsid w:val="009E1AC6"/>
    <w:rsid w:val="009E4992"/>
    <w:rsid w:val="009E4F9C"/>
    <w:rsid w:val="009F3090"/>
    <w:rsid w:val="009F46E2"/>
    <w:rsid w:val="009F5EA3"/>
    <w:rsid w:val="00A0175D"/>
    <w:rsid w:val="00A115E8"/>
    <w:rsid w:val="00A11B5A"/>
    <w:rsid w:val="00A12836"/>
    <w:rsid w:val="00A15CF2"/>
    <w:rsid w:val="00A1782E"/>
    <w:rsid w:val="00A20B58"/>
    <w:rsid w:val="00A26928"/>
    <w:rsid w:val="00A345C1"/>
    <w:rsid w:val="00A56620"/>
    <w:rsid w:val="00A60C42"/>
    <w:rsid w:val="00A616C6"/>
    <w:rsid w:val="00A71E42"/>
    <w:rsid w:val="00A8124B"/>
    <w:rsid w:val="00AA45C2"/>
    <w:rsid w:val="00AA5394"/>
    <w:rsid w:val="00AB0C80"/>
    <w:rsid w:val="00AB5A18"/>
    <w:rsid w:val="00AD32F7"/>
    <w:rsid w:val="00AD4194"/>
    <w:rsid w:val="00AD569A"/>
    <w:rsid w:val="00AE042F"/>
    <w:rsid w:val="00AE4128"/>
    <w:rsid w:val="00AE7D12"/>
    <w:rsid w:val="00AF096B"/>
    <w:rsid w:val="00B01FFA"/>
    <w:rsid w:val="00B13697"/>
    <w:rsid w:val="00B15624"/>
    <w:rsid w:val="00B158E2"/>
    <w:rsid w:val="00B223F3"/>
    <w:rsid w:val="00B241EF"/>
    <w:rsid w:val="00B25018"/>
    <w:rsid w:val="00B3017D"/>
    <w:rsid w:val="00B33531"/>
    <w:rsid w:val="00B36629"/>
    <w:rsid w:val="00B37EB3"/>
    <w:rsid w:val="00B42DE3"/>
    <w:rsid w:val="00B44F4A"/>
    <w:rsid w:val="00B62300"/>
    <w:rsid w:val="00B65FAB"/>
    <w:rsid w:val="00B861C7"/>
    <w:rsid w:val="00BA0473"/>
    <w:rsid w:val="00BA102E"/>
    <w:rsid w:val="00BA5268"/>
    <w:rsid w:val="00BA5A4C"/>
    <w:rsid w:val="00BC4872"/>
    <w:rsid w:val="00BC4AF9"/>
    <w:rsid w:val="00BC525C"/>
    <w:rsid w:val="00BD5D05"/>
    <w:rsid w:val="00BD6961"/>
    <w:rsid w:val="00C01F9D"/>
    <w:rsid w:val="00C111DF"/>
    <w:rsid w:val="00C214B1"/>
    <w:rsid w:val="00C2716C"/>
    <w:rsid w:val="00C27FA6"/>
    <w:rsid w:val="00C30667"/>
    <w:rsid w:val="00C31516"/>
    <w:rsid w:val="00C32B7C"/>
    <w:rsid w:val="00C3327D"/>
    <w:rsid w:val="00C412BD"/>
    <w:rsid w:val="00C50298"/>
    <w:rsid w:val="00C50760"/>
    <w:rsid w:val="00C51FB8"/>
    <w:rsid w:val="00C52023"/>
    <w:rsid w:val="00C54182"/>
    <w:rsid w:val="00C7255E"/>
    <w:rsid w:val="00C803C8"/>
    <w:rsid w:val="00C85343"/>
    <w:rsid w:val="00C8587D"/>
    <w:rsid w:val="00C91CA1"/>
    <w:rsid w:val="00C93FF7"/>
    <w:rsid w:val="00CA2EEA"/>
    <w:rsid w:val="00CB65C6"/>
    <w:rsid w:val="00CB76D1"/>
    <w:rsid w:val="00CC1410"/>
    <w:rsid w:val="00CC3D6E"/>
    <w:rsid w:val="00CC6514"/>
    <w:rsid w:val="00CD0C9B"/>
    <w:rsid w:val="00CD2697"/>
    <w:rsid w:val="00CE0118"/>
    <w:rsid w:val="00CE46F6"/>
    <w:rsid w:val="00CF0BBE"/>
    <w:rsid w:val="00CF198C"/>
    <w:rsid w:val="00CF5519"/>
    <w:rsid w:val="00CF58E4"/>
    <w:rsid w:val="00D01783"/>
    <w:rsid w:val="00D0461E"/>
    <w:rsid w:val="00D07A56"/>
    <w:rsid w:val="00D159BC"/>
    <w:rsid w:val="00D1632B"/>
    <w:rsid w:val="00D222A8"/>
    <w:rsid w:val="00D241D6"/>
    <w:rsid w:val="00D278F1"/>
    <w:rsid w:val="00D51E9C"/>
    <w:rsid w:val="00D613D8"/>
    <w:rsid w:val="00D61A91"/>
    <w:rsid w:val="00D66BD9"/>
    <w:rsid w:val="00D72828"/>
    <w:rsid w:val="00D74D65"/>
    <w:rsid w:val="00D855CE"/>
    <w:rsid w:val="00D93856"/>
    <w:rsid w:val="00D94330"/>
    <w:rsid w:val="00DA1E09"/>
    <w:rsid w:val="00DA3B9C"/>
    <w:rsid w:val="00DA70D6"/>
    <w:rsid w:val="00DB5B26"/>
    <w:rsid w:val="00DC138F"/>
    <w:rsid w:val="00DC6340"/>
    <w:rsid w:val="00DC6A90"/>
    <w:rsid w:val="00DD3129"/>
    <w:rsid w:val="00DD38C2"/>
    <w:rsid w:val="00DD5E9F"/>
    <w:rsid w:val="00DE335D"/>
    <w:rsid w:val="00DE5664"/>
    <w:rsid w:val="00DE7741"/>
    <w:rsid w:val="00DF4216"/>
    <w:rsid w:val="00E02BAE"/>
    <w:rsid w:val="00E26117"/>
    <w:rsid w:val="00E34F7B"/>
    <w:rsid w:val="00E37512"/>
    <w:rsid w:val="00E45AF6"/>
    <w:rsid w:val="00E526A1"/>
    <w:rsid w:val="00E57A28"/>
    <w:rsid w:val="00E6440F"/>
    <w:rsid w:val="00E6612B"/>
    <w:rsid w:val="00E91EC8"/>
    <w:rsid w:val="00E932A6"/>
    <w:rsid w:val="00EA775D"/>
    <w:rsid w:val="00EB0897"/>
    <w:rsid w:val="00EB2F9D"/>
    <w:rsid w:val="00EB662E"/>
    <w:rsid w:val="00EC1482"/>
    <w:rsid w:val="00EC3D41"/>
    <w:rsid w:val="00EE1103"/>
    <w:rsid w:val="00EE4176"/>
    <w:rsid w:val="00EE7E9D"/>
    <w:rsid w:val="00EF5EB3"/>
    <w:rsid w:val="00EF6330"/>
    <w:rsid w:val="00F15FB8"/>
    <w:rsid w:val="00F25B4F"/>
    <w:rsid w:val="00F27726"/>
    <w:rsid w:val="00F310C7"/>
    <w:rsid w:val="00F31C50"/>
    <w:rsid w:val="00F42904"/>
    <w:rsid w:val="00F4505A"/>
    <w:rsid w:val="00F503D7"/>
    <w:rsid w:val="00F51179"/>
    <w:rsid w:val="00F51CAF"/>
    <w:rsid w:val="00F565E5"/>
    <w:rsid w:val="00F574E5"/>
    <w:rsid w:val="00F6331E"/>
    <w:rsid w:val="00F65EA2"/>
    <w:rsid w:val="00F664FE"/>
    <w:rsid w:val="00F74001"/>
    <w:rsid w:val="00F75FE3"/>
    <w:rsid w:val="00F77AB8"/>
    <w:rsid w:val="00F83136"/>
    <w:rsid w:val="00F833EC"/>
    <w:rsid w:val="00F83B98"/>
    <w:rsid w:val="00F85FB1"/>
    <w:rsid w:val="00F90603"/>
    <w:rsid w:val="00F9113B"/>
    <w:rsid w:val="00FB59F5"/>
    <w:rsid w:val="00FC08F3"/>
    <w:rsid w:val="00FC105E"/>
    <w:rsid w:val="00FC109E"/>
    <w:rsid w:val="00FC71AB"/>
    <w:rsid w:val="00FD7206"/>
    <w:rsid w:val="00FE2C58"/>
    <w:rsid w:val="00FE5ECF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7FCD581"/>
  <w15:chartTrackingRefBased/>
  <w15:docId w15:val="{27EC6CC0-1E5C-439E-AB25-F19B8CA9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7B3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1410"/>
    <w:pPr>
      <w:keepNext/>
      <w:keepLines/>
      <w:suppressAutoHyphens w:val="0"/>
      <w:autoSpaceDN/>
      <w:spacing w:before="200"/>
      <w:textAlignment w:val="auto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857B3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57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57B3E"/>
    <w:rPr>
      <w:rFonts w:cs="Times New Roman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99"/>
    <w:qFormat/>
    <w:rsid w:val="00857B3E"/>
    <w:pPr>
      <w:ind w:left="708"/>
    </w:pPr>
    <w:rPr>
      <w:lang w:val="x-none" w:eastAsia="x-none"/>
    </w:rPr>
  </w:style>
  <w:style w:type="paragraph" w:styleId="Nagwek">
    <w:name w:val="header"/>
    <w:basedOn w:val="Normalny"/>
    <w:uiPriority w:val="99"/>
    <w:rsid w:val="00857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857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57B3E"/>
    <w:pPr>
      <w:spacing w:before="100" w:after="100"/>
    </w:pPr>
  </w:style>
  <w:style w:type="character" w:styleId="Hipercze">
    <w:name w:val="Hyperlink"/>
    <w:rsid w:val="00857B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461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99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E499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E4992"/>
    <w:rPr>
      <w:vertAlign w:val="superscript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9947F4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F096B"/>
    <w:pPr>
      <w:suppressAutoHyphens w:val="0"/>
      <w:overflowPunct w:val="0"/>
      <w:autoSpaceDE w:val="0"/>
      <w:adjustRightInd w:val="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3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39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62395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DA1E09"/>
    <w:pPr>
      <w:suppressAutoHyphens w:val="0"/>
      <w:overflowPunct w:val="0"/>
      <w:autoSpaceDE w:val="0"/>
      <w:adjustRightInd w:val="0"/>
      <w:textAlignment w:val="auto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DA1E09"/>
    <w:pPr>
      <w:suppressAutoHyphens w:val="0"/>
      <w:overflowPunct w:val="0"/>
      <w:autoSpaceDE w:val="0"/>
      <w:adjustRightInd w:val="0"/>
      <w:textAlignment w:val="auto"/>
    </w:pPr>
    <w:rPr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CC1410"/>
    <w:rPr>
      <w:rFonts w:ascii="Cambria" w:eastAsia="Times New Roman" w:hAnsi="Cambria"/>
      <w:i/>
      <w:iCs/>
      <w:color w:val="40404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7A6A"/>
    <w:pPr>
      <w:suppressAutoHyphens w:val="0"/>
      <w:autoSpaceDN/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7A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zw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DBD1-60D2-4A98-8C69-8291D486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17945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mailto:kontakt@zzw.waw.pl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Chodaniecka Marta</cp:lastModifiedBy>
  <cp:revision>8</cp:revision>
  <cp:lastPrinted>2018-03-30T11:04:00Z</cp:lastPrinted>
  <dcterms:created xsi:type="dcterms:W3CDTF">2021-05-12T13:05:00Z</dcterms:created>
  <dcterms:modified xsi:type="dcterms:W3CDTF">2021-05-31T08:47:00Z</dcterms:modified>
</cp:coreProperties>
</file>